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D8A54" w14:textId="1EB7780C" w:rsidR="00904D6D" w:rsidRPr="0081666B" w:rsidRDefault="0081666B" w:rsidP="009E4786">
      <w:pPr>
        <w:pStyle w:val="Subtitle"/>
        <w:spacing w:after="360"/>
        <w:rPr>
          <w:sz w:val="28"/>
          <w:szCs w:val="28"/>
          <w:lang w:val="id-ID"/>
        </w:rPr>
      </w:pPr>
      <w:bookmarkStart w:id="0" w:name="_Hlk33130619"/>
      <w:r w:rsidRPr="0081666B">
        <w:rPr>
          <w:sz w:val="28"/>
          <w:szCs w:val="28"/>
        </w:rPr>
        <w:t xml:space="preserve">PELATIHAN RECYCLE SYSTEM SEBAGAI SARANA EDUKASI PENGELOLAAN SAMPAH SEKOLAH BAGI GURU PAUD </w:t>
      </w:r>
    </w:p>
    <w:p w14:paraId="33939E16" w14:textId="355D943C" w:rsidR="00904D6D" w:rsidRPr="0081666B" w:rsidRDefault="009E4786" w:rsidP="00747383">
      <w:pPr>
        <w:jc w:val="center"/>
        <w:rPr>
          <w:b/>
          <w:bCs/>
          <w:sz w:val="24"/>
          <w:szCs w:val="24"/>
          <w:vertAlign w:val="superscript"/>
        </w:rPr>
      </w:pPr>
      <w:r w:rsidRPr="0081666B">
        <w:rPr>
          <w:b/>
          <w:bCs/>
          <w:sz w:val="24"/>
          <w:szCs w:val="24"/>
          <w:lang w:val="id-ID"/>
        </w:rPr>
        <w:t>Yesi Novitasari</w:t>
      </w:r>
      <w:r w:rsidR="00BF74E5" w:rsidRPr="0081666B">
        <w:rPr>
          <w:b/>
          <w:bCs/>
          <w:sz w:val="24"/>
          <w:szCs w:val="24"/>
          <w:vertAlign w:val="superscript"/>
        </w:rPr>
        <w:t>1</w:t>
      </w:r>
      <w:r w:rsidR="00E12660" w:rsidRPr="0081666B">
        <w:rPr>
          <w:b/>
          <w:bCs/>
          <w:sz w:val="24"/>
          <w:szCs w:val="24"/>
          <w:lang w:val="id-ID"/>
        </w:rPr>
        <w:t xml:space="preserve">, </w:t>
      </w:r>
      <w:r w:rsidRPr="0081666B">
        <w:rPr>
          <w:b/>
          <w:bCs/>
          <w:sz w:val="24"/>
          <w:szCs w:val="24"/>
          <w:lang w:val="id-ID"/>
        </w:rPr>
        <w:t>Siti Fadillah</w:t>
      </w:r>
      <w:r w:rsidR="00BF74E5" w:rsidRPr="0081666B">
        <w:rPr>
          <w:b/>
          <w:bCs/>
          <w:sz w:val="24"/>
          <w:szCs w:val="24"/>
          <w:vertAlign w:val="superscript"/>
        </w:rPr>
        <w:t>2</w:t>
      </w:r>
      <w:r w:rsidR="00E12660" w:rsidRPr="0081666B">
        <w:rPr>
          <w:b/>
          <w:bCs/>
          <w:sz w:val="24"/>
          <w:szCs w:val="24"/>
          <w:lang w:val="id-ID"/>
        </w:rPr>
        <w:t xml:space="preserve">, </w:t>
      </w:r>
      <w:r w:rsidRPr="0081666B">
        <w:rPr>
          <w:b/>
          <w:bCs/>
          <w:sz w:val="24"/>
          <w:szCs w:val="24"/>
          <w:lang w:val="id-ID"/>
        </w:rPr>
        <w:t>Destina Kasriyati</w:t>
      </w:r>
      <w:r w:rsidR="00BF74E5" w:rsidRPr="0081666B">
        <w:rPr>
          <w:b/>
          <w:bCs/>
          <w:sz w:val="24"/>
          <w:szCs w:val="24"/>
          <w:vertAlign w:val="superscript"/>
        </w:rPr>
        <w:t>3</w:t>
      </w:r>
    </w:p>
    <w:p w14:paraId="412490C7" w14:textId="015119D5" w:rsidR="00AA4B39" w:rsidRPr="0081666B" w:rsidRDefault="003226B6" w:rsidP="00747383">
      <w:pPr>
        <w:jc w:val="center"/>
        <w:rPr>
          <w:lang w:val="id-ID"/>
        </w:rPr>
      </w:pPr>
      <w:r w:rsidRPr="0081666B">
        <w:rPr>
          <w:vertAlign w:val="superscript"/>
        </w:rPr>
        <w:t>1,2</w:t>
      </w:r>
      <w:r w:rsidR="009E4786" w:rsidRPr="0081666B">
        <w:rPr>
          <w:lang w:val="id-ID"/>
        </w:rPr>
        <w:t>Program Studi Pendidikan Guru PAUD, Fakultas Keguruan dan Ilmu Pendidikan, Universitas Lancang Kuning</w:t>
      </w:r>
    </w:p>
    <w:p w14:paraId="32D2F384" w14:textId="014D9032" w:rsidR="003226B6" w:rsidRPr="0081666B" w:rsidRDefault="003226B6" w:rsidP="00747383">
      <w:pPr>
        <w:jc w:val="center"/>
      </w:pPr>
      <w:r w:rsidRPr="0081666B">
        <w:rPr>
          <w:vertAlign w:val="superscript"/>
        </w:rPr>
        <w:t>3</w:t>
      </w:r>
      <w:r w:rsidR="00CD6C90" w:rsidRPr="0081666B">
        <w:t xml:space="preserve">Program Studi </w:t>
      </w:r>
      <w:r w:rsidR="009E4786" w:rsidRPr="0081666B">
        <w:rPr>
          <w:lang w:val="id-ID"/>
        </w:rPr>
        <w:t>Pendidikan Bahasa Inggris</w:t>
      </w:r>
      <w:r w:rsidR="00CD6C90" w:rsidRPr="0081666B">
        <w:t xml:space="preserve">, </w:t>
      </w:r>
      <w:r w:rsidR="009E4786" w:rsidRPr="0081666B">
        <w:rPr>
          <w:lang w:val="id-ID"/>
        </w:rPr>
        <w:t>Fakultas Keguruan dan Ilmu Pendidikan, Universitas Lancang Kuning</w:t>
      </w:r>
    </w:p>
    <w:p w14:paraId="61D4E4E5" w14:textId="7F7CE85D" w:rsidR="00904D6D" w:rsidRPr="0081666B" w:rsidRDefault="00747383" w:rsidP="00747383">
      <w:pPr>
        <w:jc w:val="center"/>
      </w:pPr>
      <w:r w:rsidRPr="0081666B">
        <w:t>*</w:t>
      </w:r>
      <w:r w:rsidR="00904D6D" w:rsidRPr="0081666B">
        <w:rPr>
          <w:lang w:val="id-ID"/>
        </w:rPr>
        <w:t>e</w:t>
      </w:r>
      <w:r w:rsidR="00AA4B39" w:rsidRPr="0081666B">
        <w:t>-</w:t>
      </w:r>
      <w:r w:rsidR="00904D6D" w:rsidRPr="0081666B">
        <w:rPr>
          <w:lang w:val="id-ID"/>
        </w:rPr>
        <w:t>mail</w:t>
      </w:r>
      <w:r w:rsidR="00AA4B39" w:rsidRPr="0081666B">
        <w:t xml:space="preserve">: </w:t>
      </w:r>
      <w:hyperlink r:id="rId7" w:history="1">
        <w:r w:rsidR="009E4786" w:rsidRPr="0081666B">
          <w:rPr>
            <w:rStyle w:val="Hyperlink"/>
            <w:lang w:val="id-ID"/>
          </w:rPr>
          <w:t>yesinovitasari@unilak.ac.id</w:t>
        </w:r>
      </w:hyperlink>
      <w:r w:rsidR="00FA2C28" w:rsidRPr="0081666B">
        <w:rPr>
          <w:vertAlign w:val="superscript"/>
        </w:rPr>
        <w:t>1</w:t>
      </w:r>
      <w:r w:rsidR="00FA2C28" w:rsidRPr="0081666B">
        <w:rPr>
          <w:rStyle w:val="Hyperlink"/>
        </w:rPr>
        <w:t xml:space="preserve">, </w:t>
      </w:r>
      <w:hyperlink r:id="rId8" w:history="1">
        <w:r w:rsidR="009E4786" w:rsidRPr="0081666B">
          <w:rPr>
            <w:rStyle w:val="Hyperlink"/>
            <w:bCs/>
            <w:lang w:val="id-ID"/>
          </w:rPr>
          <w:t>sitifadillah@unilak.ac.id</w:t>
        </w:r>
      </w:hyperlink>
      <w:r w:rsidR="00FA2C28" w:rsidRPr="0081666B">
        <w:rPr>
          <w:vertAlign w:val="superscript"/>
        </w:rPr>
        <w:t>2</w:t>
      </w:r>
      <w:r w:rsidR="00FA2C28" w:rsidRPr="0081666B">
        <w:rPr>
          <w:rStyle w:val="Hyperlink"/>
        </w:rPr>
        <w:t>,</w:t>
      </w:r>
      <w:r w:rsidR="00FA2C28" w:rsidRPr="0081666B">
        <w:rPr>
          <w:b/>
          <w:bCs/>
          <w:vertAlign w:val="superscript"/>
        </w:rPr>
        <w:t xml:space="preserve"> </w:t>
      </w:r>
      <w:hyperlink r:id="rId9" w:history="1">
        <w:r w:rsidR="009E4786" w:rsidRPr="0081666B">
          <w:rPr>
            <w:rStyle w:val="Hyperlink"/>
          </w:rPr>
          <w:t>destina@unilak.ac.id</w:t>
        </w:r>
      </w:hyperlink>
      <w:r w:rsidR="00FA2C28" w:rsidRPr="0081666B">
        <w:rPr>
          <w:vertAlign w:val="superscript"/>
        </w:rPr>
        <w:t>3</w:t>
      </w:r>
    </w:p>
    <w:p w14:paraId="3F5E0C25" w14:textId="77777777" w:rsidR="00904D6D" w:rsidRPr="0081666B" w:rsidRDefault="00904D6D" w:rsidP="00747383">
      <w:pPr>
        <w:jc w:val="center"/>
        <w:rPr>
          <w:sz w:val="22"/>
          <w:szCs w:val="22"/>
          <w:lang w:val="en-GB"/>
        </w:rPr>
      </w:pPr>
    </w:p>
    <w:p w14:paraId="3D8ECB0F" w14:textId="77777777" w:rsidR="005705B2" w:rsidRPr="0081666B" w:rsidRDefault="005705B2" w:rsidP="00747383">
      <w:pPr>
        <w:rPr>
          <w:b/>
          <w:bCs/>
          <w:i/>
          <w:iCs/>
        </w:rPr>
      </w:pPr>
    </w:p>
    <w:p w14:paraId="2A10C69B" w14:textId="620C82E8" w:rsidR="00595CB2" w:rsidRPr="0081666B" w:rsidRDefault="00595CB2" w:rsidP="0081666B">
      <w:pPr>
        <w:jc w:val="center"/>
        <w:rPr>
          <w:b/>
        </w:rPr>
      </w:pPr>
      <w:r w:rsidRPr="0081666B">
        <w:rPr>
          <w:b/>
          <w:bCs/>
          <w:i/>
          <w:iCs/>
        </w:rPr>
        <w:t>Abstrak</w:t>
      </w:r>
    </w:p>
    <w:p w14:paraId="750962C7" w14:textId="41512CDD" w:rsidR="00B16894" w:rsidRPr="0081666B" w:rsidRDefault="009B4EB2" w:rsidP="009B4EB2">
      <w:pPr>
        <w:jc w:val="both"/>
        <w:rPr>
          <w:i/>
          <w:iCs/>
        </w:rPr>
      </w:pPr>
      <w:r w:rsidRPr="0081666B">
        <w:rPr>
          <w:i/>
          <w:iCs/>
        </w:rPr>
        <w:t>Lingkungan sekolah bagi anak usia dini sebagai rumah kedua bagi anak, tempat beraktivitas baik bermain maupun belajar bersama-sama dengan guru serta teman sebaya. Pendidik memegang peran penting sebagai motor dalam pengelolaan sampah sekolah di lembaga PAUD. Namun kenyataan di lapangan masih banyak sekolah yang sulit/belum dapat melakukannya. Sehingga sampah masih berserakan dan menumpuk, tanpa pengelolaan yang baik. Berdasarkan pertimbangan, tim pengabdian menawarkan solusi terhadap permasalahan-permasalahan tersebut melalui kegiatan Pelatihan Recycle System Sebagai Sarana Edukasi Pengelolaan Sampah Sekolah Bagi Guru PAUD Di Kecamatan Tenayan Raya. Adapun kegiatan berjalan lancar dan sesuai dengan susunan kegiatan yang direncanakan sebelumnya. Tim Pengabdian telah mampu memberikan materi dan praktik sederhana kepada peserta. Guru PAUD juga dapat mengikuti kegiatan dengan baik dari awal hingga selesai. Berdasarkan angket yang disebarkan kepada peserta, hasil dari respon angket menggambarkan bahwa kegiatan sangat berguna dan bermanfaat bagi peserta. Hal itu tergambar dari peningkatan persentase pengetahuan, pemahaman, dan keterampilan guru setelah mengikuti kegiatan pengabdian ini.</w:t>
      </w:r>
    </w:p>
    <w:p w14:paraId="53C5EFEA" w14:textId="6B91C6D6" w:rsidR="009B4EB2" w:rsidRPr="0081666B" w:rsidRDefault="009B4EB2" w:rsidP="00747383">
      <w:pPr>
        <w:rPr>
          <w:i/>
          <w:iCs/>
        </w:rPr>
      </w:pPr>
    </w:p>
    <w:p w14:paraId="041F5532" w14:textId="2E6A5BAE" w:rsidR="00595CB2" w:rsidRPr="0081666B" w:rsidRDefault="00B16894" w:rsidP="00747383">
      <w:pPr>
        <w:rPr>
          <w:i/>
        </w:rPr>
      </w:pPr>
      <w:r w:rsidRPr="0081666B">
        <w:rPr>
          <w:b/>
          <w:i/>
          <w:iCs/>
        </w:rPr>
        <w:t>K</w:t>
      </w:r>
      <w:r w:rsidR="00C17A69" w:rsidRPr="0081666B">
        <w:rPr>
          <w:b/>
          <w:i/>
          <w:iCs/>
        </w:rPr>
        <w:t>ata kunci</w:t>
      </w:r>
      <w:r w:rsidR="00A11A78" w:rsidRPr="0081666B">
        <w:rPr>
          <w:i/>
        </w:rPr>
        <w:t xml:space="preserve">: </w:t>
      </w:r>
      <w:r w:rsidR="00F715EC" w:rsidRPr="0081666B">
        <w:rPr>
          <w:i/>
        </w:rPr>
        <w:t>Recycle System, Sampah Sekolah, PAUD</w:t>
      </w:r>
    </w:p>
    <w:p w14:paraId="56852305" w14:textId="069A8675" w:rsidR="00B46098" w:rsidRPr="007C0C1C" w:rsidRDefault="0081666B" w:rsidP="0081666B">
      <w:pPr>
        <w:pStyle w:val="Heading1"/>
        <w:jc w:val="center"/>
        <w:rPr>
          <w:rFonts w:ascii="Times New Roman" w:hAnsi="Times New Roman"/>
          <w:i/>
          <w:sz w:val="20"/>
        </w:rPr>
      </w:pPr>
      <w:r w:rsidRPr="007C0C1C">
        <w:rPr>
          <w:rFonts w:ascii="Times New Roman" w:hAnsi="Times New Roman"/>
          <w:i/>
          <w:sz w:val="20"/>
        </w:rPr>
        <w:t>Abstract</w:t>
      </w:r>
    </w:p>
    <w:p w14:paraId="477A96EF" w14:textId="6CFD12D6" w:rsidR="0081666B" w:rsidRPr="007C0C1C" w:rsidRDefault="0081666B" w:rsidP="0081666B">
      <w:pPr>
        <w:jc w:val="both"/>
        <w:rPr>
          <w:i/>
        </w:rPr>
      </w:pPr>
      <w:r w:rsidRPr="007C0C1C">
        <w:rPr>
          <w:i/>
        </w:rPr>
        <w:t xml:space="preserve">The environment’s school for early childhood is a second home for children, a place for activities to both play and learn together with teachers and their friends. Educators have an important role </w:t>
      </w:r>
      <w:r w:rsidR="00CA0CB5" w:rsidRPr="007C0C1C">
        <w:rPr>
          <w:i/>
        </w:rPr>
        <w:t>as the</w:t>
      </w:r>
      <w:r w:rsidRPr="007C0C1C">
        <w:rPr>
          <w:i/>
        </w:rPr>
        <w:t xml:space="preserve"> </w:t>
      </w:r>
      <w:r w:rsidR="00CA0CB5" w:rsidRPr="007C0C1C">
        <w:rPr>
          <w:i/>
        </w:rPr>
        <w:t>waste management’s</w:t>
      </w:r>
      <w:r w:rsidRPr="007C0C1C">
        <w:rPr>
          <w:i/>
        </w:rPr>
        <w:t xml:space="preserve"> school in </w:t>
      </w:r>
      <w:r w:rsidR="00CA0CB5" w:rsidRPr="007C0C1C">
        <w:rPr>
          <w:i/>
        </w:rPr>
        <w:t>childhood’s</w:t>
      </w:r>
      <w:r w:rsidRPr="007C0C1C">
        <w:rPr>
          <w:i/>
        </w:rPr>
        <w:t xml:space="preserve"> institutions. However, the reality on the ground is that there are still many schools that are difficult/unable to do. So that garbage is still scattered and piled up, without proper management. Based on the considerations, the time of service offers solutions to these problems through the Recycle System Training as an Educational Facility for School Waste Management for PAUD Teachers in Tenayan Raya District. The activities were running smoothly and in accordance with the previously planned activity plans. The Devotion Team has been able to provide simple materials and practices to participants. PAUD teachers can also participate in activities well from start to finish. Based on the questionnaire distributed to the participants, the results of the questionnaire responses illustrate that the activity is very useful and beneficial for the participants. This is reflected in the increase in the percentage of teachers' knowledge, understanding, and skills after participating in this service.</w:t>
      </w:r>
    </w:p>
    <w:p w14:paraId="1426EF6C" w14:textId="77777777" w:rsidR="00CA0CB5" w:rsidRPr="007C0C1C" w:rsidRDefault="00CA0CB5" w:rsidP="0081666B">
      <w:pPr>
        <w:jc w:val="both"/>
        <w:rPr>
          <w:i/>
        </w:rPr>
      </w:pPr>
    </w:p>
    <w:p w14:paraId="16EAD0BD" w14:textId="2AFE0F42" w:rsidR="0037490A" w:rsidRPr="007C0C1C" w:rsidRDefault="00CA0CB5" w:rsidP="0081666B">
      <w:pPr>
        <w:jc w:val="both"/>
        <w:rPr>
          <w:i/>
        </w:rPr>
      </w:pPr>
      <w:r w:rsidRPr="007C0C1C">
        <w:rPr>
          <w:b/>
          <w:i/>
        </w:rPr>
        <w:t>Keywords</w:t>
      </w:r>
      <w:r w:rsidRPr="007C0C1C">
        <w:rPr>
          <w:i/>
        </w:rPr>
        <w:t>: Recycle System, waste in School, Early childhood Education Program</w:t>
      </w:r>
    </w:p>
    <w:p w14:paraId="6F9C2EF1" w14:textId="77777777" w:rsidR="0037490A" w:rsidRDefault="0037490A" w:rsidP="0081666B">
      <w:pPr>
        <w:jc w:val="both"/>
        <w:rPr>
          <w:i/>
        </w:rPr>
      </w:pPr>
    </w:p>
    <w:p w14:paraId="55C1B6D4" w14:textId="77777777" w:rsidR="0037490A" w:rsidRDefault="0037490A" w:rsidP="0081666B">
      <w:pPr>
        <w:jc w:val="both"/>
        <w:rPr>
          <w:i/>
        </w:rPr>
      </w:pPr>
    </w:p>
    <w:p w14:paraId="038FD6C9" w14:textId="77777777" w:rsidR="0037490A" w:rsidRPr="0081666B" w:rsidRDefault="0037490A" w:rsidP="0081666B">
      <w:pPr>
        <w:jc w:val="both"/>
        <w:rPr>
          <w:i/>
        </w:rPr>
        <w:sectPr w:rsidR="0037490A" w:rsidRPr="0081666B" w:rsidSect="00515E54">
          <w:headerReference w:type="even" r:id="rId10"/>
          <w:footerReference w:type="even" r:id="rId11"/>
          <w:headerReference w:type="first" r:id="rId12"/>
          <w:footerReference w:type="first" r:id="rId13"/>
          <w:pgSz w:w="11907" w:h="16840" w:code="9"/>
          <w:pgMar w:top="1418" w:right="1418" w:bottom="1418" w:left="1418" w:header="720" w:footer="720" w:gutter="0"/>
          <w:pgNumType w:start="1"/>
          <w:cols w:space="720"/>
          <w:docGrid w:linePitch="360"/>
        </w:sectPr>
      </w:pPr>
    </w:p>
    <w:p w14:paraId="2AC38CD2" w14:textId="77777777" w:rsidR="0037490A" w:rsidRPr="0081666B" w:rsidRDefault="0037490A" w:rsidP="0037490A">
      <w:pPr>
        <w:pStyle w:val="Heading1"/>
        <w:rPr>
          <w:rFonts w:ascii="Times New Roman" w:hAnsi="Times New Roman"/>
        </w:rPr>
      </w:pPr>
      <w:r w:rsidRPr="0081666B">
        <w:rPr>
          <w:rFonts w:ascii="Times New Roman" w:hAnsi="Times New Roman"/>
        </w:rPr>
        <w:lastRenderedPageBreak/>
        <w:t xml:space="preserve">PENDAHULUAN </w:t>
      </w:r>
    </w:p>
    <w:p w14:paraId="402F827C" w14:textId="77777777" w:rsidR="0037490A" w:rsidRDefault="00270853" w:rsidP="0037490A">
      <w:pPr>
        <w:pStyle w:val="NormalWeb"/>
        <w:jc w:val="both"/>
        <w:rPr>
          <w:color w:val="000000"/>
          <w:sz w:val="22"/>
          <w:szCs w:val="22"/>
          <w:lang w:val="id-ID"/>
        </w:rPr>
      </w:pPr>
      <w:r w:rsidRPr="0081666B">
        <w:rPr>
          <w:color w:val="000000"/>
          <w:sz w:val="22"/>
          <w:szCs w:val="22"/>
          <w:lang w:val="id-ID"/>
        </w:rPr>
        <w:t xml:space="preserve">Pendidikan anak usia dini merupakan salah satu bentuk penyelenggaraan pendidikan yang menitikberatkan pada peletakkan dasar kearah pertumbuhan dan perkembangan fisik (koordinasi motorik halus dan kasar), kecerdasan (daya pikir, daya cipta, kecerdasan emosi, kecerdasan spiritual), sosio emosional (sikap dan perilaku serta beragama), bahasa dan komunikasi, sesuai dengan keunikan dan tahap-tahap perkembangan yang dilakukan oleh anak </w:t>
      </w:r>
    </w:p>
    <w:p w14:paraId="152C6A0A" w14:textId="77777777" w:rsidR="0037490A" w:rsidRDefault="0037490A" w:rsidP="0037490A">
      <w:pPr>
        <w:pStyle w:val="NormalWeb"/>
        <w:jc w:val="both"/>
        <w:rPr>
          <w:color w:val="000000"/>
          <w:sz w:val="22"/>
          <w:szCs w:val="22"/>
          <w:lang w:val="id-ID"/>
        </w:rPr>
      </w:pPr>
    </w:p>
    <w:p w14:paraId="63ECB050" w14:textId="77777777" w:rsidR="0037490A" w:rsidRDefault="0037490A" w:rsidP="0037490A">
      <w:pPr>
        <w:pStyle w:val="NormalWeb"/>
        <w:jc w:val="both"/>
        <w:rPr>
          <w:color w:val="000000"/>
          <w:sz w:val="22"/>
          <w:szCs w:val="22"/>
          <w:lang w:val="id-ID"/>
        </w:rPr>
      </w:pPr>
    </w:p>
    <w:p w14:paraId="57204F55" w14:textId="79ADA1FD" w:rsidR="00270853" w:rsidRPr="0081666B" w:rsidRDefault="00270853" w:rsidP="0037490A">
      <w:pPr>
        <w:pStyle w:val="NormalWeb"/>
        <w:jc w:val="both"/>
        <w:rPr>
          <w:color w:val="000000"/>
          <w:sz w:val="22"/>
          <w:szCs w:val="22"/>
          <w:lang w:val="id-ID"/>
        </w:rPr>
      </w:pPr>
      <w:r w:rsidRPr="0081666B">
        <w:rPr>
          <w:color w:val="000000"/>
          <w:sz w:val="22"/>
          <w:szCs w:val="22"/>
          <w:lang w:val="id-ID"/>
        </w:rPr>
        <w:t>usia dini (Sujiono, 2011). Pendidikan anak usia dini dipengaruhi tiga lingkungan utama yang sangat erat pada anak yakni lingkungan keluarga, lingkungan sekolah, dan lingkungan masyarakat. Dimana ketiganya tidak lepas dan selalu bersentuhan dengan limbah. Baik limbah rumah tangga dilingkungan keluarga, limbah dilingkungan sekolah, dan limbah di lingkungan masyarakat.</w:t>
      </w:r>
    </w:p>
    <w:p w14:paraId="6BAAB724" w14:textId="77777777" w:rsidR="00A164A0" w:rsidRPr="0081666B" w:rsidRDefault="00270853" w:rsidP="009125DE">
      <w:pPr>
        <w:pStyle w:val="NormalWeb"/>
        <w:spacing w:after="120"/>
        <w:ind w:firstLine="720"/>
        <w:jc w:val="both"/>
        <w:rPr>
          <w:color w:val="000000"/>
          <w:sz w:val="22"/>
          <w:szCs w:val="22"/>
          <w:lang w:val="id-ID"/>
        </w:rPr>
      </w:pPr>
      <w:r w:rsidRPr="0081666B">
        <w:rPr>
          <w:color w:val="000000"/>
          <w:sz w:val="22"/>
          <w:szCs w:val="22"/>
          <w:lang w:val="id-ID"/>
        </w:rPr>
        <w:lastRenderedPageBreak/>
        <w:t xml:space="preserve">Lingkungan sekolah bagi anak usia dini sebagai rumah kedua bagi anak, tempat beraktivitas baik bermain maupun belajar bersama-sama dengan guru serta teman sebaya. Demikian pentingnya pengaruh lingkungan sekolah bagi pertumbuhan dan perkembangan anak usia dini, namun sekolah juga tidak dapat luput dari sampah. Permasalahan sampah yang ada di sekolah belum kunjung usai dan belum mendapat solusi dari pihak sekolah maupun pemerintah setempat. Permasalahan sampah di sekolah akan mudah teratasi jika seluruh warga sekolah saling berpartisipasi, baik guru maupun siswa saling bekerjasama dalam pengelolaan sampah di sekolah. </w:t>
      </w:r>
      <w:bookmarkStart w:id="1" w:name="_Hlk82181403"/>
      <w:r w:rsidR="000A25C2" w:rsidRPr="0081666B">
        <w:rPr>
          <w:color w:val="000000"/>
          <w:sz w:val="22"/>
          <w:szCs w:val="22"/>
          <w:lang w:val="id-ID"/>
        </w:rPr>
        <w:t xml:space="preserve">Pendidik memegang peran penting sebagai motor dalam pengelolaan sampah sekolah di lembaga PAUD. Namun kenyataan di lapangan masih banyak sekolah yang sulit/belum dapat melakukannya. </w:t>
      </w:r>
      <w:bookmarkEnd w:id="1"/>
      <w:r w:rsidR="000A25C2" w:rsidRPr="0081666B">
        <w:rPr>
          <w:color w:val="000000"/>
          <w:sz w:val="22"/>
          <w:szCs w:val="22"/>
          <w:lang w:val="id-ID"/>
        </w:rPr>
        <w:t>Berdasarkan analisis situasi dapat teridentifikasi beberapa</w:t>
      </w:r>
      <w:r w:rsidR="000A25C2" w:rsidRPr="0081666B">
        <w:rPr>
          <w:b/>
          <w:color w:val="000000"/>
          <w:sz w:val="22"/>
          <w:szCs w:val="22"/>
          <w:lang w:val="id-ID"/>
        </w:rPr>
        <w:t xml:space="preserve"> </w:t>
      </w:r>
      <w:r w:rsidR="000A25C2" w:rsidRPr="0081666B">
        <w:rPr>
          <w:color w:val="000000"/>
          <w:sz w:val="22"/>
          <w:szCs w:val="22"/>
          <w:lang w:val="id-ID"/>
        </w:rPr>
        <w:t>permasalahan yang dihadapai oleh mitra antara lain:</w:t>
      </w:r>
    </w:p>
    <w:p w14:paraId="43C1402B" w14:textId="2ACB263E" w:rsidR="00A164A0" w:rsidRPr="0081666B" w:rsidRDefault="00A164A0" w:rsidP="00A164A0">
      <w:pPr>
        <w:pStyle w:val="NormalWeb"/>
        <w:numPr>
          <w:ilvl w:val="0"/>
          <w:numId w:val="24"/>
        </w:numPr>
        <w:spacing w:after="120"/>
        <w:jc w:val="both"/>
        <w:rPr>
          <w:color w:val="000000"/>
          <w:sz w:val="22"/>
          <w:szCs w:val="22"/>
        </w:rPr>
      </w:pPr>
      <w:r w:rsidRPr="0081666B">
        <w:rPr>
          <w:color w:val="000000"/>
          <w:sz w:val="22"/>
          <w:szCs w:val="22"/>
          <w:lang w:val="id-ID"/>
        </w:rPr>
        <w:t>Motivasi yang rendah pada beberapa warga sekolah terhadap pentingnya pengelolaan sampah sekolah di lembaga PAUD. Sehingga berpengaruh terhadap sikap kerjasama antar warga sekolah dalam pengelolaan sampah sekolah.</w:t>
      </w:r>
    </w:p>
    <w:p w14:paraId="26C005E5" w14:textId="77777777" w:rsidR="000A25C2" w:rsidRPr="0081666B" w:rsidRDefault="000A25C2" w:rsidP="00A164A0">
      <w:pPr>
        <w:pStyle w:val="NormalWeb"/>
        <w:numPr>
          <w:ilvl w:val="0"/>
          <w:numId w:val="24"/>
        </w:numPr>
        <w:spacing w:after="120"/>
        <w:jc w:val="both"/>
        <w:rPr>
          <w:color w:val="000000"/>
          <w:sz w:val="22"/>
          <w:szCs w:val="22"/>
        </w:rPr>
      </w:pPr>
      <w:r w:rsidRPr="0081666B">
        <w:rPr>
          <w:color w:val="000000"/>
          <w:sz w:val="22"/>
          <w:szCs w:val="22"/>
          <w:lang w:val="id-ID"/>
        </w:rPr>
        <w:t xml:space="preserve">Wawasan pendidik yang terbatas untuk menerapkan </w:t>
      </w:r>
      <w:r w:rsidRPr="0081666B">
        <w:rPr>
          <w:i/>
          <w:color w:val="000000"/>
          <w:sz w:val="22"/>
          <w:szCs w:val="22"/>
          <w:lang w:val="id-ID"/>
        </w:rPr>
        <w:t xml:space="preserve">recycle system </w:t>
      </w:r>
      <w:r w:rsidRPr="0081666B">
        <w:rPr>
          <w:color w:val="000000"/>
          <w:sz w:val="22"/>
          <w:szCs w:val="22"/>
          <w:lang w:val="id-ID"/>
        </w:rPr>
        <w:t>di lembaga PAUD.</w:t>
      </w:r>
    </w:p>
    <w:p w14:paraId="2FAEED0C" w14:textId="77777777" w:rsidR="000A25C2" w:rsidRPr="0081666B" w:rsidRDefault="000A25C2" w:rsidP="00A164A0">
      <w:pPr>
        <w:pStyle w:val="NormalWeb"/>
        <w:numPr>
          <w:ilvl w:val="0"/>
          <w:numId w:val="24"/>
        </w:numPr>
        <w:spacing w:after="120"/>
        <w:jc w:val="both"/>
        <w:rPr>
          <w:color w:val="000000"/>
          <w:sz w:val="22"/>
          <w:szCs w:val="22"/>
        </w:rPr>
      </w:pPr>
      <w:r w:rsidRPr="0081666B">
        <w:rPr>
          <w:color w:val="000000"/>
          <w:sz w:val="22"/>
          <w:szCs w:val="22"/>
          <w:lang w:val="id-ID"/>
        </w:rPr>
        <w:t>Keterampilan guru PAUD yang belum terlatih dalam mendaur ulang sampah sekolah menjadi benda/barang dengan fungsi berbeda yang dapat dimanfaatkan.</w:t>
      </w:r>
    </w:p>
    <w:p w14:paraId="64C8AA71" w14:textId="7BD8DA1C" w:rsidR="000A25C2" w:rsidRPr="0081666B" w:rsidRDefault="000A25C2" w:rsidP="00A164A0">
      <w:pPr>
        <w:pStyle w:val="NormalWeb"/>
        <w:numPr>
          <w:ilvl w:val="0"/>
          <w:numId w:val="24"/>
        </w:numPr>
        <w:spacing w:after="120"/>
        <w:jc w:val="both"/>
        <w:rPr>
          <w:color w:val="000000"/>
          <w:sz w:val="22"/>
          <w:szCs w:val="22"/>
        </w:rPr>
      </w:pPr>
      <w:r w:rsidRPr="0081666B">
        <w:rPr>
          <w:color w:val="000000"/>
          <w:sz w:val="22"/>
          <w:szCs w:val="22"/>
        </w:rPr>
        <w:t xml:space="preserve">Selama ini pengelolaan sampah di sekolah khususnya PAUD dikecamatan </w:t>
      </w:r>
      <w:r w:rsidRPr="0081666B">
        <w:rPr>
          <w:color w:val="000000"/>
          <w:sz w:val="22"/>
          <w:szCs w:val="22"/>
          <w:lang w:val="id-ID"/>
        </w:rPr>
        <w:t>Tenayan Raya</w:t>
      </w:r>
      <w:r w:rsidRPr="0081666B">
        <w:rPr>
          <w:color w:val="000000"/>
          <w:sz w:val="22"/>
          <w:szCs w:val="22"/>
        </w:rPr>
        <w:t xml:space="preserve"> hanya sebatas memisahkan sampah </w:t>
      </w:r>
      <w:r w:rsidRPr="0081666B">
        <w:rPr>
          <w:color w:val="000000"/>
          <w:sz w:val="22"/>
          <w:szCs w:val="22"/>
          <w:lang w:val="id-ID"/>
        </w:rPr>
        <w:t xml:space="preserve">saja, sedangkan Program </w:t>
      </w:r>
      <w:r w:rsidRPr="0081666B">
        <w:rPr>
          <w:i/>
          <w:color w:val="000000"/>
          <w:sz w:val="22"/>
          <w:szCs w:val="22"/>
          <w:lang w:val="id-ID"/>
        </w:rPr>
        <w:t xml:space="preserve">recycle system </w:t>
      </w:r>
      <w:r w:rsidRPr="0081666B">
        <w:rPr>
          <w:color w:val="000000"/>
          <w:sz w:val="22"/>
          <w:szCs w:val="22"/>
          <w:lang w:val="id-ID"/>
        </w:rPr>
        <w:t>belum diimplementasikan di lembaga PAUD.</w:t>
      </w:r>
    </w:p>
    <w:p w14:paraId="013F9D07" w14:textId="3821F999" w:rsidR="000A25C2" w:rsidRPr="0081666B" w:rsidRDefault="00A164A0" w:rsidP="000A25C2">
      <w:pPr>
        <w:pStyle w:val="NormalWeb"/>
        <w:spacing w:after="120"/>
        <w:jc w:val="both"/>
        <w:rPr>
          <w:color w:val="000000"/>
          <w:sz w:val="22"/>
          <w:szCs w:val="22"/>
          <w:lang w:val="id-ID"/>
        </w:rPr>
      </w:pPr>
      <w:bookmarkStart w:id="2" w:name="_Hlk82181465"/>
      <w:r w:rsidRPr="0081666B">
        <w:rPr>
          <w:color w:val="000000"/>
          <w:sz w:val="22"/>
          <w:szCs w:val="22"/>
          <w:lang w:val="id-ID"/>
        </w:rPr>
        <w:t>Berdasarkan pertimbangan</w:t>
      </w:r>
      <w:r w:rsidR="000A25C2" w:rsidRPr="0081666B">
        <w:rPr>
          <w:color w:val="000000"/>
          <w:sz w:val="22"/>
          <w:szCs w:val="22"/>
          <w:lang w:val="id-ID"/>
        </w:rPr>
        <w:t xml:space="preserve">, tim pengabdian menawarkan solusi terhadap permasalahan-permasalahan tersebut melalui kegiatan Pelatihan </w:t>
      </w:r>
      <w:r w:rsidR="000A25C2" w:rsidRPr="0081666B">
        <w:rPr>
          <w:i/>
          <w:color w:val="000000"/>
          <w:sz w:val="22"/>
          <w:szCs w:val="22"/>
          <w:lang w:val="id-ID"/>
        </w:rPr>
        <w:t>Recycle System</w:t>
      </w:r>
      <w:r w:rsidR="000A25C2" w:rsidRPr="0081666B">
        <w:rPr>
          <w:color w:val="000000"/>
          <w:sz w:val="22"/>
          <w:szCs w:val="22"/>
          <w:lang w:val="id-ID"/>
        </w:rPr>
        <w:t xml:space="preserve"> Sebagai Sarana Edukasi Pengelolaan Sampah Sekolah Bagi Guru PAUD Di Kecamatan </w:t>
      </w:r>
      <w:r w:rsidRPr="0081666B">
        <w:rPr>
          <w:color w:val="000000"/>
          <w:sz w:val="22"/>
          <w:szCs w:val="22"/>
          <w:lang w:val="id-ID"/>
        </w:rPr>
        <w:t>Tenayan Raya</w:t>
      </w:r>
      <w:bookmarkEnd w:id="2"/>
      <w:r w:rsidR="000A25C2" w:rsidRPr="0081666B">
        <w:rPr>
          <w:color w:val="000000"/>
          <w:sz w:val="22"/>
          <w:szCs w:val="22"/>
          <w:lang w:val="id-ID"/>
        </w:rPr>
        <w:t>. Adapun tujuan kegiatan, antara lain:</w:t>
      </w:r>
    </w:p>
    <w:p w14:paraId="79CA787E" w14:textId="77777777" w:rsidR="00A164A0" w:rsidRPr="0081666B" w:rsidRDefault="000A25C2" w:rsidP="00A164A0">
      <w:pPr>
        <w:pStyle w:val="NormalWeb"/>
        <w:numPr>
          <w:ilvl w:val="0"/>
          <w:numId w:val="25"/>
        </w:numPr>
        <w:spacing w:after="120"/>
        <w:ind w:left="426"/>
        <w:jc w:val="both"/>
        <w:rPr>
          <w:color w:val="000000"/>
          <w:sz w:val="22"/>
          <w:szCs w:val="22"/>
          <w:lang w:val="id-ID"/>
        </w:rPr>
      </w:pPr>
      <w:r w:rsidRPr="0081666B">
        <w:rPr>
          <w:color w:val="000000"/>
          <w:sz w:val="22"/>
          <w:szCs w:val="22"/>
          <w:lang w:val="id-ID"/>
        </w:rPr>
        <w:t xml:space="preserve">Menumbuhkan motivasi pada seluruh warga sekolah terhadap pentingnya kebersihan lingkungan sekolah di lembaga PAUD melalui Pelatihan </w:t>
      </w:r>
      <w:r w:rsidRPr="0081666B">
        <w:rPr>
          <w:i/>
          <w:color w:val="000000"/>
          <w:sz w:val="22"/>
          <w:szCs w:val="22"/>
          <w:lang w:val="id-ID"/>
        </w:rPr>
        <w:t>Recycle System</w:t>
      </w:r>
      <w:r w:rsidRPr="0081666B">
        <w:rPr>
          <w:color w:val="000000"/>
          <w:sz w:val="22"/>
          <w:szCs w:val="22"/>
          <w:lang w:val="id-ID"/>
        </w:rPr>
        <w:t xml:space="preserve"> </w:t>
      </w:r>
      <w:r w:rsidRPr="0081666B">
        <w:rPr>
          <w:color w:val="000000"/>
          <w:sz w:val="22"/>
          <w:szCs w:val="22"/>
          <w:lang w:val="id-ID"/>
        </w:rPr>
        <w:lastRenderedPageBreak/>
        <w:t xml:space="preserve">Sebagai Sarana Edukasi Pengelolaan Sampah Sekolah Bagi Guru PAUD yang mencakup </w:t>
      </w:r>
      <w:r w:rsidRPr="0081666B">
        <w:rPr>
          <w:b/>
          <w:color w:val="000000"/>
          <w:sz w:val="22"/>
          <w:szCs w:val="22"/>
          <w:lang w:val="id-ID"/>
        </w:rPr>
        <w:t>materi dasar</w:t>
      </w:r>
      <w:r w:rsidRPr="0081666B">
        <w:rPr>
          <w:color w:val="000000"/>
          <w:sz w:val="22"/>
          <w:szCs w:val="22"/>
          <w:lang w:val="id-ID"/>
        </w:rPr>
        <w:t xml:space="preserve"> “Pentingnya Kebersihan di Lingkungan Sekolah”. Dengan materi dasar ini diharapkan dapat meningkatkan kesadaran dan sikap kerjasama antar warga sekolah dalam pengelolaan sampah sekolah di lembaga PAUD sehingga tercipta lingkungan belajar yang bersih dan asri bagi anak usia dini.</w:t>
      </w:r>
    </w:p>
    <w:p w14:paraId="3A6A9076" w14:textId="77777777" w:rsidR="00A164A0" w:rsidRPr="0081666B" w:rsidRDefault="000A25C2" w:rsidP="00A164A0">
      <w:pPr>
        <w:pStyle w:val="NormalWeb"/>
        <w:numPr>
          <w:ilvl w:val="0"/>
          <w:numId w:val="25"/>
        </w:numPr>
        <w:spacing w:after="120"/>
        <w:ind w:left="426"/>
        <w:jc w:val="both"/>
        <w:rPr>
          <w:color w:val="000000"/>
          <w:sz w:val="22"/>
          <w:szCs w:val="22"/>
          <w:lang w:val="id-ID"/>
        </w:rPr>
      </w:pPr>
      <w:r w:rsidRPr="0081666B">
        <w:rPr>
          <w:color w:val="000000"/>
          <w:sz w:val="22"/>
          <w:szCs w:val="22"/>
          <w:lang w:val="id-ID"/>
        </w:rPr>
        <w:t xml:space="preserve">Memberikan edukasi kepada seluruh guru PAUD dalam pengelolaan sampah sekolah lebih dalam pada penerapan </w:t>
      </w:r>
      <w:r w:rsidRPr="0081666B">
        <w:rPr>
          <w:i/>
          <w:color w:val="000000"/>
          <w:sz w:val="22"/>
          <w:szCs w:val="22"/>
          <w:lang w:val="id-ID"/>
        </w:rPr>
        <w:t>recycle system</w:t>
      </w:r>
      <w:r w:rsidRPr="0081666B">
        <w:rPr>
          <w:color w:val="000000"/>
          <w:sz w:val="22"/>
          <w:szCs w:val="22"/>
          <w:lang w:val="id-ID"/>
        </w:rPr>
        <w:t xml:space="preserve"> di lembaga PAUD melalui Pelatihan </w:t>
      </w:r>
      <w:r w:rsidRPr="0081666B">
        <w:rPr>
          <w:i/>
          <w:color w:val="000000"/>
          <w:sz w:val="22"/>
          <w:szCs w:val="22"/>
          <w:lang w:val="id-ID"/>
        </w:rPr>
        <w:t>Recycle System</w:t>
      </w:r>
      <w:r w:rsidRPr="0081666B">
        <w:rPr>
          <w:color w:val="000000"/>
          <w:sz w:val="22"/>
          <w:szCs w:val="22"/>
          <w:lang w:val="id-ID"/>
        </w:rPr>
        <w:t xml:space="preserve"> Sebagai Sarana Edukasi Pengelolaan Sampah Sekolah Bagi Guru PAUD yang mencakup </w:t>
      </w:r>
      <w:r w:rsidRPr="0081666B">
        <w:rPr>
          <w:b/>
          <w:color w:val="000000"/>
          <w:sz w:val="22"/>
          <w:szCs w:val="22"/>
          <w:lang w:val="id-ID"/>
        </w:rPr>
        <w:t>materi pokok</w:t>
      </w:r>
      <w:r w:rsidRPr="0081666B">
        <w:rPr>
          <w:color w:val="000000"/>
          <w:sz w:val="22"/>
          <w:szCs w:val="22"/>
          <w:lang w:val="id-ID"/>
        </w:rPr>
        <w:t xml:space="preserve"> “Pengelolaan Sampah Sekolah Bagi Guru PAUD”. </w:t>
      </w:r>
    </w:p>
    <w:p w14:paraId="2E33F66B" w14:textId="77777777" w:rsidR="00A164A0" w:rsidRPr="0081666B" w:rsidRDefault="000A25C2" w:rsidP="00A164A0">
      <w:pPr>
        <w:pStyle w:val="NormalWeb"/>
        <w:numPr>
          <w:ilvl w:val="0"/>
          <w:numId w:val="25"/>
        </w:numPr>
        <w:spacing w:after="120"/>
        <w:ind w:left="426"/>
        <w:jc w:val="both"/>
        <w:rPr>
          <w:color w:val="000000"/>
          <w:sz w:val="22"/>
          <w:szCs w:val="22"/>
          <w:lang w:val="id-ID"/>
        </w:rPr>
      </w:pPr>
      <w:r w:rsidRPr="0081666B">
        <w:rPr>
          <w:color w:val="000000"/>
          <w:sz w:val="22"/>
          <w:szCs w:val="22"/>
          <w:lang w:val="id-ID"/>
        </w:rPr>
        <w:t xml:space="preserve">Memberikan bekal kepada guru-guru PAUD yang mengikuti pelatihan yakni keterampilan mendaur ulang sampah sekolah menjadi benda/barang dengan fungsi berbeda yang dapat dimanfaatkan dalam kehidupan sehari-hari melalui Pelatihan </w:t>
      </w:r>
      <w:r w:rsidRPr="0081666B">
        <w:rPr>
          <w:i/>
          <w:color w:val="000000"/>
          <w:sz w:val="22"/>
          <w:szCs w:val="22"/>
          <w:lang w:val="id-ID"/>
        </w:rPr>
        <w:t>Recycle System</w:t>
      </w:r>
      <w:r w:rsidRPr="0081666B">
        <w:rPr>
          <w:color w:val="000000"/>
          <w:sz w:val="22"/>
          <w:szCs w:val="22"/>
          <w:lang w:val="id-ID"/>
        </w:rPr>
        <w:t xml:space="preserve"> Sebagai Sarana Edukasi Pengelolaan Sampah Sekolah Bagi Guru PAUD yang mencakup </w:t>
      </w:r>
      <w:r w:rsidRPr="0081666B">
        <w:rPr>
          <w:b/>
          <w:color w:val="000000"/>
          <w:sz w:val="22"/>
          <w:szCs w:val="22"/>
          <w:lang w:val="id-ID"/>
        </w:rPr>
        <w:t xml:space="preserve">praktik </w:t>
      </w:r>
      <w:r w:rsidRPr="0081666B">
        <w:rPr>
          <w:color w:val="000000"/>
          <w:sz w:val="22"/>
          <w:szCs w:val="22"/>
          <w:lang w:val="id-ID"/>
        </w:rPr>
        <w:t>“Daur Ulang (</w:t>
      </w:r>
      <w:r w:rsidRPr="0081666B">
        <w:rPr>
          <w:i/>
          <w:color w:val="000000"/>
          <w:sz w:val="22"/>
          <w:szCs w:val="22"/>
          <w:lang w:val="id-ID"/>
        </w:rPr>
        <w:t>Recycle System</w:t>
      </w:r>
      <w:r w:rsidRPr="0081666B">
        <w:rPr>
          <w:color w:val="000000"/>
          <w:sz w:val="22"/>
          <w:szCs w:val="22"/>
          <w:lang w:val="id-ID"/>
        </w:rPr>
        <w:t>) Sampah Sekolah Bagi Guru PAUD”</w:t>
      </w:r>
      <w:r w:rsidR="00A164A0" w:rsidRPr="0081666B">
        <w:rPr>
          <w:color w:val="000000"/>
          <w:sz w:val="22"/>
          <w:szCs w:val="22"/>
          <w:lang w:val="id-ID"/>
        </w:rPr>
        <w:t>.</w:t>
      </w:r>
    </w:p>
    <w:p w14:paraId="431DEE67" w14:textId="1A814116" w:rsidR="000A25C2" w:rsidRPr="0081666B" w:rsidRDefault="000A25C2" w:rsidP="00A164A0">
      <w:pPr>
        <w:pStyle w:val="NormalWeb"/>
        <w:numPr>
          <w:ilvl w:val="0"/>
          <w:numId w:val="25"/>
        </w:numPr>
        <w:spacing w:after="120"/>
        <w:ind w:left="426"/>
        <w:jc w:val="both"/>
        <w:rPr>
          <w:color w:val="000000"/>
          <w:sz w:val="22"/>
          <w:szCs w:val="22"/>
          <w:lang w:val="id-ID"/>
        </w:rPr>
      </w:pPr>
      <w:r w:rsidRPr="0081666B">
        <w:rPr>
          <w:color w:val="000000"/>
          <w:sz w:val="22"/>
          <w:szCs w:val="22"/>
          <w:lang w:val="id-ID"/>
        </w:rPr>
        <w:t xml:space="preserve">Edukasi dan Praktik yang diberikan kepada seluruh peserta pelatihan diharapkan pengelolaan sampah di sekolah khususnya PAUD dikecamatan Rumbai Pesisir tidak lagi sebatas memisahkan sampah saja, melainkan dapat mengimplementasikan Program </w:t>
      </w:r>
      <w:r w:rsidRPr="0081666B">
        <w:rPr>
          <w:i/>
          <w:color w:val="000000"/>
          <w:sz w:val="22"/>
          <w:szCs w:val="22"/>
          <w:lang w:val="id-ID"/>
        </w:rPr>
        <w:t>recycle system</w:t>
      </w:r>
      <w:r w:rsidRPr="0081666B">
        <w:rPr>
          <w:color w:val="000000"/>
          <w:sz w:val="22"/>
          <w:szCs w:val="22"/>
          <w:lang w:val="id-ID"/>
        </w:rPr>
        <w:t xml:space="preserve"> secara terarah. Sehingga tercipta suasana lingkungan sekolah yang bersih dan asri bagi seluruh warga sekolah baik pengelola, kepala sekolah, guru, dan anak usia dini.</w:t>
      </w:r>
    </w:p>
    <w:p w14:paraId="75EB4459" w14:textId="0F4D3CE9" w:rsidR="00270853" w:rsidRPr="0081666B" w:rsidRDefault="00270853" w:rsidP="00270853">
      <w:pPr>
        <w:pStyle w:val="NormalWeb"/>
        <w:spacing w:before="0" w:beforeAutospacing="0" w:after="120" w:afterAutospacing="0"/>
        <w:ind w:firstLine="720"/>
        <w:jc w:val="both"/>
        <w:rPr>
          <w:color w:val="000000"/>
          <w:sz w:val="22"/>
          <w:szCs w:val="22"/>
          <w:lang w:val="id-ID"/>
        </w:rPr>
      </w:pPr>
      <w:r w:rsidRPr="0081666B">
        <w:rPr>
          <w:color w:val="000000"/>
          <w:sz w:val="22"/>
          <w:szCs w:val="22"/>
          <w:lang w:val="id-ID"/>
        </w:rPr>
        <w:t xml:space="preserve">Mengatasi sampah tidak cukup hanya membuang sampah pada tempatnya. Namun juga dengan pengelolaan yang cepat dan tepat. Sekolah dapat menerapkan 3R yaitu </w:t>
      </w:r>
      <w:r w:rsidRPr="0081666B">
        <w:rPr>
          <w:i/>
          <w:color w:val="000000"/>
          <w:sz w:val="22"/>
          <w:szCs w:val="22"/>
          <w:lang w:val="id-ID"/>
        </w:rPr>
        <w:t xml:space="preserve">Reuse, Reduce </w:t>
      </w:r>
      <w:r w:rsidRPr="0081666B">
        <w:rPr>
          <w:color w:val="000000"/>
          <w:sz w:val="22"/>
          <w:szCs w:val="22"/>
          <w:lang w:val="id-ID"/>
        </w:rPr>
        <w:t xml:space="preserve">dan </w:t>
      </w:r>
      <w:r w:rsidRPr="0081666B">
        <w:rPr>
          <w:i/>
          <w:color w:val="000000"/>
          <w:sz w:val="22"/>
          <w:szCs w:val="22"/>
          <w:lang w:val="id-ID"/>
        </w:rPr>
        <w:t xml:space="preserve">Recycle. Recycle </w:t>
      </w:r>
      <w:r w:rsidRPr="0081666B">
        <w:rPr>
          <w:color w:val="000000"/>
          <w:sz w:val="22"/>
          <w:szCs w:val="22"/>
          <w:lang w:val="id-ID"/>
        </w:rPr>
        <w:t>juga sering disebut sebagai daur ulang. Sampah yang didaur ulang dapat menjadi satu di antara benda yang memiliki fungsi berbeda dengan dimanfaatkan sebagai benda atau media dalam kehidupan sehari-hari, atau bahkan dapat dijadikan sebagai media pembelajaran.</w:t>
      </w:r>
    </w:p>
    <w:p w14:paraId="718B1621" w14:textId="77777777" w:rsidR="00270853" w:rsidRPr="0081666B" w:rsidRDefault="00270853" w:rsidP="00270853">
      <w:pPr>
        <w:pStyle w:val="NormalWeb"/>
        <w:spacing w:after="120"/>
        <w:ind w:firstLine="720"/>
        <w:jc w:val="both"/>
        <w:rPr>
          <w:color w:val="000000"/>
          <w:sz w:val="22"/>
          <w:szCs w:val="22"/>
          <w:lang w:val="id-ID"/>
        </w:rPr>
      </w:pPr>
      <w:r w:rsidRPr="0081666B">
        <w:rPr>
          <w:color w:val="000000"/>
          <w:sz w:val="22"/>
          <w:szCs w:val="22"/>
          <w:lang w:val="id-ID"/>
        </w:rPr>
        <w:lastRenderedPageBreak/>
        <w:t>Daur ulang (</w:t>
      </w:r>
      <w:r w:rsidRPr="0081666B">
        <w:rPr>
          <w:i/>
          <w:color w:val="000000"/>
          <w:sz w:val="22"/>
          <w:szCs w:val="22"/>
          <w:lang w:val="id-ID"/>
        </w:rPr>
        <w:t>recycle system</w:t>
      </w:r>
      <w:r w:rsidRPr="0081666B">
        <w:rPr>
          <w:color w:val="000000"/>
          <w:sz w:val="22"/>
          <w:szCs w:val="22"/>
          <w:lang w:val="id-ID"/>
        </w:rPr>
        <w:t>) adalah proses untuk menjadikan suatu bahan bekas atau bahan yang tidak lagi terpakai menjadi bahan baru yang bermanfaat dan dapat digunakan dengan tujuan mencegah adanya sampah yang sebenarnya serta mengurangi penggunaan bahan baku yang baru. Daur ulang tersebut merupakan salah satu cara atau juga metode dalam pengelolaan limbah padat menjadi barang berdaya guna baru sehingga pada zaman modern yang segalanya serba instan dan juga penggunaan sumberdaya alam yang tidak atau tanpa perhitungan lagi begitu dibutuhkan itu ialah sebagai suatu solusi. Daur ulang dan pemanfaatan ulang mempunyai tujuan antara lain sebagai berikut:</w:t>
      </w:r>
    </w:p>
    <w:p w14:paraId="57457896" w14:textId="224C3612" w:rsidR="00270853" w:rsidRPr="0081666B" w:rsidRDefault="00270853" w:rsidP="00270853">
      <w:pPr>
        <w:pStyle w:val="NormalWeb"/>
        <w:numPr>
          <w:ilvl w:val="0"/>
          <w:numId w:val="23"/>
        </w:numPr>
        <w:spacing w:after="120"/>
        <w:rPr>
          <w:color w:val="000000"/>
          <w:sz w:val="22"/>
          <w:szCs w:val="22"/>
          <w:lang w:val="id-ID"/>
        </w:rPr>
      </w:pPr>
      <w:r w:rsidRPr="0081666B">
        <w:rPr>
          <w:color w:val="000000"/>
          <w:sz w:val="22"/>
          <w:szCs w:val="22"/>
          <w:lang w:val="id-ID"/>
        </w:rPr>
        <w:t>Mengurangi jumlah limbah untuk mengurangi pencemaran atau kerusakan lingkungan.</w:t>
      </w:r>
    </w:p>
    <w:p w14:paraId="1F2FEA89" w14:textId="77777777" w:rsidR="00270853" w:rsidRPr="0081666B" w:rsidRDefault="00270853" w:rsidP="00270853">
      <w:pPr>
        <w:pStyle w:val="NormalWeb"/>
        <w:numPr>
          <w:ilvl w:val="0"/>
          <w:numId w:val="23"/>
        </w:numPr>
        <w:spacing w:after="120"/>
        <w:rPr>
          <w:color w:val="000000"/>
          <w:sz w:val="22"/>
          <w:szCs w:val="22"/>
          <w:lang w:val="id-ID"/>
        </w:rPr>
      </w:pPr>
      <w:r w:rsidRPr="0081666B">
        <w:rPr>
          <w:color w:val="000000"/>
          <w:sz w:val="22"/>
          <w:szCs w:val="22"/>
          <w:lang w:val="id-ID"/>
        </w:rPr>
        <w:t>Mengurangi penggunaan bahan atau sumber daya alam.</w:t>
      </w:r>
    </w:p>
    <w:p w14:paraId="0C454DA8" w14:textId="77777777" w:rsidR="00270853" w:rsidRPr="0081666B" w:rsidRDefault="00270853" w:rsidP="00270853">
      <w:pPr>
        <w:pStyle w:val="NormalWeb"/>
        <w:numPr>
          <w:ilvl w:val="0"/>
          <w:numId w:val="23"/>
        </w:numPr>
        <w:spacing w:after="120"/>
        <w:rPr>
          <w:color w:val="000000"/>
          <w:sz w:val="22"/>
          <w:szCs w:val="22"/>
          <w:lang w:val="id-ID"/>
        </w:rPr>
      </w:pPr>
      <w:r w:rsidRPr="0081666B">
        <w:rPr>
          <w:color w:val="000000"/>
          <w:sz w:val="22"/>
          <w:szCs w:val="22"/>
          <w:lang w:val="id-ID"/>
        </w:rPr>
        <w:t>Mendapatkan penghasilan karena dapat dijual ke masyarakat.</w:t>
      </w:r>
    </w:p>
    <w:p w14:paraId="59C0EF3C" w14:textId="77777777" w:rsidR="00270853" w:rsidRPr="0081666B" w:rsidRDefault="00270853" w:rsidP="00270853">
      <w:pPr>
        <w:pStyle w:val="NormalWeb"/>
        <w:numPr>
          <w:ilvl w:val="0"/>
          <w:numId w:val="23"/>
        </w:numPr>
        <w:spacing w:after="120"/>
        <w:rPr>
          <w:color w:val="000000"/>
          <w:sz w:val="22"/>
          <w:szCs w:val="22"/>
          <w:lang w:val="id-ID"/>
        </w:rPr>
      </w:pPr>
      <w:r w:rsidRPr="0081666B">
        <w:rPr>
          <w:color w:val="000000"/>
          <w:sz w:val="22"/>
          <w:szCs w:val="22"/>
          <w:lang w:val="id-ID"/>
        </w:rPr>
        <w:t>Melestarikan kehidupan makhluk yang terdapat di suatu lingkungan tertentu.</w:t>
      </w:r>
    </w:p>
    <w:p w14:paraId="6C96423C" w14:textId="082694C7" w:rsidR="00270853" w:rsidRPr="0081666B" w:rsidRDefault="00270853" w:rsidP="00270853">
      <w:pPr>
        <w:pStyle w:val="NormalWeb"/>
        <w:numPr>
          <w:ilvl w:val="0"/>
          <w:numId w:val="23"/>
        </w:numPr>
        <w:spacing w:after="120"/>
        <w:rPr>
          <w:color w:val="000000"/>
          <w:sz w:val="22"/>
          <w:szCs w:val="22"/>
          <w:lang w:val="id-ID"/>
        </w:rPr>
      </w:pPr>
      <w:r w:rsidRPr="0081666B">
        <w:rPr>
          <w:color w:val="000000"/>
          <w:sz w:val="22"/>
          <w:szCs w:val="22"/>
          <w:lang w:val="id-ID"/>
        </w:rPr>
        <w:t>Menjaga keseimbangan ekosistem makhluk hidup yang terdapat di dalam lingkungan.</w:t>
      </w:r>
    </w:p>
    <w:p w14:paraId="5B77E5F1" w14:textId="77777777" w:rsidR="00270853" w:rsidRPr="0081666B" w:rsidRDefault="00270853" w:rsidP="00270853">
      <w:pPr>
        <w:pStyle w:val="NormalWeb"/>
        <w:numPr>
          <w:ilvl w:val="0"/>
          <w:numId w:val="23"/>
        </w:numPr>
        <w:spacing w:after="120"/>
        <w:rPr>
          <w:color w:val="000000"/>
          <w:sz w:val="22"/>
          <w:szCs w:val="22"/>
          <w:lang w:val="id-ID"/>
        </w:rPr>
      </w:pPr>
      <w:r w:rsidRPr="0081666B">
        <w:rPr>
          <w:color w:val="000000"/>
          <w:sz w:val="22"/>
          <w:szCs w:val="22"/>
          <w:lang w:val="id-ID"/>
        </w:rPr>
        <w:t>Mengurangi sampah anorganik karena sampah anorganik ada yang dapat bertahan hingga 300 tahun ke depan.</w:t>
      </w:r>
    </w:p>
    <w:p w14:paraId="21BD28D7" w14:textId="0E244745" w:rsidR="00270853" w:rsidRPr="0081666B" w:rsidRDefault="00270853" w:rsidP="002C380E">
      <w:pPr>
        <w:pStyle w:val="NormalWeb"/>
        <w:spacing w:after="120"/>
        <w:ind w:firstLine="720"/>
        <w:jc w:val="both"/>
        <w:rPr>
          <w:color w:val="000000"/>
          <w:sz w:val="22"/>
          <w:szCs w:val="22"/>
          <w:lang w:val="id-ID"/>
        </w:rPr>
      </w:pPr>
      <w:r w:rsidRPr="0081666B">
        <w:rPr>
          <w:color w:val="000000"/>
          <w:sz w:val="22"/>
          <w:szCs w:val="22"/>
        </w:rPr>
        <w:t xml:space="preserve">Mitra dalam </w:t>
      </w:r>
      <w:r w:rsidRPr="0081666B">
        <w:rPr>
          <w:color w:val="000000"/>
          <w:sz w:val="22"/>
          <w:szCs w:val="22"/>
          <w:lang w:val="id-ID"/>
        </w:rPr>
        <w:t>pengabdian</w:t>
      </w:r>
      <w:r w:rsidRPr="0081666B">
        <w:rPr>
          <w:color w:val="000000"/>
          <w:sz w:val="22"/>
          <w:szCs w:val="22"/>
        </w:rPr>
        <w:t xml:space="preserve"> ini adalah Paud Sekecamatan </w:t>
      </w:r>
      <w:r w:rsidR="002C380E" w:rsidRPr="0081666B">
        <w:rPr>
          <w:color w:val="000000"/>
          <w:sz w:val="22"/>
          <w:szCs w:val="22"/>
          <w:lang w:val="id-ID"/>
        </w:rPr>
        <w:t>Tenayan Raya</w:t>
      </w:r>
      <w:r w:rsidRPr="0081666B">
        <w:rPr>
          <w:color w:val="000000"/>
          <w:sz w:val="22"/>
          <w:szCs w:val="22"/>
        </w:rPr>
        <w:t xml:space="preserve"> yang </w:t>
      </w:r>
      <w:r w:rsidRPr="0081666B">
        <w:rPr>
          <w:color w:val="000000"/>
          <w:sz w:val="22"/>
          <w:szCs w:val="22"/>
          <w:lang w:val="id-ID"/>
        </w:rPr>
        <w:t xml:space="preserve">terdiri dari </w:t>
      </w:r>
      <w:r w:rsidRPr="0081666B">
        <w:rPr>
          <w:color w:val="000000"/>
          <w:sz w:val="22"/>
          <w:szCs w:val="22"/>
        </w:rPr>
        <w:t>3</w:t>
      </w:r>
      <w:r w:rsidRPr="0081666B">
        <w:rPr>
          <w:color w:val="000000"/>
          <w:sz w:val="22"/>
          <w:szCs w:val="22"/>
          <w:lang w:val="id-ID"/>
        </w:rPr>
        <w:t xml:space="preserve">4 orang pendidik </w:t>
      </w:r>
      <w:r w:rsidRPr="0081666B">
        <w:rPr>
          <w:color w:val="000000"/>
          <w:sz w:val="22"/>
          <w:szCs w:val="22"/>
        </w:rPr>
        <w:t xml:space="preserve">termasuk kepala sekolah dan pengelola PAUD. Berdasarkan wawancara dengan beberapa orang </w:t>
      </w:r>
      <w:r w:rsidRPr="0081666B">
        <w:rPr>
          <w:color w:val="000000"/>
          <w:sz w:val="22"/>
          <w:szCs w:val="22"/>
          <w:lang w:val="id-ID"/>
        </w:rPr>
        <w:t>guru</w:t>
      </w:r>
      <w:r w:rsidRPr="0081666B">
        <w:rPr>
          <w:color w:val="000000"/>
          <w:sz w:val="22"/>
          <w:szCs w:val="22"/>
        </w:rPr>
        <w:t xml:space="preserve">, selama ini pengolahan sampah sekolah masih dilakukan </w:t>
      </w:r>
      <w:r w:rsidRPr="0081666B">
        <w:rPr>
          <w:color w:val="000000"/>
          <w:sz w:val="22"/>
          <w:szCs w:val="22"/>
        </w:rPr>
        <w:lastRenderedPageBreak/>
        <w:t xml:space="preserve">secara sederhana yakni mengumpulkan sampah kemudian dibuang/dibakar diwaktu anak tidak sedang beraktivitas di pekarangan sekolah. Namun demikian dari observasi awal Tim Pengabdian diketahui telah terdapat beberapa lembaga PAUD yang memisahkan sampah organik dan anorganik, meski belum mengelola lebih lanjut pada tahap </w:t>
      </w:r>
      <w:r w:rsidRPr="0081666B">
        <w:rPr>
          <w:i/>
          <w:color w:val="000000"/>
          <w:sz w:val="22"/>
          <w:szCs w:val="22"/>
        </w:rPr>
        <w:t xml:space="preserve">recycle system. </w:t>
      </w:r>
      <w:r w:rsidRPr="0081666B">
        <w:rPr>
          <w:color w:val="000000"/>
          <w:sz w:val="22"/>
          <w:szCs w:val="22"/>
          <w:lang w:val="id-ID"/>
        </w:rPr>
        <w:t xml:space="preserve">Diharapkan dengan adanya program </w:t>
      </w:r>
      <w:r w:rsidRPr="0081666B">
        <w:rPr>
          <w:i/>
          <w:color w:val="000000"/>
          <w:sz w:val="22"/>
          <w:szCs w:val="22"/>
          <w:lang w:val="id-ID"/>
        </w:rPr>
        <w:t>recycle</w:t>
      </w:r>
      <w:r w:rsidRPr="0081666B">
        <w:rPr>
          <w:color w:val="000000"/>
          <w:sz w:val="22"/>
          <w:szCs w:val="22"/>
          <w:lang w:val="id-ID"/>
        </w:rPr>
        <w:t xml:space="preserve"> atau daur ulang sampah pada setiap sekolah khususnya di lembaga PAUD sekecamatan Rumbai Pesisir akan sangat membantu dalam mengurangi limbah yang ada di sekolah, dan dapat dijadikan benda lainnya yang juga bermanfaat bagi kehidupan sehari-hari, bahkan dapat men</w:t>
      </w:r>
      <w:r w:rsidRPr="0081666B">
        <w:rPr>
          <w:i/>
          <w:color w:val="000000"/>
          <w:sz w:val="22"/>
          <w:szCs w:val="22"/>
          <w:lang w:val="id-ID"/>
        </w:rPr>
        <w:t xml:space="preserve">support </w:t>
      </w:r>
      <w:r w:rsidRPr="0081666B">
        <w:rPr>
          <w:color w:val="000000"/>
          <w:sz w:val="22"/>
          <w:szCs w:val="22"/>
          <w:lang w:val="id-ID"/>
        </w:rPr>
        <w:t>jalannya pembelajaran pada pendidikan anak usia dini.</w:t>
      </w:r>
    </w:p>
    <w:p w14:paraId="19914ED6" w14:textId="17C354AF" w:rsidR="00396CA7" w:rsidRPr="0081666B" w:rsidRDefault="00C44EA0" w:rsidP="00747383">
      <w:pPr>
        <w:pStyle w:val="Heading1"/>
        <w:rPr>
          <w:rFonts w:ascii="Times New Roman" w:hAnsi="Times New Roman"/>
        </w:rPr>
      </w:pPr>
      <w:r w:rsidRPr="0081666B">
        <w:rPr>
          <w:rFonts w:ascii="Times New Roman" w:hAnsi="Times New Roman"/>
        </w:rPr>
        <w:t>METODE</w:t>
      </w:r>
      <w:r w:rsidR="005305B4" w:rsidRPr="0081666B">
        <w:rPr>
          <w:rFonts w:ascii="Times New Roman" w:hAnsi="Times New Roman"/>
        </w:rPr>
        <w:t xml:space="preserve"> </w:t>
      </w:r>
    </w:p>
    <w:p w14:paraId="077E3AA8" w14:textId="303D67EA" w:rsidR="00286B68" w:rsidRPr="0081666B" w:rsidRDefault="00286B68" w:rsidP="00286B68">
      <w:pPr>
        <w:pStyle w:val="NormalWeb"/>
        <w:spacing w:after="120"/>
        <w:ind w:firstLine="720"/>
        <w:jc w:val="both"/>
        <w:rPr>
          <w:color w:val="000000"/>
          <w:sz w:val="22"/>
          <w:szCs w:val="22"/>
          <w:lang w:val="id-ID"/>
        </w:rPr>
      </w:pPr>
      <w:r w:rsidRPr="0081666B">
        <w:rPr>
          <w:color w:val="000000"/>
          <w:sz w:val="22"/>
          <w:szCs w:val="22"/>
          <w:lang w:val="id-ID"/>
        </w:rPr>
        <w:t>Metode</w:t>
      </w:r>
      <w:r w:rsidRPr="0081666B">
        <w:rPr>
          <w:color w:val="000000"/>
          <w:sz w:val="22"/>
          <w:szCs w:val="22"/>
          <w:lang w:val="id"/>
        </w:rPr>
        <w:t xml:space="preserve"> yang dilakukan dalam </w:t>
      </w:r>
      <w:r w:rsidRPr="0081666B">
        <w:rPr>
          <w:color w:val="000000"/>
          <w:sz w:val="22"/>
          <w:szCs w:val="22"/>
          <w:lang w:val="id-ID"/>
        </w:rPr>
        <w:t>Pengabdian Kepada Masyarakat</w:t>
      </w:r>
      <w:r w:rsidRPr="0081666B">
        <w:rPr>
          <w:color w:val="000000"/>
          <w:sz w:val="22"/>
          <w:szCs w:val="22"/>
          <w:lang w:val="id"/>
        </w:rPr>
        <w:t xml:space="preserve"> ini </w:t>
      </w:r>
      <w:r w:rsidRPr="0081666B">
        <w:rPr>
          <w:color w:val="000000"/>
          <w:sz w:val="22"/>
          <w:szCs w:val="22"/>
          <w:lang w:val="id-ID"/>
        </w:rPr>
        <w:t xml:space="preserve">berbentuk pelatihan yang </w:t>
      </w:r>
      <w:r w:rsidRPr="0081666B">
        <w:rPr>
          <w:color w:val="000000"/>
          <w:sz w:val="22"/>
          <w:szCs w:val="22"/>
          <w:lang w:val="id"/>
        </w:rPr>
        <w:t xml:space="preserve">terdiri dari </w:t>
      </w:r>
      <w:r w:rsidRPr="0081666B">
        <w:rPr>
          <w:color w:val="000000"/>
          <w:sz w:val="22"/>
          <w:szCs w:val="22"/>
          <w:lang w:val="id-ID"/>
        </w:rPr>
        <w:t xml:space="preserve">tiga komponen solusi sebagai modal implementasi </w:t>
      </w:r>
      <w:r w:rsidRPr="0081666B">
        <w:rPr>
          <w:i/>
          <w:color w:val="000000"/>
          <w:sz w:val="22"/>
          <w:szCs w:val="22"/>
          <w:lang w:val="id-ID"/>
        </w:rPr>
        <w:t>recycle system</w:t>
      </w:r>
      <w:r w:rsidRPr="0081666B">
        <w:rPr>
          <w:color w:val="000000"/>
          <w:sz w:val="22"/>
          <w:szCs w:val="22"/>
          <w:lang w:val="id-ID"/>
        </w:rPr>
        <w:t xml:space="preserve"> sampah sekolah di lembaga PAUD khususnya di Kecamatan Tenayan Raya, sebagai berikut:</w:t>
      </w:r>
    </w:p>
    <w:p w14:paraId="4AA61AF5" w14:textId="552C7F5B" w:rsidR="009C4665" w:rsidRPr="0037490A" w:rsidRDefault="009C4665" w:rsidP="0037490A">
      <w:pPr>
        <w:pStyle w:val="NormalWeb"/>
        <w:tabs>
          <w:tab w:val="left" w:pos="3544"/>
        </w:tabs>
        <w:ind w:right="489"/>
        <w:jc w:val="center"/>
        <w:rPr>
          <w:color w:val="000000"/>
          <w:sz w:val="22"/>
          <w:szCs w:val="22"/>
          <w:lang w:val="id-ID"/>
        </w:rPr>
      </w:pPr>
      <w:r w:rsidRPr="0081666B">
        <w:rPr>
          <w:noProof/>
        </w:rPr>
        <w:drawing>
          <wp:inline distT="0" distB="0" distL="0" distR="0" wp14:anchorId="21C6BC6D" wp14:editId="3C3C0093">
            <wp:extent cx="2276475" cy="150812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42569" t="46347" r="28968" b="23040"/>
                    <a:stretch/>
                  </pic:blipFill>
                  <pic:spPr bwMode="auto">
                    <a:xfrm>
                      <a:off x="0" y="0"/>
                      <a:ext cx="2276732" cy="1508295"/>
                    </a:xfrm>
                    <a:prstGeom prst="rect">
                      <a:avLst/>
                    </a:prstGeom>
                    <a:ln>
                      <a:noFill/>
                    </a:ln>
                    <a:extLst>
                      <a:ext uri="{53640926-AAD7-44D8-BBD7-CCE9431645EC}">
                        <a14:shadowObscured xmlns:a14="http://schemas.microsoft.com/office/drawing/2010/main"/>
                      </a:ext>
                    </a:extLst>
                  </pic:spPr>
                </pic:pic>
              </a:graphicData>
            </a:graphic>
          </wp:inline>
        </w:drawing>
      </w:r>
      <w:r w:rsidRPr="0081666B">
        <w:rPr>
          <w:b/>
          <w:color w:val="000000"/>
          <w:sz w:val="22"/>
          <w:szCs w:val="22"/>
          <w:lang w:val="id-ID"/>
        </w:rPr>
        <w:t xml:space="preserve">Gambar. </w:t>
      </w:r>
      <w:r w:rsidR="00275603" w:rsidRPr="0081666B">
        <w:rPr>
          <w:b/>
          <w:color w:val="000000"/>
          <w:sz w:val="22"/>
          <w:szCs w:val="22"/>
          <w:lang w:val="id-ID"/>
        </w:rPr>
        <w:t>1</w:t>
      </w:r>
      <w:r w:rsidRPr="0081666B">
        <w:rPr>
          <w:b/>
          <w:color w:val="000000"/>
          <w:sz w:val="22"/>
          <w:szCs w:val="22"/>
          <w:lang w:val="id-ID"/>
        </w:rPr>
        <w:t xml:space="preserve"> Tiga Komponen Solusi</w:t>
      </w:r>
    </w:p>
    <w:p w14:paraId="7356AEB5" w14:textId="77777777" w:rsidR="0037490A" w:rsidRDefault="0037490A" w:rsidP="009C4665">
      <w:pPr>
        <w:pStyle w:val="NormalWeb"/>
        <w:spacing w:before="0" w:after="120"/>
        <w:jc w:val="both"/>
        <w:rPr>
          <w:color w:val="000000"/>
          <w:sz w:val="22"/>
          <w:szCs w:val="22"/>
          <w:lang w:val="id-ID"/>
        </w:rPr>
        <w:sectPr w:rsidR="0037490A" w:rsidSect="0037490A">
          <w:type w:val="continuous"/>
          <w:pgSz w:w="11907" w:h="16840" w:code="9"/>
          <w:pgMar w:top="1418" w:right="1418" w:bottom="1418" w:left="1418" w:header="720" w:footer="720" w:gutter="0"/>
          <w:pgNumType w:start="1"/>
          <w:cols w:num="2" w:space="720"/>
          <w:docGrid w:linePitch="360"/>
        </w:sectPr>
      </w:pPr>
    </w:p>
    <w:p w14:paraId="1EEE0EBD" w14:textId="63C40DEA" w:rsidR="009C4665" w:rsidRPr="0081666B" w:rsidRDefault="009C4665" w:rsidP="009C4665">
      <w:pPr>
        <w:pStyle w:val="NormalWeb"/>
        <w:spacing w:before="0" w:after="120"/>
        <w:jc w:val="both"/>
        <w:rPr>
          <w:color w:val="000000"/>
          <w:sz w:val="22"/>
          <w:szCs w:val="22"/>
          <w:lang w:val="id-ID"/>
        </w:rPr>
      </w:pPr>
      <w:r w:rsidRPr="0081666B">
        <w:rPr>
          <w:color w:val="000000"/>
          <w:sz w:val="22"/>
          <w:szCs w:val="22"/>
          <w:lang w:val="id-ID"/>
        </w:rPr>
        <w:lastRenderedPageBreak/>
        <w:t xml:space="preserve">Adapun rincian prosedural kegiatan pengabdian kepada masyarakat berupa Pelatihan </w:t>
      </w:r>
      <w:r w:rsidRPr="0081666B">
        <w:rPr>
          <w:i/>
          <w:color w:val="000000"/>
          <w:sz w:val="22"/>
          <w:szCs w:val="22"/>
          <w:lang w:val="id-ID"/>
        </w:rPr>
        <w:t>Recycle System</w:t>
      </w:r>
      <w:r w:rsidRPr="0081666B">
        <w:rPr>
          <w:color w:val="000000"/>
          <w:sz w:val="22"/>
          <w:szCs w:val="22"/>
          <w:lang w:val="id-ID"/>
        </w:rPr>
        <w:t xml:space="preserve"> Sebagai Sarana Edukasi Pengelolaan Sampah Sekolah Bagi Guru PAUD ini, sebagai berikut:</w:t>
      </w:r>
    </w:p>
    <w:p w14:paraId="1C7FE5F4" w14:textId="7C1DEDBE" w:rsidR="009C4665" w:rsidRPr="0081666B" w:rsidRDefault="009C4665" w:rsidP="009C4665">
      <w:pPr>
        <w:pStyle w:val="NormalWeb"/>
        <w:numPr>
          <w:ilvl w:val="0"/>
          <w:numId w:val="27"/>
        </w:numPr>
        <w:spacing w:before="0" w:after="120"/>
        <w:ind w:left="284" w:hanging="284"/>
        <w:jc w:val="both"/>
        <w:rPr>
          <w:color w:val="000000"/>
          <w:sz w:val="22"/>
          <w:szCs w:val="22"/>
        </w:rPr>
      </w:pPr>
      <w:r w:rsidRPr="0081666B">
        <w:rPr>
          <w:color w:val="000000"/>
          <w:sz w:val="22"/>
          <w:szCs w:val="22"/>
        </w:rPr>
        <w:t>Sesi 1</w:t>
      </w:r>
      <w:r w:rsidRPr="0081666B">
        <w:rPr>
          <w:color w:val="000000"/>
          <w:sz w:val="22"/>
          <w:szCs w:val="22"/>
          <w:lang w:val="id-ID"/>
        </w:rPr>
        <w:t xml:space="preserve"> </w:t>
      </w:r>
      <w:r w:rsidRPr="0081666B">
        <w:rPr>
          <w:color w:val="000000"/>
          <w:sz w:val="22"/>
          <w:szCs w:val="22"/>
          <w:lang w:val="id"/>
        </w:rPr>
        <w:t>pada sesi pertama dimulai dengan melakukan pemberian motivasi pentingnya kebersihan di lingkungan sekolah</w:t>
      </w:r>
      <w:r w:rsidRPr="0081666B">
        <w:rPr>
          <w:color w:val="000000"/>
          <w:sz w:val="22"/>
          <w:szCs w:val="22"/>
          <w:lang w:val="id-ID"/>
        </w:rPr>
        <w:t xml:space="preserve"> </w:t>
      </w:r>
      <w:r w:rsidRPr="0081666B">
        <w:rPr>
          <w:color w:val="000000"/>
          <w:sz w:val="22"/>
          <w:szCs w:val="22"/>
          <w:lang w:val="id"/>
        </w:rPr>
        <w:t xml:space="preserve">yang akan di sampaikan oleh Ibu </w:t>
      </w:r>
      <w:r w:rsidRPr="0081666B">
        <w:rPr>
          <w:color w:val="000000"/>
          <w:sz w:val="22"/>
          <w:szCs w:val="22"/>
          <w:lang w:val="id-ID"/>
        </w:rPr>
        <w:t>Yesi Novitasari</w:t>
      </w:r>
      <w:r w:rsidRPr="0081666B">
        <w:rPr>
          <w:color w:val="000000"/>
          <w:sz w:val="22"/>
          <w:szCs w:val="22"/>
          <w:lang w:val="id"/>
        </w:rPr>
        <w:t>, M.Pd</w:t>
      </w:r>
    </w:p>
    <w:p w14:paraId="2A697DCB" w14:textId="7C1694F6" w:rsidR="009C4665" w:rsidRPr="0081666B" w:rsidRDefault="009C4665" w:rsidP="009C4665">
      <w:pPr>
        <w:pStyle w:val="NormalWeb"/>
        <w:numPr>
          <w:ilvl w:val="0"/>
          <w:numId w:val="27"/>
        </w:numPr>
        <w:spacing w:before="0" w:after="120"/>
        <w:ind w:left="284" w:hanging="284"/>
        <w:jc w:val="both"/>
        <w:rPr>
          <w:color w:val="000000"/>
          <w:sz w:val="22"/>
          <w:szCs w:val="22"/>
        </w:rPr>
      </w:pPr>
      <w:r w:rsidRPr="0081666B">
        <w:rPr>
          <w:color w:val="000000"/>
          <w:sz w:val="22"/>
          <w:szCs w:val="22"/>
          <w:lang w:val="id"/>
        </w:rPr>
        <w:t>Sesi 2</w:t>
      </w:r>
      <w:r w:rsidRPr="0081666B">
        <w:rPr>
          <w:color w:val="000000"/>
          <w:sz w:val="22"/>
          <w:szCs w:val="22"/>
          <w:lang w:val="id-ID"/>
        </w:rPr>
        <w:t xml:space="preserve"> p</w:t>
      </w:r>
      <w:r w:rsidRPr="0081666B">
        <w:rPr>
          <w:color w:val="000000"/>
          <w:sz w:val="22"/>
          <w:szCs w:val="22"/>
          <w:lang w:val="id"/>
        </w:rPr>
        <w:t xml:space="preserve">ada sesi kedua ini akan diselenggarakan pelatihan kepada para guru </w:t>
      </w:r>
      <w:r w:rsidRPr="0081666B">
        <w:rPr>
          <w:color w:val="000000"/>
          <w:sz w:val="22"/>
          <w:szCs w:val="22"/>
          <w:lang w:val="id-ID"/>
        </w:rPr>
        <w:t xml:space="preserve">dalam bentuk penguatan edukasi kepada seluruh guru PAUD dalam pengelolaan sampah sekolah lebih dalam pada penerapan </w:t>
      </w:r>
      <w:r w:rsidRPr="0081666B">
        <w:rPr>
          <w:i/>
          <w:color w:val="000000"/>
          <w:sz w:val="22"/>
          <w:szCs w:val="22"/>
          <w:lang w:val="id-ID"/>
        </w:rPr>
        <w:lastRenderedPageBreak/>
        <w:t>recycle system</w:t>
      </w:r>
      <w:r w:rsidRPr="0081666B">
        <w:rPr>
          <w:color w:val="000000"/>
          <w:sz w:val="22"/>
          <w:szCs w:val="22"/>
          <w:lang w:val="id-ID"/>
        </w:rPr>
        <w:t xml:space="preserve"> di lembaga PAUD yang akan disampaikan oleh Ibu Siti Fadillah, M.Pd.</w:t>
      </w:r>
    </w:p>
    <w:p w14:paraId="2A43C9D0" w14:textId="43E131B7" w:rsidR="009C4665" w:rsidRPr="0081666B" w:rsidRDefault="009C4665" w:rsidP="009C4665">
      <w:pPr>
        <w:pStyle w:val="NormalWeb"/>
        <w:numPr>
          <w:ilvl w:val="0"/>
          <w:numId w:val="27"/>
        </w:numPr>
        <w:spacing w:before="0" w:after="120"/>
        <w:ind w:left="284" w:hanging="284"/>
        <w:jc w:val="both"/>
        <w:rPr>
          <w:color w:val="000000"/>
          <w:sz w:val="22"/>
          <w:szCs w:val="22"/>
        </w:rPr>
      </w:pPr>
      <w:r w:rsidRPr="0081666B">
        <w:rPr>
          <w:color w:val="000000"/>
          <w:sz w:val="22"/>
          <w:szCs w:val="22"/>
          <w:lang w:val="id"/>
        </w:rPr>
        <w:t xml:space="preserve">Sesi </w:t>
      </w:r>
      <w:r w:rsidRPr="0081666B">
        <w:rPr>
          <w:color w:val="000000"/>
          <w:sz w:val="22"/>
          <w:szCs w:val="22"/>
          <w:lang w:val="id-ID"/>
        </w:rPr>
        <w:t>3 p</w:t>
      </w:r>
      <w:r w:rsidRPr="0081666B">
        <w:rPr>
          <w:color w:val="000000"/>
          <w:sz w:val="22"/>
          <w:szCs w:val="22"/>
          <w:lang w:val="id"/>
        </w:rPr>
        <w:t xml:space="preserve">ada sesi </w:t>
      </w:r>
      <w:r w:rsidRPr="0081666B">
        <w:rPr>
          <w:color w:val="000000"/>
          <w:sz w:val="22"/>
          <w:szCs w:val="22"/>
          <w:lang w:val="id-ID"/>
        </w:rPr>
        <w:t>ketiga</w:t>
      </w:r>
      <w:r w:rsidRPr="0081666B">
        <w:rPr>
          <w:color w:val="000000"/>
          <w:sz w:val="22"/>
          <w:szCs w:val="22"/>
          <w:lang w:val="id"/>
        </w:rPr>
        <w:t xml:space="preserve"> ini akan diselenggarakan pembekalan keterampilan kepada guru-guru PAUD yang mengikuti pelatihan dalam mendaur ulang sampah sekolah menjadi benda/barang dengan fungsi berbeda yang dapat dimanfaatkan dalam kehidupan sehari-hari</w:t>
      </w:r>
      <w:r w:rsidRPr="0081666B">
        <w:rPr>
          <w:color w:val="000000"/>
          <w:sz w:val="22"/>
          <w:szCs w:val="22"/>
          <w:lang w:val="id-ID"/>
        </w:rPr>
        <w:t>. Kegiatan praktik akan dilakukan bersama-sama dan dipandu oleh Ibu Destina Kasriyati, M.Pd.</w:t>
      </w:r>
    </w:p>
    <w:p w14:paraId="6CFE4B6D" w14:textId="34E9C62A" w:rsidR="002C380E" w:rsidRPr="0081666B" w:rsidRDefault="007146CC" w:rsidP="009125DE">
      <w:pPr>
        <w:pStyle w:val="NormalWeb"/>
        <w:spacing w:before="0" w:beforeAutospacing="0" w:after="120" w:afterAutospacing="0"/>
        <w:ind w:firstLine="720"/>
        <w:jc w:val="both"/>
        <w:rPr>
          <w:color w:val="000000"/>
          <w:sz w:val="22"/>
          <w:szCs w:val="22"/>
          <w:lang w:val="id-ID"/>
        </w:rPr>
      </w:pPr>
      <w:r w:rsidRPr="0081666B">
        <w:rPr>
          <w:color w:val="000000"/>
          <w:sz w:val="22"/>
          <w:szCs w:val="22"/>
          <w:lang w:val="id-ID"/>
        </w:rPr>
        <w:t>Disamping itu untuk mengukur tingkat ketercapaian keberhasilan kegiatan pengabdian</w:t>
      </w:r>
      <w:r w:rsidR="004F43A0" w:rsidRPr="0081666B">
        <w:rPr>
          <w:color w:val="000000"/>
          <w:sz w:val="22"/>
          <w:szCs w:val="22"/>
          <w:lang w:val="id-ID"/>
        </w:rPr>
        <w:t xml:space="preserve"> telah disusun angket yang digunakan sebanyak </w:t>
      </w:r>
      <w:r w:rsidR="004F43A0" w:rsidRPr="0081666B">
        <w:rPr>
          <w:color w:val="000000"/>
          <w:sz w:val="22"/>
          <w:szCs w:val="22"/>
          <w:lang w:val="id-ID"/>
        </w:rPr>
        <w:lastRenderedPageBreak/>
        <w:t>dua kali. Pertama, angket diberikan kepada peserta sebelum kegiatan dilaksanakan. Hal ini dimaksudkan untuk mengetahui motivasi, pengetahuan, dan keterampilan awal peserta. Kedua, angket diberikan setelah kegiatan pengabdian selesai dilaksanakan,</w:t>
      </w:r>
      <w:r w:rsidR="009125DE" w:rsidRPr="0081666B">
        <w:rPr>
          <w:color w:val="000000"/>
          <w:sz w:val="22"/>
          <w:szCs w:val="22"/>
          <w:lang w:val="id-ID"/>
        </w:rPr>
        <w:t xml:space="preserve"> yang bertujuan untuk mengetahui apakah motivasi, pengetahuan, dan keterampilan peserta meningkat atau tidak.</w:t>
      </w:r>
    </w:p>
    <w:p w14:paraId="03C39540" w14:textId="295D6385" w:rsidR="00021BF8" w:rsidRPr="0081666B" w:rsidRDefault="00021BF8" w:rsidP="00747383">
      <w:pPr>
        <w:pStyle w:val="Heading1"/>
        <w:rPr>
          <w:rFonts w:ascii="Times New Roman" w:hAnsi="Times New Roman"/>
        </w:rPr>
      </w:pPr>
      <w:r w:rsidRPr="0081666B">
        <w:rPr>
          <w:rFonts w:ascii="Times New Roman" w:hAnsi="Times New Roman"/>
        </w:rPr>
        <w:t>HASIL DAN PEMBAHASAN</w:t>
      </w:r>
      <w:r w:rsidR="005305B4" w:rsidRPr="0081666B">
        <w:rPr>
          <w:rFonts w:ascii="Times New Roman" w:hAnsi="Times New Roman"/>
        </w:rPr>
        <w:t xml:space="preserve"> </w:t>
      </w:r>
    </w:p>
    <w:p w14:paraId="34CB882D" w14:textId="782A40DE" w:rsidR="00747383" w:rsidRPr="0081666B" w:rsidRDefault="00E03B06" w:rsidP="007C0C1C">
      <w:pPr>
        <w:pStyle w:val="Figure"/>
        <w:ind w:firstLine="567"/>
        <w:jc w:val="both"/>
        <w:rPr>
          <w:sz w:val="24"/>
          <w:szCs w:val="24"/>
        </w:rPr>
      </w:pPr>
      <w:bookmarkStart w:id="3" w:name="_Hlk82176943"/>
      <w:bookmarkStart w:id="4" w:name="_Hlk20657750"/>
      <w:r w:rsidRPr="0081666B">
        <w:rPr>
          <w:sz w:val="24"/>
          <w:szCs w:val="24"/>
        </w:rPr>
        <w:t xml:space="preserve">Pelatihan </w:t>
      </w:r>
      <w:r w:rsidRPr="0081666B">
        <w:rPr>
          <w:i/>
          <w:iCs/>
          <w:sz w:val="24"/>
          <w:szCs w:val="24"/>
        </w:rPr>
        <w:t>Recycle System</w:t>
      </w:r>
      <w:r w:rsidRPr="0081666B">
        <w:rPr>
          <w:sz w:val="24"/>
          <w:szCs w:val="24"/>
        </w:rPr>
        <w:t xml:space="preserve"> Sebagai Sarana Edukasi Pengelolaan Sampah Sekolah Bagi Guru PAUD Di Kecamatan Tenayan Raya </w:t>
      </w:r>
      <w:bookmarkEnd w:id="3"/>
      <w:r w:rsidRPr="0081666B">
        <w:rPr>
          <w:sz w:val="24"/>
          <w:szCs w:val="24"/>
        </w:rPr>
        <w:t xml:space="preserve">berjalan lancar dan sesuai dengan susunan kegiatan yang direncanakan sebelumnya. Tim Pengabdian telah mampu memberikan materi dan praktik sederhana kepada peserta. Peserta juga dapat mengikuti kegiatan dengan baik dari awal hingga selesai. </w:t>
      </w:r>
    </w:p>
    <w:p w14:paraId="3A1F2DFF" w14:textId="08077F9C" w:rsidR="00E03B06" w:rsidRPr="0081666B" w:rsidRDefault="0037490A" w:rsidP="00E03B06">
      <w:pPr>
        <w:pStyle w:val="Figure"/>
        <w:ind w:firstLine="720"/>
        <w:jc w:val="both"/>
        <w:rPr>
          <w:sz w:val="24"/>
          <w:szCs w:val="24"/>
        </w:rPr>
      </w:pPr>
      <w:r w:rsidRPr="0081666B">
        <w:lastRenderedPageBreak/>
        <w:drawing>
          <wp:anchor distT="0" distB="0" distL="114300" distR="114300" simplePos="0" relativeHeight="251660288" behindDoc="0" locked="0" layoutInCell="1" allowOverlap="1" wp14:anchorId="08FDC97B" wp14:editId="06426300">
            <wp:simplePos x="0" y="0"/>
            <wp:positionH relativeFrom="column">
              <wp:posOffset>20320</wp:posOffset>
            </wp:positionH>
            <wp:positionV relativeFrom="paragraph">
              <wp:posOffset>204470</wp:posOffset>
            </wp:positionV>
            <wp:extent cx="2686050" cy="1724025"/>
            <wp:effectExtent l="0" t="0" r="0" b="9525"/>
            <wp:wrapThrough wrapText="bothSides">
              <wp:wrapPolygon edited="0">
                <wp:start x="0" y="0"/>
                <wp:lineTo x="0" y="21481"/>
                <wp:lineTo x="21447" y="21481"/>
                <wp:lineTo x="2144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605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E73F8" w14:textId="77777777" w:rsidR="007C0C1C" w:rsidRDefault="007C0C1C" w:rsidP="007C0C1C">
      <w:pPr>
        <w:pStyle w:val="Figure"/>
        <w:ind w:firstLine="284"/>
        <w:jc w:val="both"/>
        <w:rPr>
          <w:sz w:val="24"/>
          <w:szCs w:val="24"/>
        </w:rPr>
      </w:pPr>
      <w:r w:rsidRPr="007C0C1C">
        <w:rPr>
          <w:b/>
          <w:sz w:val="24"/>
          <w:szCs w:val="24"/>
        </w:rPr>
        <w:t>Gambar 2. Dokumen Kegiatan</w:t>
      </w:r>
      <w:r>
        <w:rPr>
          <w:sz w:val="24"/>
          <w:szCs w:val="24"/>
        </w:rPr>
        <w:t xml:space="preserve"> </w:t>
      </w:r>
    </w:p>
    <w:p w14:paraId="5358D15D" w14:textId="5523B2CE" w:rsidR="00E03B06" w:rsidRPr="0081666B" w:rsidRDefault="00E03B06" w:rsidP="007C0C1C">
      <w:pPr>
        <w:pStyle w:val="Figure"/>
        <w:ind w:firstLine="284"/>
        <w:jc w:val="both"/>
        <w:rPr>
          <w:sz w:val="24"/>
          <w:szCs w:val="24"/>
        </w:rPr>
      </w:pPr>
      <w:r w:rsidRPr="0081666B">
        <w:rPr>
          <w:sz w:val="24"/>
          <w:szCs w:val="24"/>
        </w:rPr>
        <w:t>Berdasarkan angket yang disebarkan kepada peserta, hasil dari respon angket menggambarkan bahwa kegiatan sangat berguna dan bermanfaat bagi peserta. Hal itu tergambar dari peningkatan persentase pengetahuan guru setelah mengikuti</w:t>
      </w:r>
      <w:r w:rsidRPr="0081666B">
        <w:rPr>
          <w:spacing w:val="-1"/>
          <w:sz w:val="24"/>
          <w:szCs w:val="24"/>
        </w:rPr>
        <w:t xml:space="preserve"> </w:t>
      </w:r>
      <w:r w:rsidRPr="0081666B">
        <w:rPr>
          <w:sz w:val="24"/>
          <w:szCs w:val="24"/>
        </w:rPr>
        <w:t>kegiatan, yang dapat dilihat pada tabel dibawah ini:</w:t>
      </w:r>
    </w:p>
    <w:p w14:paraId="28F345A3" w14:textId="77777777" w:rsidR="0037490A" w:rsidRDefault="0037490A" w:rsidP="007C0C1C">
      <w:pPr>
        <w:pStyle w:val="Heading1"/>
        <w:ind w:left="1630" w:right="1303"/>
        <w:jc w:val="both"/>
        <w:rPr>
          <w:rFonts w:ascii="Times New Roman" w:hAnsi="Times New Roman"/>
          <w:sz w:val="24"/>
          <w:szCs w:val="24"/>
        </w:rPr>
        <w:sectPr w:rsidR="0037490A" w:rsidSect="0037490A">
          <w:type w:val="continuous"/>
          <w:pgSz w:w="11907" w:h="16840" w:code="9"/>
          <w:pgMar w:top="1418" w:right="1418" w:bottom="1418" w:left="1418" w:header="720" w:footer="720" w:gutter="0"/>
          <w:pgNumType w:start="1"/>
          <w:cols w:num="2" w:space="720"/>
          <w:docGrid w:linePitch="360"/>
        </w:sectPr>
      </w:pPr>
    </w:p>
    <w:p w14:paraId="727617A7" w14:textId="6FD38480" w:rsidR="00E03B06" w:rsidRPr="0081666B" w:rsidRDefault="00E03B06" w:rsidP="0037490A">
      <w:pPr>
        <w:pStyle w:val="Heading1"/>
        <w:ind w:right="1303"/>
        <w:jc w:val="center"/>
        <w:rPr>
          <w:rFonts w:ascii="Times New Roman" w:hAnsi="Times New Roman"/>
          <w:b w:val="0"/>
          <w:sz w:val="24"/>
          <w:szCs w:val="24"/>
        </w:rPr>
      </w:pPr>
      <w:r w:rsidRPr="0081666B">
        <w:rPr>
          <w:rFonts w:ascii="Times New Roman" w:hAnsi="Times New Roman"/>
          <w:sz w:val="24"/>
          <w:szCs w:val="24"/>
        </w:rPr>
        <w:lastRenderedPageBreak/>
        <w:t xml:space="preserve">Tabel </w:t>
      </w:r>
      <w:r w:rsidR="007C0C1C">
        <w:rPr>
          <w:rFonts w:ascii="Times New Roman" w:hAnsi="Times New Roman"/>
          <w:sz w:val="24"/>
          <w:szCs w:val="24"/>
        </w:rPr>
        <w:t>1</w:t>
      </w:r>
      <w:r w:rsidRPr="0081666B">
        <w:rPr>
          <w:rFonts w:ascii="Times New Roman" w:hAnsi="Times New Roman"/>
          <w:sz w:val="24"/>
          <w:szCs w:val="24"/>
        </w:rPr>
        <w:t>.</w:t>
      </w:r>
      <w:r w:rsidRPr="0081666B">
        <w:rPr>
          <w:rFonts w:ascii="Times New Roman" w:hAnsi="Times New Roman"/>
          <w:color w:val="000000" w:themeColor="text1"/>
          <w:sz w:val="24"/>
          <w:szCs w:val="24"/>
        </w:rPr>
        <w:t xml:space="preserve">  Hasil Pretest dan Posttest</w:t>
      </w:r>
    </w:p>
    <w:p w14:paraId="37764566" w14:textId="77777777" w:rsidR="00E03B06" w:rsidRPr="0081666B" w:rsidRDefault="00E03B06" w:rsidP="00E03B06">
      <w:pPr>
        <w:pStyle w:val="BodyText"/>
        <w:spacing w:before="8"/>
        <w:rPr>
          <w:b/>
          <w:sz w:val="10"/>
        </w:rPr>
      </w:pPr>
    </w:p>
    <w:tbl>
      <w:tblPr>
        <w:tblW w:w="927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89"/>
        <w:gridCol w:w="4557"/>
        <w:gridCol w:w="854"/>
        <w:gridCol w:w="1281"/>
        <w:gridCol w:w="854"/>
        <w:gridCol w:w="1140"/>
      </w:tblGrid>
      <w:tr w:rsidR="00E03B06" w:rsidRPr="0081666B" w14:paraId="593EBB3F" w14:textId="77777777" w:rsidTr="007C0C1C">
        <w:trPr>
          <w:trHeight w:val="320"/>
        </w:trPr>
        <w:tc>
          <w:tcPr>
            <w:tcW w:w="589" w:type="dxa"/>
            <w:vMerge w:val="restart"/>
          </w:tcPr>
          <w:p w14:paraId="4F512AE7" w14:textId="77777777" w:rsidR="00E03B06" w:rsidRPr="0081666B" w:rsidRDefault="00E03B06" w:rsidP="00DA419C">
            <w:pPr>
              <w:pStyle w:val="TableParagraph"/>
              <w:spacing w:before="175"/>
              <w:ind w:left="165"/>
              <w:rPr>
                <w:b/>
                <w:sz w:val="20"/>
                <w:szCs w:val="20"/>
              </w:rPr>
            </w:pPr>
            <w:r w:rsidRPr="0081666B">
              <w:rPr>
                <w:b/>
                <w:sz w:val="20"/>
                <w:szCs w:val="20"/>
              </w:rPr>
              <w:t>No</w:t>
            </w:r>
          </w:p>
        </w:tc>
        <w:tc>
          <w:tcPr>
            <w:tcW w:w="4557" w:type="dxa"/>
            <w:vMerge w:val="restart"/>
          </w:tcPr>
          <w:p w14:paraId="77E7B961" w14:textId="77777777" w:rsidR="00E03B06" w:rsidRPr="0081666B" w:rsidRDefault="00E03B06" w:rsidP="00DA419C">
            <w:pPr>
              <w:pStyle w:val="TableParagraph"/>
              <w:spacing w:before="175"/>
              <w:ind w:left="756"/>
              <w:rPr>
                <w:b/>
                <w:sz w:val="20"/>
                <w:szCs w:val="20"/>
                <w:lang w:val="en-US"/>
              </w:rPr>
            </w:pPr>
            <w:r w:rsidRPr="0081666B">
              <w:rPr>
                <w:b/>
                <w:sz w:val="20"/>
                <w:szCs w:val="20"/>
                <w:lang w:val="en-US"/>
              </w:rPr>
              <w:t>Butir Pertanyaan</w:t>
            </w:r>
          </w:p>
        </w:tc>
        <w:tc>
          <w:tcPr>
            <w:tcW w:w="2135" w:type="dxa"/>
            <w:gridSpan w:val="2"/>
          </w:tcPr>
          <w:p w14:paraId="0FBFB9CC" w14:textId="77777777" w:rsidR="00E03B06" w:rsidRPr="0081666B" w:rsidRDefault="00E03B06" w:rsidP="00DA419C">
            <w:pPr>
              <w:pStyle w:val="TableParagraph"/>
              <w:spacing w:before="21" w:line="258" w:lineRule="exact"/>
              <w:ind w:left="591"/>
              <w:rPr>
                <w:b/>
                <w:i/>
                <w:sz w:val="20"/>
                <w:szCs w:val="20"/>
              </w:rPr>
            </w:pPr>
            <w:r w:rsidRPr="0081666B">
              <w:rPr>
                <w:b/>
                <w:i/>
                <w:sz w:val="20"/>
                <w:szCs w:val="20"/>
              </w:rPr>
              <w:t>Pre Test</w:t>
            </w:r>
          </w:p>
        </w:tc>
        <w:tc>
          <w:tcPr>
            <w:tcW w:w="1994" w:type="dxa"/>
            <w:gridSpan w:val="2"/>
          </w:tcPr>
          <w:p w14:paraId="49478ED1" w14:textId="77777777" w:rsidR="00E03B06" w:rsidRPr="0081666B" w:rsidRDefault="00E03B06" w:rsidP="00DA419C">
            <w:pPr>
              <w:pStyle w:val="TableParagraph"/>
              <w:spacing w:before="21" w:line="258" w:lineRule="exact"/>
              <w:ind w:left="529"/>
              <w:rPr>
                <w:b/>
                <w:i/>
                <w:sz w:val="20"/>
                <w:szCs w:val="20"/>
              </w:rPr>
            </w:pPr>
            <w:r w:rsidRPr="0081666B">
              <w:rPr>
                <w:b/>
                <w:i/>
                <w:sz w:val="20"/>
                <w:szCs w:val="20"/>
              </w:rPr>
              <w:t>Post Test</w:t>
            </w:r>
          </w:p>
        </w:tc>
      </w:tr>
      <w:tr w:rsidR="00E03B06" w:rsidRPr="0081666B" w14:paraId="4D90AA1E" w14:textId="77777777" w:rsidTr="007C0C1C">
        <w:trPr>
          <w:trHeight w:val="366"/>
        </w:trPr>
        <w:tc>
          <w:tcPr>
            <w:tcW w:w="589" w:type="dxa"/>
            <w:vMerge/>
          </w:tcPr>
          <w:p w14:paraId="56A23920" w14:textId="77777777" w:rsidR="00E03B06" w:rsidRPr="0081666B" w:rsidRDefault="00E03B06" w:rsidP="00DA419C"/>
        </w:tc>
        <w:tc>
          <w:tcPr>
            <w:tcW w:w="4557" w:type="dxa"/>
            <w:vMerge/>
          </w:tcPr>
          <w:p w14:paraId="28766747" w14:textId="77777777" w:rsidR="00E03B06" w:rsidRPr="0081666B" w:rsidRDefault="00E03B06" w:rsidP="00DA419C"/>
        </w:tc>
        <w:tc>
          <w:tcPr>
            <w:tcW w:w="854" w:type="dxa"/>
          </w:tcPr>
          <w:p w14:paraId="6164E2C9" w14:textId="77777777" w:rsidR="00E03B06" w:rsidRPr="0081666B" w:rsidRDefault="00E03B06" w:rsidP="00DA419C">
            <w:pPr>
              <w:pStyle w:val="TableParagraph"/>
              <w:ind w:right="51"/>
              <w:jc w:val="center"/>
              <w:rPr>
                <w:b/>
                <w:sz w:val="20"/>
                <w:szCs w:val="20"/>
              </w:rPr>
            </w:pPr>
            <w:r w:rsidRPr="0081666B">
              <w:rPr>
                <w:b/>
                <w:w w:val="99"/>
                <w:sz w:val="20"/>
                <w:szCs w:val="20"/>
              </w:rPr>
              <w:t>%</w:t>
            </w:r>
          </w:p>
        </w:tc>
        <w:tc>
          <w:tcPr>
            <w:tcW w:w="1281" w:type="dxa"/>
          </w:tcPr>
          <w:p w14:paraId="765D2A9C" w14:textId="77777777" w:rsidR="00E03B06" w:rsidRPr="0081666B" w:rsidRDefault="00E03B06" w:rsidP="00DA419C">
            <w:pPr>
              <w:pStyle w:val="TableParagraph"/>
              <w:ind w:left="79" w:right="129"/>
              <w:jc w:val="center"/>
              <w:rPr>
                <w:b/>
                <w:sz w:val="20"/>
                <w:szCs w:val="20"/>
              </w:rPr>
            </w:pPr>
            <w:r w:rsidRPr="0081666B">
              <w:rPr>
                <w:b/>
                <w:sz w:val="20"/>
                <w:szCs w:val="20"/>
              </w:rPr>
              <w:t>Kategori</w:t>
            </w:r>
          </w:p>
        </w:tc>
        <w:tc>
          <w:tcPr>
            <w:tcW w:w="854" w:type="dxa"/>
          </w:tcPr>
          <w:p w14:paraId="6F388A98" w14:textId="77777777" w:rsidR="00E03B06" w:rsidRPr="0081666B" w:rsidRDefault="00E03B06" w:rsidP="00DA419C">
            <w:pPr>
              <w:pStyle w:val="TableParagraph"/>
              <w:ind w:right="44"/>
              <w:jc w:val="center"/>
              <w:rPr>
                <w:b/>
                <w:sz w:val="20"/>
                <w:szCs w:val="20"/>
              </w:rPr>
            </w:pPr>
            <w:r w:rsidRPr="0081666B">
              <w:rPr>
                <w:b/>
                <w:w w:val="99"/>
                <w:sz w:val="20"/>
                <w:szCs w:val="20"/>
              </w:rPr>
              <w:t>%</w:t>
            </w:r>
          </w:p>
        </w:tc>
        <w:tc>
          <w:tcPr>
            <w:tcW w:w="1140" w:type="dxa"/>
          </w:tcPr>
          <w:p w14:paraId="6729E705" w14:textId="77777777" w:rsidR="00E03B06" w:rsidRPr="0081666B" w:rsidRDefault="00E03B06" w:rsidP="00DA419C">
            <w:pPr>
              <w:pStyle w:val="TableParagraph"/>
              <w:ind w:left="119"/>
              <w:rPr>
                <w:b/>
                <w:sz w:val="20"/>
                <w:szCs w:val="20"/>
              </w:rPr>
            </w:pPr>
            <w:r w:rsidRPr="0081666B">
              <w:rPr>
                <w:b/>
                <w:sz w:val="20"/>
                <w:szCs w:val="20"/>
              </w:rPr>
              <w:t>Kategori</w:t>
            </w:r>
          </w:p>
        </w:tc>
      </w:tr>
      <w:tr w:rsidR="00E03B06" w:rsidRPr="0081666B" w14:paraId="2658A4BE" w14:textId="77777777" w:rsidTr="007C0C1C">
        <w:trPr>
          <w:trHeight w:val="591"/>
        </w:trPr>
        <w:tc>
          <w:tcPr>
            <w:tcW w:w="589" w:type="dxa"/>
          </w:tcPr>
          <w:p w14:paraId="41DB320A" w14:textId="77777777" w:rsidR="00E03B06" w:rsidRPr="0081666B" w:rsidRDefault="00E03B06" w:rsidP="00DA419C">
            <w:pPr>
              <w:pStyle w:val="TableParagraph"/>
              <w:spacing w:before="132"/>
              <w:ind w:left="251"/>
              <w:rPr>
                <w:sz w:val="20"/>
                <w:szCs w:val="20"/>
              </w:rPr>
            </w:pPr>
            <w:r w:rsidRPr="0081666B">
              <w:rPr>
                <w:w w:val="99"/>
                <w:sz w:val="20"/>
                <w:szCs w:val="20"/>
              </w:rPr>
              <w:t>1</w:t>
            </w:r>
          </w:p>
        </w:tc>
        <w:tc>
          <w:tcPr>
            <w:tcW w:w="4557" w:type="dxa"/>
          </w:tcPr>
          <w:p w14:paraId="111B8E1D" w14:textId="77777777" w:rsidR="00E03B06" w:rsidRPr="0081666B" w:rsidRDefault="00E03B06" w:rsidP="00DA419C">
            <w:pPr>
              <w:pStyle w:val="TableParagraph"/>
              <w:tabs>
                <w:tab w:val="left" w:pos="1883"/>
                <w:tab w:val="left" w:pos="2817"/>
              </w:tabs>
              <w:spacing w:before="1" w:line="276" w:lineRule="exact"/>
              <w:ind w:left="108" w:right="96"/>
              <w:rPr>
                <w:b/>
                <w:i/>
                <w:sz w:val="20"/>
                <w:szCs w:val="20"/>
                <w:lang w:val="en-US"/>
              </w:rPr>
            </w:pPr>
            <w:r w:rsidRPr="0081666B">
              <w:rPr>
                <w:b/>
                <w:sz w:val="20"/>
                <w:szCs w:val="20"/>
              </w:rPr>
              <w:t>Pengetahuan</w:t>
            </w:r>
            <w:r w:rsidRPr="0081666B">
              <w:rPr>
                <w:b/>
                <w:sz w:val="20"/>
                <w:szCs w:val="20"/>
              </w:rPr>
              <w:tab/>
              <w:t>guru</w:t>
            </w:r>
            <w:r w:rsidRPr="0081666B">
              <w:rPr>
                <w:b/>
                <w:sz w:val="20"/>
                <w:szCs w:val="20"/>
              </w:rPr>
              <w:tab/>
            </w:r>
            <w:r w:rsidRPr="0081666B">
              <w:rPr>
                <w:b/>
                <w:spacing w:val="-3"/>
                <w:sz w:val="20"/>
                <w:szCs w:val="20"/>
              </w:rPr>
              <w:t xml:space="preserve">mengenai </w:t>
            </w:r>
            <w:r w:rsidRPr="0081666B">
              <w:rPr>
                <w:b/>
                <w:sz w:val="20"/>
                <w:szCs w:val="20"/>
                <w:lang w:val="en-US"/>
              </w:rPr>
              <w:t>Pentingnya kebersihan di sekolah</w:t>
            </w:r>
          </w:p>
        </w:tc>
        <w:tc>
          <w:tcPr>
            <w:tcW w:w="854" w:type="dxa"/>
          </w:tcPr>
          <w:p w14:paraId="6927B843" w14:textId="77777777" w:rsidR="00E03B06" w:rsidRPr="0081666B" w:rsidRDefault="00E03B06" w:rsidP="00DA419C">
            <w:pPr>
              <w:pStyle w:val="TableParagraph"/>
              <w:spacing w:before="132"/>
              <w:ind w:left="127" w:right="118"/>
              <w:jc w:val="center"/>
              <w:rPr>
                <w:sz w:val="20"/>
                <w:szCs w:val="20"/>
                <w:lang w:val="en-US"/>
              </w:rPr>
            </w:pPr>
            <w:r w:rsidRPr="0081666B">
              <w:rPr>
                <w:sz w:val="20"/>
                <w:szCs w:val="20"/>
                <w:lang w:val="en-US"/>
              </w:rPr>
              <w:t>68,33</w:t>
            </w:r>
          </w:p>
        </w:tc>
        <w:tc>
          <w:tcPr>
            <w:tcW w:w="1281" w:type="dxa"/>
          </w:tcPr>
          <w:p w14:paraId="33D4D85A" w14:textId="77777777" w:rsidR="00E03B06" w:rsidRPr="0081666B" w:rsidRDefault="00E03B06" w:rsidP="00DA419C">
            <w:pPr>
              <w:pStyle w:val="TableParagraph"/>
              <w:spacing w:line="263" w:lineRule="exact"/>
              <w:ind w:left="325"/>
              <w:rPr>
                <w:sz w:val="20"/>
                <w:szCs w:val="20"/>
              </w:rPr>
            </w:pPr>
            <w:r w:rsidRPr="0081666B">
              <w:rPr>
                <w:sz w:val="20"/>
                <w:szCs w:val="20"/>
              </w:rPr>
              <w:t>Baik</w:t>
            </w:r>
          </w:p>
        </w:tc>
        <w:tc>
          <w:tcPr>
            <w:tcW w:w="854" w:type="dxa"/>
          </w:tcPr>
          <w:p w14:paraId="077CD1C3" w14:textId="77777777" w:rsidR="00E03B06" w:rsidRPr="0081666B" w:rsidRDefault="00E03B06" w:rsidP="00DA419C">
            <w:pPr>
              <w:pStyle w:val="TableParagraph"/>
              <w:spacing w:before="132"/>
              <w:ind w:left="147" w:right="137"/>
              <w:jc w:val="center"/>
              <w:rPr>
                <w:sz w:val="20"/>
                <w:szCs w:val="20"/>
                <w:lang w:val="en-US"/>
              </w:rPr>
            </w:pPr>
            <w:r w:rsidRPr="0081666B">
              <w:rPr>
                <w:sz w:val="20"/>
                <w:szCs w:val="20"/>
                <w:lang w:val="en-US"/>
              </w:rPr>
              <w:t>92,50</w:t>
            </w:r>
          </w:p>
        </w:tc>
        <w:tc>
          <w:tcPr>
            <w:tcW w:w="1140" w:type="dxa"/>
          </w:tcPr>
          <w:p w14:paraId="5A87C9E1" w14:textId="77777777" w:rsidR="00E03B06" w:rsidRPr="0081666B" w:rsidRDefault="00E03B06" w:rsidP="00DA419C">
            <w:pPr>
              <w:pStyle w:val="TableParagraph"/>
              <w:spacing w:before="132"/>
              <w:jc w:val="center"/>
              <w:rPr>
                <w:sz w:val="20"/>
                <w:szCs w:val="20"/>
                <w:lang w:val="en-US"/>
              </w:rPr>
            </w:pPr>
            <w:r w:rsidRPr="0081666B">
              <w:rPr>
                <w:sz w:val="20"/>
                <w:szCs w:val="20"/>
                <w:lang w:val="en-US"/>
              </w:rPr>
              <w:t>Sangat Baik</w:t>
            </w:r>
          </w:p>
        </w:tc>
      </w:tr>
      <w:tr w:rsidR="00E03B06" w:rsidRPr="0081666B" w14:paraId="1378D6AA" w14:textId="77777777" w:rsidTr="007C0C1C">
        <w:trPr>
          <w:trHeight w:val="546"/>
        </w:trPr>
        <w:tc>
          <w:tcPr>
            <w:tcW w:w="589" w:type="dxa"/>
          </w:tcPr>
          <w:p w14:paraId="31B4C4FF" w14:textId="77777777" w:rsidR="00E03B06" w:rsidRPr="0081666B" w:rsidRDefault="00E03B06" w:rsidP="00DA419C">
            <w:pPr>
              <w:pStyle w:val="TableParagraph"/>
              <w:spacing w:before="3"/>
              <w:rPr>
                <w:b/>
                <w:sz w:val="20"/>
                <w:szCs w:val="20"/>
              </w:rPr>
            </w:pPr>
          </w:p>
          <w:p w14:paraId="7EF63869" w14:textId="77777777" w:rsidR="00E03B06" w:rsidRPr="0081666B" w:rsidRDefault="00E03B06" w:rsidP="00DA419C">
            <w:pPr>
              <w:pStyle w:val="TableParagraph"/>
              <w:ind w:left="251"/>
              <w:rPr>
                <w:sz w:val="20"/>
                <w:szCs w:val="20"/>
              </w:rPr>
            </w:pPr>
            <w:r w:rsidRPr="0081666B">
              <w:rPr>
                <w:w w:val="99"/>
                <w:sz w:val="20"/>
                <w:szCs w:val="20"/>
              </w:rPr>
              <w:t>2</w:t>
            </w:r>
          </w:p>
        </w:tc>
        <w:tc>
          <w:tcPr>
            <w:tcW w:w="4557" w:type="dxa"/>
          </w:tcPr>
          <w:p w14:paraId="46DF02D0" w14:textId="77777777" w:rsidR="00E03B06" w:rsidRPr="0081666B" w:rsidRDefault="00E03B06" w:rsidP="00DA419C">
            <w:pPr>
              <w:pStyle w:val="TableParagraph"/>
              <w:tabs>
                <w:tab w:val="left" w:pos="820"/>
                <w:tab w:val="left" w:pos="1438"/>
                <w:tab w:val="left" w:pos="2043"/>
              </w:tabs>
              <w:ind w:left="108" w:right="93"/>
              <w:rPr>
                <w:b/>
                <w:sz w:val="20"/>
                <w:szCs w:val="20"/>
                <w:lang w:val="en-US"/>
              </w:rPr>
            </w:pPr>
            <w:r w:rsidRPr="0081666B">
              <w:rPr>
                <w:b/>
                <w:sz w:val="20"/>
                <w:szCs w:val="20"/>
              </w:rPr>
              <w:t xml:space="preserve">Pengetahuan guru akan </w:t>
            </w:r>
            <w:r w:rsidRPr="0081666B">
              <w:rPr>
                <w:b/>
                <w:sz w:val="20"/>
                <w:szCs w:val="20"/>
                <w:lang w:val="en-US"/>
              </w:rPr>
              <w:t>metode penerapan</w:t>
            </w:r>
            <w:r w:rsidRPr="0081666B">
              <w:rPr>
                <w:b/>
                <w:sz w:val="20"/>
                <w:szCs w:val="20"/>
              </w:rPr>
              <w:t xml:space="preserve"> </w:t>
            </w:r>
            <w:r w:rsidRPr="0081666B">
              <w:rPr>
                <w:b/>
                <w:sz w:val="20"/>
                <w:szCs w:val="20"/>
                <w:lang w:val="en-US"/>
              </w:rPr>
              <w:t>menjaga kebersihan bagi anak di sekolah</w:t>
            </w:r>
          </w:p>
        </w:tc>
        <w:tc>
          <w:tcPr>
            <w:tcW w:w="854" w:type="dxa"/>
          </w:tcPr>
          <w:p w14:paraId="747BCA57" w14:textId="77777777" w:rsidR="00E03B06" w:rsidRPr="0081666B" w:rsidRDefault="00E03B06" w:rsidP="00DA419C">
            <w:pPr>
              <w:pStyle w:val="TableParagraph"/>
              <w:ind w:left="129" w:right="118"/>
              <w:jc w:val="center"/>
              <w:rPr>
                <w:sz w:val="20"/>
                <w:szCs w:val="20"/>
                <w:lang w:val="en-US"/>
              </w:rPr>
            </w:pPr>
            <w:r w:rsidRPr="0081666B">
              <w:rPr>
                <w:sz w:val="20"/>
                <w:szCs w:val="20"/>
                <w:lang w:val="en-US"/>
              </w:rPr>
              <w:t>49,17</w:t>
            </w:r>
          </w:p>
        </w:tc>
        <w:tc>
          <w:tcPr>
            <w:tcW w:w="1281" w:type="dxa"/>
          </w:tcPr>
          <w:p w14:paraId="4C0E5135" w14:textId="77777777" w:rsidR="00E03B06" w:rsidRPr="0081666B" w:rsidRDefault="00E03B06" w:rsidP="00DA419C">
            <w:pPr>
              <w:pStyle w:val="TableParagraph"/>
              <w:spacing w:before="130"/>
              <w:rPr>
                <w:sz w:val="20"/>
                <w:szCs w:val="20"/>
              </w:rPr>
            </w:pPr>
            <w:r w:rsidRPr="0081666B">
              <w:rPr>
                <w:sz w:val="20"/>
                <w:szCs w:val="20"/>
                <w:lang w:val="en-US"/>
              </w:rPr>
              <w:t xml:space="preserve"> </w:t>
            </w:r>
            <w:r w:rsidRPr="0081666B">
              <w:rPr>
                <w:sz w:val="20"/>
                <w:szCs w:val="20"/>
              </w:rPr>
              <w:t>Cukup Baik</w:t>
            </w:r>
          </w:p>
        </w:tc>
        <w:tc>
          <w:tcPr>
            <w:tcW w:w="854" w:type="dxa"/>
          </w:tcPr>
          <w:p w14:paraId="5C4E43C8" w14:textId="77777777" w:rsidR="00E03B06" w:rsidRPr="0081666B" w:rsidRDefault="00E03B06" w:rsidP="00DA419C">
            <w:pPr>
              <w:pStyle w:val="TableParagraph"/>
              <w:ind w:left="147" w:right="137"/>
              <w:jc w:val="center"/>
              <w:rPr>
                <w:sz w:val="20"/>
                <w:szCs w:val="20"/>
                <w:lang w:val="en-US"/>
              </w:rPr>
            </w:pPr>
            <w:r w:rsidRPr="0081666B">
              <w:rPr>
                <w:sz w:val="20"/>
                <w:szCs w:val="20"/>
                <w:lang w:val="en-US"/>
              </w:rPr>
              <w:t>74,17</w:t>
            </w:r>
          </w:p>
        </w:tc>
        <w:tc>
          <w:tcPr>
            <w:tcW w:w="1140" w:type="dxa"/>
          </w:tcPr>
          <w:p w14:paraId="418B2E37" w14:textId="77777777" w:rsidR="00E03B06" w:rsidRPr="0081666B" w:rsidRDefault="00E03B06" w:rsidP="00DA419C">
            <w:pPr>
              <w:pStyle w:val="TableParagraph"/>
              <w:ind w:right="-15"/>
              <w:jc w:val="center"/>
              <w:rPr>
                <w:sz w:val="20"/>
                <w:szCs w:val="20"/>
                <w:lang w:val="en-US"/>
              </w:rPr>
            </w:pPr>
            <w:r w:rsidRPr="0081666B">
              <w:rPr>
                <w:sz w:val="20"/>
                <w:szCs w:val="20"/>
                <w:lang w:val="en-US"/>
              </w:rPr>
              <w:t>Baik</w:t>
            </w:r>
          </w:p>
        </w:tc>
      </w:tr>
      <w:tr w:rsidR="00E03B06" w:rsidRPr="0081666B" w14:paraId="5D6D40F1" w14:textId="77777777" w:rsidTr="007C0C1C">
        <w:trPr>
          <w:trHeight w:val="594"/>
        </w:trPr>
        <w:tc>
          <w:tcPr>
            <w:tcW w:w="589" w:type="dxa"/>
          </w:tcPr>
          <w:p w14:paraId="1DCFF3B4" w14:textId="77777777" w:rsidR="00E03B06" w:rsidRPr="0081666B" w:rsidRDefault="00E03B06" w:rsidP="00DA419C">
            <w:pPr>
              <w:pStyle w:val="TableParagraph"/>
              <w:spacing w:before="132"/>
              <w:ind w:left="251"/>
              <w:rPr>
                <w:sz w:val="20"/>
                <w:szCs w:val="20"/>
              </w:rPr>
            </w:pPr>
            <w:r w:rsidRPr="0081666B">
              <w:rPr>
                <w:w w:val="99"/>
                <w:sz w:val="20"/>
                <w:szCs w:val="20"/>
              </w:rPr>
              <w:t>3</w:t>
            </w:r>
          </w:p>
        </w:tc>
        <w:tc>
          <w:tcPr>
            <w:tcW w:w="4557" w:type="dxa"/>
          </w:tcPr>
          <w:p w14:paraId="4DC4FFDB" w14:textId="77777777" w:rsidR="00E03B06" w:rsidRPr="0081666B" w:rsidRDefault="00E03B06" w:rsidP="00DA419C">
            <w:pPr>
              <w:pStyle w:val="TableParagraph"/>
              <w:ind w:left="108"/>
              <w:rPr>
                <w:b/>
                <w:sz w:val="20"/>
                <w:szCs w:val="20"/>
              </w:rPr>
            </w:pPr>
            <w:r w:rsidRPr="0081666B">
              <w:rPr>
                <w:b/>
                <w:sz w:val="20"/>
                <w:szCs w:val="20"/>
              </w:rPr>
              <w:t>Pengetahuan guru tentang manfaat</w:t>
            </w:r>
          </w:p>
          <w:p w14:paraId="199848A1" w14:textId="77777777" w:rsidR="00E03B06" w:rsidRPr="0081666B" w:rsidRDefault="00E03B06" w:rsidP="00DA419C">
            <w:pPr>
              <w:pStyle w:val="TableParagraph"/>
              <w:spacing w:line="258" w:lineRule="exact"/>
              <w:ind w:left="108"/>
              <w:rPr>
                <w:b/>
                <w:sz w:val="20"/>
                <w:szCs w:val="20"/>
                <w:lang w:val="en-US"/>
              </w:rPr>
            </w:pPr>
            <w:r w:rsidRPr="0081666B">
              <w:rPr>
                <w:b/>
                <w:sz w:val="20"/>
                <w:szCs w:val="20"/>
                <w:lang w:val="en-US"/>
              </w:rPr>
              <w:t>Pembiasaan sederhana yang mendukung kebersihan di sekolah</w:t>
            </w:r>
          </w:p>
        </w:tc>
        <w:tc>
          <w:tcPr>
            <w:tcW w:w="854" w:type="dxa"/>
          </w:tcPr>
          <w:p w14:paraId="02271AB0" w14:textId="77777777" w:rsidR="00E03B06" w:rsidRPr="0081666B" w:rsidRDefault="00E03B06" w:rsidP="00DA419C">
            <w:pPr>
              <w:pStyle w:val="TableParagraph"/>
              <w:spacing w:before="132"/>
              <w:ind w:left="129" w:right="118"/>
              <w:jc w:val="center"/>
              <w:rPr>
                <w:sz w:val="20"/>
                <w:szCs w:val="20"/>
                <w:lang w:val="en-US"/>
              </w:rPr>
            </w:pPr>
            <w:r w:rsidRPr="0081666B">
              <w:rPr>
                <w:sz w:val="20"/>
                <w:szCs w:val="20"/>
                <w:lang w:val="en-US"/>
              </w:rPr>
              <w:t>65,00</w:t>
            </w:r>
          </w:p>
          <w:p w14:paraId="31378F61" w14:textId="77777777" w:rsidR="00E03B06" w:rsidRPr="0081666B" w:rsidRDefault="00E03B06" w:rsidP="00DA419C">
            <w:pPr>
              <w:pStyle w:val="TableParagraph"/>
              <w:spacing w:before="132"/>
              <w:ind w:left="129" w:right="118"/>
              <w:jc w:val="center"/>
              <w:rPr>
                <w:sz w:val="20"/>
                <w:szCs w:val="20"/>
                <w:lang w:val="en-US"/>
              </w:rPr>
            </w:pPr>
          </w:p>
        </w:tc>
        <w:tc>
          <w:tcPr>
            <w:tcW w:w="1281" w:type="dxa"/>
          </w:tcPr>
          <w:p w14:paraId="3B8453FB" w14:textId="77777777" w:rsidR="00E03B06" w:rsidRPr="0081666B" w:rsidRDefault="00E03B06" w:rsidP="00DA419C">
            <w:pPr>
              <w:pStyle w:val="TableParagraph"/>
              <w:spacing w:line="263" w:lineRule="exact"/>
              <w:ind w:left="325"/>
              <w:rPr>
                <w:sz w:val="20"/>
                <w:szCs w:val="20"/>
              </w:rPr>
            </w:pPr>
          </w:p>
          <w:p w14:paraId="5E96A98F" w14:textId="77777777" w:rsidR="00E03B06" w:rsidRPr="0081666B" w:rsidRDefault="00E03B06" w:rsidP="00DA419C">
            <w:pPr>
              <w:pStyle w:val="TableParagraph"/>
              <w:spacing w:line="263" w:lineRule="exact"/>
              <w:ind w:left="325"/>
              <w:rPr>
                <w:sz w:val="20"/>
                <w:szCs w:val="20"/>
              </w:rPr>
            </w:pPr>
            <w:r w:rsidRPr="0081666B">
              <w:rPr>
                <w:sz w:val="20"/>
                <w:szCs w:val="20"/>
              </w:rPr>
              <w:t>Baik</w:t>
            </w:r>
          </w:p>
        </w:tc>
        <w:tc>
          <w:tcPr>
            <w:tcW w:w="854" w:type="dxa"/>
          </w:tcPr>
          <w:p w14:paraId="54F3C9EF" w14:textId="77777777" w:rsidR="00E03B06" w:rsidRPr="0081666B" w:rsidRDefault="00E03B06" w:rsidP="00DA419C">
            <w:pPr>
              <w:pStyle w:val="TableParagraph"/>
              <w:spacing w:before="132"/>
              <w:ind w:left="149" w:right="137"/>
              <w:jc w:val="center"/>
              <w:rPr>
                <w:sz w:val="20"/>
                <w:szCs w:val="20"/>
                <w:lang w:val="en-US"/>
              </w:rPr>
            </w:pPr>
            <w:r w:rsidRPr="0081666B">
              <w:rPr>
                <w:sz w:val="20"/>
                <w:szCs w:val="20"/>
                <w:lang w:val="en-US"/>
              </w:rPr>
              <w:t>82,50</w:t>
            </w:r>
          </w:p>
        </w:tc>
        <w:tc>
          <w:tcPr>
            <w:tcW w:w="1140" w:type="dxa"/>
          </w:tcPr>
          <w:p w14:paraId="2796C0C0" w14:textId="77777777" w:rsidR="00E03B06" w:rsidRPr="0081666B" w:rsidRDefault="00E03B06" w:rsidP="00DA419C">
            <w:pPr>
              <w:pStyle w:val="TableParagraph"/>
              <w:spacing w:before="132"/>
              <w:rPr>
                <w:sz w:val="20"/>
                <w:szCs w:val="20"/>
              </w:rPr>
            </w:pPr>
            <w:r w:rsidRPr="0081666B">
              <w:rPr>
                <w:sz w:val="20"/>
                <w:szCs w:val="20"/>
                <w:lang w:val="en-US"/>
              </w:rPr>
              <w:t xml:space="preserve"> Sangat Baik</w:t>
            </w:r>
          </w:p>
        </w:tc>
      </w:tr>
      <w:tr w:rsidR="00E03B06" w:rsidRPr="0081666B" w14:paraId="108F2715" w14:textId="77777777" w:rsidTr="007C0C1C">
        <w:trPr>
          <w:trHeight w:val="538"/>
        </w:trPr>
        <w:tc>
          <w:tcPr>
            <w:tcW w:w="589" w:type="dxa"/>
          </w:tcPr>
          <w:p w14:paraId="43614A6C" w14:textId="77777777" w:rsidR="00E03B06" w:rsidRPr="0081666B" w:rsidRDefault="00E03B06" w:rsidP="00DA419C">
            <w:pPr>
              <w:pStyle w:val="TableParagraph"/>
              <w:spacing w:before="4"/>
              <w:rPr>
                <w:b/>
                <w:sz w:val="20"/>
                <w:szCs w:val="20"/>
              </w:rPr>
            </w:pPr>
          </w:p>
          <w:p w14:paraId="0670E828" w14:textId="77777777" w:rsidR="00E03B06" w:rsidRPr="0081666B" w:rsidRDefault="00E03B06" w:rsidP="00DA419C">
            <w:pPr>
              <w:pStyle w:val="TableParagraph"/>
              <w:ind w:left="251"/>
              <w:rPr>
                <w:sz w:val="20"/>
                <w:szCs w:val="20"/>
              </w:rPr>
            </w:pPr>
            <w:r w:rsidRPr="0081666B">
              <w:rPr>
                <w:w w:val="99"/>
                <w:sz w:val="20"/>
                <w:szCs w:val="20"/>
              </w:rPr>
              <w:t>4</w:t>
            </w:r>
          </w:p>
        </w:tc>
        <w:tc>
          <w:tcPr>
            <w:tcW w:w="4557" w:type="dxa"/>
          </w:tcPr>
          <w:p w14:paraId="3486EE9E" w14:textId="77777777" w:rsidR="00E03B06" w:rsidRPr="0081666B" w:rsidRDefault="00E03B06" w:rsidP="00DA419C">
            <w:pPr>
              <w:pStyle w:val="TableParagraph"/>
              <w:ind w:left="108"/>
              <w:rPr>
                <w:b/>
                <w:i/>
                <w:sz w:val="20"/>
                <w:szCs w:val="20"/>
                <w:lang w:val="en-US"/>
              </w:rPr>
            </w:pPr>
            <w:r w:rsidRPr="0081666B">
              <w:rPr>
                <w:b/>
                <w:sz w:val="20"/>
                <w:szCs w:val="20"/>
              </w:rPr>
              <w:t xml:space="preserve">Pengetahuan guru tentang </w:t>
            </w:r>
            <w:r w:rsidRPr="0081666B">
              <w:rPr>
                <w:b/>
                <w:sz w:val="20"/>
                <w:szCs w:val="20"/>
                <w:lang w:val="en-US"/>
              </w:rPr>
              <w:t>pelibatan anak untuk menjaga kebersihan di sekolah</w:t>
            </w:r>
          </w:p>
        </w:tc>
        <w:tc>
          <w:tcPr>
            <w:tcW w:w="854" w:type="dxa"/>
          </w:tcPr>
          <w:p w14:paraId="377D040F" w14:textId="77777777" w:rsidR="00E03B06" w:rsidRPr="0081666B" w:rsidRDefault="00E03B06" w:rsidP="00DA419C">
            <w:pPr>
              <w:pStyle w:val="TableParagraph"/>
              <w:ind w:left="129" w:right="118"/>
              <w:jc w:val="center"/>
              <w:rPr>
                <w:sz w:val="20"/>
                <w:szCs w:val="20"/>
                <w:lang w:val="en-US"/>
              </w:rPr>
            </w:pPr>
            <w:r w:rsidRPr="0081666B">
              <w:rPr>
                <w:sz w:val="20"/>
                <w:szCs w:val="20"/>
                <w:lang w:val="en-US"/>
              </w:rPr>
              <w:t>54,17</w:t>
            </w:r>
          </w:p>
        </w:tc>
        <w:tc>
          <w:tcPr>
            <w:tcW w:w="1281" w:type="dxa"/>
          </w:tcPr>
          <w:p w14:paraId="52117310" w14:textId="77777777" w:rsidR="00E03B06" w:rsidRPr="0081666B" w:rsidRDefault="00E03B06" w:rsidP="00DA419C">
            <w:pPr>
              <w:pStyle w:val="TableParagraph"/>
              <w:spacing w:line="271" w:lineRule="exact"/>
              <w:rPr>
                <w:sz w:val="20"/>
                <w:szCs w:val="20"/>
              </w:rPr>
            </w:pPr>
            <w:r w:rsidRPr="0081666B">
              <w:rPr>
                <w:sz w:val="20"/>
                <w:szCs w:val="20"/>
                <w:lang w:val="en-US"/>
              </w:rPr>
              <w:t xml:space="preserve"> </w:t>
            </w:r>
            <w:r w:rsidRPr="0081666B">
              <w:rPr>
                <w:sz w:val="20"/>
                <w:szCs w:val="20"/>
              </w:rPr>
              <w:t>Cukup</w:t>
            </w:r>
            <w:r w:rsidRPr="0081666B">
              <w:rPr>
                <w:sz w:val="20"/>
                <w:szCs w:val="20"/>
                <w:lang w:val="en-US"/>
              </w:rPr>
              <w:t xml:space="preserve"> </w:t>
            </w:r>
            <w:r w:rsidRPr="0081666B">
              <w:rPr>
                <w:sz w:val="20"/>
                <w:szCs w:val="20"/>
              </w:rPr>
              <w:t>Baik</w:t>
            </w:r>
          </w:p>
        </w:tc>
        <w:tc>
          <w:tcPr>
            <w:tcW w:w="854" w:type="dxa"/>
          </w:tcPr>
          <w:p w14:paraId="02780ED3" w14:textId="77777777" w:rsidR="00E03B06" w:rsidRPr="0081666B" w:rsidRDefault="00E03B06" w:rsidP="00DA419C">
            <w:pPr>
              <w:pStyle w:val="TableParagraph"/>
              <w:ind w:left="149" w:right="137"/>
              <w:jc w:val="center"/>
              <w:rPr>
                <w:sz w:val="20"/>
                <w:szCs w:val="20"/>
                <w:lang w:val="en-US"/>
              </w:rPr>
            </w:pPr>
            <w:r w:rsidRPr="0081666B">
              <w:rPr>
                <w:sz w:val="20"/>
                <w:szCs w:val="20"/>
                <w:lang w:val="en-US"/>
              </w:rPr>
              <w:t>83,33</w:t>
            </w:r>
          </w:p>
        </w:tc>
        <w:tc>
          <w:tcPr>
            <w:tcW w:w="1140" w:type="dxa"/>
          </w:tcPr>
          <w:p w14:paraId="52DD583E" w14:textId="77777777" w:rsidR="00E03B06" w:rsidRPr="0081666B" w:rsidRDefault="00E03B06" w:rsidP="00DA419C">
            <w:pPr>
              <w:pStyle w:val="TableParagraph"/>
              <w:ind w:right="-15"/>
              <w:jc w:val="center"/>
              <w:rPr>
                <w:sz w:val="20"/>
                <w:szCs w:val="20"/>
              </w:rPr>
            </w:pPr>
            <w:r w:rsidRPr="0081666B">
              <w:rPr>
                <w:sz w:val="20"/>
                <w:szCs w:val="20"/>
                <w:lang w:val="en-US"/>
              </w:rPr>
              <w:t>Sangat Baik</w:t>
            </w:r>
          </w:p>
        </w:tc>
      </w:tr>
      <w:tr w:rsidR="00E03B06" w:rsidRPr="0081666B" w14:paraId="7A923B74" w14:textId="77777777" w:rsidTr="007C0C1C">
        <w:trPr>
          <w:trHeight w:val="590"/>
        </w:trPr>
        <w:tc>
          <w:tcPr>
            <w:tcW w:w="589" w:type="dxa"/>
          </w:tcPr>
          <w:p w14:paraId="5EDB11F7" w14:textId="77777777" w:rsidR="00E03B06" w:rsidRPr="0081666B" w:rsidRDefault="00E03B06" w:rsidP="00DA419C">
            <w:pPr>
              <w:pStyle w:val="TableParagraph"/>
              <w:spacing w:before="128"/>
              <w:ind w:left="251"/>
              <w:rPr>
                <w:sz w:val="20"/>
                <w:szCs w:val="20"/>
              </w:rPr>
            </w:pPr>
            <w:r w:rsidRPr="0081666B">
              <w:rPr>
                <w:w w:val="99"/>
                <w:sz w:val="20"/>
                <w:szCs w:val="20"/>
              </w:rPr>
              <w:t>5</w:t>
            </w:r>
          </w:p>
        </w:tc>
        <w:tc>
          <w:tcPr>
            <w:tcW w:w="4557" w:type="dxa"/>
          </w:tcPr>
          <w:p w14:paraId="154D198F" w14:textId="77777777" w:rsidR="00E03B06" w:rsidRPr="0081666B" w:rsidRDefault="00E03B06" w:rsidP="00DA419C">
            <w:pPr>
              <w:pStyle w:val="TableParagraph"/>
              <w:spacing w:line="258" w:lineRule="exact"/>
              <w:ind w:left="108"/>
              <w:rPr>
                <w:b/>
                <w:sz w:val="20"/>
                <w:szCs w:val="20"/>
                <w:lang w:val="id-ID"/>
              </w:rPr>
            </w:pPr>
            <w:r w:rsidRPr="0081666B">
              <w:rPr>
                <w:b/>
                <w:sz w:val="20"/>
                <w:szCs w:val="20"/>
              </w:rPr>
              <w:t>Pengetahuan guru tentang</w:t>
            </w:r>
            <w:r w:rsidRPr="0081666B">
              <w:rPr>
                <w:b/>
                <w:sz w:val="20"/>
                <w:szCs w:val="20"/>
                <w:lang w:val="en-US"/>
              </w:rPr>
              <w:t xml:space="preserve"> cara sederhana</w:t>
            </w:r>
            <w:r w:rsidRPr="0081666B">
              <w:rPr>
                <w:b/>
                <w:sz w:val="20"/>
                <w:szCs w:val="20"/>
              </w:rPr>
              <w:t xml:space="preserve"> </w:t>
            </w:r>
            <w:r w:rsidRPr="0081666B">
              <w:rPr>
                <w:b/>
                <w:sz w:val="20"/>
                <w:szCs w:val="20"/>
                <w:lang w:val="en-US"/>
              </w:rPr>
              <w:t>melibatkan anak untuk menjaga kebersihan di sekolah</w:t>
            </w:r>
          </w:p>
        </w:tc>
        <w:tc>
          <w:tcPr>
            <w:tcW w:w="854" w:type="dxa"/>
          </w:tcPr>
          <w:p w14:paraId="49DA3AD8" w14:textId="77777777" w:rsidR="00E03B06" w:rsidRPr="0081666B" w:rsidRDefault="00E03B06" w:rsidP="00DA419C">
            <w:pPr>
              <w:pStyle w:val="TableParagraph"/>
              <w:spacing w:before="128"/>
              <w:ind w:left="127" w:right="118"/>
              <w:jc w:val="center"/>
              <w:rPr>
                <w:sz w:val="20"/>
                <w:szCs w:val="20"/>
                <w:lang w:val="en-US"/>
              </w:rPr>
            </w:pPr>
            <w:r w:rsidRPr="0081666B">
              <w:rPr>
                <w:sz w:val="20"/>
                <w:szCs w:val="20"/>
                <w:lang w:val="en-US"/>
              </w:rPr>
              <w:t>58,33</w:t>
            </w:r>
          </w:p>
        </w:tc>
        <w:tc>
          <w:tcPr>
            <w:tcW w:w="1281" w:type="dxa"/>
          </w:tcPr>
          <w:p w14:paraId="54105DA3" w14:textId="77777777" w:rsidR="00E03B06" w:rsidRPr="0081666B" w:rsidRDefault="00E03B06" w:rsidP="00DA419C">
            <w:pPr>
              <w:pStyle w:val="TableParagraph"/>
              <w:spacing w:line="271" w:lineRule="exact"/>
              <w:rPr>
                <w:sz w:val="20"/>
                <w:szCs w:val="20"/>
              </w:rPr>
            </w:pPr>
            <w:r w:rsidRPr="0081666B">
              <w:rPr>
                <w:sz w:val="20"/>
                <w:szCs w:val="20"/>
                <w:lang w:val="en-US"/>
              </w:rPr>
              <w:t xml:space="preserve"> </w:t>
            </w:r>
            <w:r w:rsidRPr="0081666B">
              <w:rPr>
                <w:sz w:val="20"/>
                <w:szCs w:val="20"/>
              </w:rPr>
              <w:t>Cukup</w:t>
            </w:r>
            <w:r w:rsidRPr="0081666B">
              <w:rPr>
                <w:sz w:val="20"/>
                <w:szCs w:val="20"/>
                <w:lang w:val="en-US"/>
              </w:rPr>
              <w:t xml:space="preserve"> </w:t>
            </w:r>
            <w:r w:rsidRPr="0081666B">
              <w:rPr>
                <w:sz w:val="20"/>
                <w:szCs w:val="20"/>
              </w:rPr>
              <w:t>Baik</w:t>
            </w:r>
          </w:p>
        </w:tc>
        <w:tc>
          <w:tcPr>
            <w:tcW w:w="854" w:type="dxa"/>
          </w:tcPr>
          <w:p w14:paraId="12E52902" w14:textId="77777777" w:rsidR="00E03B06" w:rsidRPr="0081666B" w:rsidRDefault="00E03B06" w:rsidP="00DA419C">
            <w:pPr>
              <w:pStyle w:val="TableParagraph"/>
              <w:spacing w:before="128"/>
              <w:ind w:left="147" w:right="137"/>
              <w:jc w:val="center"/>
              <w:rPr>
                <w:sz w:val="20"/>
                <w:szCs w:val="20"/>
                <w:lang w:val="en-US"/>
              </w:rPr>
            </w:pPr>
            <w:r w:rsidRPr="0081666B">
              <w:rPr>
                <w:sz w:val="20"/>
                <w:szCs w:val="20"/>
                <w:lang w:val="en-US"/>
              </w:rPr>
              <w:t>82,50</w:t>
            </w:r>
          </w:p>
        </w:tc>
        <w:tc>
          <w:tcPr>
            <w:tcW w:w="1140" w:type="dxa"/>
          </w:tcPr>
          <w:p w14:paraId="7C62EFB0" w14:textId="77777777" w:rsidR="00E03B06" w:rsidRPr="0081666B" w:rsidRDefault="00E03B06" w:rsidP="00DA419C">
            <w:pPr>
              <w:pStyle w:val="TableParagraph"/>
              <w:spacing w:before="128"/>
              <w:rPr>
                <w:sz w:val="20"/>
                <w:szCs w:val="20"/>
              </w:rPr>
            </w:pPr>
            <w:r w:rsidRPr="0081666B">
              <w:rPr>
                <w:sz w:val="20"/>
                <w:szCs w:val="20"/>
                <w:lang w:val="en-US"/>
              </w:rPr>
              <w:t xml:space="preserve"> Sangat Baik</w:t>
            </w:r>
          </w:p>
        </w:tc>
      </w:tr>
      <w:tr w:rsidR="00E03B06" w:rsidRPr="0081666B" w14:paraId="24C7F517" w14:textId="77777777" w:rsidTr="007C0C1C">
        <w:trPr>
          <w:trHeight w:val="590"/>
        </w:trPr>
        <w:tc>
          <w:tcPr>
            <w:tcW w:w="5146" w:type="dxa"/>
            <w:gridSpan w:val="2"/>
            <w:shd w:val="clear" w:color="auto" w:fill="9CC2E5" w:themeFill="accent5" w:themeFillTint="99"/>
          </w:tcPr>
          <w:p w14:paraId="56FFCF8B" w14:textId="77777777" w:rsidR="00E03B06" w:rsidRPr="0081666B" w:rsidRDefault="00E03B06" w:rsidP="00DA419C">
            <w:pPr>
              <w:pStyle w:val="TableParagraph"/>
              <w:spacing w:line="258" w:lineRule="exact"/>
              <w:ind w:left="108"/>
              <w:jc w:val="center"/>
              <w:rPr>
                <w:b/>
                <w:sz w:val="20"/>
                <w:szCs w:val="20"/>
                <w:lang w:val="en-US"/>
              </w:rPr>
            </w:pPr>
            <w:r w:rsidRPr="0081666B">
              <w:rPr>
                <w:b/>
                <w:sz w:val="20"/>
                <w:szCs w:val="20"/>
                <w:lang w:val="en-US"/>
              </w:rPr>
              <w:br/>
              <w:t>Rata-rata</w:t>
            </w:r>
          </w:p>
        </w:tc>
        <w:tc>
          <w:tcPr>
            <w:tcW w:w="854" w:type="dxa"/>
            <w:shd w:val="clear" w:color="auto" w:fill="9CC2E5" w:themeFill="accent5" w:themeFillTint="99"/>
          </w:tcPr>
          <w:p w14:paraId="2EC9F1D2" w14:textId="77777777" w:rsidR="00E03B06" w:rsidRPr="0081666B" w:rsidRDefault="00E03B06" w:rsidP="00DA419C">
            <w:pPr>
              <w:pStyle w:val="TableParagraph"/>
              <w:spacing w:before="128"/>
              <w:ind w:left="127" w:right="118"/>
              <w:jc w:val="center"/>
              <w:rPr>
                <w:sz w:val="20"/>
                <w:szCs w:val="20"/>
                <w:lang w:val="en-US"/>
              </w:rPr>
            </w:pPr>
            <w:r w:rsidRPr="0081666B">
              <w:rPr>
                <w:sz w:val="20"/>
                <w:szCs w:val="20"/>
                <w:lang w:val="en-US"/>
              </w:rPr>
              <w:t>59,00</w:t>
            </w:r>
          </w:p>
        </w:tc>
        <w:tc>
          <w:tcPr>
            <w:tcW w:w="1281" w:type="dxa"/>
            <w:shd w:val="clear" w:color="auto" w:fill="9CC2E5" w:themeFill="accent5" w:themeFillTint="99"/>
          </w:tcPr>
          <w:p w14:paraId="144ED577" w14:textId="77777777" w:rsidR="00E03B06" w:rsidRPr="0081666B" w:rsidRDefault="00E03B06" w:rsidP="00DA419C">
            <w:pPr>
              <w:pStyle w:val="TableParagraph"/>
              <w:spacing w:line="271" w:lineRule="exact"/>
              <w:rPr>
                <w:sz w:val="20"/>
                <w:szCs w:val="20"/>
              </w:rPr>
            </w:pPr>
            <w:r w:rsidRPr="0081666B">
              <w:rPr>
                <w:sz w:val="20"/>
                <w:szCs w:val="20"/>
                <w:lang w:val="en-US"/>
              </w:rPr>
              <w:t xml:space="preserve"> </w:t>
            </w:r>
            <w:r w:rsidRPr="0081666B">
              <w:rPr>
                <w:sz w:val="20"/>
                <w:szCs w:val="20"/>
              </w:rPr>
              <w:t>Cukup</w:t>
            </w:r>
            <w:r w:rsidRPr="0081666B">
              <w:rPr>
                <w:sz w:val="20"/>
                <w:szCs w:val="20"/>
                <w:lang w:val="en-US"/>
              </w:rPr>
              <w:t xml:space="preserve"> </w:t>
            </w:r>
            <w:r w:rsidRPr="0081666B">
              <w:rPr>
                <w:sz w:val="20"/>
                <w:szCs w:val="20"/>
              </w:rPr>
              <w:t>Baik</w:t>
            </w:r>
          </w:p>
        </w:tc>
        <w:tc>
          <w:tcPr>
            <w:tcW w:w="854" w:type="dxa"/>
            <w:shd w:val="clear" w:color="auto" w:fill="9CC2E5" w:themeFill="accent5" w:themeFillTint="99"/>
          </w:tcPr>
          <w:p w14:paraId="2F5FF758" w14:textId="77777777" w:rsidR="00E03B06" w:rsidRPr="0081666B" w:rsidRDefault="00E03B06" w:rsidP="00DA419C">
            <w:pPr>
              <w:pStyle w:val="TableParagraph"/>
              <w:spacing w:before="128"/>
              <w:ind w:left="147" w:right="137"/>
              <w:jc w:val="center"/>
              <w:rPr>
                <w:sz w:val="20"/>
                <w:szCs w:val="20"/>
                <w:lang w:val="en-US"/>
              </w:rPr>
            </w:pPr>
            <w:r w:rsidRPr="0081666B">
              <w:rPr>
                <w:sz w:val="20"/>
                <w:szCs w:val="20"/>
                <w:lang w:val="en-US"/>
              </w:rPr>
              <w:t>83,00</w:t>
            </w:r>
          </w:p>
        </w:tc>
        <w:tc>
          <w:tcPr>
            <w:tcW w:w="1140" w:type="dxa"/>
            <w:shd w:val="clear" w:color="auto" w:fill="9CC2E5" w:themeFill="accent5" w:themeFillTint="99"/>
          </w:tcPr>
          <w:p w14:paraId="0FA0BEE4" w14:textId="77777777" w:rsidR="00E03B06" w:rsidRPr="0081666B" w:rsidRDefault="00E03B06" w:rsidP="00DA419C">
            <w:pPr>
              <w:pStyle w:val="TableParagraph"/>
              <w:spacing w:before="128"/>
              <w:rPr>
                <w:sz w:val="20"/>
                <w:szCs w:val="20"/>
              </w:rPr>
            </w:pPr>
            <w:r w:rsidRPr="0081666B">
              <w:rPr>
                <w:sz w:val="20"/>
                <w:szCs w:val="20"/>
                <w:lang w:val="en-US"/>
              </w:rPr>
              <w:t xml:space="preserve"> Sangat Baik</w:t>
            </w:r>
          </w:p>
        </w:tc>
      </w:tr>
      <w:tr w:rsidR="00E03B06" w:rsidRPr="0081666B" w14:paraId="4EC7B278" w14:textId="77777777" w:rsidTr="007C0C1C">
        <w:trPr>
          <w:trHeight w:val="590"/>
        </w:trPr>
        <w:tc>
          <w:tcPr>
            <w:tcW w:w="589" w:type="dxa"/>
          </w:tcPr>
          <w:p w14:paraId="2612390A" w14:textId="77777777" w:rsidR="00E03B06" w:rsidRPr="0081666B" w:rsidRDefault="00E03B06" w:rsidP="00DA419C">
            <w:pPr>
              <w:pStyle w:val="TableParagraph"/>
              <w:spacing w:before="128"/>
              <w:ind w:left="251"/>
              <w:rPr>
                <w:w w:val="99"/>
                <w:sz w:val="20"/>
                <w:szCs w:val="20"/>
                <w:lang w:val="en-US"/>
              </w:rPr>
            </w:pPr>
            <w:r w:rsidRPr="0081666B">
              <w:rPr>
                <w:w w:val="99"/>
                <w:sz w:val="20"/>
                <w:szCs w:val="20"/>
                <w:lang w:val="en-US"/>
              </w:rPr>
              <w:t>6</w:t>
            </w:r>
          </w:p>
        </w:tc>
        <w:tc>
          <w:tcPr>
            <w:tcW w:w="4557" w:type="dxa"/>
          </w:tcPr>
          <w:p w14:paraId="24230BA0" w14:textId="77777777" w:rsidR="00E03B06" w:rsidRPr="0081666B" w:rsidRDefault="00E03B06" w:rsidP="00DA419C">
            <w:pPr>
              <w:pStyle w:val="TableParagraph"/>
              <w:spacing w:line="258" w:lineRule="exact"/>
              <w:ind w:left="108"/>
              <w:rPr>
                <w:b/>
                <w:sz w:val="20"/>
                <w:szCs w:val="20"/>
                <w:lang w:val="en-US"/>
              </w:rPr>
            </w:pPr>
            <w:r w:rsidRPr="0081666B">
              <w:rPr>
                <w:b/>
                <w:sz w:val="20"/>
                <w:szCs w:val="20"/>
                <w:lang w:val="en-US"/>
              </w:rPr>
              <w:t>Guru memahami cara pengelolaan sampah sekolah secara sederhana</w:t>
            </w:r>
          </w:p>
        </w:tc>
        <w:tc>
          <w:tcPr>
            <w:tcW w:w="854" w:type="dxa"/>
          </w:tcPr>
          <w:p w14:paraId="6F81CE8A" w14:textId="77777777" w:rsidR="00E03B06" w:rsidRPr="0081666B" w:rsidRDefault="00E03B06" w:rsidP="00DA419C">
            <w:pPr>
              <w:pStyle w:val="TableParagraph"/>
              <w:spacing w:before="128"/>
              <w:ind w:left="127" w:right="118"/>
              <w:jc w:val="center"/>
              <w:rPr>
                <w:sz w:val="20"/>
                <w:szCs w:val="20"/>
                <w:lang w:val="en-US"/>
              </w:rPr>
            </w:pPr>
            <w:r w:rsidRPr="0081666B">
              <w:rPr>
                <w:sz w:val="20"/>
                <w:szCs w:val="20"/>
                <w:lang w:val="en-US"/>
              </w:rPr>
              <w:t>35,83</w:t>
            </w:r>
          </w:p>
        </w:tc>
        <w:tc>
          <w:tcPr>
            <w:tcW w:w="1281" w:type="dxa"/>
          </w:tcPr>
          <w:p w14:paraId="61DD8708" w14:textId="77777777" w:rsidR="00E03B06" w:rsidRPr="0081666B" w:rsidRDefault="00E03B06" w:rsidP="00DA419C">
            <w:pPr>
              <w:pStyle w:val="TableParagraph"/>
              <w:spacing w:before="128"/>
              <w:ind w:left="77" w:right="129"/>
              <w:jc w:val="center"/>
              <w:rPr>
                <w:sz w:val="20"/>
                <w:szCs w:val="20"/>
                <w:lang w:val="en-US"/>
              </w:rPr>
            </w:pPr>
            <w:r w:rsidRPr="0081666B">
              <w:rPr>
                <w:sz w:val="20"/>
                <w:szCs w:val="20"/>
                <w:lang w:val="en-US"/>
              </w:rPr>
              <w:t>Kurang Baik</w:t>
            </w:r>
          </w:p>
        </w:tc>
        <w:tc>
          <w:tcPr>
            <w:tcW w:w="854" w:type="dxa"/>
          </w:tcPr>
          <w:p w14:paraId="0A922456" w14:textId="77777777" w:rsidR="00E03B06" w:rsidRPr="0081666B" w:rsidRDefault="00E03B06" w:rsidP="00DA419C">
            <w:pPr>
              <w:pStyle w:val="TableParagraph"/>
              <w:spacing w:before="128"/>
              <w:ind w:left="147" w:right="137"/>
              <w:jc w:val="center"/>
              <w:rPr>
                <w:sz w:val="20"/>
                <w:szCs w:val="20"/>
                <w:lang w:val="en-US"/>
              </w:rPr>
            </w:pPr>
            <w:r w:rsidRPr="0081666B">
              <w:rPr>
                <w:sz w:val="20"/>
                <w:szCs w:val="20"/>
                <w:lang w:val="en-US"/>
              </w:rPr>
              <w:t>70,83</w:t>
            </w:r>
          </w:p>
        </w:tc>
        <w:tc>
          <w:tcPr>
            <w:tcW w:w="1140" w:type="dxa"/>
          </w:tcPr>
          <w:p w14:paraId="2388B655" w14:textId="77777777" w:rsidR="00E03B06" w:rsidRPr="0081666B" w:rsidRDefault="00E03B06" w:rsidP="00DA419C">
            <w:pPr>
              <w:pStyle w:val="TableParagraph"/>
              <w:spacing w:before="128"/>
              <w:ind w:left="392"/>
              <w:rPr>
                <w:sz w:val="20"/>
                <w:szCs w:val="20"/>
              </w:rPr>
            </w:pPr>
            <w:r w:rsidRPr="0081666B">
              <w:rPr>
                <w:sz w:val="20"/>
                <w:szCs w:val="20"/>
                <w:lang w:val="en-US"/>
              </w:rPr>
              <w:t>Baik</w:t>
            </w:r>
          </w:p>
        </w:tc>
      </w:tr>
      <w:tr w:rsidR="00E03B06" w:rsidRPr="0081666B" w14:paraId="794084CE" w14:textId="77777777" w:rsidTr="007C0C1C">
        <w:trPr>
          <w:trHeight w:val="590"/>
        </w:trPr>
        <w:tc>
          <w:tcPr>
            <w:tcW w:w="589" w:type="dxa"/>
          </w:tcPr>
          <w:p w14:paraId="5E168C65" w14:textId="77777777" w:rsidR="00E03B06" w:rsidRPr="0081666B" w:rsidRDefault="00E03B06" w:rsidP="00DA419C">
            <w:pPr>
              <w:pStyle w:val="TableParagraph"/>
              <w:spacing w:before="128"/>
              <w:ind w:left="251"/>
              <w:rPr>
                <w:w w:val="99"/>
                <w:sz w:val="20"/>
                <w:szCs w:val="20"/>
                <w:lang w:val="en-US"/>
              </w:rPr>
            </w:pPr>
            <w:r w:rsidRPr="0081666B">
              <w:rPr>
                <w:w w:val="99"/>
                <w:sz w:val="20"/>
                <w:szCs w:val="20"/>
                <w:lang w:val="en-US"/>
              </w:rPr>
              <w:t>7</w:t>
            </w:r>
          </w:p>
        </w:tc>
        <w:tc>
          <w:tcPr>
            <w:tcW w:w="4557" w:type="dxa"/>
          </w:tcPr>
          <w:p w14:paraId="2214E0A0" w14:textId="77777777" w:rsidR="00E03B06" w:rsidRPr="0081666B" w:rsidRDefault="00E03B06" w:rsidP="00DA419C">
            <w:pPr>
              <w:pStyle w:val="TableParagraph"/>
              <w:spacing w:line="258" w:lineRule="exact"/>
              <w:ind w:left="108"/>
              <w:rPr>
                <w:b/>
                <w:sz w:val="20"/>
                <w:szCs w:val="20"/>
                <w:lang w:val="en-US"/>
              </w:rPr>
            </w:pPr>
            <w:r w:rsidRPr="0081666B">
              <w:rPr>
                <w:b/>
                <w:sz w:val="20"/>
                <w:szCs w:val="20"/>
                <w:lang w:val="en-US"/>
              </w:rPr>
              <w:t xml:space="preserve">Guru memahami </w:t>
            </w:r>
            <w:r w:rsidRPr="0081666B">
              <w:rPr>
                <w:b/>
                <w:i/>
                <w:iCs/>
                <w:sz w:val="20"/>
                <w:szCs w:val="20"/>
                <w:lang w:val="en-US"/>
              </w:rPr>
              <w:t xml:space="preserve">reuse </w:t>
            </w:r>
            <w:r w:rsidRPr="0081666B">
              <w:rPr>
                <w:b/>
                <w:sz w:val="20"/>
                <w:szCs w:val="20"/>
                <w:lang w:val="en-US"/>
              </w:rPr>
              <w:t>(penggunaan kembali) sampah sekolah</w:t>
            </w:r>
          </w:p>
        </w:tc>
        <w:tc>
          <w:tcPr>
            <w:tcW w:w="854" w:type="dxa"/>
          </w:tcPr>
          <w:p w14:paraId="15FA1D1D" w14:textId="77777777" w:rsidR="00E03B06" w:rsidRPr="0081666B" w:rsidRDefault="00E03B06" w:rsidP="00DA419C">
            <w:pPr>
              <w:pStyle w:val="TableParagraph"/>
              <w:spacing w:before="128"/>
              <w:ind w:left="127" w:right="118"/>
              <w:jc w:val="center"/>
              <w:rPr>
                <w:sz w:val="20"/>
                <w:szCs w:val="20"/>
                <w:lang w:val="en-US"/>
              </w:rPr>
            </w:pPr>
            <w:r w:rsidRPr="0081666B">
              <w:rPr>
                <w:sz w:val="20"/>
                <w:szCs w:val="20"/>
                <w:lang w:val="en-US"/>
              </w:rPr>
              <w:t>33,33</w:t>
            </w:r>
          </w:p>
        </w:tc>
        <w:tc>
          <w:tcPr>
            <w:tcW w:w="1281" w:type="dxa"/>
          </w:tcPr>
          <w:p w14:paraId="373BA3D9" w14:textId="77777777" w:rsidR="00E03B06" w:rsidRPr="0081666B" w:rsidRDefault="00E03B06" w:rsidP="00DA419C">
            <w:pPr>
              <w:pStyle w:val="TableParagraph"/>
              <w:spacing w:before="128"/>
              <w:ind w:left="77" w:right="129"/>
              <w:jc w:val="center"/>
              <w:rPr>
                <w:sz w:val="20"/>
                <w:szCs w:val="20"/>
              </w:rPr>
            </w:pPr>
            <w:r w:rsidRPr="0081666B">
              <w:rPr>
                <w:sz w:val="20"/>
                <w:szCs w:val="20"/>
                <w:lang w:val="en-US"/>
              </w:rPr>
              <w:t>Kurang Baik</w:t>
            </w:r>
          </w:p>
        </w:tc>
        <w:tc>
          <w:tcPr>
            <w:tcW w:w="854" w:type="dxa"/>
          </w:tcPr>
          <w:p w14:paraId="06098C29" w14:textId="77777777" w:rsidR="00E03B06" w:rsidRPr="0081666B" w:rsidRDefault="00E03B06" w:rsidP="00DA419C">
            <w:pPr>
              <w:pStyle w:val="TableParagraph"/>
              <w:spacing w:before="128"/>
              <w:ind w:left="147" w:right="137"/>
              <w:jc w:val="center"/>
              <w:rPr>
                <w:sz w:val="20"/>
                <w:szCs w:val="20"/>
              </w:rPr>
            </w:pPr>
            <w:r w:rsidRPr="0081666B">
              <w:rPr>
                <w:sz w:val="20"/>
                <w:szCs w:val="20"/>
                <w:lang w:val="en-US"/>
              </w:rPr>
              <w:t>70,83</w:t>
            </w:r>
          </w:p>
        </w:tc>
        <w:tc>
          <w:tcPr>
            <w:tcW w:w="1140" w:type="dxa"/>
          </w:tcPr>
          <w:p w14:paraId="3752A995" w14:textId="77777777" w:rsidR="00E03B06" w:rsidRPr="0081666B" w:rsidRDefault="00E03B06" w:rsidP="00DA419C">
            <w:pPr>
              <w:pStyle w:val="TableParagraph"/>
              <w:spacing w:before="128"/>
              <w:ind w:left="392"/>
              <w:rPr>
                <w:sz w:val="20"/>
                <w:szCs w:val="20"/>
              </w:rPr>
            </w:pPr>
            <w:r w:rsidRPr="0081666B">
              <w:rPr>
                <w:sz w:val="20"/>
                <w:szCs w:val="20"/>
                <w:lang w:val="en-US"/>
              </w:rPr>
              <w:t>Baik</w:t>
            </w:r>
          </w:p>
        </w:tc>
      </w:tr>
      <w:tr w:rsidR="00E03B06" w:rsidRPr="0081666B" w14:paraId="39B0C63B" w14:textId="77777777" w:rsidTr="007C0C1C">
        <w:trPr>
          <w:trHeight w:val="590"/>
        </w:trPr>
        <w:tc>
          <w:tcPr>
            <w:tcW w:w="589" w:type="dxa"/>
          </w:tcPr>
          <w:p w14:paraId="3B33BE35" w14:textId="77777777" w:rsidR="00E03B06" w:rsidRPr="0081666B" w:rsidRDefault="00E03B06" w:rsidP="00DA419C">
            <w:pPr>
              <w:pStyle w:val="TableParagraph"/>
              <w:spacing w:before="128"/>
              <w:ind w:left="251"/>
              <w:rPr>
                <w:w w:val="99"/>
                <w:sz w:val="20"/>
                <w:szCs w:val="20"/>
                <w:lang w:val="en-US"/>
              </w:rPr>
            </w:pPr>
            <w:r w:rsidRPr="0081666B">
              <w:rPr>
                <w:w w:val="99"/>
                <w:sz w:val="20"/>
                <w:szCs w:val="20"/>
                <w:lang w:val="en-US"/>
              </w:rPr>
              <w:t>8</w:t>
            </w:r>
          </w:p>
        </w:tc>
        <w:tc>
          <w:tcPr>
            <w:tcW w:w="4557" w:type="dxa"/>
          </w:tcPr>
          <w:p w14:paraId="4B14DC55" w14:textId="77777777" w:rsidR="00E03B06" w:rsidRPr="0081666B" w:rsidRDefault="00E03B06" w:rsidP="00DA419C">
            <w:pPr>
              <w:pStyle w:val="TableParagraph"/>
              <w:spacing w:line="258" w:lineRule="exact"/>
              <w:ind w:left="108"/>
              <w:rPr>
                <w:b/>
                <w:sz w:val="20"/>
                <w:szCs w:val="20"/>
                <w:lang w:val="en-US"/>
              </w:rPr>
            </w:pPr>
            <w:r w:rsidRPr="0081666B">
              <w:rPr>
                <w:b/>
                <w:sz w:val="20"/>
                <w:szCs w:val="20"/>
                <w:lang w:val="en-US"/>
              </w:rPr>
              <w:t xml:space="preserve">Guru memahami </w:t>
            </w:r>
            <w:r w:rsidRPr="0081666B">
              <w:rPr>
                <w:b/>
                <w:i/>
                <w:iCs/>
                <w:sz w:val="20"/>
                <w:szCs w:val="20"/>
                <w:lang w:val="en-US"/>
              </w:rPr>
              <w:t xml:space="preserve">reduce </w:t>
            </w:r>
            <w:r w:rsidRPr="0081666B">
              <w:rPr>
                <w:b/>
                <w:sz w:val="20"/>
                <w:szCs w:val="20"/>
                <w:lang w:val="en-US"/>
              </w:rPr>
              <w:t>(pengurangan) sampah sekolah</w:t>
            </w:r>
          </w:p>
        </w:tc>
        <w:tc>
          <w:tcPr>
            <w:tcW w:w="854" w:type="dxa"/>
          </w:tcPr>
          <w:p w14:paraId="7A5583FD" w14:textId="77777777" w:rsidR="00E03B06" w:rsidRPr="0081666B" w:rsidRDefault="00E03B06" w:rsidP="00DA419C">
            <w:pPr>
              <w:pStyle w:val="TableParagraph"/>
              <w:spacing w:before="128"/>
              <w:ind w:left="127" w:right="118"/>
              <w:jc w:val="center"/>
              <w:rPr>
                <w:sz w:val="20"/>
                <w:szCs w:val="20"/>
                <w:lang w:val="en-US"/>
              </w:rPr>
            </w:pPr>
            <w:r w:rsidRPr="0081666B">
              <w:rPr>
                <w:sz w:val="20"/>
                <w:szCs w:val="20"/>
                <w:lang w:val="en-US"/>
              </w:rPr>
              <w:t>34,17</w:t>
            </w:r>
          </w:p>
        </w:tc>
        <w:tc>
          <w:tcPr>
            <w:tcW w:w="1281" w:type="dxa"/>
          </w:tcPr>
          <w:p w14:paraId="3DB57C51" w14:textId="77777777" w:rsidR="00E03B06" w:rsidRPr="0081666B" w:rsidRDefault="00E03B06" w:rsidP="00DA419C">
            <w:pPr>
              <w:pStyle w:val="TableParagraph"/>
              <w:spacing w:before="128"/>
              <w:ind w:left="77" w:right="129"/>
              <w:jc w:val="center"/>
              <w:rPr>
                <w:sz w:val="20"/>
                <w:szCs w:val="20"/>
              </w:rPr>
            </w:pPr>
            <w:r w:rsidRPr="0081666B">
              <w:rPr>
                <w:sz w:val="20"/>
                <w:szCs w:val="20"/>
                <w:lang w:val="en-US"/>
              </w:rPr>
              <w:t>Kurang Baik</w:t>
            </w:r>
          </w:p>
        </w:tc>
        <w:tc>
          <w:tcPr>
            <w:tcW w:w="854" w:type="dxa"/>
          </w:tcPr>
          <w:p w14:paraId="766F0F8E" w14:textId="77777777" w:rsidR="00E03B06" w:rsidRPr="0081666B" w:rsidRDefault="00E03B06" w:rsidP="00DA419C">
            <w:pPr>
              <w:pStyle w:val="TableParagraph"/>
              <w:spacing w:before="128"/>
              <w:ind w:left="147" w:right="137"/>
              <w:jc w:val="center"/>
              <w:rPr>
                <w:sz w:val="20"/>
                <w:szCs w:val="20"/>
                <w:lang w:val="en-US"/>
              </w:rPr>
            </w:pPr>
            <w:r w:rsidRPr="0081666B">
              <w:rPr>
                <w:sz w:val="20"/>
                <w:szCs w:val="20"/>
                <w:lang w:val="en-US"/>
              </w:rPr>
              <w:t>76,67</w:t>
            </w:r>
          </w:p>
        </w:tc>
        <w:tc>
          <w:tcPr>
            <w:tcW w:w="1140" w:type="dxa"/>
          </w:tcPr>
          <w:p w14:paraId="1DB4BC84" w14:textId="77777777" w:rsidR="00E03B06" w:rsidRPr="0081666B" w:rsidRDefault="00E03B06" w:rsidP="00DA419C">
            <w:pPr>
              <w:pStyle w:val="TableParagraph"/>
              <w:spacing w:before="128"/>
              <w:ind w:left="392"/>
              <w:rPr>
                <w:sz w:val="20"/>
                <w:szCs w:val="20"/>
              </w:rPr>
            </w:pPr>
            <w:r w:rsidRPr="0081666B">
              <w:rPr>
                <w:sz w:val="20"/>
                <w:szCs w:val="20"/>
                <w:lang w:val="en-US"/>
              </w:rPr>
              <w:t>Baik</w:t>
            </w:r>
          </w:p>
        </w:tc>
      </w:tr>
      <w:tr w:rsidR="00E03B06" w:rsidRPr="0081666B" w14:paraId="4700ACA9" w14:textId="77777777" w:rsidTr="007C0C1C">
        <w:trPr>
          <w:trHeight w:val="590"/>
        </w:trPr>
        <w:tc>
          <w:tcPr>
            <w:tcW w:w="589" w:type="dxa"/>
          </w:tcPr>
          <w:p w14:paraId="4DB19AB4" w14:textId="77777777" w:rsidR="00E03B06" w:rsidRPr="0081666B" w:rsidRDefault="00E03B06" w:rsidP="00DA419C">
            <w:pPr>
              <w:pStyle w:val="TableParagraph"/>
              <w:spacing w:before="128"/>
              <w:ind w:left="251"/>
              <w:rPr>
                <w:w w:val="99"/>
                <w:sz w:val="20"/>
                <w:szCs w:val="20"/>
                <w:lang w:val="en-US"/>
              </w:rPr>
            </w:pPr>
            <w:r w:rsidRPr="0081666B">
              <w:rPr>
                <w:w w:val="99"/>
                <w:sz w:val="20"/>
                <w:szCs w:val="20"/>
                <w:lang w:val="en-US"/>
              </w:rPr>
              <w:t>9</w:t>
            </w:r>
          </w:p>
        </w:tc>
        <w:tc>
          <w:tcPr>
            <w:tcW w:w="4557" w:type="dxa"/>
          </w:tcPr>
          <w:p w14:paraId="3188B9FE" w14:textId="77777777" w:rsidR="00E03B06" w:rsidRPr="0081666B" w:rsidRDefault="00E03B06" w:rsidP="00DA419C">
            <w:pPr>
              <w:pStyle w:val="TableParagraph"/>
              <w:spacing w:line="258" w:lineRule="exact"/>
              <w:ind w:left="108"/>
              <w:rPr>
                <w:b/>
                <w:sz w:val="20"/>
                <w:szCs w:val="20"/>
                <w:lang w:val="en-US"/>
              </w:rPr>
            </w:pPr>
            <w:r w:rsidRPr="0081666B">
              <w:rPr>
                <w:b/>
                <w:sz w:val="20"/>
                <w:szCs w:val="20"/>
                <w:lang w:val="en-US"/>
              </w:rPr>
              <w:t xml:space="preserve">Guru memahami </w:t>
            </w:r>
            <w:r w:rsidRPr="0081666B">
              <w:rPr>
                <w:b/>
                <w:i/>
                <w:iCs/>
                <w:sz w:val="20"/>
                <w:szCs w:val="20"/>
                <w:lang w:val="en-US"/>
              </w:rPr>
              <w:t xml:space="preserve">recycle </w:t>
            </w:r>
            <w:r w:rsidRPr="0081666B">
              <w:rPr>
                <w:b/>
                <w:sz w:val="20"/>
                <w:szCs w:val="20"/>
                <w:lang w:val="en-US"/>
              </w:rPr>
              <w:t>(daur ulang) sampah sekolah</w:t>
            </w:r>
          </w:p>
        </w:tc>
        <w:tc>
          <w:tcPr>
            <w:tcW w:w="854" w:type="dxa"/>
          </w:tcPr>
          <w:p w14:paraId="65540D81" w14:textId="77777777" w:rsidR="00E03B06" w:rsidRPr="0081666B" w:rsidRDefault="00E03B06" w:rsidP="00DA419C">
            <w:pPr>
              <w:pStyle w:val="TableParagraph"/>
              <w:spacing w:before="128"/>
              <w:ind w:left="127" w:right="118"/>
              <w:jc w:val="center"/>
              <w:rPr>
                <w:sz w:val="20"/>
                <w:szCs w:val="20"/>
                <w:lang w:val="en-US"/>
              </w:rPr>
            </w:pPr>
            <w:r w:rsidRPr="0081666B">
              <w:rPr>
                <w:sz w:val="20"/>
                <w:szCs w:val="20"/>
                <w:lang w:val="en-US"/>
              </w:rPr>
              <w:t>33,33</w:t>
            </w:r>
          </w:p>
        </w:tc>
        <w:tc>
          <w:tcPr>
            <w:tcW w:w="1281" w:type="dxa"/>
          </w:tcPr>
          <w:p w14:paraId="6496EB99" w14:textId="77777777" w:rsidR="00E03B06" w:rsidRPr="0081666B" w:rsidRDefault="00E03B06" w:rsidP="00DA419C">
            <w:pPr>
              <w:pStyle w:val="TableParagraph"/>
              <w:spacing w:before="128"/>
              <w:ind w:left="77" w:right="129"/>
              <w:jc w:val="center"/>
              <w:rPr>
                <w:sz w:val="20"/>
                <w:szCs w:val="20"/>
              </w:rPr>
            </w:pPr>
            <w:r w:rsidRPr="0081666B">
              <w:rPr>
                <w:sz w:val="20"/>
                <w:szCs w:val="20"/>
                <w:lang w:val="en-US"/>
              </w:rPr>
              <w:t>Kurang Baik</w:t>
            </w:r>
          </w:p>
        </w:tc>
        <w:tc>
          <w:tcPr>
            <w:tcW w:w="854" w:type="dxa"/>
          </w:tcPr>
          <w:p w14:paraId="0CD92F57" w14:textId="77777777" w:rsidR="00E03B06" w:rsidRPr="0081666B" w:rsidRDefault="00E03B06" w:rsidP="00DA419C">
            <w:pPr>
              <w:pStyle w:val="TableParagraph"/>
              <w:spacing w:before="128"/>
              <w:ind w:left="147" w:right="137"/>
              <w:jc w:val="center"/>
              <w:rPr>
                <w:sz w:val="20"/>
                <w:szCs w:val="20"/>
                <w:lang w:val="en-US"/>
              </w:rPr>
            </w:pPr>
            <w:r w:rsidRPr="0081666B">
              <w:rPr>
                <w:sz w:val="20"/>
                <w:szCs w:val="20"/>
                <w:lang w:val="en-US"/>
              </w:rPr>
              <w:t>75,83</w:t>
            </w:r>
          </w:p>
        </w:tc>
        <w:tc>
          <w:tcPr>
            <w:tcW w:w="1140" w:type="dxa"/>
          </w:tcPr>
          <w:p w14:paraId="02F9DF85" w14:textId="77777777" w:rsidR="00E03B06" w:rsidRPr="0081666B" w:rsidRDefault="00E03B06" w:rsidP="00DA419C">
            <w:pPr>
              <w:pStyle w:val="TableParagraph"/>
              <w:spacing w:before="128"/>
              <w:ind w:left="392"/>
              <w:rPr>
                <w:sz w:val="20"/>
                <w:szCs w:val="20"/>
              </w:rPr>
            </w:pPr>
            <w:r w:rsidRPr="0081666B">
              <w:rPr>
                <w:sz w:val="20"/>
                <w:szCs w:val="20"/>
                <w:lang w:val="en-US"/>
              </w:rPr>
              <w:t>Baik</w:t>
            </w:r>
          </w:p>
        </w:tc>
      </w:tr>
      <w:tr w:rsidR="00E03B06" w:rsidRPr="0081666B" w14:paraId="6B0957A1" w14:textId="77777777" w:rsidTr="007C0C1C">
        <w:trPr>
          <w:trHeight w:val="590"/>
        </w:trPr>
        <w:tc>
          <w:tcPr>
            <w:tcW w:w="589" w:type="dxa"/>
          </w:tcPr>
          <w:p w14:paraId="7FECA3D6" w14:textId="77777777" w:rsidR="00E03B06" w:rsidRPr="0081666B" w:rsidRDefault="00E03B06" w:rsidP="00DA419C">
            <w:pPr>
              <w:pStyle w:val="TableParagraph"/>
              <w:spacing w:before="128"/>
              <w:ind w:left="251"/>
              <w:rPr>
                <w:w w:val="99"/>
                <w:sz w:val="20"/>
                <w:szCs w:val="20"/>
                <w:lang w:val="en-US"/>
              </w:rPr>
            </w:pPr>
            <w:r w:rsidRPr="0081666B">
              <w:rPr>
                <w:w w:val="99"/>
                <w:sz w:val="20"/>
                <w:szCs w:val="20"/>
                <w:lang w:val="en-US"/>
              </w:rPr>
              <w:lastRenderedPageBreak/>
              <w:t>10</w:t>
            </w:r>
          </w:p>
        </w:tc>
        <w:tc>
          <w:tcPr>
            <w:tcW w:w="4557" w:type="dxa"/>
          </w:tcPr>
          <w:p w14:paraId="345654C9" w14:textId="77777777" w:rsidR="00E03B06" w:rsidRPr="0081666B" w:rsidRDefault="00E03B06" w:rsidP="00DA419C">
            <w:pPr>
              <w:pStyle w:val="TableParagraph"/>
              <w:spacing w:line="258" w:lineRule="exact"/>
              <w:ind w:left="108"/>
              <w:rPr>
                <w:b/>
                <w:sz w:val="20"/>
                <w:szCs w:val="20"/>
                <w:lang w:val="en-US"/>
              </w:rPr>
            </w:pPr>
            <w:r w:rsidRPr="0081666B">
              <w:rPr>
                <w:b/>
                <w:sz w:val="20"/>
                <w:szCs w:val="20"/>
                <w:lang w:val="en-US"/>
              </w:rPr>
              <w:t>Guru membiasakan anak aktif terlibat dalam pengelolaan sampah di sekolah</w:t>
            </w:r>
          </w:p>
        </w:tc>
        <w:tc>
          <w:tcPr>
            <w:tcW w:w="854" w:type="dxa"/>
          </w:tcPr>
          <w:p w14:paraId="6EFF693A" w14:textId="77777777" w:rsidR="00E03B06" w:rsidRPr="0081666B" w:rsidRDefault="00E03B06" w:rsidP="00DA419C">
            <w:pPr>
              <w:pStyle w:val="TableParagraph"/>
              <w:spacing w:before="128"/>
              <w:ind w:left="127" w:right="118"/>
              <w:jc w:val="center"/>
              <w:rPr>
                <w:sz w:val="20"/>
                <w:szCs w:val="20"/>
                <w:lang w:val="en-US"/>
              </w:rPr>
            </w:pPr>
            <w:r w:rsidRPr="0081666B">
              <w:rPr>
                <w:sz w:val="20"/>
                <w:szCs w:val="20"/>
                <w:lang w:val="en-US"/>
              </w:rPr>
              <w:t>30,83</w:t>
            </w:r>
          </w:p>
        </w:tc>
        <w:tc>
          <w:tcPr>
            <w:tcW w:w="1281" w:type="dxa"/>
          </w:tcPr>
          <w:p w14:paraId="5774B77A" w14:textId="77777777" w:rsidR="00E03B06" w:rsidRPr="0081666B" w:rsidRDefault="00E03B06" w:rsidP="00DA419C">
            <w:pPr>
              <w:pStyle w:val="TableParagraph"/>
              <w:spacing w:before="128"/>
              <w:ind w:left="77" w:right="129"/>
              <w:jc w:val="center"/>
              <w:rPr>
                <w:sz w:val="20"/>
                <w:szCs w:val="20"/>
              </w:rPr>
            </w:pPr>
            <w:r w:rsidRPr="0081666B">
              <w:rPr>
                <w:sz w:val="20"/>
                <w:szCs w:val="20"/>
                <w:lang w:val="en-US"/>
              </w:rPr>
              <w:t>Kurang Baik</w:t>
            </w:r>
          </w:p>
        </w:tc>
        <w:tc>
          <w:tcPr>
            <w:tcW w:w="854" w:type="dxa"/>
          </w:tcPr>
          <w:p w14:paraId="33AFA241" w14:textId="77777777" w:rsidR="00E03B06" w:rsidRPr="0081666B" w:rsidRDefault="00E03B06" w:rsidP="00DA419C">
            <w:pPr>
              <w:pStyle w:val="TableParagraph"/>
              <w:spacing w:before="128"/>
              <w:ind w:left="147" w:right="137"/>
              <w:jc w:val="center"/>
              <w:rPr>
                <w:sz w:val="20"/>
                <w:szCs w:val="20"/>
                <w:lang w:val="en-US"/>
              </w:rPr>
            </w:pPr>
            <w:r w:rsidRPr="0081666B">
              <w:rPr>
                <w:sz w:val="20"/>
                <w:szCs w:val="20"/>
                <w:lang w:val="en-US"/>
              </w:rPr>
              <w:t>74,17</w:t>
            </w:r>
          </w:p>
        </w:tc>
        <w:tc>
          <w:tcPr>
            <w:tcW w:w="1140" w:type="dxa"/>
          </w:tcPr>
          <w:p w14:paraId="73F076C5" w14:textId="77777777" w:rsidR="00E03B06" w:rsidRPr="0081666B" w:rsidRDefault="00E03B06" w:rsidP="00DA419C">
            <w:pPr>
              <w:pStyle w:val="TableParagraph"/>
              <w:spacing w:before="128"/>
              <w:ind w:left="392"/>
              <w:rPr>
                <w:sz w:val="20"/>
                <w:szCs w:val="20"/>
              </w:rPr>
            </w:pPr>
            <w:r w:rsidRPr="0081666B">
              <w:rPr>
                <w:sz w:val="20"/>
                <w:szCs w:val="20"/>
                <w:lang w:val="en-US"/>
              </w:rPr>
              <w:t>Baik</w:t>
            </w:r>
          </w:p>
        </w:tc>
      </w:tr>
      <w:tr w:rsidR="00E03B06" w:rsidRPr="0081666B" w14:paraId="7E0C57BC" w14:textId="77777777" w:rsidTr="007C0C1C">
        <w:trPr>
          <w:trHeight w:val="590"/>
        </w:trPr>
        <w:tc>
          <w:tcPr>
            <w:tcW w:w="5146" w:type="dxa"/>
            <w:gridSpan w:val="2"/>
            <w:shd w:val="clear" w:color="auto" w:fill="9CC2E5" w:themeFill="accent5" w:themeFillTint="99"/>
          </w:tcPr>
          <w:p w14:paraId="6073A343" w14:textId="77777777" w:rsidR="00E03B06" w:rsidRPr="0081666B" w:rsidRDefault="00E03B06" w:rsidP="00DA419C">
            <w:pPr>
              <w:pStyle w:val="TableParagraph"/>
              <w:spacing w:line="258" w:lineRule="exact"/>
              <w:ind w:left="108"/>
              <w:jc w:val="center"/>
              <w:rPr>
                <w:b/>
                <w:sz w:val="20"/>
                <w:szCs w:val="20"/>
                <w:lang w:val="en-US"/>
              </w:rPr>
            </w:pPr>
            <w:r w:rsidRPr="0081666B">
              <w:rPr>
                <w:b/>
                <w:sz w:val="20"/>
                <w:szCs w:val="20"/>
                <w:lang w:val="en-US"/>
              </w:rPr>
              <w:br/>
              <w:t>Rata-rata</w:t>
            </w:r>
          </w:p>
        </w:tc>
        <w:tc>
          <w:tcPr>
            <w:tcW w:w="854" w:type="dxa"/>
            <w:shd w:val="clear" w:color="auto" w:fill="9CC2E5" w:themeFill="accent5" w:themeFillTint="99"/>
          </w:tcPr>
          <w:p w14:paraId="4F4B3135" w14:textId="77777777" w:rsidR="00E03B06" w:rsidRPr="0081666B" w:rsidRDefault="00E03B06" w:rsidP="00DA419C">
            <w:pPr>
              <w:pStyle w:val="TableParagraph"/>
              <w:spacing w:before="128"/>
              <w:ind w:left="127" w:right="118"/>
              <w:jc w:val="center"/>
              <w:rPr>
                <w:sz w:val="20"/>
                <w:szCs w:val="20"/>
                <w:lang w:val="en-US"/>
              </w:rPr>
            </w:pPr>
            <w:r w:rsidRPr="0081666B">
              <w:rPr>
                <w:sz w:val="20"/>
                <w:szCs w:val="20"/>
                <w:lang w:val="en-US"/>
              </w:rPr>
              <w:t>33,50</w:t>
            </w:r>
          </w:p>
        </w:tc>
        <w:tc>
          <w:tcPr>
            <w:tcW w:w="1281" w:type="dxa"/>
            <w:shd w:val="clear" w:color="auto" w:fill="9CC2E5" w:themeFill="accent5" w:themeFillTint="99"/>
          </w:tcPr>
          <w:p w14:paraId="12AB9F5D" w14:textId="77777777" w:rsidR="00E03B06" w:rsidRPr="0081666B" w:rsidRDefault="00E03B06" w:rsidP="00DA419C">
            <w:pPr>
              <w:pStyle w:val="TableParagraph"/>
              <w:spacing w:before="128"/>
              <w:ind w:left="77" w:right="129"/>
              <w:jc w:val="center"/>
              <w:rPr>
                <w:sz w:val="20"/>
                <w:szCs w:val="20"/>
                <w:lang w:val="en-US"/>
              </w:rPr>
            </w:pPr>
            <w:r w:rsidRPr="0081666B">
              <w:rPr>
                <w:sz w:val="20"/>
                <w:szCs w:val="20"/>
                <w:lang w:val="en-US"/>
              </w:rPr>
              <w:t>Kurang Baik</w:t>
            </w:r>
          </w:p>
        </w:tc>
        <w:tc>
          <w:tcPr>
            <w:tcW w:w="854" w:type="dxa"/>
            <w:shd w:val="clear" w:color="auto" w:fill="9CC2E5" w:themeFill="accent5" w:themeFillTint="99"/>
          </w:tcPr>
          <w:p w14:paraId="5D0D75D8" w14:textId="77777777" w:rsidR="00E03B06" w:rsidRPr="0081666B" w:rsidRDefault="00E03B06" w:rsidP="00DA419C">
            <w:pPr>
              <w:pStyle w:val="TableParagraph"/>
              <w:spacing w:before="128"/>
              <w:ind w:left="147" w:right="137"/>
              <w:jc w:val="center"/>
              <w:rPr>
                <w:sz w:val="20"/>
                <w:szCs w:val="20"/>
                <w:lang w:val="en-US"/>
              </w:rPr>
            </w:pPr>
            <w:r w:rsidRPr="0081666B">
              <w:rPr>
                <w:sz w:val="20"/>
                <w:szCs w:val="20"/>
                <w:lang w:val="en-US"/>
              </w:rPr>
              <w:t>74,00</w:t>
            </w:r>
          </w:p>
        </w:tc>
        <w:tc>
          <w:tcPr>
            <w:tcW w:w="1140" w:type="dxa"/>
            <w:shd w:val="clear" w:color="auto" w:fill="9CC2E5" w:themeFill="accent5" w:themeFillTint="99"/>
          </w:tcPr>
          <w:p w14:paraId="686ECF1C" w14:textId="77777777" w:rsidR="00E03B06" w:rsidRPr="0081666B" w:rsidRDefault="00E03B06" w:rsidP="00DA419C">
            <w:pPr>
              <w:pStyle w:val="TableParagraph"/>
              <w:spacing w:before="128"/>
              <w:ind w:left="392"/>
              <w:rPr>
                <w:sz w:val="20"/>
                <w:szCs w:val="20"/>
              </w:rPr>
            </w:pPr>
            <w:r w:rsidRPr="0081666B">
              <w:rPr>
                <w:sz w:val="20"/>
                <w:szCs w:val="20"/>
                <w:lang w:val="en-US"/>
              </w:rPr>
              <w:t>Baik</w:t>
            </w:r>
          </w:p>
        </w:tc>
      </w:tr>
      <w:tr w:rsidR="00E03B06" w:rsidRPr="0081666B" w14:paraId="37182E5A" w14:textId="77777777" w:rsidTr="007C0C1C">
        <w:trPr>
          <w:trHeight w:val="590"/>
        </w:trPr>
        <w:tc>
          <w:tcPr>
            <w:tcW w:w="589" w:type="dxa"/>
          </w:tcPr>
          <w:p w14:paraId="3A8EBD16" w14:textId="77777777" w:rsidR="00E03B06" w:rsidRPr="0081666B" w:rsidRDefault="00E03B06" w:rsidP="00DA419C">
            <w:pPr>
              <w:pStyle w:val="TableParagraph"/>
              <w:spacing w:before="128"/>
              <w:ind w:left="251"/>
              <w:rPr>
                <w:w w:val="99"/>
                <w:sz w:val="20"/>
                <w:szCs w:val="20"/>
                <w:lang w:val="en-US"/>
              </w:rPr>
            </w:pPr>
            <w:r w:rsidRPr="0081666B">
              <w:rPr>
                <w:w w:val="99"/>
                <w:sz w:val="20"/>
                <w:szCs w:val="20"/>
                <w:lang w:val="en-US"/>
              </w:rPr>
              <w:t>11</w:t>
            </w:r>
          </w:p>
        </w:tc>
        <w:tc>
          <w:tcPr>
            <w:tcW w:w="4557" w:type="dxa"/>
          </w:tcPr>
          <w:p w14:paraId="10F8BD27" w14:textId="77777777" w:rsidR="00E03B06" w:rsidRPr="0081666B" w:rsidRDefault="00E03B06" w:rsidP="00DA419C">
            <w:pPr>
              <w:pStyle w:val="TableParagraph"/>
              <w:spacing w:line="258" w:lineRule="exact"/>
              <w:ind w:left="108"/>
              <w:rPr>
                <w:b/>
                <w:sz w:val="20"/>
                <w:szCs w:val="20"/>
                <w:lang w:val="en-US"/>
              </w:rPr>
            </w:pPr>
            <w:r w:rsidRPr="0081666B">
              <w:rPr>
                <w:b/>
                <w:sz w:val="20"/>
                <w:szCs w:val="20"/>
                <w:lang w:val="en-US"/>
              </w:rPr>
              <w:t>Guru mampu me-</w:t>
            </w:r>
            <w:r w:rsidRPr="0081666B">
              <w:rPr>
                <w:b/>
                <w:i/>
                <w:iCs/>
                <w:sz w:val="20"/>
                <w:szCs w:val="20"/>
                <w:lang w:val="en-US"/>
              </w:rPr>
              <w:t xml:space="preserve">recycle </w:t>
            </w:r>
            <w:r w:rsidRPr="0081666B">
              <w:rPr>
                <w:b/>
                <w:sz w:val="20"/>
                <w:szCs w:val="20"/>
                <w:lang w:val="en-US"/>
              </w:rPr>
              <w:t>sampah sekolah dengan cara sederhana</w:t>
            </w:r>
          </w:p>
        </w:tc>
        <w:tc>
          <w:tcPr>
            <w:tcW w:w="854" w:type="dxa"/>
          </w:tcPr>
          <w:p w14:paraId="317D3193" w14:textId="77777777" w:rsidR="00E03B06" w:rsidRPr="0081666B" w:rsidRDefault="00E03B06" w:rsidP="00DA419C">
            <w:pPr>
              <w:pStyle w:val="TableParagraph"/>
              <w:spacing w:before="128"/>
              <w:ind w:left="127" w:right="118"/>
              <w:jc w:val="center"/>
              <w:rPr>
                <w:sz w:val="20"/>
                <w:szCs w:val="20"/>
                <w:lang w:val="en-US"/>
              </w:rPr>
            </w:pPr>
            <w:r w:rsidRPr="0081666B">
              <w:rPr>
                <w:sz w:val="20"/>
                <w:szCs w:val="20"/>
                <w:lang w:val="en-US"/>
              </w:rPr>
              <w:t>29,17</w:t>
            </w:r>
          </w:p>
        </w:tc>
        <w:tc>
          <w:tcPr>
            <w:tcW w:w="1281" w:type="dxa"/>
          </w:tcPr>
          <w:p w14:paraId="2AE394EB" w14:textId="77777777" w:rsidR="00E03B06" w:rsidRPr="0081666B" w:rsidRDefault="00E03B06" w:rsidP="00DA419C">
            <w:pPr>
              <w:pStyle w:val="TableParagraph"/>
              <w:spacing w:before="128"/>
              <w:ind w:left="77" w:right="129"/>
              <w:jc w:val="center"/>
              <w:rPr>
                <w:sz w:val="20"/>
                <w:szCs w:val="20"/>
              </w:rPr>
            </w:pPr>
            <w:r w:rsidRPr="0081666B">
              <w:rPr>
                <w:sz w:val="20"/>
                <w:szCs w:val="20"/>
                <w:lang w:val="en-US"/>
              </w:rPr>
              <w:t>Kurang Baik</w:t>
            </w:r>
          </w:p>
        </w:tc>
        <w:tc>
          <w:tcPr>
            <w:tcW w:w="854" w:type="dxa"/>
          </w:tcPr>
          <w:p w14:paraId="77D4BDE8" w14:textId="77777777" w:rsidR="00E03B06" w:rsidRPr="0081666B" w:rsidRDefault="00E03B06" w:rsidP="00DA419C">
            <w:pPr>
              <w:pStyle w:val="TableParagraph"/>
              <w:spacing w:before="128"/>
              <w:ind w:left="147" w:right="137"/>
              <w:jc w:val="center"/>
              <w:rPr>
                <w:sz w:val="20"/>
                <w:szCs w:val="20"/>
                <w:lang w:val="en-US"/>
              </w:rPr>
            </w:pPr>
            <w:r w:rsidRPr="0081666B">
              <w:rPr>
                <w:sz w:val="20"/>
                <w:szCs w:val="20"/>
                <w:lang w:val="en-US"/>
              </w:rPr>
              <w:t>90,00</w:t>
            </w:r>
          </w:p>
        </w:tc>
        <w:tc>
          <w:tcPr>
            <w:tcW w:w="1140" w:type="dxa"/>
          </w:tcPr>
          <w:p w14:paraId="37865283" w14:textId="77777777" w:rsidR="00E03B06" w:rsidRPr="0081666B" w:rsidRDefault="00E03B06" w:rsidP="00DA419C">
            <w:pPr>
              <w:pStyle w:val="TableParagraph"/>
              <w:spacing w:before="128"/>
              <w:rPr>
                <w:sz w:val="20"/>
                <w:szCs w:val="20"/>
              </w:rPr>
            </w:pPr>
            <w:r w:rsidRPr="0081666B">
              <w:rPr>
                <w:sz w:val="20"/>
                <w:szCs w:val="20"/>
                <w:lang w:val="en-US"/>
              </w:rPr>
              <w:t xml:space="preserve"> Sangat Baik</w:t>
            </w:r>
          </w:p>
        </w:tc>
      </w:tr>
      <w:tr w:rsidR="00E03B06" w:rsidRPr="0081666B" w14:paraId="627EC51D" w14:textId="77777777" w:rsidTr="007C0C1C">
        <w:trPr>
          <w:trHeight w:val="590"/>
        </w:trPr>
        <w:tc>
          <w:tcPr>
            <w:tcW w:w="589" w:type="dxa"/>
          </w:tcPr>
          <w:p w14:paraId="35B70677" w14:textId="77777777" w:rsidR="00E03B06" w:rsidRPr="0081666B" w:rsidRDefault="00E03B06" w:rsidP="00DA419C">
            <w:pPr>
              <w:pStyle w:val="TableParagraph"/>
              <w:spacing w:before="128"/>
              <w:ind w:left="251"/>
              <w:rPr>
                <w:w w:val="99"/>
                <w:sz w:val="20"/>
                <w:szCs w:val="20"/>
                <w:lang w:val="en-US"/>
              </w:rPr>
            </w:pPr>
            <w:r w:rsidRPr="0081666B">
              <w:rPr>
                <w:w w:val="99"/>
                <w:sz w:val="20"/>
                <w:szCs w:val="20"/>
                <w:lang w:val="en-US"/>
              </w:rPr>
              <w:t>12</w:t>
            </w:r>
          </w:p>
        </w:tc>
        <w:tc>
          <w:tcPr>
            <w:tcW w:w="4557" w:type="dxa"/>
          </w:tcPr>
          <w:p w14:paraId="497FDFEB" w14:textId="77777777" w:rsidR="00E03B06" w:rsidRPr="0081666B" w:rsidRDefault="00E03B06" w:rsidP="00DA419C">
            <w:pPr>
              <w:pStyle w:val="TableParagraph"/>
              <w:spacing w:line="258" w:lineRule="exact"/>
              <w:ind w:left="108"/>
              <w:rPr>
                <w:b/>
                <w:sz w:val="20"/>
                <w:szCs w:val="20"/>
                <w:lang w:val="en-US"/>
              </w:rPr>
            </w:pPr>
            <w:r w:rsidRPr="0081666B">
              <w:rPr>
                <w:b/>
                <w:sz w:val="20"/>
                <w:szCs w:val="20"/>
                <w:lang w:val="en-US"/>
              </w:rPr>
              <w:t xml:space="preserve">Guru melibatkan anak dalam kegiatan </w:t>
            </w:r>
            <w:r w:rsidRPr="0081666B">
              <w:rPr>
                <w:b/>
                <w:i/>
                <w:iCs/>
                <w:sz w:val="20"/>
                <w:szCs w:val="20"/>
                <w:lang w:val="en-US"/>
              </w:rPr>
              <w:t>recycle</w:t>
            </w:r>
            <w:r w:rsidRPr="0081666B">
              <w:rPr>
                <w:b/>
                <w:sz w:val="20"/>
                <w:szCs w:val="20"/>
                <w:lang w:val="en-US"/>
              </w:rPr>
              <w:t xml:space="preserve"> sampah sekolah</w:t>
            </w:r>
          </w:p>
        </w:tc>
        <w:tc>
          <w:tcPr>
            <w:tcW w:w="854" w:type="dxa"/>
          </w:tcPr>
          <w:p w14:paraId="49BE084C" w14:textId="77777777" w:rsidR="00E03B06" w:rsidRPr="0081666B" w:rsidRDefault="00E03B06" w:rsidP="00DA419C">
            <w:pPr>
              <w:pStyle w:val="TableParagraph"/>
              <w:spacing w:before="128"/>
              <w:ind w:left="127" w:right="118"/>
              <w:jc w:val="center"/>
              <w:rPr>
                <w:sz w:val="20"/>
                <w:szCs w:val="20"/>
                <w:lang w:val="en-US"/>
              </w:rPr>
            </w:pPr>
            <w:r w:rsidRPr="0081666B">
              <w:rPr>
                <w:sz w:val="20"/>
                <w:szCs w:val="20"/>
                <w:lang w:val="en-US"/>
              </w:rPr>
              <w:t>30,00</w:t>
            </w:r>
          </w:p>
        </w:tc>
        <w:tc>
          <w:tcPr>
            <w:tcW w:w="1281" w:type="dxa"/>
          </w:tcPr>
          <w:p w14:paraId="1A5121DB" w14:textId="77777777" w:rsidR="00E03B06" w:rsidRPr="0081666B" w:rsidRDefault="00E03B06" w:rsidP="00DA419C">
            <w:pPr>
              <w:pStyle w:val="TableParagraph"/>
              <w:spacing w:before="128"/>
              <w:ind w:left="77" w:right="129"/>
              <w:jc w:val="center"/>
              <w:rPr>
                <w:sz w:val="20"/>
                <w:szCs w:val="20"/>
              </w:rPr>
            </w:pPr>
            <w:r w:rsidRPr="0081666B">
              <w:rPr>
                <w:sz w:val="20"/>
                <w:szCs w:val="20"/>
                <w:lang w:val="en-US"/>
              </w:rPr>
              <w:t>Kurang Baik</w:t>
            </w:r>
          </w:p>
        </w:tc>
        <w:tc>
          <w:tcPr>
            <w:tcW w:w="854" w:type="dxa"/>
          </w:tcPr>
          <w:p w14:paraId="358C84A8" w14:textId="77777777" w:rsidR="00E03B06" w:rsidRPr="0081666B" w:rsidRDefault="00E03B06" w:rsidP="00DA419C">
            <w:pPr>
              <w:pStyle w:val="TableParagraph"/>
              <w:spacing w:before="128"/>
              <w:ind w:left="147" w:right="137"/>
              <w:jc w:val="center"/>
              <w:rPr>
                <w:sz w:val="20"/>
                <w:szCs w:val="20"/>
                <w:lang w:val="en-US"/>
              </w:rPr>
            </w:pPr>
            <w:r w:rsidRPr="0081666B">
              <w:rPr>
                <w:sz w:val="20"/>
                <w:szCs w:val="20"/>
                <w:lang w:val="en-US"/>
              </w:rPr>
              <w:t>71,67</w:t>
            </w:r>
          </w:p>
        </w:tc>
        <w:tc>
          <w:tcPr>
            <w:tcW w:w="1140" w:type="dxa"/>
          </w:tcPr>
          <w:p w14:paraId="6ACA006A" w14:textId="77777777" w:rsidR="00E03B06" w:rsidRPr="0081666B" w:rsidRDefault="00E03B06" w:rsidP="00DA419C">
            <w:pPr>
              <w:pStyle w:val="TableParagraph"/>
              <w:spacing w:before="128"/>
              <w:ind w:left="392"/>
              <w:rPr>
                <w:sz w:val="20"/>
                <w:szCs w:val="20"/>
                <w:lang w:val="en-US"/>
              </w:rPr>
            </w:pPr>
            <w:r w:rsidRPr="0081666B">
              <w:rPr>
                <w:sz w:val="20"/>
                <w:szCs w:val="20"/>
                <w:lang w:val="en-US"/>
              </w:rPr>
              <w:t>Baik</w:t>
            </w:r>
          </w:p>
        </w:tc>
      </w:tr>
      <w:tr w:rsidR="00E03B06" w:rsidRPr="0081666B" w14:paraId="461F1FB6" w14:textId="77777777" w:rsidTr="007C0C1C">
        <w:trPr>
          <w:trHeight w:val="590"/>
        </w:trPr>
        <w:tc>
          <w:tcPr>
            <w:tcW w:w="589" w:type="dxa"/>
          </w:tcPr>
          <w:p w14:paraId="345CC4E0" w14:textId="77777777" w:rsidR="00E03B06" w:rsidRPr="0081666B" w:rsidRDefault="00E03B06" w:rsidP="00DA419C">
            <w:pPr>
              <w:pStyle w:val="TableParagraph"/>
              <w:spacing w:before="128"/>
              <w:ind w:left="251"/>
              <w:rPr>
                <w:w w:val="99"/>
                <w:sz w:val="20"/>
                <w:szCs w:val="20"/>
                <w:lang w:val="en-US"/>
              </w:rPr>
            </w:pPr>
            <w:r w:rsidRPr="0081666B">
              <w:rPr>
                <w:w w:val="99"/>
                <w:sz w:val="20"/>
                <w:szCs w:val="20"/>
                <w:lang w:val="en-US"/>
              </w:rPr>
              <w:t>13</w:t>
            </w:r>
          </w:p>
        </w:tc>
        <w:tc>
          <w:tcPr>
            <w:tcW w:w="4557" w:type="dxa"/>
          </w:tcPr>
          <w:p w14:paraId="65F988F5" w14:textId="77777777" w:rsidR="00E03B06" w:rsidRPr="0081666B" w:rsidRDefault="00E03B06" w:rsidP="00DA419C">
            <w:pPr>
              <w:pStyle w:val="TableParagraph"/>
              <w:spacing w:line="258" w:lineRule="exact"/>
              <w:ind w:left="108"/>
              <w:rPr>
                <w:b/>
                <w:sz w:val="20"/>
                <w:szCs w:val="20"/>
                <w:lang w:val="en-US"/>
              </w:rPr>
            </w:pPr>
            <w:r w:rsidRPr="0081666B">
              <w:rPr>
                <w:b/>
                <w:sz w:val="20"/>
                <w:szCs w:val="20"/>
                <w:lang w:val="en-US"/>
              </w:rPr>
              <w:t xml:space="preserve">Guru melibatkan orang tua dalam kegiatan </w:t>
            </w:r>
            <w:r w:rsidRPr="0081666B">
              <w:rPr>
                <w:b/>
                <w:i/>
                <w:iCs/>
                <w:sz w:val="20"/>
                <w:szCs w:val="20"/>
                <w:lang w:val="en-US"/>
              </w:rPr>
              <w:t xml:space="preserve">recycle </w:t>
            </w:r>
            <w:r w:rsidRPr="0081666B">
              <w:rPr>
                <w:b/>
                <w:sz w:val="20"/>
                <w:szCs w:val="20"/>
                <w:lang w:val="en-US"/>
              </w:rPr>
              <w:t>sampah sekolah</w:t>
            </w:r>
          </w:p>
        </w:tc>
        <w:tc>
          <w:tcPr>
            <w:tcW w:w="854" w:type="dxa"/>
          </w:tcPr>
          <w:p w14:paraId="31081910" w14:textId="77777777" w:rsidR="00E03B06" w:rsidRPr="0081666B" w:rsidRDefault="00E03B06" w:rsidP="00DA419C">
            <w:pPr>
              <w:pStyle w:val="TableParagraph"/>
              <w:spacing w:before="128"/>
              <w:ind w:left="127" w:right="118"/>
              <w:jc w:val="center"/>
              <w:rPr>
                <w:sz w:val="20"/>
                <w:szCs w:val="20"/>
                <w:lang w:val="en-US"/>
              </w:rPr>
            </w:pPr>
            <w:r w:rsidRPr="0081666B">
              <w:rPr>
                <w:sz w:val="20"/>
                <w:szCs w:val="20"/>
                <w:lang w:val="en-US"/>
              </w:rPr>
              <w:t>28,33</w:t>
            </w:r>
          </w:p>
        </w:tc>
        <w:tc>
          <w:tcPr>
            <w:tcW w:w="1281" w:type="dxa"/>
          </w:tcPr>
          <w:p w14:paraId="1EB65088" w14:textId="77777777" w:rsidR="00E03B06" w:rsidRPr="0081666B" w:rsidRDefault="00E03B06" w:rsidP="00DA419C">
            <w:pPr>
              <w:pStyle w:val="TableParagraph"/>
              <w:spacing w:before="128"/>
              <w:ind w:left="77" w:right="129"/>
              <w:jc w:val="center"/>
              <w:rPr>
                <w:sz w:val="20"/>
                <w:szCs w:val="20"/>
              </w:rPr>
            </w:pPr>
            <w:r w:rsidRPr="0081666B">
              <w:rPr>
                <w:sz w:val="20"/>
                <w:szCs w:val="20"/>
                <w:lang w:val="en-US"/>
              </w:rPr>
              <w:t>Kurang Baik</w:t>
            </w:r>
          </w:p>
        </w:tc>
        <w:tc>
          <w:tcPr>
            <w:tcW w:w="854" w:type="dxa"/>
          </w:tcPr>
          <w:p w14:paraId="533C4374" w14:textId="77777777" w:rsidR="00E03B06" w:rsidRPr="0081666B" w:rsidRDefault="00E03B06" w:rsidP="00DA419C">
            <w:pPr>
              <w:pStyle w:val="TableParagraph"/>
              <w:spacing w:before="128"/>
              <w:ind w:left="147" w:right="137"/>
              <w:jc w:val="center"/>
              <w:rPr>
                <w:sz w:val="20"/>
                <w:szCs w:val="20"/>
                <w:lang w:val="en-US"/>
              </w:rPr>
            </w:pPr>
            <w:r w:rsidRPr="0081666B">
              <w:rPr>
                <w:sz w:val="20"/>
                <w:szCs w:val="20"/>
                <w:lang w:val="en-US"/>
              </w:rPr>
              <w:t>79,00</w:t>
            </w:r>
          </w:p>
        </w:tc>
        <w:tc>
          <w:tcPr>
            <w:tcW w:w="1140" w:type="dxa"/>
          </w:tcPr>
          <w:p w14:paraId="49F48F02" w14:textId="77777777" w:rsidR="00E03B06" w:rsidRPr="0081666B" w:rsidRDefault="00E03B06" w:rsidP="00DA419C">
            <w:pPr>
              <w:pStyle w:val="TableParagraph"/>
              <w:spacing w:before="128"/>
              <w:ind w:left="392"/>
              <w:rPr>
                <w:sz w:val="20"/>
                <w:szCs w:val="20"/>
                <w:lang w:val="en-US"/>
              </w:rPr>
            </w:pPr>
            <w:r w:rsidRPr="0081666B">
              <w:rPr>
                <w:sz w:val="20"/>
                <w:szCs w:val="20"/>
                <w:lang w:val="en-US"/>
              </w:rPr>
              <w:t>Baik</w:t>
            </w:r>
          </w:p>
        </w:tc>
      </w:tr>
      <w:tr w:rsidR="00E03B06" w:rsidRPr="0081666B" w14:paraId="2E2CD2E3" w14:textId="77777777" w:rsidTr="007C0C1C">
        <w:trPr>
          <w:trHeight w:val="590"/>
        </w:trPr>
        <w:tc>
          <w:tcPr>
            <w:tcW w:w="589" w:type="dxa"/>
          </w:tcPr>
          <w:p w14:paraId="331056BE" w14:textId="77777777" w:rsidR="00E03B06" w:rsidRPr="0081666B" w:rsidRDefault="00E03B06" w:rsidP="00DA419C">
            <w:pPr>
              <w:pStyle w:val="TableParagraph"/>
              <w:spacing w:before="128"/>
              <w:ind w:left="251"/>
              <w:rPr>
                <w:w w:val="99"/>
                <w:sz w:val="20"/>
                <w:szCs w:val="20"/>
                <w:lang w:val="en-US"/>
              </w:rPr>
            </w:pPr>
            <w:r w:rsidRPr="0081666B">
              <w:rPr>
                <w:w w:val="99"/>
                <w:sz w:val="20"/>
                <w:szCs w:val="20"/>
                <w:lang w:val="en-US"/>
              </w:rPr>
              <w:t>14</w:t>
            </w:r>
          </w:p>
        </w:tc>
        <w:tc>
          <w:tcPr>
            <w:tcW w:w="4557" w:type="dxa"/>
          </w:tcPr>
          <w:p w14:paraId="14DC97C2" w14:textId="77777777" w:rsidR="00E03B06" w:rsidRPr="0081666B" w:rsidRDefault="00E03B06" w:rsidP="00DA419C">
            <w:pPr>
              <w:pStyle w:val="TableParagraph"/>
              <w:spacing w:line="258" w:lineRule="exact"/>
              <w:ind w:left="108"/>
              <w:rPr>
                <w:b/>
                <w:sz w:val="20"/>
                <w:szCs w:val="20"/>
                <w:lang w:val="en-US"/>
              </w:rPr>
            </w:pPr>
            <w:r w:rsidRPr="0081666B">
              <w:rPr>
                <w:b/>
                <w:sz w:val="20"/>
                <w:szCs w:val="20"/>
                <w:lang w:val="en-US"/>
              </w:rPr>
              <w:t xml:space="preserve">Guru menghasilkan produk sederhana dari kegiatan </w:t>
            </w:r>
            <w:r w:rsidRPr="0081666B">
              <w:rPr>
                <w:b/>
                <w:i/>
                <w:iCs/>
                <w:sz w:val="20"/>
                <w:szCs w:val="20"/>
                <w:lang w:val="en-US"/>
              </w:rPr>
              <w:t xml:space="preserve">recycle </w:t>
            </w:r>
            <w:r w:rsidRPr="0081666B">
              <w:rPr>
                <w:b/>
                <w:sz w:val="20"/>
                <w:szCs w:val="20"/>
                <w:lang w:val="en-US"/>
              </w:rPr>
              <w:t>sampah sekolah</w:t>
            </w:r>
          </w:p>
        </w:tc>
        <w:tc>
          <w:tcPr>
            <w:tcW w:w="854" w:type="dxa"/>
          </w:tcPr>
          <w:p w14:paraId="6DB6B40E" w14:textId="77777777" w:rsidR="00E03B06" w:rsidRPr="0081666B" w:rsidRDefault="00E03B06" w:rsidP="00DA419C">
            <w:pPr>
              <w:pStyle w:val="TableParagraph"/>
              <w:spacing w:before="128"/>
              <w:ind w:left="127" w:right="118"/>
              <w:jc w:val="center"/>
              <w:rPr>
                <w:sz w:val="20"/>
                <w:szCs w:val="20"/>
                <w:lang w:val="en-US"/>
              </w:rPr>
            </w:pPr>
            <w:r w:rsidRPr="0081666B">
              <w:rPr>
                <w:sz w:val="20"/>
                <w:szCs w:val="20"/>
                <w:lang w:val="en-US"/>
              </w:rPr>
              <w:t>28,33</w:t>
            </w:r>
          </w:p>
        </w:tc>
        <w:tc>
          <w:tcPr>
            <w:tcW w:w="1281" w:type="dxa"/>
          </w:tcPr>
          <w:p w14:paraId="15268156" w14:textId="77777777" w:rsidR="00E03B06" w:rsidRPr="0081666B" w:rsidRDefault="00E03B06" w:rsidP="00DA419C">
            <w:pPr>
              <w:pStyle w:val="TableParagraph"/>
              <w:spacing w:before="128"/>
              <w:ind w:left="77" w:right="129"/>
              <w:jc w:val="center"/>
              <w:rPr>
                <w:sz w:val="20"/>
                <w:szCs w:val="20"/>
              </w:rPr>
            </w:pPr>
            <w:r w:rsidRPr="0081666B">
              <w:rPr>
                <w:sz w:val="20"/>
                <w:szCs w:val="20"/>
                <w:lang w:val="en-US"/>
              </w:rPr>
              <w:t>Kurang Baik</w:t>
            </w:r>
          </w:p>
        </w:tc>
        <w:tc>
          <w:tcPr>
            <w:tcW w:w="854" w:type="dxa"/>
          </w:tcPr>
          <w:p w14:paraId="013C8AA6" w14:textId="77777777" w:rsidR="00E03B06" w:rsidRPr="0081666B" w:rsidRDefault="00E03B06" w:rsidP="00DA419C">
            <w:pPr>
              <w:pStyle w:val="TableParagraph"/>
              <w:spacing w:before="128"/>
              <w:ind w:left="147" w:right="137"/>
              <w:jc w:val="center"/>
              <w:rPr>
                <w:sz w:val="20"/>
                <w:szCs w:val="20"/>
                <w:lang w:val="en-US"/>
              </w:rPr>
            </w:pPr>
            <w:r w:rsidRPr="0081666B">
              <w:rPr>
                <w:sz w:val="20"/>
                <w:szCs w:val="20"/>
                <w:lang w:val="en-US"/>
              </w:rPr>
              <w:t>85,83</w:t>
            </w:r>
          </w:p>
        </w:tc>
        <w:tc>
          <w:tcPr>
            <w:tcW w:w="1140" w:type="dxa"/>
          </w:tcPr>
          <w:p w14:paraId="0A9FC3F2" w14:textId="77777777" w:rsidR="00E03B06" w:rsidRPr="0081666B" w:rsidRDefault="00E03B06" w:rsidP="00DA419C">
            <w:pPr>
              <w:pStyle w:val="TableParagraph"/>
              <w:spacing w:before="128"/>
              <w:rPr>
                <w:sz w:val="20"/>
                <w:szCs w:val="20"/>
              </w:rPr>
            </w:pPr>
            <w:r w:rsidRPr="0081666B">
              <w:rPr>
                <w:sz w:val="20"/>
                <w:szCs w:val="20"/>
                <w:lang w:val="en-US"/>
              </w:rPr>
              <w:t xml:space="preserve"> Sangat Baik</w:t>
            </w:r>
          </w:p>
        </w:tc>
      </w:tr>
      <w:tr w:rsidR="00E03B06" w:rsidRPr="0081666B" w14:paraId="41D85715" w14:textId="77777777" w:rsidTr="007C0C1C">
        <w:trPr>
          <w:trHeight w:val="590"/>
        </w:trPr>
        <w:tc>
          <w:tcPr>
            <w:tcW w:w="589" w:type="dxa"/>
          </w:tcPr>
          <w:p w14:paraId="08A327BF" w14:textId="77777777" w:rsidR="00E03B06" w:rsidRPr="0081666B" w:rsidRDefault="00E03B06" w:rsidP="00DA419C">
            <w:pPr>
              <w:pStyle w:val="TableParagraph"/>
              <w:spacing w:before="128"/>
              <w:ind w:left="251"/>
              <w:rPr>
                <w:w w:val="99"/>
                <w:sz w:val="20"/>
                <w:szCs w:val="20"/>
                <w:lang w:val="en-US"/>
              </w:rPr>
            </w:pPr>
            <w:r w:rsidRPr="0081666B">
              <w:rPr>
                <w:w w:val="99"/>
                <w:sz w:val="20"/>
                <w:szCs w:val="20"/>
                <w:lang w:val="en-US"/>
              </w:rPr>
              <w:t>15</w:t>
            </w:r>
          </w:p>
        </w:tc>
        <w:tc>
          <w:tcPr>
            <w:tcW w:w="4557" w:type="dxa"/>
          </w:tcPr>
          <w:p w14:paraId="76387AFA" w14:textId="77777777" w:rsidR="00E03B06" w:rsidRPr="0081666B" w:rsidRDefault="00E03B06" w:rsidP="00DA419C">
            <w:pPr>
              <w:pStyle w:val="TableParagraph"/>
              <w:spacing w:line="258" w:lineRule="exact"/>
              <w:ind w:left="108"/>
              <w:rPr>
                <w:b/>
                <w:sz w:val="20"/>
                <w:szCs w:val="20"/>
                <w:lang w:val="en-US"/>
              </w:rPr>
            </w:pPr>
            <w:r w:rsidRPr="0081666B">
              <w:rPr>
                <w:b/>
                <w:sz w:val="20"/>
                <w:szCs w:val="20"/>
                <w:lang w:val="en-US"/>
              </w:rPr>
              <w:t xml:space="preserve">Guru memanfaatkan produk dari </w:t>
            </w:r>
            <w:r w:rsidRPr="0081666B">
              <w:rPr>
                <w:b/>
                <w:i/>
                <w:iCs/>
                <w:sz w:val="20"/>
                <w:szCs w:val="20"/>
                <w:lang w:val="en-US"/>
              </w:rPr>
              <w:t xml:space="preserve">recycle </w:t>
            </w:r>
            <w:r w:rsidRPr="0081666B">
              <w:rPr>
                <w:b/>
                <w:sz w:val="20"/>
                <w:szCs w:val="20"/>
                <w:lang w:val="en-US"/>
              </w:rPr>
              <w:t>dalam kegiatan belajar mengajar</w:t>
            </w:r>
          </w:p>
        </w:tc>
        <w:tc>
          <w:tcPr>
            <w:tcW w:w="854" w:type="dxa"/>
          </w:tcPr>
          <w:p w14:paraId="6FD2ADEF" w14:textId="77777777" w:rsidR="00E03B06" w:rsidRPr="0081666B" w:rsidRDefault="00E03B06" w:rsidP="00DA419C">
            <w:pPr>
              <w:pStyle w:val="TableParagraph"/>
              <w:spacing w:before="128"/>
              <w:ind w:left="127" w:right="118"/>
              <w:jc w:val="center"/>
              <w:rPr>
                <w:sz w:val="20"/>
                <w:szCs w:val="20"/>
                <w:lang w:val="en-US"/>
              </w:rPr>
            </w:pPr>
            <w:r w:rsidRPr="0081666B">
              <w:rPr>
                <w:sz w:val="20"/>
                <w:szCs w:val="20"/>
                <w:lang w:val="en-US"/>
              </w:rPr>
              <w:t>30,83</w:t>
            </w:r>
          </w:p>
        </w:tc>
        <w:tc>
          <w:tcPr>
            <w:tcW w:w="1281" w:type="dxa"/>
          </w:tcPr>
          <w:p w14:paraId="00679BA5" w14:textId="77777777" w:rsidR="00E03B06" w:rsidRPr="0081666B" w:rsidRDefault="00E03B06" w:rsidP="00DA419C">
            <w:pPr>
              <w:pStyle w:val="TableParagraph"/>
              <w:spacing w:before="128"/>
              <w:ind w:left="77" w:right="129"/>
              <w:jc w:val="center"/>
              <w:rPr>
                <w:sz w:val="20"/>
                <w:szCs w:val="20"/>
              </w:rPr>
            </w:pPr>
            <w:r w:rsidRPr="0081666B">
              <w:rPr>
                <w:sz w:val="20"/>
                <w:szCs w:val="20"/>
                <w:lang w:val="en-US"/>
              </w:rPr>
              <w:t>Kurang Baik</w:t>
            </w:r>
          </w:p>
        </w:tc>
        <w:tc>
          <w:tcPr>
            <w:tcW w:w="854" w:type="dxa"/>
          </w:tcPr>
          <w:p w14:paraId="21CAB91F" w14:textId="77777777" w:rsidR="00E03B06" w:rsidRPr="0081666B" w:rsidRDefault="00E03B06" w:rsidP="00DA419C">
            <w:pPr>
              <w:pStyle w:val="TableParagraph"/>
              <w:spacing w:before="128"/>
              <w:ind w:left="147" w:right="137"/>
              <w:jc w:val="center"/>
              <w:rPr>
                <w:sz w:val="20"/>
                <w:szCs w:val="20"/>
                <w:lang w:val="en-US"/>
              </w:rPr>
            </w:pPr>
            <w:r w:rsidRPr="0081666B">
              <w:rPr>
                <w:sz w:val="20"/>
                <w:szCs w:val="20"/>
                <w:lang w:val="en-US"/>
              </w:rPr>
              <w:t>81,67</w:t>
            </w:r>
          </w:p>
        </w:tc>
        <w:tc>
          <w:tcPr>
            <w:tcW w:w="1140" w:type="dxa"/>
          </w:tcPr>
          <w:p w14:paraId="792CAC3B" w14:textId="77777777" w:rsidR="00E03B06" w:rsidRPr="0081666B" w:rsidRDefault="00E03B06" w:rsidP="00DA419C">
            <w:pPr>
              <w:pStyle w:val="TableParagraph"/>
              <w:spacing w:before="128"/>
              <w:rPr>
                <w:sz w:val="20"/>
                <w:szCs w:val="20"/>
              </w:rPr>
            </w:pPr>
            <w:r w:rsidRPr="0081666B">
              <w:rPr>
                <w:sz w:val="20"/>
                <w:szCs w:val="20"/>
                <w:lang w:val="en-US"/>
              </w:rPr>
              <w:t xml:space="preserve"> Sangat Baik</w:t>
            </w:r>
          </w:p>
        </w:tc>
      </w:tr>
      <w:tr w:rsidR="00E03B06" w:rsidRPr="0081666B" w14:paraId="1BB76D2D" w14:textId="77777777" w:rsidTr="007C0C1C">
        <w:trPr>
          <w:trHeight w:val="590"/>
        </w:trPr>
        <w:tc>
          <w:tcPr>
            <w:tcW w:w="5146" w:type="dxa"/>
            <w:gridSpan w:val="2"/>
            <w:shd w:val="clear" w:color="auto" w:fill="9CC2E5" w:themeFill="accent5" w:themeFillTint="99"/>
          </w:tcPr>
          <w:p w14:paraId="2391A004" w14:textId="77777777" w:rsidR="00E03B06" w:rsidRPr="0081666B" w:rsidRDefault="00E03B06" w:rsidP="00DA419C">
            <w:pPr>
              <w:pStyle w:val="TableParagraph"/>
              <w:spacing w:line="258" w:lineRule="exact"/>
              <w:ind w:left="108"/>
              <w:jc w:val="center"/>
              <w:rPr>
                <w:b/>
                <w:sz w:val="20"/>
                <w:szCs w:val="20"/>
                <w:lang w:val="en-US"/>
              </w:rPr>
            </w:pPr>
            <w:r w:rsidRPr="0081666B">
              <w:rPr>
                <w:b/>
                <w:sz w:val="20"/>
                <w:szCs w:val="20"/>
                <w:lang w:val="en-US"/>
              </w:rPr>
              <w:t>Rata-rata</w:t>
            </w:r>
          </w:p>
        </w:tc>
        <w:tc>
          <w:tcPr>
            <w:tcW w:w="854" w:type="dxa"/>
            <w:shd w:val="clear" w:color="auto" w:fill="9CC2E5" w:themeFill="accent5" w:themeFillTint="99"/>
          </w:tcPr>
          <w:p w14:paraId="24B475B3" w14:textId="77777777" w:rsidR="00E03B06" w:rsidRPr="0081666B" w:rsidRDefault="00E03B06" w:rsidP="00DA419C">
            <w:pPr>
              <w:pStyle w:val="TableParagraph"/>
              <w:spacing w:before="128"/>
              <w:ind w:left="127" w:right="118"/>
              <w:jc w:val="center"/>
              <w:rPr>
                <w:sz w:val="20"/>
                <w:szCs w:val="20"/>
                <w:lang w:val="en-US"/>
              </w:rPr>
            </w:pPr>
            <w:r w:rsidRPr="0081666B">
              <w:rPr>
                <w:sz w:val="20"/>
                <w:szCs w:val="20"/>
                <w:lang w:val="en-US"/>
              </w:rPr>
              <w:t>29,00</w:t>
            </w:r>
          </w:p>
        </w:tc>
        <w:tc>
          <w:tcPr>
            <w:tcW w:w="1281" w:type="dxa"/>
            <w:shd w:val="clear" w:color="auto" w:fill="9CC2E5" w:themeFill="accent5" w:themeFillTint="99"/>
          </w:tcPr>
          <w:p w14:paraId="3A140901" w14:textId="77777777" w:rsidR="00E03B06" w:rsidRPr="0081666B" w:rsidRDefault="00E03B06" w:rsidP="00DA419C">
            <w:pPr>
              <w:pStyle w:val="TableParagraph"/>
              <w:spacing w:before="128"/>
              <w:ind w:left="77" w:right="129"/>
              <w:jc w:val="center"/>
              <w:rPr>
                <w:sz w:val="20"/>
                <w:szCs w:val="20"/>
              </w:rPr>
            </w:pPr>
            <w:r w:rsidRPr="0081666B">
              <w:rPr>
                <w:sz w:val="20"/>
                <w:szCs w:val="20"/>
                <w:lang w:val="en-US"/>
              </w:rPr>
              <w:t>Kurang Baik</w:t>
            </w:r>
          </w:p>
        </w:tc>
        <w:tc>
          <w:tcPr>
            <w:tcW w:w="854" w:type="dxa"/>
            <w:shd w:val="clear" w:color="auto" w:fill="9CC2E5" w:themeFill="accent5" w:themeFillTint="99"/>
          </w:tcPr>
          <w:p w14:paraId="2DAA2EF3" w14:textId="77777777" w:rsidR="00E03B06" w:rsidRPr="0081666B" w:rsidRDefault="00E03B06" w:rsidP="00DA419C">
            <w:pPr>
              <w:pStyle w:val="TableParagraph"/>
              <w:spacing w:before="128"/>
              <w:ind w:left="147" w:right="137"/>
              <w:jc w:val="center"/>
              <w:rPr>
                <w:sz w:val="20"/>
                <w:szCs w:val="20"/>
                <w:lang w:val="en-US"/>
              </w:rPr>
            </w:pPr>
            <w:r w:rsidRPr="0081666B">
              <w:rPr>
                <w:sz w:val="20"/>
                <w:szCs w:val="20"/>
                <w:lang w:val="en-US"/>
              </w:rPr>
              <w:t>79,00</w:t>
            </w:r>
          </w:p>
        </w:tc>
        <w:tc>
          <w:tcPr>
            <w:tcW w:w="1140" w:type="dxa"/>
            <w:shd w:val="clear" w:color="auto" w:fill="9CC2E5" w:themeFill="accent5" w:themeFillTint="99"/>
          </w:tcPr>
          <w:p w14:paraId="74D7F3F8" w14:textId="77777777" w:rsidR="00E03B06" w:rsidRPr="0081666B" w:rsidRDefault="00E03B06" w:rsidP="00DA419C">
            <w:pPr>
              <w:pStyle w:val="TableParagraph"/>
              <w:spacing w:before="128"/>
              <w:ind w:left="392"/>
              <w:rPr>
                <w:sz w:val="20"/>
                <w:szCs w:val="20"/>
                <w:lang w:val="en-US"/>
              </w:rPr>
            </w:pPr>
            <w:r w:rsidRPr="0081666B">
              <w:rPr>
                <w:sz w:val="20"/>
                <w:szCs w:val="20"/>
                <w:lang w:val="en-US"/>
              </w:rPr>
              <w:t>Baik</w:t>
            </w:r>
          </w:p>
        </w:tc>
      </w:tr>
    </w:tbl>
    <w:p w14:paraId="66E42964" w14:textId="77777777" w:rsidR="00E03B06" w:rsidRPr="0081666B" w:rsidRDefault="00E03B06" w:rsidP="00E03B06">
      <w:pPr>
        <w:spacing w:line="360" w:lineRule="auto"/>
        <w:ind w:left="720" w:right="948" w:firstLine="720"/>
        <w:jc w:val="both"/>
        <w:rPr>
          <w:sz w:val="24"/>
          <w:szCs w:val="24"/>
        </w:rPr>
      </w:pPr>
    </w:p>
    <w:p w14:paraId="0E254780" w14:textId="77777777" w:rsidR="0037490A" w:rsidRDefault="0037490A" w:rsidP="00E03B06">
      <w:pPr>
        <w:spacing w:line="360" w:lineRule="auto"/>
        <w:ind w:left="720" w:right="-1" w:firstLine="720"/>
        <w:jc w:val="both"/>
        <w:rPr>
          <w:sz w:val="24"/>
          <w:szCs w:val="24"/>
        </w:rPr>
        <w:sectPr w:rsidR="0037490A" w:rsidSect="00515E54">
          <w:type w:val="continuous"/>
          <w:pgSz w:w="11907" w:h="16840" w:code="9"/>
          <w:pgMar w:top="1418" w:right="1418" w:bottom="1418" w:left="1418" w:header="720" w:footer="720" w:gutter="0"/>
          <w:pgNumType w:start="1"/>
          <w:cols w:space="720"/>
          <w:docGrid w:linePitch="360"/>
        </w:sectPr>
      </w:pPr>
    </w:p>
    <w:p w14:paraId="6B820917" w14:textId="0E77347D" w:rsidR="00E03B06" w:rsidRPr="007C0C1C" w:rsidRDefault="00E03B06" w:rsidP="007C0C1C">
      <w:pPr>
        <w:spacing w:line="360" w:lineRule="auto"/>
        <w:ind w:right="-1" w:hanging="11"/>
        <w:jc w:val="both"/>
        <w:rPr>
          <w:sz w:val="24"/>
          <w:szCs w:val="24"/>
        </w:rPr>
      </w:pPr>
      <w:r w:rsidRPr="0081666B">
        <w:rPr>
          <w:sz w:val="24"/>
          <w:szCs w:val="24"/>
        </w:rPr>
        <w:lastRenderedPageBreak/>
        <w:t>Pada</w:t>
      </w:r>
      <w:r w:rsidRPr="0081666B">
        <w:rPr>
          <w:spacing w:val="40"/>
          <w:sz w:val="24"/>
          <w:szCs w:val="24"/>
        </w:rPr>
        <w:t xml:space="preserve"> </w:t>
      </w:r>
      <w:r w:rsidRPr="0081666B">
        <w:rPr>
          <w:sz w:val="24"/>
          <w:szCs w:val="24"/>
        </w:rPr>
        <w:t xml:space="preserve">tabel 4 diperoleh gambaran bahwa kegiatan pengabdian Pelatihan </w:t>
      </w:r>
      <w:r w:rsidRPr="0081666B">
        <w:rPr>
          <w:i/>
          <w:iCs/>
          <w:sz w:val="24"/>
          <w:szCs w:val="24"/>
        </w:rPr>
        <w:t>Recycle System</w:t>
      </w:r>
      <w:r w:rsidRPr="0081666B">
        <w:rPr>
          <w:sz w:val="24"/>
          <w:szCs w:val="24"/>
        </w:rPr>
        <w:t xml:space="preserve"> Sebagai Sarana Edukasi Pengelolaan Sampah Sekolah Bagi Guru PAUD Di Kecamatan Tenayan Raya sangat efektif untuk guru/pengelola PAUD, hal ini </w:t>
      </w:r>
      <w:r w:rsidRPr="007C0C1C">
        <w:rPr>
          <w:sz w:val="24"/>
          <w:szCs w:val="24"/>
        </w:rPr>
        <w:t>tampak pada peningkatan pengetahuan guru/pengelola tentang pentingnya menjaga kebersihan sekolah yang dikategorikan Sangat baik dengan nilai rata-rata 83% berbeda dengan hasil angket sebelum kegiatan berlangsung yang memperoleh nilai rata-rata 59,00% dengan kategori cukup baik.</w:t>
      </w:r>
    </w:p>
    <w:p w14:paraId="3B395F75" w14:textId="77777777" w:rsidR="00E03B06" w:rsidRPr="007C0C1C" w:rsidRDefault="00E03B06" w:rsidP="00E03B06">
      <w:pPr>
        <w:spacing w:line="360" w:lineRule="auto"/>
        <w:ind w:left="720" w:right="-1" w:firstLine="720"/>
        <w:jc w:val="both"/>
        <w:rPr>
          <w:sz w:val="24"/>
          <w:szCs w:val="24"/>
        </w:rPr>
      </w:pPr>
    </w:p>
    <w:p w14:paraId="22D200FA" w14:textId="77777777" w:rsidR="007C0C1C" w:rsidRPr="007C0C1C" w:rsidRDefault="007C0C1C" w:rsidP="00E03B06">
      <w:pPr>
        <w:spacing w:line="360" w:lineRule="auto"/>
        <w:ind w:left="720" w:right="-1" w:firstLine="720"/>
        <w:jc w:val="both"/>
        <w:rPr>
          <w:sz w:val="24"/>
          <w:szCs w:val="24"/>
        </w:rPr>
      </w:pPr>
    </w:p>
    <w:p w14:paraId="76A3B1C9" w14:textId="77777777" w:rsidR="00E03B06" w:rsidRPr="007C0C1C" w:rsidRDefault="00E03B06" w:rsidP="0037490A">
      <w:pPr>
        <w:spacing w:line="360" w:lineRule="auto"/>
        <w:ind w:right="64"/>
        <w:jc w:val="both"/>
        <w:rPr>
          <w:sz w:val="24"/>
          <w:szCs w:val="24"/>
        </w:rPr>
      </w:pPr>
      <w:r w:rsidRPr="007C0C1C">
        <w:rPr>
          <w:noProof/>
          <w:sz w:val="24"/>
          <w:szCs w:val="24"/>
        </w:rPr>
        <w:lastRenderedPageBreak/>
        <w:drawing>
          <wp:inline distT="0" distB="0" distL="0" distR="0" wp14:anchorId="72B601DD" wp14:editId="07E4B3D1">
            <wp:extent cx="2657475" cy="1428437"/>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015" r="2854"/>
                    <a:stretch/>
                  </pic:blipFill>
                  <pic:spPr bwMode="auto">
                    <a:xfrm>
                      <a:off x="0" y="0"/>
                      <a:ext cx="2677814" cy="1439369"/>
                    </a:xfrm>
                    <a:prstGeom prst="rect">
                      <a:avLst/>
                    </a:prstGeom>
                    <a:noFill/>
                    <a:ln>
                      <a:noFill/>
                    </a:ln>
                    <a:extLst>
                      <a:ext uri="{53640926-AAD7-44D8-BBD7-CCE9431645EC}">
                        <a14:shadowObscured xmlns:a14="http://schemas.microsoft.com/office/drawing/2010/main"/>
                      </a:ext>
                    </a:extLst>
                  </pic:spPr>
                </pic:pic>
              </a:graphicData>
            </a:graphic>
          </wp:inline>
        </w:drawing>
      </w:r>
    </w:p>
    <w:p w14:paraId="7E82E9B9" w14:textId="2A3C72DE" w:rsidR="0037490A" w:rsidRPr="007C0C1C" w:rsidRDefault="00E03B06" w:rsidP="0037490A">
      <w:pPr>
        <w:spacing w:line="360" w:lineRule="auto"/>
        <w:ind w:right="64" w:hanging="11"/>
        <w:rPr>
          <w:sz w:val="24"/>
          <w:szCs w:val="24"/>
        </w:rPr>
      </w:pPr>
      <w:r w:rsidRPr="007C0C1C">
        <w:rPr>
          <w:sz w:val="24"/>
          <w:szCs w:val="24"/>
        </w:rPr>
        <w:t>G</w:t>
      </w:r>
      <w:r w:rsidR="007C0C1C" w:rsidRPr="007C0C1C">
        <w:rPr>
          <w:sz w:val="24"/>
          <w:szCs w:val="24"/>
        </w:rPr>
        <w:t>ambar 3</w:t>
      </w:r>
      <w:r w:rsidR="0037490A" w:rsidRPr="007C0C1C">
        <w:rPr>
          <w:sz w:val="24"/>
          <w:szCs w:val="24"/>
        </w:rPr>
        <w:t>.Guru Menunjukkan Hasil Karya</w:t>
      </w:r>
    </w:p>
    <w:p w14:paraId="6E6D2562" w14:textId="77777777" w:rsidR="00E03B06" w:rsidRPr="007C0C1C" w:rsidRDefault="00E03B06" w:rsidP="007C0C1C">
      <w:pPr>
        <w:spacing w:line="360" w:lineRule="auto"/>
        <w:ind w:right="64"/>
        <w:jc w:val="both"/>
        <w:rPr>
          <w:sz w:val="24"/>
          <w:szCs w:val="24"/>
        </w:rPr>
      </w:pPr>
      <w:r w:rsidRPr="007C0C1C">
        <w:rPr>
          <w:sz w:val="24"/>
          <w:szCs w:val="24"/>
        </w:rPr>
        <w:t xml:space="preserve">Begitu juga dengan pemahaman guru tentang pengelolaan sampah sekolah yang awalnya berada pada kategori kurang baik dengan rata-rata 33,50% Sedangkan setelah dilaksanakan pelatihan </w:t>
      </w:r>
      <w:r w:rsidRPr="007C0C1C">
        <w:rPr>
          <w:i/>
          <w:iCs/>
          <w:sz w:val="24"/>
          <w:szCs w:val="24"/>
        </w:rPr>
        <w:t>recycle system</w:t>
      </w:r>
      <w:r w:rsidRPr="007C0C1C">
        <w:rPr>
          <w:sz w:val="24"/>
          <w:szCs w:val="24"/>
        </w:rPr>
        <w:t>, secara umum meningkat pada capaian rata- rata 74,00% dengan kategori baik. Selanjutnya keterampilan guru dalam memanfaatkan</w:t>
      </w:r>
      <w:r w:rsidRPr="007C0C1C">
        <w:rPr>
          <w:i/>
          <w:iCs/>
          <w:sz w:val="24"/>
          <w:szCs w:val="24"/>
        </w:rPr>
        <w:t xml:space="preserve"> </w:t>
      </w:r>
      <w:r w:rsidRPr="007C0C1C">
        <w:rPr>
          <w:sz w:val="24"/>
          <w:szCs w:val="24"/>
        </w:rPr>
        <w:t xml:space="preserve">sampah sekolah dengan </w:t>
      </w:r>
      <w:r w:rsidRPr="007C0C1C">
        <w:rPr>
          <w:i/>
          <w:iCs/>
          <w:sz w:val="24"/>
          <w:szCs w:val="24"/>
        </w:rPr>
        <w:t xml:space="preserve">recycle system </w:t>
      </w:r>
      <w:r w:rsidRPr="007C0C1C">
        <w:rPr>
          <w:sz w:val="24"/>
          <w:szCs w:val="24"/>
        </w:rPr>
        <w:t xml:space="preserve">juga turut meningkat dimana sebelum pelatihan berada pada kategori cukup baik dengan rata-rata 29,00%, namun setelah mendapat </w:t>
      </w:r>
      <w:r w:rsidRPr="007C0C1C">
        <w:rPr>
          <w:sz w:val="24"/>
          <w:szCs w:val="24"/>
        </w:rPr>
        <w:lastRenderedPageBreak/>
        <w:t>pelatihan keterampilan guru meningkat menjadi 79,00% dengan kategori baik.</w:t>
      </w:r>
    </w:p>
    <w:p w14:paraId="6286091C" w14:textId="77777777" w:rsidR="007C0C1C" w:rsidRPr="007C0C1C" w:rsidRDefault="00E03B06" w:rsidP="007C0C1C">
      <w:pPr>
        <w:spacing w:line="360" w:lineRule="auto"/>
        <w:ind w:right="-1"/>
        <w:jc w:val="both"/>
        <w:rPr>
          <w:sz w:val="24"/>
          <w:szCs w:val="24"/>
        </w:rPr>
      </w:pPr>
      <w:r w:rsidRPr="007C0C1C">
        <w:rPr>
          <w:sz w:val="24"/>
          <w:szCs w:val="24"/>
        </w:rPr>
        <w:t>Dengan data diatas, dapat disimpulkan Pelatihan Recycle System Sebagai Sarana Edukasi Pengelolaan Sampah Sekolah Bagi Guru PAUD Di Kecamatan Tenayan Raya berguna dan sangat bermanfaat bagi guru dan pengelola. Lebih jauh tentu akan berpengaruh baik pula secara langsung kepada anak dan lingkungan sekolah.</w:t>
      </w:r>
      <w:bookmarkEnd w:id="4"/>
    </w:p>
    <w:p w14:paraId="03F91771" w14:textId="77777777" w:rsidR="007C0C1C" w:rsidRPr="007C0C1C" w:rsidRDefault="007C0C1C" w:rsidP="007C0C1C">
      <w:pPr>
        <w:spacing w:line="360" w:lineRule="auto"/>
        <w:ind w:right="-1"/>
        <w:jc w:val="both"/>
        <w:rPr>
          <w:b/>
          <w:sz w:val="24"/>
          <w:szCs w:val="24"/>
        </w:rPr>
      </w:pPr>
    </w:p>
    <w:p w14:paraId="05DB741C" w14:textId="77777777" w:rsidR="007C0C1C" w:rsidRPr="007C0C1C" w:rsidRDefault="00271D65" w:rsidP="007C0C1C">
      <w:pPr>
        <w:spacing w:line="360" w:lineRule="auto"/>
        <w:ind w:right="-1"/>
        <w:jc w:val="both"/>
        <w:rPr>
          <w:b/>
          <w:sz w:val="24"/>
          <w:szCs w:val="24"/>
        </w:rPr>
      </w:pPr>
      <w:r w:rsidRPr="007C0C1C">
        <w:rPr>
          <w:b/>
          <w:sz w:val="24"/>
          <w:szCs w:val="24"/>
        </w:rPr>
        <w:t>KESIMPULAN</w:t>
      </w:r>
      <w:r w:rsidR="005305B4" w:rsidRPr="007C0C1C">
        <w:rPr>
          <w:b/>
          <w:sz w:val="24"/>
          <w:szCs w:val="24"/>
        </w:rPr>
        <w:t xml:space="preserve"> </w:t>
      </w:r>
    </w:p>
    <w:p w14:paraId="2DB53E62" w14:textId="4F021290" w:rsidR="00104D7A" w:rsidRPr="007C0C1C" w:rsidRDefault="00104D7A" w:rsidP="007C0C1C">
      <w:pPr>
        <w:spacing w:line="360" w:lineRule="auto"/>
        <w:ind w:right="-1"/>
        <w:jc w:val="both"/>
        <w:rPr>
          <w:b/>
          <w:sz w:val="24"/>
          <w:szCs w:val="24"/>
        </w:rPr>
      </w:pPr>
      <w:r w:rsidRPr="007C0C1C">
        <w:rPr>
          <w:sz w:val="24"/>
          <w:szCs w:val="24"/>
        </w:rPr>
        <w:t>Berdasarkan analisis data yang dilakukan maka dapat ditarik kesimpulan bahwa :</w:t>
      </w:r>
    </w:p>
    <w:p w14:paraId="1D270328" w14:textId="77777777" w:rsidR="00104D7A" w:rsidRPr="007C0C1C" w:rsidRDefault="00104D7A" w:rsidP="007C0C1C">
      <w:pPr>
        <w:pStyle w:val="BodyText"/>
        <w:widowControl w:val="0"/>
        <w:numPr>
          <w:ilvl w:val="0"/>
          <w:numId w:val="28"/>
        </w:numPr>
        <w:autoSpaceDE w:val="0"/>
        <w:autoSpaceDN w:val="0"/>
        <w:spacing w:before="135" w:after="0" w:line="360" w:lineRule="auto"/>
        <w:ind w:left="426" w:right="64" w:hanging="426"/>
        <w:jc w:val="both"/>
        <w:rPr>
          <w:sz w:val="24"/>
          <w:szCs w:val="24"/>
        </w:rPr>
      </w:pPr>
      <w:bookmarkStart w:id="5" w:name="_Hlk82177697"/>
      <w:r w:rsidRPr="007C0C1C">
        <w:rPr>
          <w:sz w:val="24"/>
          <w:szCs w:val="24"/>
        </w:rPr>
        <w:t xml:space="preserve">Pelatihan </w:t>
      </w:r>
      <w:r w:rsidRPr="007C0C1C">
        <w:rPr>
          <w:i/>
          <w:iCs/>
          <w:sz w:val="24"/>
          <w:szCs w:val="24"/>
        </w:rPr>
        <w:t>Recycle System</w:t>
      </w:r>
      <w:r w:rsidRPr="007C0C1C">
        <w:rPr>
          <w:sz w:val="24"/>
          <w:szCs w:val="24"/>
        </w:rPr>
        <w:t xml:space="preserve"> Sebagai Sarana Edukasi Pengelolaan Sampah Sekolah Bagi Guru PAUD Di Kecamatan Tenayan Raya </w:t>
      </w:r>
      <w:bookmarkEnd w:id="5"/>
      <w:r w:rsidRPr="007C0C1C">
        <w:rPr>
          <w:sz w:val="24"/>
          <w:szCs w:val="24"/>
        </w:rPr>
        <w:t xml:space="preserve">bermanfaat </w:t>
      </w:r>
      <w:r w:rsidRPr="007C0C1C">
        <w:rPr>
          <w:sz w:val="24"/>
          <w:szCs w:val="24"/>
          <w:lang w:val="en-US"/>
        </w:rPr>
        <w:t>untuk memperluas pengetahuan</w:t>
      </w:r>
      <w:r w:rsidRPr="007C0C1C">
        <w:rPr>
          <w:sz w:val="24"/>
          <w:szCs w:val="24"/>
        </w:rPr>
        <w:t xml:space="preserve"> guru</w:t>
      </w:r>
      <w:r w:rsidRPr="007C0C1C">
        <w:rPr>
          <w:sz w:val="24"/>
          <w:szCs w:val="24"/>
          <w:lang w:val="en-US"/>
        </w:rPr>
        <w:t xml:space="preserve"> tentang pentingnya menjaga kebersihan lingkungan sekolah. </w:t>
      </w:r>
    </w:p>
    <w:p w14:paraId="7CB0C8EE" w14:textId="77777777" w:rsidR="00104D7A" w:rsidRPr="007C0C1C" w:rsidRDefault="00104D7A" w:rsidP="007C0C1C">
      <w:pPr>
        <w:pStyle w:val="BodyText"/>
        <w:widowControl w:val="0"/>
        <w:numPr>
          <w:ilvl w:val="0"/>
          <w:numId w:val="28"/>
        </w:numPr>
        <w:tabs>
          <w:tab w:val="left" w:pos="426"/>
        </w:tabs>
        <w:autoSpaceDE w:val="0"/>
        <w:autoSpaceDN w:val="0"/>
        <w:spacing w:before="135" w:after="0" w:line="360" w:lineRule="auto"/>
        <w:ind w:left="426" w:right="64" w:hanging="426"/>
        <w:jc w:val="both"/>
        <w:rPr>
          <w:sz w:val="24"/>
          <w:szCs w:val="24"/>
        </w:rPr>
      </w:pPr>
      <w:r w:rsidRPr="007C0C1C">
        <w:rPr>
          <w:sz w:val="24"/>
          <w:szCs w:val="24"/>
        </w:rPr>
        <w:t xml:space="preserve">Pelatihan </w:t>
      </w:r>
      <w:r w:rsidRPr="007C0C1C">
        <w:rPr>
          <w:i/>
          <w:iCs/>
          <w:sz w:val="24"/>
          <w:szCs w:val="24"/>
        </w:rPr>
        <w:t>Recycle System</w:t>
      </w:r>
      <w:r w:rsidRPr="007C0C1C">
        <w:rPr>
          <w:sz w:val="24"/>
          <w:szCs w:val="24"/>
        </w:rPr>
        <w:t xml:space="preserve"> Sebagai Sarana Edukasi Pengelolaan Sampah Sekolah Bagi Guru PAUD Di Kecamatan Tenayan Raya </w:t>
      </w:r>
      <w:r w:rsidRPr="007C0C1C">
        <w:rPr>
          <w:sz w:val="24"/>
          <w:szCs w:val="24"/>
          <w:lang w:val="en-US"/>
        </w:rPr>
        <w:t>berguna</w:t>
      </w:r>
      <w:r w:rsidRPr="007C0C1C">
        <w:rPr>
          <w:sz w:val="24"/>
          <w:szCs w:val="24"/>
        </w:rPr>
        <w:t xml:space="preserve"> </w:t>
      </w:r>
      <w:r w:rsidRPr="007C0C1C">
        <w:rPr>
          <w:sz w:val="24"/>
          <w:szCs w:val="24"/>
          <w:lang w:val="en-US"/>
        </w:rPr>
        <w:t>untuk menambah pemahaman</w:t>
      </w:r>
      <w:r w:rsidRPr="007C0C1C">
        <w:rPr>
          <w:sz w:val="24"/>
          <w:szCs w:val="24"/>
        </w:rPr>
        <w:t xml:space="preserve"> guru</w:t>
      </w:r>
      <w:r w:rsidRPr="007C0C1C">
        <w:rPr>
          <w:sz w:val="24"/>
          <w:szCs w:val="24"/>
          <w:lang w:val="en-US"/>
        </w:rPr>
        <w:t xml:space="preserve"> tentang pengelolaan sampah di lingkungan sekolah. </w:t>
      </w:r>
    </w:p>
    <w:p w14:paraId="60E41744" w14:textId="56186893" w:rsidR="007C0C1C" w:rsidRPr="00BB29FD" w:rsidRDefault="00104D7A" w:rsidP="007C0C1C">
      <w:pPr>
        <w:pStyle w:val="BodyText"/>
        <w:widowControl w:val="0"/>
        <w:numPr>
          <w:ilvl w:val="0"/>
          <w:numId w:val="28"/>
        </w:numPr>
        <w:autoSpaceDE w:val="0"/>
        <w:autoSpaceDN w:val="0"/>
        <w:spacing w:before="135" w:after="0" w:line="360" w:lineRule="auto"/>
        <w:ind w:left="426" w:right="64"/>
        <w:jc w:val="both"/>
        <w:rPr>
          <w:sz w:val="24"/>
          <w:szCs w:val="24"/>
        </w:rPr>
      </w:pPr>
      <w:r w:rsidRPr="007C0C1C">
        <w:rPr>
          <w:sz w:val="24"/>
          <w:szCs w:val="24"/>
        </w:rPr>
        <w:t xml:space="preserve">Pelatihan </w:t>
      </w:r>
      <w:r w:rsidRPr="007C0C1C">
        <w:rPr>
          <w:i/>
          <w:iCs/>
          <w:sz w:val="24"/>
          <w:szCs w:val="24"/>
        </w:rPr>
        <w:t>Recycle System</w:t>
      </w:r>
      <w:r w:rsidRPr="007C0C1C">
        <w:rPr>
          <w:sz w:val="24"/>
          <w:szCs w:val="24"/>
        </w:rPr>
        <w:t xml:space="preserve"> Sebagai Sarana Edukasi Pengelolaan Sampah Sekolah Bagi Guru PAUD Di Kecamatan Tenayan Raya bermanfaat </w:t>
      </w:r>
      <w:r w:rsidRPr="007C0C1C">
        <w:rPr>
          <w:sz w:val="24"/>
          <w:szCs w:val="24"/>
          <w:lang w:val="en-US"/>
        </w:rPr>
        <w:t>untuk meningkatkan keterampilan</w:t>
      </w:r>
      <w:r w:rsidRPr="007C0C1C">
        <w:rPr>
          <w:sz w:val="24"/>
          <w:szCs w:val="24"/>
        </w:rPr>
        <w:t xml:space="preserve"> </w:t>
      </w:r>
      <w:r w:rsidRPr="007C0C1C">
        <w:rPr>
          <w:sz w:val="24"/>
          <w:szCs w:val="24"/>
        </w:rPr>
        <w:lastRenderedPageBreak/>
        <w:t>guru</w:t>
      </w:r>
      <w:r w:rsidRPr="007C0C1C">
        <w:rPr>
          <w:sz w:val="24"/>
          <w:szCs w:val="24"/>
          <w:lang w:val="en-US"/>
        </w:rPr>
        <w:t xml:space="preserve"> dalam memanfaatkan sampah sekolah dengan </w:t>
      </w:r>
      <w:r w:rsidRPr="007C0C1C">
        <w:rPr>
          <w:i/>
          <w:iCs/>
          <w:sz w:val="24"/>
          <w:szCs w:val="24"/>
          <w:lang w:val="en-US"/>
        </w:rPr>
        <w:t>recycle system</w:t>
      </w:r>
      <w:r w:rsidRPr="007C0C1C">
        <w:rPr>
          <w:sz w:val="24"/>
          <w:szCs w:val="24"/>
          <w:lang w:val="en-US"/>
        </w:rPr>
        <w:t xml:space="preserve">. </w:t>
      </w:r>
      <w:bookmarkStart w:id="6" w:name="_GoBack"/>
      <w:bookmarkEnd w:id="6"/>
    </w:p>
    <w:p w14:paraId="71A10C55" w14:textId="1EE3F98F" w:rsidR="00104D7A" w:rsidRPr="0081666B" w:rsidRDefault="00DE7ADC" w:rsidP="00104D7A">
      <w:pPr>
        <w:pStyle w:val="Heading1"/>
        <w:rPr>
          <w:rStyle w:val="CharacterStyle1"/>
          <w:rFonts w:ascii="Times New Roman" w:hAnsi="Times New Roman"/>
          <w:sz w:val="22"/>
          <w:szCs w:val="22"/>
        </w:rPr>
      </w:pPr>
      <w:r w:rsidRPr="0081666B">
        <w:rPr>
          <w:rFonts w:ascii="Times New Roman" w:hAnsi="Times New Roman"/>
        </w:rPr>
        <w:t>DAFTAR PUSTAKA</w:t>
      </w:r>
      <w:r w:rsidR="005305B4" w:rsidRPr="0081666B">
        <w:rPr>
          <w:rFonts w:ascii="Times New Roman" w:hAnsi="Times New Roman"/>
        </w:rPr>
        <w:t xml:space="preserve"> </w:t>
      </w:r>
    </w:p>
    <w:bookmarkEnd w:id="0"/>
    <w:p w14:paraId="24ECA60D" w14:textId="77777777" w:rsidR="00A85D13" w:rsidRDefault="00A85D13" w:rsidP="00A85D13">
      <w:pPr>
        <w:widowControl w:val="0"/>
        <w:tabs>
          <w:tab w:val="left" w:pos="851"/>
        </w:tabs>
        <w:autoSpaceDE w:val="0"/>
        <w:autoSpaceDN w:val="0"/>
        <w:adjustRightInd w:val="0"/>
        <w:ind w:left="851" w:hanging="851"/>
        <w:jc w:val="both"/>
        <w:rPr>
          <w:color w:val="000000" w:themeColor="text1"/>
          <w:sz w:val="24"/>
          <w:szCs w:val="24"/>
        </w:rPr>
      </w:pPr>
      <w:r w:rsidRPr="0081666B">
        <w:rPr>
          <w:color w:val="000000" w:themeColor="text1"/>
          <w:spacing w:val="-1"/>
          <w:sz w:val="24"/>
          <w:szCs w:val="24"/>
        </w:rPr>
        <w:t>Hu</w:t>
      </w:r>
      <w:r w:rsidRPr="0081666B">
        <w:rPr>
          <w:color w:val="000000" w:themeColor="text1"/>
          <w:sz w:val="24"/>
          <w:szCs w:val="24"/>
        </w:rPr>
        <w:t>rlo</w:t>
      </w:r>
      <w:r w:rsidRPr="0081666B">
        <w:rPr>
          <w:color w:val="000000" w:themeColor="text1"/>
          <w:spacing w:val="1"/>
          <w:sz w:val="24"/>
          <w:szCs w:val="24"/>
        </w:rPr>
        <w:t>c</w:t>
      </w:r>
      <w:r w:rsidRPr="0081666B">
        <w:rPr>
          <w:color w:val="000000" w:themeColor="text1"/>
          <w:sz w:val="24"/>
          <w:szCs w:val="24"/>
        </w:rPr>
        <w:t xml:space="preserve">k, </w:t>
      </w:r>
      <w:r w:rsidRPr="0081666B">
        <w:rPr>
          <w:color w:val="000000" w:themeColor="text1"/>
          <w:spacing w:val="36"/>
          <w:sz w:val="24"/>
          <w:szCs w:val="24"/>
        </w:rPr>
        <w:t xml:space="preserve"> </w:t>
      </w:r>
      <w:r w:rsidRPr="0081666B">
        <w:rPr>
          <w:color w:val="000000" w:themeColor="text1"/>
          <w:sz w:val="24"/>
          <w:szCs w:val="24"/>
        </w:rPr>
        <w:t>Eli</w:t>
      </w:r>
      <w:r w:rsidRPr="0081666B">
        <w:rPr>
          <w:color w:val="000000" w:themeColor="text1"/>
          <w:spacing w:val="-1"/>
          <w:sz w:val="24"/>
          <w:szCs w:val="24"/>
        </w:rPr>
        <w:t>z</w:t>
      </w:r>
      <w:r w:rsidRPr="0081666B">
        <w:rPr>
          <w:color w:val="000000" w:themeColor="text1"/>
          <w:sz w:val="24"/>
          <w:szCs w:val="24"/>
        </w:rPr>
        <w:t>a</w:t>
      </w:r>
      <w:r w:rsidRPr="0081666B">
        <w:rPr>
          <w:color w:val="000000" w:themeColor="text1"/>
          <w:spacing w:val="-1"/>
          <w:sz w:val="24"/>
          <w:szCs w:val="24"/>
        </w:rPr>
        <w:t>b</w:t>
      </w:r>
      <w:r w:rsidRPr="0081666B">
        <w:rPr>
          <w:color w:val="000000" w:themeColor="text1"/>
          <w:sz w:val="24"/>
          <w:szCs w:val="24"/>
        </w:rPr>
        <w:t>e</w:t>
      </w:r>
      <w:r w:rsidRPr="0081666B">
        <w:rPr>
          <w:color w:val="000000" w:themeColor="text1"/>
          <w:spacing w:val="1"/>
          <w:sz w:val="24"/>
          <w:szCs w:val="24"/>
        </w:rPr>
        <w:t>t</w:t>
      </w:r>
      <w:r w:rsidRPr="0081666B">
        <w:rPr>
          <w:color w:val="000000" w:themeColor="text1"/>
          <w:spacing w:val="-1"/>
          <w:sz w:val="24"/>
          <w:szCs w:val="24"/>
        </w:rPr>
        <w:t>h</w:t>
      </w:r>
      <w:r w:rsidRPr="0081666B">
        <w:rPr>
          <w:color w:val="000000" w:themeColor="text1"/>
          <w:sz w:val="24"/>
          <w:szCs w:val="24"/>
        </w:rPr>
        <w:t xml:space="preserve">. </w:t>
      </w:r>
      <w:r w:rsidRPr="0081666B">
        <w:rPr>
          <w:color w:val="000000" w:themeColor="text1"/>
          <w:spacing w:val="35"/>
          <w:sz w:val="24"/>
          <w:szCs w:val="24"/>
        </w:rPr>
        <w:t xml:space="preserve"> </w:t>
      </w:r>
      <w:r w:rsidRPr="0081666B">
        <w:rPr>
          <w:color w:val="000000" w:themeColor="text1"/>
          <w:spacing w:val="1"/>
          <w:sz w:val="24"/>
          <w:szCs w:val="24"/>
        </w:rPr>
        <w:t>2</w:t>
      </w:r>
      <w:r w:rsidRPr="0081666B">
        <w:rPr>
          <w:color w:val="000000" w:themeColor="text1"/>
          <w:spacing w:val="-2"/>
          <w:sz w:val="24"/>
          <w:szCs w:val="24"/>
        </w:rPr>
        <w:t>0</w:t>
      </w:r>
      <w:r w:rsidRPr="0081666B">
        <w:rPr>
          <w:color w:val="000000" w:themeColor="text1"/>
          <w:spacing w:val="1"/>
          <w:sz w:val="24"/>
          <w:szCs w:val="24"/>
        </w:rPr>
        <w:t>03</w:t>
      </w:r>
      <w:r w:rsidRPr="0081666B">
        <w:rPr>
          <w:color w:val="000000" w:themeColor="text1"/>
          <w:sz w:val="24"/>
          <w:szCs w:val="24"/>
        </w:rPr>
        <w:t xml:space="preserve">. </w:t>
      </w:r>
      <w:r w:rsidRPr="0081666B">
        <w:rPr>
          <w:color w:val="000000" w:themeColor="text1"/>
          <w:spacing w:val="35"/>
          <w:sz w:val="24"/>
          <w:szCs w:val="24"/>
        </w:rPr>
        <w:t xml:space="preserve"> </w:t>
      </w:r>
      <w:r w:rsidRPr="0081666B">
        <w:rPr>
          <w:color w:val="000000" w:themeColor="text1"/>
          <w:spacing w:val="1"/>
          <w:sz w:val="24"/>
          <w:szCs w:val="24"/>
        </w:rPr>
        <w:t>P</w:t>
      </w:r>
      <w:r w:rsidRPr="0081666B">
        <w:rPr>
          <w:color w:val="000000" w:themeColor="text1"/>
          <w:spacing w:val="-2"/>
          <w:sz w:val="24"/>
          <w:szCs w:val="24"/>
        </w:rPr>
        <w:t>e</w:t>
      </w:r>
      <w:r w:rsidRPr="0081666B">
        <w:rPr>
          <w:color w:val="000000" w:themeColor="text1"/>
          <w:sz w:val="24"/>
          <w:szCs w:val="24"/>
        </w:rPr>
        <w:t>rk</w:t>
      </w:r>
      <w:r w:rsidRPr="0081666B">
        <w:rPr>
          <w:color w:val="000000" w:themeColor="text1"/>
          <w:spacing w:val="-2"/>
          <w:sz w:val="24"/>
          <w:szCs w:val="24"/>
        </w:rPr>
        <w:t>e</w:t>
      </w:r>
      <w:r w:rsidRPr="0081666B">
        <w:rPr>
          <w:color w:val="000000" w:themeColor="text1"/>
          <w:spacing w:val="1"/>
          <w:sz w:val="24"/>
          <w:szCs w:val="24"/>
        </w:rPr>
        <w:t>m</w:t>
      </w:r>
      <w:r w:rsidRPr="0081666B">
        <w:rPr>
          <w:color w:val="000000" w:themeColor="text1"/>
          <w:spacing w:val="-1"/>
          <w:sz w:val="24"/>
          <w:szCs w:val="24"/>
        </w:rPr>
        <w:t>b</w:t>
      </w:r>
      <w:r w:rsidRPr="0081666B">
        <w:rPr>
          <w:color w:val="000000" w:themeColor="text1"/>
          <w:sz w:val="24"/>
          <w:szCs w:val="24"/>
        </w:rPr>
        <w:t>a</w:t>
      </w:r>
      <w:r w:rsidRPr="0081666B">
        <w:rPr>
          <w:color w:val="000000" w:themeColor="text1"/>
          <w:spacing w:val="-1"/>
          <w:sz w:val="24"/>
          <w:szCs w:val="24"/>
        </w:rPr>
        <w:t>ng</w:t>
      </w:r>
      <w:r w:rsidRPr="0081666B">
        <w:rPr>
          <w:color w:val="000000" w:themeColor="text1"/>
          <w:sz w:val="24"/>
          <w:szCs w:val="24"/>
        </w:rPr>
        <w:t>an A</w:t>
      </w:r>
      <w:r w:rsidRPr="0081666B">
        <w:rPr>
          <w:color w:val="000000" w:themeColor="text1"/>
          <w:spacing w:val="-1"/>
          <w:sz w:val="24"/>
          <w:szCs w:val="24"/>
        </w:rPr>
        <w:t>n</w:t>
      </w:r>
      <w:r w:rsidRPr="0081666B">
        <w:rPr>
          <w:color w:val="000000" w:themeColor="text1"/>
          <w:sz w:val="24"/>
          <w:szCs w:val="24"/>
        </w:rPr>
        <w:t>ak</w:t>
      </w:r>
      <w:r w:rsidRPr="0081666B">
        <w:rPr>
          <w:color w:val="000000" w:themeColor="text1"/>
          <w:spacing w:val="1"/>
          <w:sz w:val="24"/>
          <w:szCs w:val="24"/>
        </w:rPr>
        <w:t xml:space="preserve"> </w:t>
      </w:r>
      <w:r w:rsidRPr="0081666B">
        <w:rPr>
          <w:color w:val="000000" w:themeColor="text1"/>
          <w:spacing w:val="-1"/>
          <w:sz w:val="24"/>
          <w:szCs w:val="24"/>
        </w:rPr>
        <w:t>J</w:t>
      </w:r>
      <w:r w:rsidRPr="0081666B">
        <w:rPr>
          <w:color w:val="000000" w:themeColor="text1"/>
          <w:sz w:val="24"/>
          <w:szCs w:val="24"/>
        </w:rPr>
        <w:t>ilid</w:t>
      </w:r>
      <w:r w:rsidRPr="0081666B">
        <w:rPr>
          <w:color w:val="000000" w:themeColor="text1"/>
          <w:spacing w:val="-1"/>
          <w:sz w:val="24"/>
          <w:szCs w:val="24"/>
        </w:rPr>
        <w:t xml:space="preserve"> </w:t>
      </w:r>
      <w:r w:rsidRPr="0081666B">
        <w:rPr>
          <w:color w:val="000000" w:themeColor="text1"/>
          <w:spacing w:val="1"/>
          <w:sz w:val="24"/>
          <w:szCs w:val="24"/>
        </w:rPr>
        <w:t>2</w:t>
      </w:r>
      <w:r w:rsidRPr="0081666B">
        <w:rPr>
          <w:color w:val="000000" w:themeColor="text1"/>
          <w:sz w:val="24"/>
          <w:szCs w:val="24"/>
        </w:rPr>
        <w:t xml:space="preserve">. </w:t>
      </w:r>
      <w:r w:rsidRPr="0081666B">
        <w:rPr>
          <w:color w:val="000000" w:themeColor="text1"/>
          <w:spacing w:val="-2"/>
          <w:sz w:val="24"/>
          <w:szCs w:val="24"/>
        </w:rPr>
        <w:t>T</w:t>
      </w:r>
      <w:r w:rsidRPr="0081666B">
        <w:rPr>
          <w:color w:val="000000" w:themeColor="text1"/>
          <w:sz w:val="24"/>
          <w:szCs w:val="24"/>
        </w:rPr>
        <w:t>erj</w:t>
      </w:r>
      <w:r w:rsidRPr="0081666B">
        <w:rPr>
          <w:color w:val="000000" w:themeColor="text1"/>
          <w:spacing w:val="-2"/>
          <w:sz w:val="24"/>
          <w:szCs w:val="24"/>
        </w:rPr>
        <w:t>e</w:t>
      </w:r>
      <w:r w:rsidRPr="0081666B">
        <w:rPr>
          <w:color w:val="000000" w:themeColor="text1"/>
          <w:spacing w:val="1"/>
          <w:sz w:val="24"/>
          <w:szCs w:val="24"/>
        </w:rPr>
        <w:t>m</w:t>
      </w:r>
      <w:r w:rsidRPr="0081666B">
        <w:rPr>
          <w:color w:val="000000" w:themeColor="text1"/>
          <w:sz w:val="24"/>
          <w:szCs w:val="24"/>
        </w:rPr>
        <w:t>a</w:t>
      </w:r>
      <w:r w:rsidRPr="0081666B">
        <w:rPr>
          <w:color w:val="000000" w:themeColor="text1"/>
          <w:spacing w:val="-1"/>
          <w:sz w:val="24"/>
          <w:szCs w:val="24"/>
        </w:rPr>
        <w:t>h</w:t>
      </w:r>
      <w:r w:rsidRPr="0081666B">
        <w:rPr>
          <w:color w:val="000000" w:themeColor="text1"/>
          <w:sz w:val="24"/>
          <w:szCs w:val="24"/>
        </w:rPr>
        <w:t>a</w:t>
      </w:r>
      <w:r w:rsidRPr="0081666B">
        <w:rPr>
          <w:color w:val="000000" w:themeColor="text1"/>
          <w:spacing w:val="-1"/>
          <w:sz w:val="24"/>
          <w:szCs w:val="24"/>
        </w:rPr>
        <w:t>n</w:t>
      </w:r>
      <w:r w:rsidRPr="0081666B">
        <w:rPr>
          <w:color w:val="000000" w:themeColor="text1"/>
          <w:sz w:val="24"/>
          <w:szCs w:val="24"/>
        </w:rPr>
        <w:t xml:space="preserve">. </w:t>
      </w:r>
      <w:r w:rsidRPr="0081666B">
        <w:rPr>
          <w:color w:val="000000" w:themeColor="text1"/>
          <w:spacing w:val="-1"/>
          <w:sz w:val="24"/>
          <w:szCs w:val="24"/>
        </w:rPr>
        <w:t>J</w:t>
      </w:r>
      <w:r w:rsidRPr="0081666B">
        <w:rPr>
          <w:color w:val="000000" w:themeColor="text1"/>
          <w:spacing w:val="-3"/>
          <w:sz w:val="24"/>
          <w:szCs w:val="24"/>
        </w:rPr>
        <w:t>a</w:t>
      </w:r>
      <w:r w:rsidRPr="0081666B">
        <w:rPr>
          <w:color w:val="000000" w:themeColor="text1"/>
          <w:sz w:val="24"/>
          <w:szCs w:val="24"/>
        </w:rPr>
        <w:t>karta:</w:t>
      </w:r>
      <w:r w:rsidRPr="0081666B">
        <w:rPr>
          <w:color w:val="000000" w:themeColor="text1"/>
          <w:spacing w:val="-1"/>
          <w:sz w:val="24"/>
          <w:szCs w:val="24"/>
        </w:rPr>
        <w:t xml:space="preserve"> </w:t>
      </w:r>
      <w:r w:rsidRPr="0081666B">
        <w:rPr>
          <w:color w:val="000000" w:themeColor="text1"/>
          <w:sz w:val="24"/>
          <w:szCs w:val="24"/>
        </w:rPr>
        <w:t>Erl</w:t>
      </w:r>
      <w:r w:rsidRPr="0081666B">
        <w:rPr>
          <w:color w:val="000000" w:themeColor="text1"/>
          <w:spacing w:val="-1"/>
          <w:sz w:val="24"/>
          <w:szCs w:val="24"/>
        </w:rPr>
        <w:t>angg</w:t>
      </w:r>
      <w:r w:rsidRPr="0081666B">
        <w:rPr>
          <w:color w:val="000000" w:themeColor="text1"/>
          <w:sz w:val="24"/>
          <w:szCs w:val="24"/>
        </w:rPr>
        <w:t>a</w:t>
      </w:r>
    </w:p>
    <w:p w14:paraId="6F000710" w14:textId="77777777" w:rsidR="00BB29FD" w:rsidRDefault="00BB29FD" w:rsidP="00A85D13">
      <w:pPr>
        <w:widowControl w:val="0"/>
        <w:tabs>
          <w:tab w:val="left" w:pos="851"/>
        </w:tabs>
        <w:autoSpaceDE w:val="0"/>
        <w:autoSpaceDN w:val="0"/>
        <w:adjustRightInd w:val="0"/>
        <w:ind w:left="851" w:hanging="851"/>
        <w:jc w:val="both"/>
        <w:rPr>
          <w:color w:val="000000" w:themeColor="text1"/>
          <w:sz w:val="24"/>
          <w:szCs w:val="24"/>
        </w:rPr>
      </w:pPr>
    </w:p>
    <w:p w14:paraId="5D495869" w14:textId="1BCBA830" w:rsidR="00BB29FD" w:rsidRPr="0081666B" w:rsidRDefault="00BB29FD" w:rsidP="00A85D13">
      <w:pPr>
        <w:widowControl w:val="0"/>
        <w:tabs>
          <w:tab w:val="left" w:pos="851"/>
        </w:tabs>
        <w:autoSpaceDE w:val="0"/>
        <w:autoSpaceDN w:val="0"/>
        <w:adjustRightInd w:val="0"/>
        <w:ind w:left="851" w:hanging="851"/>
        <w:jc w:val="both"/>
        <w:rPr>
          <w:color w:val="000000" w:themeColor="text1"/>
          <w:sz w:val="24"/>
          <w:szCs w:val="24"/>
        </w:rPr>
      </w:pPr>
      <w:r>
        <w:rPr>
          <w:rFonts w:ascii="Arial" w:hAnsi="Arial" w:cs="Arial"/>
          <w:color w:val="222222"/>
          <w:shd w:val="clear" w:color="auto" w:fill="FFFFFF"/>
        </w:rPr>
        <w:t>Kasriyati, D., Wahyuni, S., &amp; Reswita, R. (2021). PELATIHAN PERENCANAAN DAN PENERAPAN MEDIA LOOSE PARTS DALAM PEMBELAJARAN ANAK USIA DINI BAGI GURU PAUD SE KECAMATAN RUMBAI PESISIR. </w:t>
      </w:r>
      <w:r>
        <w:rPr>
          <w:rFonts w:ascii="Arial" w:hAnsi="Arial" w:cs="Arial"/>
          <w:i/>
          <w:iCs/>
          <w:color w:val="222222"/>
          <w:shd w:val="clear" w:color="auto" w:fill="FFFFFF"/>
        </w:rPr>
        <w:t>Wahana Dedikasi: Jurnal PkM Ilmu Kependidikan</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w:t>
      </w:r>
    </w:p>
    <w:p w14:paraId="25AAFDA4" w14:textId="77777777" w:rsidR="00A85D13" w:rsidRPr="0081666B" w:rsidRDefault="00A85D13" w:rsidP="00A85D13">
      <w:pPr>
        <w:widowControl w:val="0"/>
        <w:tabs>
          <w:tab w:val="left" w:pos="993"/>
        </w:tabs>
        <w:autoSpaceDE w:val="0"/>
        <w:autoSpaceDN w:val="0"/>
        <w:adjustRightInd w:val="0"/>
        <w:ind w:left="1134" w:hanging="850"/>
        <w:rPr>
          <w:color w:val="000000" w:themeColor="text1"/>
          <w:sz w:val="24"/>
          <w:szCs w:val="24"/>
        </w:rPr>
      </w:pPr>
    </w:p>
    <w:p w14:paraId="2BD149E8" w14:textId="77777777" w:rsidR="00A85D13" w:rsidRPr="0081666B" w:rsidRDefault="00A85D13" w:rsidP="00A85D13">
      <w:pPr>
        <w:widowControl w:val="0"/>
        <w:tabs>
          <w:tab w:val="left" w:pos="993"/>
        </w:tabs>
        <w:autoSpaceDE w:val="0"/>
        <w:autoSpaceDN w:val="0"/>
        <w:adjustRightInd w:val="0"/>
        <w:ind w:left="851" w:right="75" w:hanging="851"/>
        <w:jc w:val="both"/>
        <w:rPr>
          <w:color w:val="000000" w:themeColor="text1"/>
          <w:sz w:val="24"/>
          <w:szCs w:val="24"/>
        </w:rPr>
      </w:pPr>
      <w:r w:rsidRPr="0081666B">
        <w:rPr>
          <w:color w:val="000000" w:themeColor="text1"/>
          <w:spacing w:val="-13"/>
          <w:sz w:val="24"/>
          <w:szCs w:val="24"/>
        </w:rPr>
        <w:t xml:space="preserve"> </w:t>
      </w:r>
      <w:r w:rsidRPr="0081666B">
        <w:rPr>
          <w:color w:val="000000" w:themeColor="text1"/>
          <w:sz w:val="24"/>
          <w:szCs w:val="24"/>
        </w:rPr>
        <w:t>K</w:t>
      </w:r>
      <w:r w:rsidRPr="0081666B">
        <w:rPr>
          <w:color w:val="000000" w:themeColor="text1"/>
          <w:spacing w:val="-1"/>
          <w:sz w:val="24"/>
          <w:szCs w:val="24"/>
        </w:rPr>
        <w:t>e</w:t>
      </w:r>
      <w:r w:rsidRPr="0081666B">
        <w:rPr>
          <w:color w:val="000000" w:themeColor="text1"/>
          <w:spacing w:val="1"/>
          <w:sz w:val="24"/>
          <w:szCs w:val="24"/>
        </w:rPr>
        <w:t>m</w:t>
      </w:r>
      <w:r w:rsidRPr="0081666B">
        <w:rPr>
          <w:color w:val="000000" w:themeColor="text1"/>
          <w:sz w:val="24"/>
          <w:szCs w:val="24"/>
        </w:rPr>
        <w:t>en</w:t>
      </w:r>
      <w:r w:rsidRPr="0081666B">
        <w:rPr>
          <w:color w:val="000000" w:themeColor="text1"/>
          <w:spacing w:val="-1"/>
          <w:sz w:val="24"/>
          <w:szCs w:val="24"/>
        </w:rPr>
        <w:t>d</w:t>
      </w:r>
      <w:r w:rsidRPr="0081666B">
        <w:rPr>
          <w:color w:val="000000" w:themeColor="text1"/>
          <w:sz w:val="24"/>
          <w:szCs w:val="24"/>
        </w:rPr>
        <w:t>ik</w:t>
      </w:r>
      <w:r w:rsidRPr="0081666B">
        <w:rPr>
          <w:color w:val="000000" w:themeColor="text1"/>
          <w:spacing w:val="-1"/>
          <w:sz w:val="24"/>
          <w:szCs w:val="24"/>
        </w:rPr>
        <w:t>bud</w:t>
      </w:r>
      <w:r w:rsidRPr="0081666B">
        <w:rPr>
          <w:color w:val="000000" w:themeColor="text1"/>
          <w:sz w:val="24"/>
          <w:szCs w:val="24"/>
        </w:rPr>
        <w:t xml:space="preserve">, </w:t>
      </w:r>
      <w:r w:rsidRPr="0081666B">
        <w:rPr>
          <w:color w:val="000000" w:themeColor="text1"/>
          <w:spacing w:val="33"/>
          <w:sz w:val="24"/>
          <w:szCs w:val="24"/>
        </w:rPr>
        <w:t xml:space="preserve"> </w:t>
      </w:r>
      <w:r w:rsidRPr="0081666B">
        <w:rPr>
          <w:color w:val="000000" w:themeColor="text1"/>
          <w:spacing w:val="1"/>
          <w:sz w:val="24"/>
          <w:szCs w:val="24"/>
        </w:rPr>
        <w:t>D</w:t>
      </w:r>
      <w:r w:rsidRPr="0081666B">
        <w:rPr>
          <w:color w:val="000000" w:themeColor="text1"/>
          <w:sz w:val="24"/>
          <w:szCs w:val="24"/>
        </w:rPr>
        <w:t xml:space="preserve">irjen </w:t>
      </w:r>
      <w:r w:rsidRPr="0081666B">
        <w:rPr>
          <w:color w:val="000000" w:themeColor="text1"/>
          <w:spacing w:val="29"/>
          <w:sz w:val="24"/>
          <w:szCs w:val="24"/>
        </w:rPr>
        <w:t xml:space="preserve"> </w:t>
      </w:r>
      <w:r w:rsidRPr="0081666B">
        <w:rPr>
          <w:color w:val="000000" w:themeColor="text1"/>
          <w:spacing w:val="1"/>
          <w:sz w:val="24"/>
          <w:szCs w:val="24"/>
        </w:rPr>
        <w:t>P</w:t>
      </w:r>
      <w:r w:rsidRPr="0081666B">
        <w:rPr>
          <w:color w:val="000000" w:themeColor="text1"/>
          <w:sz w:val="24"/>
          <w:szCs w:val="24"/>
        </w:rPr>
        <w:t>A</w:t>
      </w:r>
      <w:r w:rsidRPr="0081666B">
        <w:rPr>
          <w:color w:val="000000" w:themeColor="text1"/>
          <w:spacing w:val="-1"/>
          <w:sz w:val="24"/>
          <w:szCs w:val="24"/>
        </w:rPr>
        <w:t>U</w:t>
      </w:r>
      <w:r w:rsidRPr="0081666B">
        <w:rPr>
          <w:color w:val="000000" w:themeColor="text1"/>
          <w:spacing w:val="1"/>
          <w:sz w:val="24"/>
          <w:szCs w:val="24"/>
        </w:rPr>
        <w:t>D</w:t>
      </w:r>
      <w:r w:rsidRPr="0081666B">
        <w:rPr>
          <w:color w:val="000000" w:themeColor="text1"/>
          <w:sz w:val="24"/>
          <w:szCs w:val="24"/>
        </w:rPr>
        <w:t xml:space="preserve">, </w:t>
      </w:r>
      <w:r w:rsidRPr="0081666B">
        <w:rPr>
          <w:color w:val="000000" w:themeColor="text1"/>
          <w:spacing w:val="33"/>
          <w:sz w:val="24"/>
          <w:szCs w:val="24"/>
        </w:rPr>
        <w:t xml:space="preserve"> </w:t>
      </w:r>
      <w:r w:rsidRPr="0081666B">
        <w:rPr>
          <w:color w:val="000000" w:themeColor="text1"/>
          <w:spacing w:val="-1"/>
          <w:sz w:val="24"/>
          <w:szCs w:val="24"/>
        </w:rPr>
        <w:t>N</w:t>
      </w:r>
      <w:r w:rsidRPr="0081666B">
        <w:rPr>
          <w:color w:val="000000" w:themeColor="text1"/>
          <w:spacing w:val="1"/>
          <w:sz w:val="24"/>
          <w:szCs w:val="24"/>
        </w:rPr>
        <w:t>on</w:t>
      </w:r>
      <w:r w:rsidRPr="0081666B">
        <w:rPr>
          <w:color w:val="000000" w:themeColor="text1"/>
          <w:sz w:val="24"/>
          <w:szCs w:val="24"/>
        </w:rPr>
        <w:t>-Fo</w:t>
      </w:r>
      <w:r w:rsidRPr="0081666B">
        <w:rPr>
          <w:color w:val="000000" w:themeColor="text1"/>
          <w:spacing w:val="-3"/>
          <w:sz w:val="24"/>
          <w:szCs w:val="24"/>
        </w:rPr>
        <w:t>r</w:t>
      </w:r>
      <w:r w:rsidRPr="0081666B">
        <w:rPr>
          <w:color w:val="000000" w:themeColor="text1"/>
          <w:spacing w:val="1"/>
          <w:sz w:val="24"/>
          <w:szCs w:val="24"/>
        </w:rPr>
        <w:t>m</w:t>
      </w:r>
      <w:r w:rsidRPr="0081666B">
        <w:rPr>
          <w:color w:val="000000" w:themeColor="text1"/>
          <w:sz w:val="24"/>
          <w:szCs w:val="24"/>
        </w:rPr>
        <w:t xml:space="preserve">al </w:t>
      </w:r>
      <w:r w:rsidRPr="0081666B">
        <w:rPr>
          <w:color w:val="000000" w:themeColor="text1"/>
          <w:spacing w:val="-1"/>
          <w:sz w:val="24"/>
          <w:szCs w:val="24"/>
        </w:rPr>
        <w:t>d</w:t>
      </w:r>
      <w:r w:rsidRPr="0081666B">
        <w:rPr>
          <w:color w:val="000000" w:themeColor="text1"/>
          <w:sz w:val="24"/>
          <w:szCs w:val="24"/>
        </w:rPr>
        <w:t>an</w:t>
      </w:r>
      <w:r w:rsidRPr="0081666B">
        <w:rPr>
          <w:color w:val="000000" w:themeColor="text1"/>
          <w:spacing w:val="2"/>
          <w:sz w:val="24"/>
          <w:szCs w:val="24"/>
        </w:rPr>
        <w:t xml:space="preserve"> </w:t>
      </w:r>
      <w:r w:rsidRPr="0081666B">
        <w:rPr>
          <w:color w:val="000000" w:themeColor="text1"/>
          <w:sz w:val="24"/>
          <w:szCs w:val="24"/>
        </w:rPr>
        <w:t>I</w:t>
      </w:r>
      <w:r w:rsidRPr="0081666B">
        <w:rPr>
          <w:color w:val="000000" w:themeColor="text1"/>
          <w:spacing w:val="-1"/>
          <w:sz w:val="24"/>
          <w:szCs w:val="24"/>
        </w:rPr>
        <w:t>n</w:t>
      </w:r>
      <w:r w:rsidRPr="0081666B">
        <w:rPr>
          <w:color w:val="000000" w:themeColor="text1"/>
          <w:sz w:val="24"/>
          <w:szCs w:val="24"/>
        </w:rPr>
        <w:t>f</w:t>
      </w:r>
      <w:r w:rsidRPr="0081666B">
        <w:rPr>
          <w:color w:val="000000" w:themeColor="text1"/>
          <w:spacing w:val="1"/>
          <w:sz w:val="24"/>
          <w:szCs w:val="24"/>
        </w:rPr>
        <w:t>o</w:t>
      </w:r>
      <w:r w:rsidRPr="0081666B">
        <w:rPr>
          <w:color w:val="000000" w:themeColor="text1"/>
          <w:sz w:val="24"/>
          <w:szCs w:val="24"/>
        </w:rPr>
        <w:t>r</w:t>
      </w:r>
      <w:r w:rsidRPr="0081666B">
        <w:rPr>
          <w:color w:val="000000" w:themeColor="text1"/>
          <w:spacing w:val="1"/>
          <w:sz w:val="24"/>
          <w:szCs w:val="24"/>
        </w:rPr>
        <w:t>m</w:t>
      </w:r>
      <w:r w:rsidRPr="0081666B">
        <w:rPr>
          <w:color w:val="000000" w:themeColor="text1"/>
          <w:sz w:val="24"/>
          <w:szCs w:val="24"/>
        </w:rPr>
        <w:t xml:space="preserve">al. </w:t>
      </w:r>
      <w:r w:rsidRPr="0081666B">
        <w:rPr>
          <w:color w:val="000000" w:themeColor="text1"/>
          <w:spacing w:val="1"/>
          <w:sz w:val="24"/>
          <w:szCs w:val="24"/>
        </w:rPr>
        <w:t>D</w:t>
      </w:r>
      <w:r w:rsidRPr="0081666B">
        <w:rPr>
          <w:color w:val="000000" w:themeColor="text1"/>
          <w:sz w:val="24"/>
          <w:szCs w:val="24"/>
        </w:rPr>
        <w:t>ir</w:t>
      </w:r>
      <w:r w:rsidRPr="0081666B">
        <w:rPr>
          <w:color w:val="000000" w:themeColor="text1"/>
          <w:spacing w:val="-2"/>
          <w:sz w:val="24"/>
          <w:szCs w:val="24"/>
        </w:rPr>
        <w:t>e</w:t>
      </w:r>
      <w:r w:rsidRPr="0081666B">
        <w:rPr>
          <w:color w:val="000000" w:themeColor="text1"/>
          <w:sz w:val="24"/>
          <w:szCs w:val="24"/>
        </w:rPr>
        <w:t>k</w:t>
      </w:r>
      <w:r w:rsidRPr="0081666B">
        <w:rPr>
          <w:color w:val="000000" w:themeColor="text1"/>
          <w:spacing w:val="-1"/>
          <w:sz w:val="24"/>
          <w:szCs w:val="24"/>
        </w:rPr>
        <w:t>t</w:t>
      </w:r>
      <w:r w:rsidRPr="0081666B">
        <w:rPr>
          <w:color w:val="000000" w:themeColor="text1"/>
          <w:spacing w:val="1"/>
          <w:sz w:val="24"/>
          <w:szCs w:val="24"/>
        </w:rPr>
        <w:t>o</w:t>
      </w:r>
      <w:r w:rsidRPr="0081666B">
        <w:rPr>
          <w:color w:val="000000" w:themeColor="text1"/>
          <w:spacing w:val="-3"/>
          <w:sz w:val="24"/>
          <w:szCs w:val="24"/>
        </w:rPr>
        <w:t>r</w:t>
      </w:r>
      <w:r w:rsidRPr="0081666B">
        <w:rPr>
          <w:color w:val="000000" w:themeColor="text1"/>
          <w:sz w:val="24"/>
          <w:szCs w:val="24"/>
        </w:rPr>
        <w:t>at</w:t>
      </w:r>
      <w:r w:rsidRPr="0081666B">
        <w:rPr>
          <w:color w:val="000000" w:themeColor="text1"/>
          <w:spacing w:val="3"/>
          <w:sz w:val="24"/>
          <w:szCs w:val="24"/>
        </w:rPr>
        <w:t xml:space="preserve"> </w:t>
      </w:r>
      <w:r w:rsidRPr="0081666B">
        <w:rPr>
          <w:color w:val="000000" w:themeColor="text1"/>
          <w:spacing w:val="-1"/>
          <w:sz w:val="24"/>
          <w:szCs w:val="24"/>
        </w:rPr>
        <w:t>P</w:t>
      </w:r>
      <w:r w:rsidRPr="0081666B">
        <w:rPr>
          <w:color w:val="000000" w:themeColor="text1"/>
          <w:sz w:val="24"/>
          <w:szCs w:val="24"/>
        </w:rPr>
        <w:t>e</w:t>
      </w:r>
      <w:r w:rsidRPr="0081666B">
        <w:rPr>
          <w:color w:val="000000" w:themeColor="text1"/>
          <w:spacing w:val="1"/>
          <w:sz w:val="24"/>
          <w:szCs w:val="24"/>
        </w:rPr>
        <w:t>m</w:t>
      </w:r>
      <w:r w:rsidRPr="0081666B">
        <w:rPr>
          <w:color w:val="000000" w:themeColor="text1"/>
          <w:spacing w:val="-1"/>
          <w:sz w:val="24"/>
          <w:szCs w:val="24"/>
        </w:rPr>
        <w:t>b</w:t>
      </w:r>
      <w:r w:rsidRPr="0081666B">
        <w:rPr>
          <w:color w:val="000000" w:themeColor="text1"/>
          <w:sz w:val="24"/>
          <w:szCs w:val="24"/>
        </w:rPr>
        <w:t>i</w:t>
      </w:r>
      <w:r w:rsidRPr="0081666B">
        <w:rPr>
          <w:color w:val="000000" w:themeColor="text1"/>
          <w:spacing w:val="-1"/>
          <w:sz w:val="24"/>
          <w:szCs w:val="24"/>
        </w:rPr>
        <w:t>n</w:t>
      </w:r>
      <w:r w:rsidRPr="0081666B">
        <w:rPr>
          <w:color w:val="000000" w:themeColor="text1"/>
          <w:sz w:val="24"/>
          <w:szCs w:val="24"/>
        </w:rPr>
        <w:t xml:space="preserve">aan </w:t>
      </w:r>
      <w:r w:rsidRPr="0081666B">
        <w:rPr>
          <w:color w:val="000000" w:themeColor="text1"/>
          <w:spacing w:val="1"/>
          <w:sz w:val="24"/>
          <w:szCs w:val="24"/>
        </w:rPr>
        <w:t>P</w:t>
      </w:r>
      <w:r w:rsidRPr="0081666B">
        <w:rPr>
          <w:color w:val="000000" w:themeColor="text1"/>
          <w:sz w:val="24"/>
          <w:szCs w:val="24"/>
        </w:rPr>
        <w:t>en</w:t>
      </w:r>
      <w:r w:rsidRPr="0081666B">
        <w:rPr>
          <w:color w:val="000000" w:themeColor="text1"/>
          <w:spacing w:val="-1"/>
          <w:sz w:val="24"/>
          <w:szCs w:val="24"/>
        </w:rPr>
        <w:t>d</w:t>
      </w:r>
      <w:r w:rsidRPr="0081666B">
        <w:rPr>
          <w:color w:val="000000" w:themeColor="text1"/>
          <w:sz w:val="24"/>
          <w:szCs w:val="24"/>
        </w:rPr>
        <w:t>i</w:t>
      </w:r>
      <w:r w:rsidRPr="0081666B">
        <w:rPr>
          <w:color w:val="000000" w:themeColor="text1"/>
          <w:spacing w:val="-1"/>
          <w:sz w:val="24"/>
          <w:szCs w:val="24"/>
        </w:rPr>
        <w:t>d</w:t>
      </w:r>
      <w:r w:rsidRPr="0081666B">
        <w:rPr>
          <w:color w:val="000000" w:themeColor="text1"/>
          <w:sz w:val="24"/>
          <w:szCs w:val="24"/>
        </w:rPr>
        <w:t>ik</w:t>
      </w:r>
      <w:r w:rsidRPr="0081666B">
        <w:rPr>
          <w:color w:val="000000" w:themeColor="text1"/>
          <w:spacing w:val="1"/>
          <w:sz w:val="24"/>
          <w:szCs w:val="24"/>
        </w:rPr>
        <w:t xml:space="preserve"> </w:t>
      </w:r>
      <w:r w:rsidRPr="0081666B">
        <w:rPr>
          <w:color w:val="000000" w:themeColor="text1"/>
          <w:spacing w:val="-1"/>
          <w:sz w:val="24"/>
          <w:szCs w:val="24"/>
        </w:rPr>
        <w:t>d</w:t>
      </w:r>
      <w:r w:rsidRPr="0081666B">
        <w:rPr>
          <w:color w:val="000000" w:themeColor="text1"/>
          <w:sz w:val="24"/>
          <w:szCs w:val="24"/>
        </w:rPr>
        <w:t xml:space="preserve">an </w:t>
      </w:r>
      <w:r w:rsidRPr="0081666B">
        <w:rPr>
          <w:color w:val="000000" w:themeColor="text1"/>
          <w:spacing w:val="-2"/>
          <w:sz w:val="24"/>
          <w:szCs w:val="24"/>
        </w:rPr>
        <w:t>T</w:t>
      </w:r>
      <w:r w:rsidRPr="0081666B">
        <w:rPr>
          <w:color w:val="000000" w:themeColor="text1"/>
          <w:sz w:val="24"/>
          <w:szCs w:val="24"/>
        </w:rPr>
        <w:t>ena</w:t>
      </w:r>
      <w:r w:rsidRPr="0081666B">
        <w:rPr>
          <w:color w:val="000000" w:themeColor="text1"/>
          <w:spacing w:val="-1"/>
          <w:sz w:val="24"/>
          <w:szCs w:val="24"/>
        </w:rPr>
        <w:t>g</w:t>
      </w:r>
      <w:r w:rsidRPr="0081666B">
        <w:rPr>
          <w:color w:val="000000" w:themeColor="text1"/>
          <w:sz w:val="24"/>
          <w:szCs w:val="24"/>
        </w:rPr>
        <w:t>a</w:t>
      </w:r>
      <w:r w:rsidRPr="0081666B">
        <w:rPr>
          <w:color w:val="000000" w:themeColor="text1"/>
          <w:spacing w:val="1"/>
          <w:sz w:val="24"/>
          <w:szCs w:val="24"/>
        </w:rPr>
        <w:t xml:space="preserve"> </w:t>
      </w:r>
      <w:r w:rsidRPr="0081666B">
        <w:rPr>
          <w:color w:val="000000" w:themeColor="text1"/>
          <w:sz w:val="24"/>
          <w:szCs w:val="24"/>
        </w:rPr>
        <w:t>K</w:t>
      </w:r>
      <w:r w:rsidRPr="0081666B">
        <w:rPr>
          <w:color w:val="000000" w:themeColor="text1"/>
          <w:spacing w:val="1"/>
          <w:sz w:val="24"/>
          <w:szCs w:val="24"/>
        </w:rPr>
        <w:t>e</w:t>
      </w:r>
      <w:r w:rsidRPr="0081666B">
        <w:rPr>
          <w:color w:val="000000" w:themeColor="text1"/>
          <w:spacing w:val="-1"/>
          <w:sz w:val="24"/>
          <w:szCs w:val="24"/>
        </w:rPr>
        <w:t>p</w:t>
      </w:r>
      <w:r w:rsidRPr="0081666B">
        <w:rPr>
          <w:color w:val="000000" w:themeColor="text1"/>
          <w:spacing w:val="-2"/>
          <w:sz w:val="24"/>
          <w:szCs w:val="24"/>
        </w:rPr>
        <w:t>e</w:t>
      </w:r>
      <w:r w:rsidRPr="0081666B">
        <w:rPr>
          <w:color w:val="000000" w:themeColor="text1"/>
          <w:spacing w:val="-1"/>
          <w:sz w:val="24"/>
          <w:szCs w:val="24"/>
        </w:rPr>
        <w:t>nd</w:t>
      </w:r>
      <w:r w:rsidRPr="0081666B">
        <w:rPr>
          <w:color w:val="000000" w:themeColor="text1"/>
          <w:sz w:val="24"/>
          <w:szCs w:val="24"/>
        </w:rPr>
        <w:t>i</w:t>
      </w:r>
      <w:r w:rsidRPr="0081666B">
        <w:rPr>
          <w:color w:val="000000" w:themeColor="text1"/>
          <w:spacing w:val="-1"/>
          <w:sz w:val="24"/>
          <w:szCs w:val="24"/>
        </w:rPr>
        <w:t>d</w:t>
      </w:r>
      <w:r w:rsidRPr="0081666B">
        <w:rPr>
          <w:color w:val="000000" w:themeColor="text1"/>
          <w:sz w:val="24"/>
          <w:szCs w:val="24"/>
        </w:rPr>
        <w:t xml:space="preserve">ikan </w:t>
      </w:r>
      <w:r w:rsidRPr="0081666B">
        <w:rPr>
          <w:color w:val="000000" w:themeColor="text1"/>
          <w:spacing w:val="1"/>
          <w:sz w:val="24"/>
          <w:szCs w:val="24"/>
        </w:rPr>
        <w:t>P</w:t>
      </w:r>
      <w:r w:rsidRPr="0081666B">
        <w:rPr>
          <w:color w:val="000000" w:themeColor="text1"/>
          <w:sz w:val="24"/>
          <w:szCs w:val="24"/>
        </w:rPr>
        <w:t>A</w:t>
      </w:r>
      <w:r w:rsidRPr="0081666B">
        <w:rPr>
          <w:color w:val="000000" w:themeColor="text1"/>
          <w:spacing w:val="-1"/>
          <w:sz w:val="24"/>
          <w:szCs w:val="24"/>
        </w:rPr>
        <w:t>U</w:t>
      </w:r>
      <w:r w:rsidRPr="0081666B">
        <w:rPr>
          <w:color w:val="000000" w:themeColor="text1"/>
          <w:spacing w:val="1"/>
          <w:sz w:val="24"/>
          <w:szCs w:val="24"/>
        </w:rPr>
        <w:t>D</w:t>
      </w:r>
      <w:r w:rsidRPr="0081666B">
        <w:rPr>
          <w:color w:val="000000" w:themeColor="text1"/>
          <w:sz w:val="24"/>
          <w:szCs w:val="24"/>
        </w:rPr>
        <w:t xml:space="preserve">, </w:t>
      </w:r>
      <w:r w:rsidRPr="0081666B">
        <w:rPr>
          <w:color w:val="000000" w:themeColor="text1"/>
          <w:spacing w:val="-1"/>
          <w:sz w:val="24"/>
          <w:szCs w:val="24"/>
        </w:rPr>
        <w:t>N</w:t>
      </w:r>
      <w:r w:rsidRPr="0081666B">
        <w:rPr>
          <w:color w:val="000000" w:themeColor="text1"/>
          <w:spacing w:val="1"/>
          <w:sz w:val="24"/>
          <w:szCs w:val="24"/>
        </w:rPr>
        <w:t>o</w:t>
      </w:r>
      <w:r w:rsidRPr="0081666B">
        <w:rPr>
          <w:color w:val="000000" w:themeColor="text1"/>
          <w:spacing w:val="-1"/>
          <w:sz w:val="24"/>
          <w:szCs w:val="24"/>
        </w:rPr>
        <w:t>n</w:t>
      </w:r>
      <w:r w:rsidRPr="0081666B">
        <w:rPr>
          <w:color w:val="000000" w:themeColor="text1"/>
          <w:sz w:val="24"/>
          <w:szCs w:val="24"/>
        </w:rPr>
        <w:t>-Fo</w:t>
      </w:r>
      <w:r w:rsidRPr="0081666B">
        <w:rPr>
          <w:color w:val="000000" w:themeColor="text1"/>
          <w:spacing w:val="-3"/>
          <w:sz w:val="24"/>
          <w:szCs w:val="24"/>
        </w:rPr>
        <w:t>r</w:t>
      </w:r>
      <w:r w:rsidRPr="0081666B">
        <w:rPr>
          <w:color w:val="000000" w:themeColor="text1"/>
          <w:spacing w:val="1"/>
          <w:sz w:val="24"/>
          <w:szCs w:val="24"/>
        </w:rPr>
        <w:t>m</w:t>
      </w:r>
      <w:r w:rsidRPr="0081666B">
        <w:rPr>
          <w:color w:val="000000" w:themeColor="text1"/>
          <w:sz w:val="24"/>
          <w:szCs w:val="24"/>
        </w:rPr>
        <w:t xml:space="preserve">al  </w:t>
      </w:r>
      <w:r w:rsidRPr="0081666B">
        <w:rPr>
          <w:color w:val="000000" w:themeColor="text1"/>
          <w:spacing w:val="-1"/>
          <w:sz w:val="24"/>
          <w:szCs w:val="24"/>
        </w:rPr>
        <w:t>d</w:t>
      </w:r>
      <w:r w:rsidRPr="0081666B">
        <w:rPr>
          <w:color w:val="000000" w:themeColor="text1"/>
          <w:sz w:val="24"/>
          <w:szCs w:val="24"/>
        </w:rPr>
        <w:t>an  I</w:t>
      </w:r>
      <w:r w:rsidRPr="0081666B">
        <w:rPr>
          <w:color w:val="000000" w:themeColor="text1"/>
          <w:spacing w:val="-1"/>
          <w:sz w:val="24"/>
          <w:szCs w:val="24"/>
        </w:rPr>
        <w:t>n</w:t>
      </w:r>
      <w:r w:rsidRPr="0081666B">
        <w:rPr>
          <w:color w:val="000000" w:themeColor="text1"/>
          <w:sz w:val="24"/>
          <w:szCs w:val="24"/>
        </w:rPr>
        <w:t>f</w:t>
      </w:r>
      <w:r w:rsidRPr="0081666B">
        <w:rPr>
          <w:color w:val="000000" w:themeColor="text1"/>
          <w:spacing w:val="1"/>
          <w:sz w:val="24"/>
          <w:szCs w:val="24"/>
        </w:rPr>
        <w:t>o</w:t>
      </w:r>
      <w:r w:rsidRPr="0081666B">
        <w:rPr>
          <w:color w:val="000000" w:themeColor="text1"/>
          <w:sz w:val="24"/>
          <w:szCs w:val="24"/>
        </w:rPr>
        <w:t>r</w:t>
      </w:r>
      <w:r w:rsidRPr="0081666B">
        <w:rPr>
          <w:color w:val="000000" w:themeColor="text1"/>
          <w:spacing w:val="-1"/>
          <w:sz w:val="24"/>
          <w:szCs w:val="24"/>
        </w:rPr>
        <w:t>m</w:t>
      </w:r>
      <w:r w:rsidRPr="0081666B">
        <w:rPr>
          <w:color w:val="000000" w:themeColor="text1"/>
          <w:sz w:val="24"/>
          <w:szCs w:val="24"/>
        </w:rPr>
        <w:t xml:space="preserve">al  </w:t>
      </w:r>
      <w:r w:rsidRPr="0081666B">
        <w:rPr>
          <w:color w:val="000000" w:themeColor="text1"/>
          <w:spacing w:val="-2"/>
          <w:sz w:val="24"/>
          <w:szCs w:val="24"/>
        </w:rPr>
        <w:t>2</w:t>
      </w:r>
      <w:r w:rsidRPr="0081666B">
        <w:rPr>
          <w:color w:val="000000" w:themeColor="text1"/>
          <w:spacing w:val="1"/>
          <w:sz w:val="24"/>
          <w:szCs w:val="24"/>
        </w:rPr>
        <w:t>0</w:t>
      </w:r>
      <w:r w:rsidRPr="0081666B">
        <w:rPr>
          <w:color w:val="000000" w:themeColor="text1"/>
          <w:spacing w:val="-2"/>
          <w:sz w:val="24"/>
          <w:szCs w:val="24"/>
        </w:rPr>
        <w:t>1</w:t>
      </w:r>
      <w:r w:rsidRPr="0081666B">
        <w:rPr>
          <w:color w:val="000000" w:themeColor="text1"/>
          <w:spacing w:val="1"/>
          <w:sz w:val="24"/>
          <w:szCs w:val="24"/>
        </w:rPr>
        <w:t>3</w:t>
      </w:r>
      <w:r w:rsidRPr="0081666B">
        <w:rPr>
          <w:color w:val="000000" w:themeColor="text1"/>
          <w:sz w:val="24"/>
          <w:szCs w:val="24"/>
        </w:rPr>
        <w:t>. K</w:t>
      </w:r>
      <w:r w:rsidRPr="0081666B">
        <w:rPr>
          <w:color w:val="000000" w:themeColor="text1"/>
          <w:spacing w:val="-1"/>
          <w:sz w:val="24"/>
          <w:szCs w:val="24"/>
        </w:rPr>
        <w:t>o</w:t>
      </w:r>
      <w:r w:rsidRPr="0081666B">
        <w:rPr>
          <w:color w:val="000000" w:themeColor="text1"/>
          <w:spacing w:val="1"/>
          <w:sz w:val="24"/>
          <w:szCs w:val="24"/>
        </w:rPr>
        <w:t>m</w:t>
      </w:r>
      <w:r w:rsidRPr="0081666B">
        <w:rPr>
          <w:color w:val="000000" w:themeColor="text1"/>
          <w:spacing w:val="-1"/>
          <w:sz w:val="24"/>
          <w:szCs w:val="24"/>
        </w:rPr>
        <w:t>un</w:t>
      </w:r>
      <w:r w:rsidRPr="0081666B">
        <w:rPr>
          <w:color w:val="000000" w:themeColor="text1"/>
          <w:sz w:val="24"/>
          <w:szCs w:val="24"/>
        </w:rPr>
        <w:t>ikasi</w:t>
      </w:r>
      <w:r w:rsidRPr="0081666B">
        <w:rPr>
          <w:color w:val="000000" w:themeColor="text1"/>
          <w:spacing w:val="-2"/>
          <w:sz w:val="24"/>
          <w:szCs w:val="24"/>
        </w:rPr>
        <w:t xml:space="preserve"> </w:t>
      </w:r>
      <w:r w:rsidRPr="0081666B">
        <w:rPr>
          <w:color w:val="000000" w:themeColor="text1"/>
          <w:spacing w:val="1"/>
          <w:sz w:val="24"/>
          <w:szCs w:val="24"/>
        </w:rPr>
        <w:t>D</w:t>
      </w:r>
      <w:r w:rsidRPr="0081666B">
        <w:rPr>
          <w:color w:val="000000" w:themeColor="text1"/>
          <w:sz w:val="24"/>
          <w:szCs w:val="24"/>
        </w:rPr>
        <w:t>al</w:t>
      </w:r>
      <w:r w:rsidRPr="0081666B">
        <w:rPr>
          <w:color w:val="000000" w:themeColor="text1"/>
          <w:spacing w:val="-3"/>
          <w:sz w:val="24"/>
          <w:szCs w:val="24"/>
        </w:rPr>
        <w:t>a</w:t>
      </w:r>
      <w:r w:rsidRPr="0081666B">
        <w:rPr>
          <w:color w:val="000000" w:themeColor="text1"/>
          <w:sz w:val="24"/>
          <w:szCs w:val="24"/>
        </w:rPr>
        <w:t>m</w:t>
      </w:r>
      <w:r w:rsidRPr="0081666B">
        <w:rPr>
          <w:color w:val="000000" w:themeColor="text1"/>
          <w:spacing w:val="-1"/>
          <w:sz w:val="24"/>
          <w:szCs w:val="24"/>
        </w:rPr>
        <w:t xml:space="preserve"> </w:t>
      </w:r>
      <w:r w:rsidRPr="0081666B">
        <w:rPr>
          <w:color w:val="000000" w:themeColor="text1"/>
          <w:spacing w:val="1"/>
          <w:sz w:val="24"/>
          <w:szCs w:val="24"/>
        </w:rPr>
        <w:t>P</w:t>
      </w:r>
      <w:r w:rsidRPr="0081666B">
        <w:rPr>
          <w:color w:val="000000" w:themeColor="text1"/>
          <w:sz w:val="24"/>
          <w:szCs w:val="24"/>
        </w:rPr>
        <w:t>en</w:t>
      </w:r>
      <w:r w:rsidRPr="0081666B">
        <w:rPr>
          <w:color w:val="000000" w:themeColor="text1"/>
          <w:spacing w:val="-1"/>
          <w:sz w:val="24"/>
          <w:szCs w:val="24"/>
        </w:rPr>
        <w:t>g</w:t>
      </w:r>
      <w:r w:rsidRPr="0081666B">
        <w:rPr>
          <w:color w:val="000000" w:themeColor="text1"/>
          <w:sz w:val="24"/>
          <w:szCs w:val="24"/>
        </w:rPr>
        <w:t>as</w:t>
      </w:r>
      <w:r w:rsidRPr="0081666B">
        <w:rPr>
          <w:color w:val="000000" w:themeColor="text1"/>
          <w:spacing w:val="-3"/>
          <w:sz w:val="24"/>
          <w:szCs w:val="24"/>
        </w:rPr>
        <w:t>u</w:t>
      </w:r>
      <w:r w:rsidRPr="0081666B">
        <w:rPr>
          <w:color w:val="000000" w:themeColor="text1"/>
          <w:spacing w:val="-1"/>
          <w:sz w:val="24"/>
          <w:szCs w:val="24"/>
        </w:rPr>
        <w:t>h</w:t>
      </w:r>
      <w:r w:rsidRPr="0081666B">
        <w:rPr>
          <w:color w:val="000000" w:themeColor="text1"/>
          <w:sz w:val="24"/>
          <w:szCs w:val="24"/>
        </w:rPr>
        <w:t>a</w:t>
      </w:r>
      <w:r w:rsidRPr="0081666B">
        <w:rPr>
          <w:color w:val="000000" w:themeColor="text1"/>
          <w:spacing w:val="-1"/>
          <w:sz w:val="24"/>
          <w:szCs w:val="24"/>
        </w:rPr>
        <w:t>n</w:t>
      </w:r>
      <w:r w:rsidRPr="0081666B">
        <w:rPr>
          <w:color w:val="000000" w:themeColor="text1"/>
          <w:sz w:val="24"/>
          <w:szCs w:val="24"/>
        </w:rPr>
        <w:t xml:space="preserve">. </w:t>
      </w:r>
      <w:r w:rsidRPr="0081666B">
        <w:rPr>
          <w:color w:val="000000" w:themeColor="text1"/>
          <w:spacing w:val="-1"/>
          <w:sz w:val="24"/>
          <w:szCs w:val="24"/>
        </w:rPr>
        <w:t>J</w:t>
      </w:r>
      <w:r w:rsidRPr="0081666B">
        <w:rPr>
          <w:color w:val="000000" w:themeColor="text1"/>
          <w:sz w:val="24"/>
          <w:szCs w:val="24"/>
        </w:rPr>
        <w:t>akarta</w:t>
      </w:r>
    </w:p>
    <w:p w14:paraId="170D0E25" w14:textId="77777777" w:rsidR="00A85D13" w:rsidRPr="0081666B" w:rsidRDefault="00A85D13" w:rsidP="00A85D13">
      <w:pPr>
        <w:autoSpaceDE w:val="0"/>
        <w:autoSpaceDN w:val="0"/>
        <w:adjustRightInd w:val="0"/>
        <w:ind w:left="1134" w:hanging="850"/>
        <w:rPr>
          <w:color w:val="000000" w:themeColor="text1"/>
          <w:lang w:eastAsia="id-ID"/>
        </w:rPr>
      </w:pPr>
    </w:p>
    <w:p w14:paraId="6AE45224" w14:textId="77777777" w:rsidR="00A85D13" w:rsidRPr="0081666B" w:rsidRDefault="00A85D13" w:rsidP="00A85D13">
      <w:pPr>
        <w:autoSpaceDE w:val="0"/>
        <w:autoSpaceDN w:val="0"/>
        <w:adjustRightInd w:val="0"/>
        <w:ind w:left="851" w:hanging="851"/>
        <w:jc w:val="both"/>
        <w:rPr>
          <w:color w:val="000000" w:themeColor="text1"/>
          <w:sz w:val="24"/>
          <w:szCs w:val="24"/>
          <w:lang w:eastAsia="id-ID"/>
        </w:rPr>
      </w:pPr>
      <w:r w:rsidRPr="0081666B">
        <w:rPr>
          <w:color w:val="000000" w:themeColor="text1"/>
          <w:sz w:val="24"/>
          <w:szCs w:val="24"/>
          <w:lang w:eastAsia="id-ID"/>
        </w:rPr>
        <w:t>Larsen Diane and Freeman. 2000. Techniques and Principles in Language Teaching. Oxford</w:t>
      </w:r>
    </w:p>
    <w:p w14:paraId="543031D4" w14:textId="77777777" w:rsidR="00A85D13" w:rsidRPr="0081666B" w:rsidRDefault="00A85D13" w:rsidP="00A85D13">
      <w:pPr>
        <w:autoSpaceDE w:val="0"/>
        <w:autoSpaceDN w:val="0"/>
        <w:adjustRightInd w:val="0"/>
        <w:ind w:left="1134" w:hanging="850"/>
        <w:rPr>
          <w:color w:val="000000" w:themeColor="text1"/>
          <w:lang w:eastAsia="id-ID"/>
        </w:rPr>
      </w:pPr>
    </w:p>
    <w:p w14:paraId="57F46A81" w14:textId="77777777" w:rsidR="00A85D13" w:rsidRPr="0081666B" w:rsidRDefault="00A85D13" w:rsidP="00A85D13">
      <w:pPr>
        <w:autoSpaceDE w:val="0"/>
        <w:autoSpaceDN w:val="0"/>
        <w:adjustRightInd w:val="0"/>
        <w:ind w:left="851" w:hanging="851"/>
        <w:jc w:val="both"/>
        <w:rPr>
          <w:color w:val="000000" w:themeColor="text1"/>
          <w:sz w:val="24"/>
          <w:szCs w:val="24"/>
          <w:lang w:eastAsia="id-ID"/>
        </w:rPr>
      </w:pPr>
      <w:r w:rsidRPr="0081666B">
        <w:rPr>
          <w:color w:val="000000" w:themeColor="text1"/>
          <w:sz w:val="24"/>
          <w:szCs w:val="24"/>
          <w:lang w:eastAsia="id-ID"/>
        </w:rPr>
        <w:t>Mei , Yin Yong &amp; Yu-jing, J., (2000). From using games in an EFL class for children. Daejin University ELT Research Paper. Fall, 2000. http://english.daejin.ac.kr/~rtyson/fall2000/elt/games.html retrieved 20 February 2010 retrieved 20 February 2010.</w:t>
      </w:r>
    </w:p>
    <w:p w14:paraId="56A6C48F" w14:textId="77777777" w:rsidR="00A85D13" w:rsidRPr="0081666B" w:rsidRDefault="00A85D13" w:rsidP="00A85D13">
      <w:pPr>
        <w:widowControl w:val="0"/>
        <w:tabs>
          <w:tab w:val="left" w:pos="993"/>
        </w:tabs>
        <w:autoSpaceDE w:val="0"/>
        <w:autoSpaceDN w:val="0"/>
        <w:adjustRightInd w:val="0"/>
        <w:ind w:left="1134" w:right="75" w:hanging="850"/>
        <w:jc w:val="both"/>
        <w:rPr>
          <w:color w:val="000000" w:themeColor="text1"/>
          <w:sz w:val="24"/>
          <w:szCs w:val="24"/>
        </w:rPr>
      </w:pPr>
    </w:p>
    <w:p w14:paraId="56CF78CA" w14:textId="77777777" w:rsidR="00A85D13" w:rsidRPr="0081666B" w:rsidRDefault="00A85D13" w:rsidP="00A85D13">
      <w:pPr>
        <w:widowControl w:val="0"/>
        <w:tabs>
          <w:tab w:val="left" w:pos="851"/>
        </w:tabs>
        <w:autoSpaceDE w:val="0"/>
        <w:autoSpaceDN w:val="0"/>
        <w:adjustRightInd w:val="0"/>
        <w:spacing w:line="239" w:lineRule="auto"/>
        <w:ind w:left="851" w:right="78" w:hanging="851"/>
        <w:jc w:val="both"/>
        <w:rPr>
          <w:color w:val="000000" w:themeColor="text1"/>
          <w:sz w:val="24"/>
          <w:szCs w:val="24"/>
        </w:rPr>
      </w:pPr>
      <w:r w:rsidRPr="0081666B">
        <w:rPr>
          <w:color w:val="000000" w:themeColor="text1"/>
          <w:spacing w:val="-13"/>
          <w:sz w:val="24"/>
          <w:szCs w:val="24"/>
        </w:rPr>
        <w:t xml:space="preserve"> </w:t>
      </w:r>
      <w:r w:rsidRPr="0081666B">
        <w:rPr>
          <w:color w:val="000000" w:themeColor="text1"/>
          <w:sz w:val="24"/>
          <w:szCs w:val="24"/>
        </w:rPr>
        <w:t>Ri</w:t>
      </w:r>
      <w:r w:rsidRPr="0081666B">
        <w:rPr>
          <w:color w:val="000000" w:themeColor="text1"/>
          <w:spacing w:val="-1"/>
          <w:sz w:val="24"/>
          <w:szCs w:val="24"/>
        </w:rPr>
        <w:t>m</w:t>
      </w:r>
      <w:r w:rsidRPr="0081666B">
        <w:rPr>
          <w:color w:val="000000" w:themeColor="text1"/>
          <w:spacing w:val="1"/>
          <w:sz w:val="24"/>
          <w:szCs w:val="24"/>
        </w:rPr>
        <w:t>m</w:t>
      </w:r>
      <w:r w:rsidRPr="0081666B">
        <w:rPr>
          <w:color w:val="000000" w:themeColor="text1"/>
          <w:sz w:val="24"/>
          <w:szCs w:val="24"/>
        </w:rPr>
        <w:t>, S</w:t>
      </w:r>
      <w:r w:rsidRPr="0081666B">
        <w:rPr>
          <w:color w:val="000000" w:themeColor="text1"/>
          <w:spacing w:val="-3"/>
          <w:sz w:val="24"/>
          <w:szCs w:val="24"/>
        </w:rPr>
        <w:t>i</w:t>
      </w:r>
      <w:r w:rsidRPr="0081666B">
        <w:rPr>
          <w:color w:val="000000" w:themeColor="text1"/>
          <w:spacing w:val="1"/>
          <w:sz w:val="24"/>
          <w:szCs w:val="24"/>
        </w:rPr>
        <w:t>v</w:t>
      </w:r>
      <w:r w:rsidRPr="0081666B">
        <w:rPr>
          <w:color w:val="000000" w:themeColor="text1"/>
          <w:sz w:val="24"/>
          <w:szCs w:val="24"/>
        </w:rPr>
        <w:t xml:space="preserve">ia.    </w:t>
      </w:r>
      <w:r w:rsidRPr="0081666B">
        <w:rPr>
          <w:color w:val="000000" w:themeColor="text1"/>
          <w:spacing w:val="36"/>
          <w:sz w:val="24"/>
          <w:szCs w:val="24"/>
        </w:rPr>
        <w:t xml:space="preserve"> </w:t>
      </w:r>
      <w:r w:rsidRPr="0081666B">
        <w:rPr>
          <w:color w:val="000000" w:themeColor="text1"/>
          <w:spacing w:val="1"/>
          <w:sz w:val="24"/>
          <w:szCs w:val="24"/>
        </w:rPr>
        <w:t>2</w:t>
      </w:r>
      <w:r w:rsidRPr="0081666B">
        <w:rPr>
          <w:color w:val="000000" w:themeColor="text1"/>
          <w:spacing w:val="-2"/>
          <w:sz w:val="24"/>
          <w:szCs w:val="24"/>
        </w:rPr>
        <w:t>0</w:t>
      </w:r>
      <w:r w:rsidRPr="0081666B">
        <w:rPr>
          <w:color w:val="000000" w:themeColor="text1"/>
          <w:spacing w:val="1"/>
          <w:sz w:val="24"/>
          <w:szCs w:val="24"/>
        </w:rPr>
        <w:t>03</w:t>
      </w:r>
      <w:r w:rsidRPr="0081666B">
        <w:rPr>
          <w:color w:val="000000" w:themeColor="text1"/>
          <w:sz w:val="24"/>
          <w:szCs w:val="24"/>
        </w:rPr>
        <w:t xml:space="preserve">.    </w:t>
      </w:r>
      <w:r w:rsidRPr="0081666B">
        <w:rPr>
          <w:color w:val="000000" w:themeColor="text1"/>
          <w:spacing w:val="34"/>
          <w:sz w:val="24"/>
          <w:szCs w:val="24"/>
        </w:rPr>
        <w:t xml:space="preserve"> </w:t>
      </w:r>
      <w:r w:rsidRPr="0081666B">
        <w:rPr>
          <w:color w:val="000000" w:themeColor="text1"/>
          <w:spacing w:val="1"/>
          <w:sz w:val="24"/>
          <w:szCs w:val="24"/>
        </w:rPr>
        <w:t>M</w:t>
      </w:r>
      <w:r w:rsidRPr="0081666B">
        <w:rPr>
          <w:color w:val="000000" w:themeColor="text1"/>
          <w:sz w:val="24"/>
          <w:szCs w:val="24"/>
        </w:rPr>
        <w:t>en</w:t>
      </w:r>
      <w:r w:rsidRPr="0081666B">
        <w:rPr>
          <w:color w:val="000000" w:themeColor="text1"/>
          <w:spacing w:val="-1"/>
          <w:sz w:val="24"/>
          <w:szCs w:val="24"/>
        </w:rPr>
        <w:t>d</w:t>
      </w:r>
      <w:r w:rsidRPr="0081666B">
        <w:rPr>
          <w:color w:val="000000" w:themeColor="text1"/>
          <w:sz w:val="24"/>
          <w:szCs w:val="24"/>
        </w:rPr>
        <w:t>i</w:t>
      </w:r>
      <w:r w:rsidRPr="0081666B">
        <w:rPr>
          <w:color w:val="000000" w:themeColor="text1"/>
          <w:spacing w:val="-1"/>
          <w:sz w:val="24"/>
          <w:szCs w:val="24"/>
        </w:rPr>
        <w:t>d</w:t>
      </w:r>
      <w:r w:rsidRPr="0081666B">
        <w:rPr>
          <w:color w:val="000000" w:themeColor="text1"/>
          <w:sz w:val="24"/>
          <w:szCs w:val="24"/>
        </w:rPr>
        <w:t xml:space="preserve">ik    </w:t>
      </w:r>
      <w:r w:rsidRPr="0081666B">
        <w:rPr>
          <w:color w:val="000000" w:themeColor="text1"/>
          <w:spacing w:val="40"/>
          <w:sz w:val="24"/>
          <w:szCs w:val="24"/>
        </w:rPr>
        <w:t xml:space="preserve"> </w:t>
      </w:r>
      <w:r w:rsidRPr="0081666B">
        <w:rPr>
          <w:color w:val="000000" w:themeColor="text1"/>
          <w:spacing w:val="-1"/>
          <w:sz w:val="24"/>
          <w:szCs w:val="24"/>
        </w:rPr>
        <w:t>d</w:t>
      </w:r>
      <w:r w:rsidRPr="0081666B">
        <w:rPr>
          <w:color w:val="000000" w:themeColor="text1"/>
          <w:sz w:val="24"/>
          <w:szCs w:val="24"/>
        </w:rPr>
        <w:t xml:space="preserve">an </w:t>
      </w:r>
      <w:r w:rsidRPr="0081666B">
        <w:rPr>
          <w:color w:val="000000" w:themeColor="text1"/>
          <w:spacing w:val="1"/>
          <w:sz w:val="24"/>
          <w:szCs w:val="24"/>
        </w:rPr>
        <w:t>M</w:t>
      </w:r>
      <w:r w:rsidRPr="0081666B">
        <w:rPr>
          <w:color w:val="000000" w:themeColor="text1"/>
          <w:sz w:val="24"/>
          <w:szCs w:val="24"/>
        </w:rPr>
        <w:t>enera</w:t>
      </w:r>
      <w:r w:rsidRPr="0081666B">
        <w:rPr>
          <w:color w:val="000000" w:themeColor="text1"/>
          <w:spacing w:val="-3"/>
          <w:sz w:val="24"/>
          <w:szCs w:val="24"/>
        </w:rPr>
        <w:t>p</w:t>
      </w:r>
      <w:r w:rsidRPr="0081666B">
        <w:rPr>
          <w:color w:val="000000" w:themeColor="text1"/>
          <w:sz w:val="24"/>
          <w:szCs w:val="24"/>
        </w:rPr>
        <w:t xml:space="preserve">kan  </w:t>
      </w:r>
      <w:r w:rsidRPr="0081666B">
        <w:rPr>
          <w:color w:val="000000" w:themeColor="text1"/>
          <w:spacing w:val="1"/>
          <w:sz w:val="24"/>
          <w:szCs w:val="24"/>
        </w:rPr>
        <w:t>D</w:t>
      </w:r>
      <w:r w:rsidRPr="0081666B">
        <w:rPr>
          <w:color w:val="000000" w:themeColor="text1"/>
          <w:spacing w:val="-3"/>
          <w:sz w:val="24"/>
          <w:szCs w:val="24"/>
        </w:rPr>
        <w:t>i</w:t>
      </w:r>
      <w:r w:rsidRPr="0081666B">
        <w:rPr>
          <w:color w:val="000000" w:themeColor="text1"/>
          <w:sz w:val="24"/>
          <w:szCs w:val="24"/>
        </w:rPr>
        <w:t>si</w:t>
      </w:r>
      <w:r w:rsidRPr="0081666B">
        <w:rPr>
          <w:color w:val="000000" w:themeColor="text1"/>
          <w:spacing w:val="-1"/>
          <w:sz w:val="24"/>
          <w:szCs w:val="24"/>
        </w:rPr>
        <w:t>p</w:t>
      </w:r>
      <w:r w:rsidRPr="0081666B">
        <w:rPr>
          <w:color w:val="000000" w:themeColor="text1"/>
          <w:sz w:val="24"/>
          <w:szCs w:val="24"/>
        </w:rPr>
        <w:t xml:space="preserve">lin  </w:t>
      </w:r>
      <w:r w:rsidRPr="0081666B">
        <w:rPr>
          <w:color w:val="000000" w:themeColor="text1"/>
          <w:spacing w:val="1"/>
          <w:sz w:val="24"/>
          <w:szCs w:val="24"/>
        </w:rPr>
        <w:t>P</w:t>
      </w:r>
      <w:r w:rsidRPr="0081666B">
        <w:rPr>
          <w:color w:val="000000" w:themeColor="text1"/>
          <w:sz w:val="24"/>
          <w:szCs w:val="24"/>
        </w:rPr>
        <w:t>a</w:t>
      </w:r>
      <w:r w:rsidRPr="0081666B">
        <w:rPr>
          <w:color w:val="000000" w:themeColor="text1"/>
          <w:spacing w:val="-1"/>
          <w:sz w:val="24"/>
          <w:szCs w:val="24"/>
        </w:rPr>
        <w:t>d</w:t>
      </w:r>
      <w:r w:rsidRPr="0081666B">
        <w:rPr>
          <w:color w:val="000000" w:themeColor="text1"/>
          <w:sz w:val="24"/>
          <w:szCs w:val="24"/>
        </w:rPr>
        <w:t xml:space="preserve">a </w:t>
      </w:r>
      <w:r w:rsidRPr="0081666B">
        <w:rPr>
          <w:color w:val="000000" w:themeColor="text1"/>
          <w:spacing w:val="1"/>
          <w:sz w:val="24"/>
          <w:szCs w:val="24"/>
        </w:rPr>
        <w:t xml:space="preserve"> </w:t>
      </w:r>
      <w:r w:rsidRPr="0081666B">
        <w:rPr>
          <w:color w:val="000000" w:themeColor="text1"/>
          <w:sz w:val="24"/>
          <w:szCs w:val="24"/>
        </w:rPr>
        <w:t>A</w:t>
      </w:r>
      <w:r w:rsidRPr="0081666B">
        <w:rPr>
          <w:color w:val="000000" w:themeColor="text1"/>
          <w:spacing w:val="-1"/>
          <w:sz w:val="24"/>
          <w:szCs w:val="24"/>
        </w:rPr>
        <w:t>n</w:t>
      </w:r>
      <w:r w:rsidRPr="0081666B">
        <w:rPr>
          <w:color w:val="000000" w:themeColor="text1"/>
          <w:spacing w:val="-3"/>
          <w:sz w:val="24"/>
          <w:szCs w:val="24"/>
        </w:rPr>
        <w:t>a</w:t>
      </w:r>
      <w:r w:rsidRPr="0081666B">
        <w:rPr>
          <w:color w:val="000000" w:themeColor="text1"/>
          <w:sz w:val="24"/>
          <w:szCs w:val="24"/>
        </w:rPr>
        <w:t xml:space="preserve">k </w:t>
      </w:r>
      <w:r w:rsidRPr="0081666B">
        <w:rPr>
          <w:color w:val="000000" w:themeColor="text1"/>
          <w:spacing w:val="1"/>
          <w:sz w:val="24"/>
          <w:szCs w:val="24"/>
        </w:rPr>
        <w:t>P</w:t>
      </w:r>
      <w:r w:rsidRPr="0081666B">
        <w:rPr>
          <w:color w:val="000000" w:themeColor="text1"/>
          <w:sz w:val="24"/>
          <w:szCs w:val="24"/>
        </w:rPr>
        <w:t>ras</w:t>
      </w:r>
      <w:r w:rsidRPr="0081666B">
        <w:rPr>
          <w:color w:val="000000" w:themeColor="text1"/>
          <w:spacing w:val="-2"/>
          <w:sz w:val="24"/>
          <w:szCs w:val="24"/>
        </w:rPr>
        <w:t>e</w:t>
      </w:r>
      <w:r w:rsidRPr="0081666B">
        <w:rPr>
          <w:color w:val="000000" w:themeColor="text1"/>
          <w:sz w:val="24"/>
          <w:szCs w:val="24"/>
        </w:rPr>
        <w:t>k</w:t>
      </w:r>
      <w:r w:rsidRPr="0081666B">
        <w:rPr>
          <w:color w:val="000000" w:themeColor="text1"/>
          <w:spacing w:val="1"/>
          <w:sz w:val="24"/>
          <w:szCs w:val="24"/>
        </w:rPr>
        <w:t>o</w:t>
      </w:r>
      <w:r w:rsidRPr="0081666B">
        <w:rPr>
          <w:color w:val="000000" w:themeColor="text1"/>
          <w:sz w:val="24"/>
          <w:szCs w:val="24"/>
        </w:rPr>
        <w:t>la</w:t>
      </w:r>
      <w:r w:rsidRPr="0081666B">
        <w:rPr>
          <w:color w:val="000000" w:themeColor="text1"/>
          <w:spacing w:val="-1"/>
          <w:sz w:val="24"/>
          <w:szCs w:val="24"/>
        </w:rPr>
        <w:t>h</w:t>
      </w:r>
      <w:r w:rsidRPr="0081666B">
        <w:rPr>
          <w:color w:val="000000" w:themeColor="text1"/>
          <w:sz w:val="24"/>
          <w:szCs w:val="24"/>
        </w:rPr>
        <w:t>.</w:t>
      </w:r>
      <w:r w:rsidRPr="0081666B">
        <w:rPr>
          <w:color w:val="000000" w:themeColor="text1"/>
          <w:spacing w:val="3"/>
          <w:sz w:val="24"/>
          <w:szCs w:val="24"/>
        </w:rPr>
        <w:t xml:space="preserve"> </w:t>
      </w:r>
      <w:r w:rsidRPr="0081666B">
        <w:rPr>
          <w:color w:val="000000" w:themeColor="text1"/>
          <w:spacing w:val="-1"/>
          <w:sz w:val="24"/>
          <w:szCs w:val="24"/>
        </w:rPr>
        <w:t>J</w:t>
      </w:r>
      <w:r w:rsidRPr="0081666B">
        <w:rPr>
          <w:color w:val="000000" w:themeColor="text1"/>
          <w:sz w:val="24"/>
          <w:szCs w:val="24"/>
        </w:rPr>
        <w:t>aka</w:t>
      </w:r>
      <w:r w:rsidRPr="0081666B">
        <w:rPr>
          <w:color w:val="000000" w:themeColor="text1"/>
          <w:spacing w:val="-2"/>
          <w:sz w:val="24"/>
          <w:szCs w:val="24"/>
        </w:rPr>
        <w:t>r</w:t>
      </w:r>
      <w:r w:rsidRPr="0081666B">
        <w:rPr>
          <w:color w:val="000000" w:themeColor="text1"/>
          <w:sz w:val="24"/>
          <w:szCs w:val="24"/>
        </w:rPr>
        <w:t>ta:</w:t>
      </w:r>
      <w:r w:rsidRPr="0081666B">
        <w:rPr>
          <w:color w:val="000000" w:themeColor="text1"/>
          <w:spacing w:val="4"/>
          <w:sz w:val="24"/>
          <w:szCs w:val="24"/>
        </w:rPr>
        <w:t xml:space="preserve"> </w:t>
      </w:r>
      <w:r w:rsidRPr="0081666B">
        <w:rPr>
          <w:color w:val="000000" w:themeColor="text1"/>
          <w:sz w:val="24"/>
          <w:szCs w:val="24"/>
        </w:rPr>
        <w:t>Gr</w:t>
      </w:r>
      <w:r w:rsidRPr="0081666B">
        <w:rPr>
          <w:color w:val="000000" w:themeColor="text1"/>
          <w:spacing w:val="-3"/>
          <w:sz w:val="24"/>
          <w:szCs w:val="24"/>
        </w:rPr>
        <w:t>a</w:t>
      </w:r>
      <w:r w:rsidRPr="0081666B">
        <w:rPr>
          <w:color w:val="000000" w:themeColor="text1"/>
          <w:spacing w:val="1"/>
          <w:sz w:val="24"/>
          <w:szCs w:val="24"/>
        </w:rPr>
        <w:t>m</w:t>
      </w:r>
      <w:r w:rsidRPr="0081666B">
        <w:rPr>
          <w:color w:val="000000" w:themeColor="text1"/>
          <w:sz w:val="24"/>
          <w:szCs w:val="24"/>
        </w:rPr>
        <w:t>ed</w:t>
      </w:r>
      <w:r w:rsidRPr="0081666B">
        <w:rPr>
          <w:color w:val="000000" w:themeColor="text1"/>
          <w:spacing w:val="-1"/>
          <w:sz w:val="24"/>
          <w:szCs w:val="24"/>
        </w:rPr>
        <w:t>i</w:t>
      </w:r>
      <w:r w:rsidRPr="0081666B">
        <w:rPr>
          <w:color w:val="000000" w:themeColor="text1"/>
          <w:sz w:val="24"/>
          <w:szCs w:val="24"/>
        </w:rPr>
        <w:t xml:space="preserve">a </w:t>
      </w:r>
      <w:r w:rsidRPr="0081666B">
        <w:rPr>
          <w:color w:val="000000" w:themeColor="text1"/>
          <w:spacing w:val="1"/>
          <w:sz w:val="24"/>
          <w:szCs w:val="24"/>
        </w:rPr>
        <w:t>P</w:t>
      </w:r>
      <w:r w:rsidRPr="0081666B">
        <w:rPr>
          <w:color w:val="000000" w:themeColor="text1"/>
          <w:spacing w:val="-1"/>
          <w:sz w:val="24"/>
          <w:szCs w:val="24"/>
        </w:rPr>
        <w:t>u</w:t>
      </w:r>
      <w:r w:rsidRPr="0081666B">
        <w:rPr>
          <w:color w:val="000000" w:themeColor="text1"/>
          <w:sz w:val="24"/>
          <w:szCs w:val="24"/>
        </w:rPr>
        <w:t>sta</w:t>
      </w:r>
      <w:r w:rsidRPr="0081666B">
        <w:rPr>
          <w:color w:val="000000" w:themeColor="text1"/>
          <w:spacing w:val="1"/>
          <w:sz w:val="24"/>
          <w:szCs w:val="24"/>
        </w:rPr>
        <w:t>k</w:t>
      </w:r>
      <w:r w:rsidRPr="0081666B">
        <w:rPr>
          <w:color w:val="000000" w:themeColor="text1"/>
          <w:sz w:val="24"/>
          <w:szCs w:val="24"/>
        </w:rPr>
        <w:t>a Uta</w:t>
      </w:r>
      <w:r w:rsidRPr="0081666B">
        <w:rPr>
          <w:color w:val="000000" w:themeColor="text1"/>
          <w:spacing w:val="1"/>
          <w:sz w:val="24"/>
          <w:szCs w:val="24"/>
        </w:rPr>
        <w:t>m</w:t>
      </w:r>
      <w:r w:rsidRPr="0081666B">
        <w:rPr>
          <w:color w:val="000000" w:themeColor="text1"/>
          <w:sz w:val="24"/>
          <w:szCs w:val="24"/>
        </w:rPr>
        <w:t>a</w:t>
      </w:r>
    </w:p>
    <w:p w14:paraId="7059CB3A" w14:textId="77777777" w:rsidR="00A85D13" w:rsidRPr="0081666B" w:rsidRDefault="00A85D13" w:rsidP="00A85D13">
      <w:pPr>
        <w:widowControl w:val="0"/>
        <w:tabs>
          <w:tab w:val="left" w:pos="993"/>
        </w:tabs>
        <w:autoSpaceDE w:val="0"/>
        <w:autoSpaceDN w:val="0"/>
        <w:adjustRightInd w:val="0"/>
        <w:spacing w:line="239" w:lineRule="auto"/>
        <w:ind w:left="1134" w:right="78" w:hanging="850"/>
        <w:jc w:val="both"/>
        <w:rPr>
          <w:color w:val="000000" w:themeColor="text1"/>
          <w:sz w:val="24"/>
          <w:szCs w:val="24"/>
        </w:rPr>
      </w:pPr>
    </w:p>
    <w:p w14:paraId="3FD654D9" w14:textId="77777777" w:rsidR="00A85D13" w:rsidRPr="0081666B" w:rsidRDefault="00A85D13" w:rsidP="00A85D13">
      <w:pPr>
        <w:ind w:left="709" w:hanging="709"/>
        <w:jc w:val="both"/>
        <w:rPr>
          <w:sz w:val="24"/>
          <w:szCs w:val="24"/>
        </w:rPr>
      </w:pPr>
      <w:r w:rsidRPr="0081666B">
        <w:rPr>
          <w:sz w:val="24"/>
          <w:szCs w:val="24"/>
        </w:rPr>
        <w:t xml:space="preserve">Sujiono, Nurani Yuliani. 2011. </w:t>
      </w:r>
      <w:r w:rsidRPr="0081666B">
        <w:rPr>
          <w:i/>
          <w:sz w:val="24"/>
          <w:szCs w:val="24"/>
        </w:rPr>
        <w:t>Metode Pengembangan Kognitif</w:t>
      </w:r>
      <w:r w:rsidRPr="0081666B">
        <w:rPr>
          <w:sz w:val="24"/>
          <w:szCs w:val="24"/>
        </w:rPr>
        <w:t>. Jakarta: Universitas Terbuka</w:t>
      </w:r>
    </w:p>
    <w:p w14:paraId="0D6E5E87" w14:textId="5B237935" w:rsidR="00515E54" w:rsidRPr="0081666B" w:rsidRDefault="00515E54" w:rsidP="00747383">
      <w:pPr>
        <w:pStyle w:val="NoSpacing"/>
        <w:ind w:hanging="426"/>
        <w:jc w:val="both"/>
        <w:rPr>
          <w:rFonts w:ascii="Times New Roman" w:hAnsi="Times New Roman"/>
        </w:rPr>
      </w:pPr>
    </w:p>
    <w:sectPr w:rsidR="00515E54" w:rsidRPr="0081666B" w:rsidSect="0037490A">
      <w:type w:val="continuous"/>
      <w:pgSz w:w="11907" w:h="16840" w:code="9"/>
      <w:pgMar w:top="1418" w:right="1418" w:bottom="1418" w:left="1418"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200CE" w14:textId="77777777" w:rsidR="00F166C3" w:rsidRDefault="00F166C3">
      <w:r>
        <w:separator/>
      </w:r>
    </w:p>
  </w:endnote>
  <w:endnote w:type="continuationSeparator" w:id="0">
    <w:p w14:paraId="6054350A" w14:textId="77777777" w:rsidR="00F166C3" w:rsidRDefault="00F1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B2796" w14:textId="238B94A4" w:rsidR="00097958" w:rsidRPr="00D23B5E" w:rsidRDefault="00127D83" w:rsidP="008B04B3">
    <w:pPr>
      <w:pStyle w:val="Header"/>
      <w:tabs>
        <w:tab w:val="clear" w:pos="4320"/>
        <w:tab w:val="clear" w:pos="8640"/>
        <w:tab w:val="left" w:pos="2992"/>
      </w:tabs>
      <w:ind w:right="90"/>
      <w:rPr>
        <w:color w:val="FFFFFF"/>
        <w:sz w:val="22"/>
        <w:szCs w:val="22"/>
      </w:rPr>
    </w:pPr>
    <w:r>
      <w:rPr>
        <w:noProof/>
      </w:rPr>
      <mc:AlternateContent>
        <mc:Choice Requires="wps">
          <w:drawing>
            <wp:anchor distT="4294967295" distB="4294967295" distL="114300" distR="114300" simplePos="0" relativeHeight="251659264" behindDoc="0" locked="0" layoutInCell="1" allowOverlap="1" wp14:anchorId="101D7932" wp14:editId="18EEFDCE">
              <wp:simplePos x="0" y="0"/>
              <wp:positionH relativeFrom="column">
                <wp:posOffset>-40640</wp:posOffset>
              </wp:positionH>
              <wp:positionV relativeFrom="paragraph">
                <wp:posOffset>-28576</wp:posOffset>
              </wp:positionV>
              <wp:extent cx="54622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A954D"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Q/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FBd&#10;tD8TAgAAKAQAAA4AAAAAAAAAAAAAAAAALgIAAGRycy9lMm9Eb2MueG1sUEsBAi0AFAAGAAgAAAAh&#10;APbatCLdAAAACAEAAA8AAAAAAAAAAAAAAAAAbQQAAGRycy9kb3ducmV2LnhtbFBLBQYAAAAABAAE&#10;APMAAAB3BQAAAAA=&#10;"/>
          </w:pict>
        </mc:Fallback>
      </mc:AlternateContent>
    </w:r>
    <w:r w:rsidR="00FF2276" w:rsidRPr="00D23B5E">
      <w:rPr>
        <w:b/>
        <w:color w:val="FFFFFF"/>
        <w:sz w:val="22"/>
        <w:szCs w:val="22"/>
      </w:rPr>
      <w:t>IJCCS</w:t>
    </w:r>
    <w:r w:rsidR="00097958" w:rsidRPr="00D23B5E">
      <w:rPr>
        <w:b/>
        <w:color w:val="FFFFFF"/>
        <w:sz w:val="22"/>
        <w:szCs w:val="22"/>
      </w:rPr>
      <w:t xml:space="preserve"> </w:t>
    </w:r>
    <w:r w:rsidR="00097958" w:rsidRPr="00D23B5E">
      <w:rPr>
        <w:color w:val="FFFFFF"/>
        <w:sz w:val="22"/>
        <w:szCs w:val="22"/>
      </w:rPr>
      <w:t xml:space="preserve"> Vol. </w:t>
    </w:r>
    <w:r w:rsidR="000F279B" w:rsidRPr="00D23B5E">
      <w:rPr>
        <w:color w:val="FFFFFF"/>
        <w:sz w:val="22"/>
        <w:szCs w:val="22"/>
      </w:rPr>
      <w:t>x</w:t>
    </w:r>
    <w:r w:rsidR="00097958" w:rsidRPr="00D23B5E">
      <w:rPr>
        <w:color w:val="FFFFFF"/>
        <w:sz w:val="22"/>
        <w:szCs w:val="22"/>
      </w:rPr>
      <w:t xml:space="preserve">, No. </w:t>
    </w:r>
    <w:r w:rsidR="000F279B" w:rsidRPr="00D23B5E">
      <w:rPr>
        <w:color w:val="FFFFFF"/>
        <w:sz w:val="22"/>
        <w:szCs w:val="22"/>
      </w:rPr>
      <w:t>x</w:t>
    </w:r>
    <w:r w:rsidR="00097958" w:rsidRPr="00D23B5E">
      <w:rPr>
        <w:color w:val="FFFFFF"/>
        <w:sz w:val="22"/>
        <w:szCs w:val="22"/>
      </w:rPr>
      <w:t xml:space="preserve">,  </w:t>
    </w:r>
    <w:r w:rsidR="00AD5DF9" w:rsidRPr="00D23B5E">
      <w:rPr>
        <w:color w:val="FFFFFF"/>
        <w:sz w:val="22"/>
        <w:szCs w:val="22"/>
      </w:rPr>
      <w:t>July</w:t>
    </w:r>
    <w:r w:rsidR="00855965" w:rsidRPr="00D23B5E">
      <w:rPr>
        <w:color w:val="FFFFFF"/>
        <w:sz w:val="22"/>
        <w:szCs w:val="22"/>
      </w:rPr>
      <w:t xml:space="preserve"> </w:t>
    </w:r>
    <w:r w:rsidR="00097958" w:rsidRPr="00D23B5E">
      <w:rPr>
        <w:color w:val="FFFFFF"/>
        <w:sz w:val="22"/>
        <w:szCs w:val="22"/>
      </w:rPr>
      <w:t>20</w:t>
    </w:r>
    <w:r w:rsidR="00D94A99" w:rsidRPr="00D23B5E">
      <w:rPr>
        <w:color w:val="FFFFFF"/>
        <w:sz w:val="22"/>
        <w:szCs w:val="22"/>
      </w:rPr>
      <w:t>1</w:t>
    </w:r>
    <w:r w:rsidR="000F279B" w:rsidRPr="00D23B5E">
      <w:rPr>
        <w:color w:val="FFFFFF"/>
        <w:sz w:val="22"/>
        <w:szCs w:val="22"/>
      </w:rPr>
      <w:t>x</w:t>
    </w:r>
    <w:r w:rsidR="00097958" w:rsidRPr="00D23B5E">
      <w:rPr>
        <w:color w:val="FFFFFF"/>
        <w:sz w:val="22"/>
        <w:szCs w:val="22"/>
      </w:rPr>
      <w:t xml:space="preserve"> :  </w:t>
    </w:r>
    <w:r w:rsidR="00EF1185" w:rsidRPr="00D23B5E">
      <w:rPr>
        <w:color w:val="FFFFFF"/>
        <w:sz w:val="22"/>
        <w:szCs w:val="22"/>
      </w:rPr>
      <w:t>first</w:t>
    </w:r>
    <w:r w:rsidR="000F279B" w:rsidRPr="00D23B5E">
      <w:rPr>
        <w:color w:val="FFFFFF"/>
        <w:sz w:val="22"/>
        <w:szCs w:val="22"/>
      </w:rPr>
      <w:t>_</w:t>
    </w:r>
    <w:r w:rsidR="00EF1185" w:rsidRPr="00D23B5E">
      <w:rPr>
        <w:color w:val="FFFFFF"/>
        <w:sz w:val="22"/>
        <w:szCs w:val="22"/>
      </w:rPr>
      <w:t>page</w:t>
    </w:r>
    <w:r w:rsidR="00097958" w:rsidRPr="00D23B5E">
      <w:rPr>
        <w:color w:val="FFFFFF"/>
        <w:sz w:val="22"/>
        <w:szCs w:val="22"/>
      </w:rPr>
      <w:t xml:space="preserve"> </w:t>
    </w:r>
    <w:r w:rsidR="000F279B" w:rsidRPr="00D23B5E">
      <w:rPr>
        <w:color w:val="FFFFFF"/>
        <w:sz w:val="22"/>
        <w:szCs w:val="22"/>
      </w:rPr>
      <w:t>–</w:t>
    </w:r>
    <w:r w:rsidR="00097958" w:rsidRPr="00D23B5E">
      <w:rPr>
        <w:color w:val="FFFFFF"/>
        <w:sz w:val="22"/>
        <w:szCs w:val="22"/>
      </w:rPr>
      <w:t xml:space="preserve"> </w:t>
    </w:r>
    <w:r w:rsidR="00EF1185" w:rsidRPr="00D23B5E">
      <w:rPr>
        <w:color w:val="FFFFFF"/>
        <w:sz w:val="22"/>
        <w:szCs w:val="22"/>
      </w:rPr>
      <w:t>end</w:t>
    </w:r>
    <w:r w:rsidR="000F279B" w:rsidRPr="00D23B5E">
      <w:rPr>
        <w:color w:val="FFFFFF"/>
        <w:sz w:val="22"/>
        <w:szCs w:val="22"/>
      </w:rPr>
      <w:t>_</w:t>
    </w:r>
    <w:r w:rsidR="00EF1185" w:rsidRPr="00D23B5E">
      <w:rPr>
        <w:color w:val="FFFFFF"/>
        <w:sz w:val="22"/>
        <w:szCs w:val="22"/>
      </w:rPr>
      <w:t>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E0C39" w14:textId="77777777" w:rsidR="00097958" w:rsidRPr="00D23B5E" w:rsidRDefault="00FE33F0" w:rsidP="00FE33F0">
    <w:pPr>
      <w:pStyle w:val="Footer"/>
      <w:pBdr>
        <w:top w:val="single" w:sz="4" w:space="1" w:color="auto"/>
      </w:pBdr>
      <w:tabs>
        <w:tab w:val="clear" w:pos="4320"/>
      </w:tabs>
      <w:rPr>
        <w:i/>
        <w:color w:val="FFFFFF"/>
        <w:sz w:val="22"/>
        <w:szCs w:val="22"/>
      </w:rPr>
    </w:pPr>
    <w:r w:rsidRPr="00FE33F0">
      <w:rPr>
        <w:sz w:val="24"/>
        <w:szCs w:val="24"/>
      </w:rPr>
      <w:t>ISSN 1111</w:t>
    </w:r>
    <w:r>
      <w:rPr>
        <w:sz w:val="24"/>
        <w:szCs w:val="24"/>
      </w:rPr>
      <w:t xml:space="preserve">                                                         </w:t>
    </w:r>
    <w:r w:rsidRPr="00FE33F0">
      <w:rPr>
        <w:sz w:val="24"/>
        <w:szCs w:val="24"/>
      </w:rPr>
      <w:t>LPPM UNILAK</w:t>
    </w:r>
    <w:r>
      <w:rPr>
        <w:sz w:val="24"/>
        <w:szCs w:val="24"/>
      </w:rPr>
      <w:tab/>
    </w:r>
    <w:r>
      <w:rPr>
        <w:sz w:val="24"/>
        <w:szCs w:val="24"/>
      </w:rPr>
      <w:tab/>
    </w:r>
    <w:r w:rsidRPr="00D23B5E">
      <w:rPr>
        <w:i/>
        <w:color w:val="FFFFFF"/>
        <w:sz w:val="22"/>
        <w:szCs w:val="22"/>
      </w:rPr>
      <w:t xml:space="preserve"> </w:t>
    </w:r>
    <w:r w:rsidR="007473F1" w:rsidRPr="00D23B5E">
      <w:rPr>
        <w:i/>
        <w:color w:val="FFFFFF"/>
        <w:sz w:val="22"/>
        <w:szCs w:val="22"/>
      </w:rPr>
      <w:t>ly 10</w:t>
    </w:r>
    <w:r w:rsidR="0075769A" w:rsidRPr="00D23B5E">
      <w:rPr>
        <w:i/>
        <w:color w:val="FFFFFF"/>
        <w:sz w:val="22"/>
        <w:szCs w:val="22"/>
        <w:vertAlign w:val="superscript"/>
      </w:rPr>
      <w:t>th</w:t>
    </w:r>
    <w:r w:rsidR="00DD697A" w:rsidRPr="00D23B5E">
      <w:rPr>
        <w:i/>
        <w:color w:val="FFFFFF"/>
        <w:sz w:val="22"/>
        <w:szCs w:val="22"/>
      </w:rP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04BEC" w14:textId="77777777" w:rsidR="00F166C3" w:rsidRDefault="00F166C3">
      <w:r>
        <w:separator/>
      </w:r>
    </w:p>
  </w:footnote>
  <w:footnote w:type="continuationSeparator" w:id="0">
    <w:p w14:paraId="51B3E39E" w14:textId="77777777" w:rsidR="00F166C3" w:rsidRDefault="00F16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FCDB7" w14:textId="77777777" w:rsidR="00097958" w:rsidRPr="00C52A26" w:rsidRDefault="00AF567E"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FE33F0">
      <w:rPr>
        <w:rStyle w:val="PageNumber"/>
        <w:noProof/>
        <w:sz w:val="22"/>
        <w:szCs w:val="22"/>
      </w:rPr>
      <w:t>2</w:t>
    </w:r>
    <w:r w:rsidRPr="00C52A26">
      <w:rPr>
        <w:rStyle w:val="PageNumber"/>
        <w:sz w:val="22"/>
        <w:szCs w:val="22"/>
      </w:rPr>
      <w:fldChar w:fldCharType="end"/>
    </w:r>
  </w:p>
  <w:p w14:paraId="5133EA54" w14:textId="6B703471" w:rsidR="00097958" w:rsidRPr="00C52A26" w:rsidRDefault="00127D83"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6192" behindDoc="0" locked="0" layoutInCell="1" allowOverlap="1" wp14:anchorId="431823AD" wp14:editId="162D85BC">
              <wp:simplePos x="0" y="0"/>
              <wp:positionH relativeFrom="column">
                <wp:posOffset>-11430</wp:posOffset>
              </wp:positionH>
              <wp:positionV relativeFrom="paragraph">
                <wp:posOffset>188594</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658AE"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2CE67" w14:textId="77777777" w:rsidR="00FE33F0" w:rsidRDefault="00FE33F0" w:rsidP="00FE33F0">
    <w:pPr>
      <w:pStyle w:val="Header"/>
      <w:tabs>
        <w:tab w:val="clear" w:pos="4320"/>
        <w:tab w:val="clear" w:pos="8640"/>
      </w:tabs>
      <w:ind w:right="45"/>
      <w:rPr>
        <w:sz w:val="22"/>
        <w:szCs w:val="22"/>
      </w:rPr>
    </w:pPr>
    <w:r w:rsidRPr="00FE33F0">
      <w:rPr>
        <w:color w:val="000000"/>
        <w:sz w:val="22"/>
        <w:szCs w:val="22"/>
      </w:rPr>
      <w:t>DINAMISIA</w:t>
    </w:r>
    <w:r w:rsidR="00FF0A50"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t>Vol. I No. 1 Des 2017</w:t>
    </w:r>
    <w:r w:rsidR="00203BE4" w:rsidRPr="00C46B50">
      <w:rPr>
        <w:sz w:val="22"/>
        <w:szCs w:val="22"/>
      </w:rPr>
      <w:tab/>
    </w:r>
  </w:p>
  <w:p w14:paraId="0924F779" w14:textId="77777777" w:rsidR="00FE33F0" w:rsidRDefault="00FE33F0" w:rsidP="00FE33F0">
    <w:pPr>
      <w:pStyle w:val="Header"/>
      <w:pBdr>
        <w:bottom w:val="single" w:sz="4" w:space="1" w:color="auto"/>
      </w:pBdr>
      <w:tabs>
        <w:tab w:val="clear" w:pos="4320"/>
        <w:tab w:val="clear" w:pos="8640"/>
      </w:tabs>
      <w:ind w:right="45"/>
      <w:rPr>
        <w:sz w:val="22"/>
        <w:szCs w:val="22"/>
      </w:rPr>
    </w:pPr>
  </w:p>
  <w:p w14:paraId="6A369D51" w14:textId="77777777" w:rsidR="00097958" w:rsidRPr="00C46B50" w:rsidRDefault="00EF1185" w:rsidP="00FE33F0">
    <w:pPr>
      <w:pStyle w:val="Header"/>
      <w:tabs>
        <w:tab w:val="clear" w:pos="4320"/>
        <w:tab w:val="clear" w:pos="8640"/>
      </w:tabs>
      <w:ind w:right="45"/>
      <w:rPr>
        <w:rStyle w:val="PageNumber"/>
        <w:sz w:val="22"/>
        <w:szCs w:val="22"/>
      </w:rPr>
    </w:pPr>
    <w:r w:rsidRPr="00C46B50">
      <w:rPr>
        <w:rStyle w:val="PageNumber"/>
        <w:sz w:val="22"/>
        <w:szCs w:val="22"/>
        <w:lang w:val="it-I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78E9"/>
    <w:multiLevelType w:val="hybridMultilevel"/>
    <w:tmpl w:val="2500F760"/>
    <w:lvl w:ilvl="0" w:tplc="0421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E27172C"/>
    <w:multiLevelType w:val="hybridMultilevel"/>
    <w:tmpl w:val="6D5241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FA6DB1"/>
    <w:multiLevelType w:val="hybridMultilevel"/>
    <w:tmpl w:val="DF7ADF5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D30EB9"/>
    <w:multiLevelType w:val="hybridMultilevel"/>
    <w:tmpl w:val="47444B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E468C"/>
    <w:multiLevelType w:val="hybridMultilevel"/>
    <w:tmpl w:val="7C5C5D5C"/>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8">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24F57"/>
    <w:multiLevelType w:val="hybridMultilevel"/>
    <w:tmpl w:val="0BAAC7C0"/>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ED3C49"/>
    <w:multiLevelType w:val="hybridMultilevel"/>
    <w:tmpl w:val="E19CD9C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B06FB7"/>
    <w:multiLevelType w:val="hybridMultilevel"/>
    <w:tmpl w:val="2500F760"/>
    <w:lvl w:ilvl="0" w:tplc="0421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AE6D6D"/>
    <w:multiLevelType w:val="hybridMultilevel"/>
    <w:tmpl w:val="52063756"/>
    <w:lvl w:ilvl="0" w:tplc="38090019">
      <w:start w:val="1"/>
      <w:numFmt w:val="lowerLetter"/>
      <w:lvlText w:val="%1."/>
      <w:lvlJc w:val="left"/>
      <w:pPr>
        <w:ind w:left="908" w:hanging="360"/>
      </w:pPr>
      <w:rPr>
        <w:rFonts w:hint="default"/>
        <w:w w:val="99"/>
        <w:sz w:val="24"/>
        <w:szCs w:val="24"/>
        <w:lang w:val="id" w:eastAsia="id" w:bidi="id"/>
      </w:rPr>
    </w:lvl>
    <w:lvl w:ilvl="1" w:tplc="D542E422">
      <w:numFmt w:val="bullet"/>
      <w:lvlText w:val="•"/>
      <w:lvlJc w:val="left"/>
      <w:pPr>
        <w:ind w:left="1812" w:hanging="360"/>
      </w:pPr>
      <w:rPr>
        <w:rFonts w:hint="default"/>
        <w:lang w:val="id" w:eastAsia="id" w:bidi="id"/>
      </w:rPr>
    </w:lvl>
    <w:lvl w:ilvl="2" w:tplc="6B6EB85A">
      <w:numFmt w:val="bullet"/>
      <w:lvlText w:val="•"/>
      <w:lvlJc w:val="left"/>
      <w:pPr>
        <w:ind w:left="2724" w:hanging="360"/>
      </w:pPr>
      <w:rPr>
        <w:rFonts w:hint="default"/>
        <w:lang w:val="id" w:eastAsia="id" w:bidi="id"/>
      </w:rPr>
    </w:lvl>
    <w:lvl w:ilvl="3" w:tplc="CAA4A9F6">
      <w:numFmt w:val="bullet"/>
      <w:lvlText w:val="•"/>
      <w:lvlJc w:val="left"/>
      <w:pPr>
        <w:ind w:left="3636" w:hanging="360"/>
      </w:pPr>
      <w:rPr>
        <w:rFonts w:hint="default"/>
        <w:lang w:val="id" w:eastAsia="id" w:bidi="id"/>
      </w:rPr>
    </w:lvl>
    <w:lvl w:ilvl="4" w:tplc="CA0A677C">
      <w:numFmt w:val="bullet"/>
      <w:lvlText w:val="•"/>
      <w:lvlJc w:val="left"/>
      <w:pPr>
        <w:ind w:left="4548" w:hanging="360"/>
      </w:pPr>
      <w:rPr>
        <w:rFonts w:hint="default"/>
        <w:lang w:val="id" w:eastAsia="id" w:bidi="id"/>
      </w:rPr>
    </w:lvl>
    <w:lvl w:ilvl="5" w:tplc="6264FEDA">
      <w:numFmt w:val="bullet"/>
      <w:lvlText w:val="•"/>
      <w:lvlJc w:val="left"/>
      <w:pPr>
        <w:ind w:left="5460" w:hanging="360"/>
      </w:pPr>
      <w:rPr>
        <w:rFonts w:hint="default"/>
        <w:lang w:val="id" w:eastAsia="id" w:bidi="id"/>
      </w:rPr>
    </w:lvl>
    <w:lvl w:ilvl="6" w:tplc="B0C60776">
      <w:numFmt w:val="bullet"/>
      <w:lvlText w:val="•"/>
      <w:lvlJc w:val="left"/>
      <w:pPr>
        <w:ind w:left="6372" w:hanging="360"/>
      </w:pPr>
      <w:rPr>
        <w:rFonts w:hint="default"/>
        <w:lang w:val="id" w:eastAsia="id" w:bidi="id"/>
      </w:rPr>
    </w:lvl>
    <w:lvl w:ilvl="7" w:tplc="92346BB4">
      <w:numFmt w:val="bullet"/>
      <w:lvlText w:val="•"/>
      <w:lvlJc w:val="left"/>
      <w:pPr>
        <w:ind w:left="7284" w:hanging="360"/>
      </w:pPr>
      <w:rPr>
        <w:rFonts w:hint="default"/>
        <w:lang w:val="id" w:eastAsia="id" w:bidi="id"/>
      </w:rPr>
    </w:lvl>
    <w:lvl w:ilvl="8" w:tplc="6E72702E">
      <w:numFmt w:val="bullet"/>
      <w:lvlText w:val="•"/>
      <w:lvlJc w:val="left"/>
      <w:pPr>
        <w:ind w:left="8196" w:hanging="360"/>
      </w:pPr>
      <w:rPr>
        <w:rFonts w:hint="default"/>
        <w:lang w:val="id" w:eastAsia="id" w:bidi="id"/>
      </w:rPr>
    </w:lvl>
  </w:abstractNum>
  <w:abstractNum w:abstractNumId="2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2">
    <w:nsid w:val="6C9851F2"/>
    <w:multiLevelType w:val="hybridMultilevel"/>
    <w:tmpl w:val="ABA0AD5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4">
    <w:nsid w:val="6E6A2E07"/>
    <w:multiLevelType w:val="hybridMultilevel"/>
    <w:tmpl w:val="C2E8EBB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5">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6">
    <w:nsid w:val="742F7408"/>
    <w:multiLevelType w:val="hybridMultilevel"/>
    <w:tmpl w:val="6C0C6A6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7">
    <w:nsid w:val="7575488D"/>
    <w:multiLevelType w:val="hybridMultilevel"/>
    <w:tmpl w:val="FE7C9F4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num w:numId="1">
    <w:abstractNumId w:val="20"/>
  </w:num>
  <w:num w:numId="2">
    <w:abstractNumId w:val="15"/>
  </w:num>
  <w:num w:numId="3">
    <w:abstractNumId w:val="23"/>
  </w:num>
  <w:num w:numId="4">
    <w:abstractNumId w:val="13"/>
  </w:num>
  <w:num w:numId="5">
    <w:abstractNumId w:val="17"/>
  </w:num>
  <w:num w:numId="6">
    <w:abstractNumId w:val="21"/>
  </w:num>
  <w:num w:numId="7">
    <w:abstractNumId w:val="18"/>
  </w:num>
  <w:num w:numId="8">
    <w:abstractNumId w:val="16"/>
  </w:num>
  <w:num w:numId="9">
    <w:abstractNumId w:val="12"/>
  </w:num>
  <w:num w:numId="10">
    <w:abstractNumId w:val="4"/>
  </w:num>
  <w:num w:numId="11">
    <w:abstractNumId w:val="3"/>
  </w:num>
  <w:num w:numId="12">
    <w:abstractNumId w:val="8"/>
  </w:num>
  <w:num w:numId="13">
    <w:abstractNumId w:val="6"/>
  </w:num>
  <w:num w:numId="14">
    <w:abstractNumId w:val="10"/>
  </w:num>
  <w:num w:numId="15">
    <w:abstractNumId w:val="25"/>
  </w:num>
  <w:num w:numId="16">
    <w:abstractNumId w:val="7"/>
  </w:num>
  <w:num w:numId="17">
    <w:abstractNumId w:val="2"/>
  </w:num>
  <w:num w:numId="18">
    <w:abstractNumId w:val="26"/>
  </w:num>
  <w:num w:numId="19">
    <w:abstractNumId w:val="9"/>
  </w:num>
  <w:num w:numId="20">
    <w:abstractNumId w:val="24"/>
  </w:num>
  <w:num w:numId="21">
    <w:abstractNumId w:val="27"/>
  </w:num>
  <w:num w:numId="22">
    <w:abstractNumId w:val="22"/>
  </w:num>
  <w:num w:numId="23">
    <w:abstractNumId w:val="14"/>
  </w:num>
  <w:num w:numId="24">
    <w:abstractNumId w:val="0"/>
  </w:num>
  <w:num w:numId="25">
    <w:abstractNumId w:val="11"/>
  </w:num>
  <w:num w:numId="26">
    <w:abstractNumId w:val="5"/>
  </w:num>
  <w:num w:numId="27">
    <w:abstractNumId w:val="1"/>
  </w:num>
  <w:num w:numId="2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1NzA0MjU3NTYzM7ZU0lEKTi0uzszPAykwrAUAwq6kzywAAAA="/>
  </w:docVars>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33D5"/>
    <w:rsid w:val="00027142"/>
    <w:rsid w:val="0002767D"/>
    <w:rsid w:val="000279BE"/>
    <w:rsid w:val="000300D0"/>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25C2"/>
    <w:rsid w:val="000A3CC9"/>
    <w:rsid w:val="000A592D"/>
    <w:rsid w:val="000A643C"/>
    <w:rsid w:val="000A7AC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4D7A"/>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27D83"/>
    <w:rsid w:val="00130C98"/>
    <w:rsid w:val="0013179E"/>
    <w:rsid w:val="00131A6C"/>
    <w:rsid w:val="00131B6B"/>
    <w:rsid w:val="00131E4C"/>
    <w:rsid w:val="00132FB2"/>
    <w:rsid w:val="00133B59"/>
    <w:rsid w:val="00134CC4"/>
    <w:rsid w:val="00136642"/>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13F"/>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50EE"/>
    <w:rsid w:val="00256322"/>
    <w:rsid w:val="002575A8"/>
    <w:rsid w:val="00260476"/>
    <w:rsid w:val="00261B88"/>
    <w:rsid w:val="0026229E"/>
    <w:rsid w:val="002622CD"/>
    <w:rsid w:val="0026573D"/>
    <w:rsid w:val="00266574"/>
    <w:rsid w:val="002668F8"/>
    <w:rsid w:val="00270853"/>
    <w:rsid w:val="00270E78"/>
    <w:rsid w:val="00271390"/>
    <w:rsid w:val="00271AB9"/>
    <w:rsid w:val="00271D65"/>
    <w:rsid w:val="0027245E"/>
    <w:rsid w:val="002743A4"/>
    <w:rsid w:val="00274BCC"/>
    <w:rsid w:val="00275406"/>
    <w:rsid w:val="00275603"/>
    <w:rsid w:val="002769E7"/>
    <w:rsid w:val="00281882"/>
    <w:rsid w:val="00281D99"/>
    <w:rsid w:val="002821B9"/>
    <w:rsid w:val="0028450D"/>
    <w:rsid w:val="00286B68"/>
    <w:rsid w:val="00291EBF"/>
    <w:rsid w:val="0029573D"/>
    <w:rsid w:val="00296D8E"/>
    <w:rsid w:val="002A0772"/>
    <w:rsid w:val="002B0601"/>
    <w:rsid w:val="002B10C7"/>
    <w:rsid w:val="002B644B"/>
    <w:rsid w:val="002B6EC9"/>
    <w:rsid w:val="002B7029"/>
    <w:rsid w:val="002B7609"/>
    <w:rsid w:val="002C0665"/>
    <w:rsid w:val="002C2C92"/>
    <w:rsid w:val="002C380E"/>
    <w:rsid w:val="002C4749"/>
    <w:rsid w:val="002C5B29"/>
    <w:rsid w:val="002C6317"/>
    <w:rsid w:val="002D07B9"/>
    <w:rsid w:val="002D0C71"/>
    <w:rsid w:val="002D0F04"/>
    <w:rsid w:val="002D31A6"/>
    <w:rsid w:val="002D4A56"/>
    <w:rsid w:val="002D797A"/>
    <w:rsid w:val="002D7D89"/>
    <w:rsid w:val="002E0BC4"/>
    <w:rsid w:val="002E2CAE"/>
    <w:rsid w:val="002E55C2"/>
    <w:rsid w:val="002E6409"/>
    <w:rsid w:val="002F088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2DA"/>
    <w:rsid w:val="003263E9"/>
    <w:rsid w:val="00326D35"/>
    <w:rsid w:val="00331183"/>
    <w:rsid w:val="00332063"/>
    <w:rsid w:val="00332D4C"/>
    <w:rsid w:val="00333AB9"/>
    <w:rsid w:val="00333C06"/>
    <w:rsid w:val="0033459B"/>
    <w:rsid w:val="00334915"/>
    <w:rsid w:val="00335BE8"/>
    <w:rsid w:val="00337C87"/>
    <w:rsid w:val="0034265F"/>
    <w:rsid w:val="003438B5"/>
    <w:rsid w:val="00343A49"/>
    <w:rsid w:val="00346441"/>
    <w:rsid w:val="003475EC"/>
    <w:rsid w:val="00350310"/>
    <w:rsid w:val="0035076B"/>
    <w:rsid w:val="00352BEB"/>
    <w:rsid w:val="00353424"/>
    <w:rsid w:val="00353885"/>
    <w:rsid w:val="003556C6"/>
    <w:rsid w:val="00361EB1"/>
    <w:rsid w:val="003629D1"/>
    <w:rsid w:val="003637CE"/>
    <w:rsid w:val="003670B8"/>
    <w:rsid w:val="003715EC"/>
    <w:rsid w:val="00373753"/>
    <w:rsid w:val="0037490A"/>
    <w:rsid w:val="00374F22"/>
    <w:rsid w:val="00376867"/>
    <w:rsid w:val="00376A96"/>
    <w:rsid w:val="003772AC"/>
    <w:rsid w:val="00381E56"/>
    <w:rsid w:val="003826FF"/>
    <w:rsid w:val="0039273C"/>
    <w:rsid w:val="00393D9D"/>
    <w:rsid w:val="00393E61"/>
    <w:rsid w:val="00395DAA"/>
    <w:rsid w:val="00396CA7"/>
    <w:rsid w:val="00396D02"/>
    <w:rsid w:val="00397D48"/>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304D"/>
    <w:rsid w:val="003E4AA5"/>
    <w:rsid w:val="003F08C2"/>
    <w:rsid w:val="003F0964"/>
    <w:rsid w:val="003F18A1"/>
    <w:rsid w:val="003F1D93"/>
    <w:rsid w:val="003F2EB6"/>
    <w:rsid w:val="003F4897"/>
    <w:rsid w:val="003F57D3"/>
    <w:rsid w:val="003F6587"/>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0176"/>
    <w:rsid w:val="00461548"/>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0E25"/>
    <w:rsid w:val="004E140A"/>
    <w:rsid w:val="004E154B"/>
    <w:rsid w:val="004E1914"/>
    <w:rsid w:val="004E3613"/>
    <w:rsid w:val="004E3CAD"/>
    <w:rsid w:val="004E6C69"/>
    <w:rsid w:val="004F0A8C"/>
    <w:rsid w:val="004F101E"/>
    <w:rsid w:val="004F2A11"/>
    <w:rsid w:val="004F3166"/>
    <w:rsid w:val="004F3208"/>
    <w:rsid w:val="004F43A0"/>
    <w:rsid w:val="004F54D2"/>
    <w:rsid w:val="004F6193"/>
    <w:rsid w:val="004F7676"/>
    <w:rsid w:val="004F7C81"/>
    <w:rsid w:val="00501713"/>
    <w:rsid w:val="00505F41"/>
    <w:rsid w:val="0050794C"/>
    <w:rsid w:val="0051075B"/>
    <w:rsid w:val="00511236"/>
    <w:rsid w:val="00511539"/>
    <w:rsid w:val="00512DE0"/>
    <w:rsid w:val="0051361F"/>
    <w:rsid w:val="00515455"/>
    <w:rsid w:val="00515E54"/>
    <w:rsid w:val="00516317"/>
    <w:rsid w:val="005174FF"/>
    <w:rsid w:val="00520EC3"/>
    <w:rsid w:val="0052138C"/>
    <w:rsid w:val="005213A1"/>
    <w:rsid w:val="005214F9"/>
    <w:rsid w:val="00522CCA"/>
    <w:rsid w:val="00523362"/>
    <w:rsid w:val="00523B26"/>
    <w:rsid w:val="0052442F"/>
    <w:rsid w:val="00524441"/>
    <w:rsid w:val="00526CFA"/>
    <w:rsid w:val="005305B4"/>
    <w:rsid w:val="00530CAF"/>
    <w:rsid w:val="0053172B"/>
    <w:rsid w:val="00532941"/>
    <w:rsid w:val="00535A39"/>
    <w:rsid w:val="005373E3"/>
    <w:rsid w:val="00540DCE"/>
    <w:rsid w:val="00540DD7"/>
    <w:rsid w:val="00541F86"/>
    <w:rsid w:val="00541FCB"/>
    <w:rsid w:val="0054283A"/>
    <w:rsid w:val="00545E9C"/>
    <w:rsid w:val="00547658"/>
    <w:rsid w:val="0054768C"/>
    <w:rsid w:val="00550A72"/>
    <w:rsid w:val="00556030"/>
    <w:rsid w:val="0055649A"/>
    <w:rsid w:val="00562B2B"/>
    <w:rsid w:val="00563102"/>
    <w:rsid w:val="005657D7"/>
    <w:rsid w:val="005705B2"/>
    <w:rsid w:val="00572013"/>
    <w:rsid w:val="005723FA"/>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4DAF"/>
    <w:rsid w:val="005B5325"/>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2070"/>
    <w:rsid w:val="0066237A"/>
    <w:rsid w:val="006628A9"/>
    <w:rsid w:val="00665A9F"/>
    <w:rsid w:val="00665B37"/>
    <w:rsid w:val="006719D8"/>
    <w:rsid w:val="00673111"/>
    <w:rsid w:val="0067364F"/>
    <w:rsid w:val="00674677"/>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B0965"/>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339E"/>
    <w:rsid w:val="007142C8"/>
    <w:rsid w:val="007146CC"/>
    <w:rsid w:val="00717825"/>
    <w:rsid w:val="00717A32"/>
    <w:rsid w:val="00720729"/>
    <w:rsid w:val="007212E2"/>
    <w:rsid w:val="00721626"/>
    <w:rsid w:val="00723DEB"/>
    <w:rsid w:val="00731179"/>
    <w:rsid w:val="00731AEB"/>
    <w:rsid w:val="00734D11"/>
    <w:rsid w:val="00735674"/>
    <w:rsid w:val="00740C36"/>
    <w:rsid w:val="00741A8F"/>
    <w:rsid w:val="00742008"/>
    <w:rsid w:val="00743BA0"/>
    <w:rsid w:val="00747383"/>
    <w:rsid w:val="007473F1"/>
    <w:rsid w:val="00747DFD"/>
    <w:rsid w:val="00754329"/>
    <w:rsid w:val="007547A1"/>
    <w:rsid w:val="00756A93"/>
    <w:rsid w:val="0075769A"/>
    <w:rsid w:val="0076561F"/>
    <w:rsid w:val="00765DEF"/>
    <w:rsid w:val="00766E46"/>
    <w:rsid w:val="00770E6E"/>
    <w:rsid w:val="00771A7C"/>
    <w:rsid w:val="00772130"/>
    <w:rsid w:val="0077230A"/>
    <w:rsid w:val="00772725"/>
    <w:rsid w:val="00773EB7"/>
    <w:rsid w:val="007751AA"/>
    <w:rsid w:val="00777AD7"/>
    <w:rsid w:val="00781F66"/>
    <w:rsid w:val="0079451D"/>
    <w:rsid w:val="007A04C8"/>
    <w:rsid w:val="007A3102"/>
    <w:rsid w:val="007A3B30"/>
    <w:rsid w:val="007A3FC0"/>
    <w:rsid w:val="007A49BA"/>
    <w:rsid w:val="007A609F"/>
    <w:rsid w:val="007A7484"/>
    <w:rsid w:val="007B260C"/>
    <w:rsid w:val="007B57A1"/>
    <w:rsid w:val="007B7535"/>
    <w:rsid w:val="007C0C1C"/>
    <w:rsid w:val="007C0D3D"/>
    <w:rsid w:val="007C2A08"/>
    <w:rsid w:val="007C60D8"/>
    <w:rsid w:val="007D0AC6"/>
    <w:rsid w:val="007D2077"/>
    <w:rsid w:val="007D597D"/>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71E"/>
    <w:rsid w:val="00813CDD"/>
    <w:rsid w:val="00814164"/>
    <w:rsid w:val="00815A2E"/>
    <w:rsid w:val="0081666B"/>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5DE"/>
    <w:rsid w:val="00912FBC"/>
    <w:rsid w:val="00913D3B"/>
    <w:rsid w:val="00913F75"/>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3C84"/>
    <w:rsid w:val="009665BE"/>
    <w:rsid w:val="009665D8"/>
    <w:rsid w:val="0096665C"/>
    <w:rsid w:val="009673AB"/>
    <w:rsid w:val="00970E84"/>
    <w:rsid w:val="00970FC9"/>
    <w:rsid w:val="00971153"/>
    <w:rsid w:val="00981036"/>
    <w:rsid w:val="00981E5F"/>
    <w:rsid w:val="00983846"/>
    <w:rsid w:val="00986A9F"/>
    <w:rsid w:val="00990CC8"/>
    <w:rsid w:val="0099227E"/>
    <w:rsid w:val="009949C5"/>
    <w:rsid w:val="009A19B2"/>
    <w:rsid w:val="009A7C7E"/>
    <w:rsid w:val="009B3EC0"/>
    <w:rsid w:val="009B4EB2"/>
    <w:rsid w:val="009B5FE8"/>
    <w:rsid w:val="009B62B1"/>
    <w:rsid w:val="009B76C2"/>
    <w:rsid w:val="009C080D"/>
    <w:rsid w:val="009C4665"/>
    <w:rsid w:val="009C5293"/>
    <w:rsid w:val="009C6C7B"/>
    <w:rsid w:val="009D41DF"/>
    <w:rsid w:val="009D61CF"/>
    <w:rsid w:val="009D709E"/>
    <w:rsid w:val="009D75A3"/>
    <w:rsid w:val="009D7EB8"/>
    <w:rsid w:val="009E0249"/>
    <w:rsid w:val="009E055A"/>
    <w:rsid w:val="009E0C4E"/>
    <w:rsid w:val="009E0F0F"/>
    <w:rsid w:val="009E36AC"/>
    <w:rsid w:val="009E4786"/>
    <w:rsid w:val="009E4FB4"/>
    <w:rsid w:val="009E5694"/>
    <w:rsid w:val="009E585B"/>
    <w:rsid w:val="009F040E"/>
    <w:rsid w:val="009F3673"/>
    <w:rsid w:val="00A02DD3"/>
    <w:rsid w:val="00A04D6C"/>
    <w:rsid w:val="00A05622"/>
    <w:rsid w:val="00A1136A"/>
    <w:rsid w:val="00A11A78"/>
    <w:rsid w:val="00A142E5"/>
    <w:rsid w:val="00A16250"/>
    <w:rsid w:val="00A164A0"/>
    <w:rsid w:val="00A17296"/>
    <w:rsid w:val="00A17D28"/>
    <w:rsid w:val="00A21621"/>
    <w:rsid w:val="00A217D3"/>
    <w:rsid w:val="00A22457"/>
    <w:rsid w:val="00A22900"/>
    <w:rsid w:val="00A302B1"/>
    <w:rsid w:val="00A31E71"/>
    <w:rsid w:val="00A3340E"/>
    <w:rsid w:val="00A33AD6"/>
    <w:rsid w:val="00A37621"/>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13"/>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4173"/>
    <w:rsid w:val="00B252F9"/>
    <w:rsid w:val="00B25977"/>
    <w:rsid w:val="00B271D8"/>
    <w:rsid w:val="00B27C45"/>
    <w:rsid w:val="00B3036A"/>
    <w:rsid w:val="00B313EB"/>
    <w:rsid w:val="00B3198A"/>
    <w:rsid w:val="00B34812"/>
    <w:rsid w:val="00B357AE"/>
    <w:rsid w:val="00B37E57"/>
    <w:rsid w:val="00B42FA5"/>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66BD4"/>
    <w:rsid w:val="00B7048C"/>
    <w:rsid w:val="00B71D8A"/>
    <w:rsid w:val="00B73F7D"/>
    <w:rsid w:val="00B743B9"/>
    <w:rsid w:val="00B768D7"/>
    <w:rsid w:val="00B778A3"/>
    <w:rsid w:val="00B809F3"/>
    <w:rsid w:val="00B80B6B"/>
    <w:rsid w:val="00B85932"/>
    <w:rsid w:val="00B87588"/>
    <w:rsid w:val="00B92474"/>
    <w:rsid w:val="00B94B26"/>
    <w:rsid w:val="00BA2419"/>
    <w:rsid w:val="00BA2A8C"/>
    <w:rsid w:val="00BA6285"/>
    <w:rsid w:val="00BB0F2F"/>
    <w:rsid w:val="00BB1426"/>
    <w:rsid w:val="00BB1C66"/>
    <w:rsid w:val="00BB29FD"/>
    <w:rsid w:val="00BB4626"/>
    <w:rsid w:val="00BB47C9"/>
    <w:rsid w:val="00BB524D"/>
    <w:rsid w:val="00BB5385"/>
    <w:rsid w:val="00BB5388"/>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75985"/>
    <w:rsid w:val="00C80CAC"/>
    <w:rsid w:val="00C8516B"/>
    <w:rsid w:val="00C85B81"/>
    <w:rsid w:val="00C861E6"/>
    <w:rsid w:val="00C93F76"/>
    <w:rsid w:val="00C9655A"/>
    <w:rsid w:val="00C96FCA"/>
    <w:rsid w:val="00C9754D"/>
    <w:rsid w:val="00C975DF"/>
    <w:rsid w:val="00CA0CB5"/>
    <w:rsid w:val="00CA42F8"/>
    <w:rsid w:val="00CA5D84"/>
    <w:rsid w:val="00CC1960"/>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1F66"/>
    <w:rsid w:val="00D226A8"/>
    <w:rsid w:val="00D23B5E"/>
    <w:rsid w:val="00D24B66"/>
    <w:rsid w:val="00D24C22"/>
    <w:rsid w:val="00D261EC"/>
    <w:rsid w:val="00D30303"/>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579D3"/>
    <w:rsid w:val="00D61C85"/>
    <w:rsid w:val="00D624E5"/>
    <w:rsid w:val="00D634A8"/>
    <w:rsid w:val="00D642E5"/>
    <w:rsid w:val="00D64C3D"/>
    <w:rsid w:val="00D65A1C"/>
    <w:rsid w:val="00D67099"/>
    <w:rsid w:val="00D71939"/>
    <w:rsid w:val="00D72D27"/>
    <w:rsid w:val="00D732C6"/>
    <w:rsid w:val="00D73317"/>
    <w:rsid w:val="00D743C8"/>
    <w:rsid w:val="00D743DA"/>
    <w:rsid w:val="00D744B5"/>
    <w:rsid w:val="00D745B1"/>
    <w:rsid w:val="00D753F3"/>
    <w:rsid w:val="00D7773E"/>
    <w:rsid w:val="00D9045B"/>
    <w:rsid w:val="00D90EA9"/>
    <w:rsid w:val="00D941C3"/>
    <w:rsid w:val="00D94A99"/>
    <w:rsid w:val="00D95324"/>
    <w:rsid w:val="00D97147"/>
    <w:rsid w:val="00DA0390"/>
    <w:rsid w:val="00DA1940"/>
    <w:rsid w:val="00DA3C3C"/>
    <w:rsid w:val="00DA4634"/>
    <w:rsid w:val="00DB05EC"/>
    <w:rsid w:val="00DB166E"/>
    <w:rsid w:val="00DB3D8C"/>
    <w:rsid w:val="00DB43B8"/>
    <w:rsid w:val="00DB7BD1"/>
    <w:rsid w:val="00DB7C8A"/>
    <w:rsid w:val="00DB7F63"/>
    <w:rsid w:val="00DC2DC5"/>
    <w:rsid w:val="00DD35E7"/>
    <w:rsid w:val="00DD416F"/>
    <w:rsid w:val="00DD46E5"/>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03B06"/>
    <w:rsid w:val="00E12071"/>
    <w:rsid w:val="00E12660"/>
    <w:rsid w:val="00E12838"/>
    <w:rsid w:val="00E15BBF"/>
    <w:rsid w:val="00E15ECD"/>
    <w:rsid w:val="00E1645E"/>
    <w:rsid w:val="00E22D12"/>
    <w:rsid w:val="00E23470"/>
    <w:rsid w:val="00E23F00"/>
    <w:rsid w:val="00E26A0F"/>
    <w:rsid w:val="00E318D4"/>
    <w:rsid w:val="00E33889"/>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90CBD"/>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C71C5"/>
    <w:rsid w:val="00ED26B3"/>
    <w:rsid w:val="00ED3B7C"/>
    <w:rsid w:val="00ED3D0C"/>
    <w:rsid w:val="00ED4AEF"/>
    <w:rsid w:val="00ED570E"/>
    <w:rsid w:val="00ED5CFE"/>
    <w:rsid w:val="00EE005A"/>
    <w:rsid w:val="00EE05CF"/>
    <w:rsid w:val="00EE10AE"/>
    <w:rsid w:val="00EE1542"/>
    <w:rsid w:val="00EE2DA2"/>
    <w:rsid w:val="00EE4290"/>
    <w:rsid w:val="00EE589E"/>
    <w:rsid w:val="00EE76D0"/>
    <w:rsid w:val="00EF1185"/>
    <w:rsid w:val="00EF4996"/>
    <w:rsid w:val="00EF754D"/>
    <w:rsid w:val="00F027E9"/>
    <w:rsid w:val="00F0775E"/>
    <w:rsid w:val="00F07E0A"/>
    <w:rsid w:val="00F1011B"/>
    <w:rsid w:val="00F15F69"/>
    <w:rsid w:val="00F1612D"/>
    <w:rsid w:val="00F166C3"/>
    <w:rsid w:val="00F173DD"/>
    <w:rsid w:val="00F21119"/>
    <w:rsid w:val="00F25164"/>
    <w:rsid w:val="00F277D3"/>
    <w:rsid w:val="00F30997"/>
    <w:rsid w:val="00F32896"/>
    <w:rsid w:val="00F37D62"/>
    <w:rsid w:val="00F41AE7"/>
    <w:rsid w:val="00F41F4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15EC"/>
    <w:rsid w:val="00F73E78"/>
    <w:rsid w:val="00F740C2"/>
    <w:rsid w:val="00F7591E"/>
    <w:rsid w:val="00F75EF9"/>
    <w:rsid w:val="00F77A9B"/>
    <w:rsid w:val="00F83035"/>
    <w:rsid w:val="00F866B0"/>
    <w:rsid w:val="00F869EF"/>
    <w:rsid w:val="00F86BE4"/>
    <w:rsid w:val="00F86C7B"/>
    <w:rsid w:val="00F86D61"/>
    <w:rsid w:val="00F87F3F"/>
    <w:rsid w:val="00F905B6"/>
    <w:rsid w:val="00F90B31"/>
    <w:rsid w:val="00F914B2"/>
    <w:rsid w:val="00F926B9"/>
    <w:rsid w:val="00F93160"/>
    <w:rsid w:val="00F9541D"/>
    <w:rsid w:val="00F97A43"/>
    <w:rsid w:val="00FA0403"/>
    <w:rsid w:val="00FA2C28"/>
    <w:rsid w:val="00FA5158"/>
    <w:rsid w:val="00FA597D"/>
    <w:rsid w:val="00FA5B9A"/>
    <w:rsid w:val="00FB01B9"/>
    <w:rsid w:val="00FB763A"/>
    <w:rsid w:val="00FB79C0"/>
    <w:rsid w:val="00FC2EB8"/>
    <w:rsid w:val="00FC5C43"/>
    <w:rsid w:val="00FD1598"/>
    <w:rsid w:val="00FD1AD5"/>
    <w:rsid w:val="00FD576E"/>
    <w:rsid w:val="00FD596B"/>
    <w:rsid w:val="00FD5E90"/>
    <w:rsid w:val="00FE0F98"/>
    <w:rsid w:val="00FE33F0"/>
    <w:rsid w:val="00FE58CC"/>
    <w:rsid w:val="00FE6044"/>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65AA0"/>
  <w15:docId w15:val="{AB4DEA35-361D-45B3-ACA4-B219DFBC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qFormat/>
    <w:rsid w:val="00772130"/>
    <w:pPr>
      <w:keepNext/>
      <w:spacing w:before="480" w:after="120"/>
      <w:outlineLvl w:val="0"/>
    </w:pPr>
    <w:rPr>
      <w:rFonts w:ascii="Cambria" w:hAnsi="Cambria"/>
      <w:b/>
      <w:bCs/>
      <w:sz w:val="22"/>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 w:type="paragraph" w:customStyle="1" w:styleId="TableParagraph">
    <w:name w:val="Table Paragraph"/>
    <w:basedOn w:val="Normal"/>
    <w:uiPriority w:val="1"/>
    <w:qFormat/>
    <w:rsid w:val="00E03B06"/>
    <w:pPr>
      <w:widowControl w:val="0"/>
      <w:autoSpaceDE w:val="0"/>
      <w:autoSpaceDN w:val="0"/>
    </w:pPr>
    <w:rPr>
      <w:sz w:val="22"/>
      <w:szCs w:val="22"/>
      <w:lang w:val="id" w:eastAsia="id"/>
    </w:rPr>
  </w:style>
  <w:style w:type="character" w:customStyle="1" w:styleId="Heading1Char">
    <w:name w:val="Heading 1 Char"/>
    <w:basedOn w:val="DefaultParagraphFont"/>
    <w:link w:val="Heading1"/>
    <w:rsid w:val="0037490A"/>
    <w:rPr>
      <w:rFonts w:ascii="Cambria" w:hAnsi="Cambria"/>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90826">
      <w:bodyDiv w:val="1"/>
      <w:marLeft w:val="0"/>
      <w:marRight w:val="0"/>
      <w:marTop w:val="0"/>
      <w:marBottom w:val="0"/>
      <w:divBdr>
        <w:top w:val="none" w:sz="0" w:space="0" w:color="auto"/>
        <w:left w:val="none" w:sz="0" w:space="0" w:color="auto"/>
        <w:bottom w:val="none" w:sz="0" w:space="0" w:color="auto"/>
        <w:right w:val="none" w:sz="0" w:space="0" w:color="auto"/>
      </w:divBdr>
    </w:div>
    <w:div w:id="249849323">
      <w:bodyDiv w:val="1"/>
      <w:marLeft w:val="0"/>
      <w:marRight w:val="0"/>
      <w:marTop w:val="0"/>
      <w:marBottom w:val="0"/>
      <w:divBdr>
        <w:top w:val="none" w:sz="0" w:space="0" w:color="auto"/>
        <w:left w:val="none" w:sz="0" w:space="0" w:color="auto"/>
        <w:bottom w:val="none" w:sz="0" w:space="0" w:color="auto"/>
        <w:right w:val="none" w:sz="0" w:space="0" w:color="auto"/>
      </w:divBdr>
    </w:div>
    <w:div w:id="46997664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85010291">
      <w:bodyDiv w:val="1"/>
      <w:marLeft w:val="0"/>
      <w:marRight w:val="0"/>
      <w:marTop w:val="0"/>
      <w:marBottom w:val="0"/>
      <w:divBdr>
        <w:top w:val="none" w:sz="0" w:space="0" w:color="auto"/>
        <w:left w:val="none" w:sz="0" w:space="0" w:color="auto"/>
        <w:bottom w:val="none" w:sz="0" w:space="0" w:color="auto"/>
        <w:right w:val="none" w:sz="0" w:space="0" w:color="auto"/>
      </w:divBdr>
    </w:div>
    <w:div w:id="1133790166">
      <w:bodyDiv w:val="1"/>
      <w:marLeft w:val="0"/>
      <w:marRight w:val="0"/>
      <w:marTop w:val="0"/>
      <w:marBottom w:val="0"/>
      <w:divBdr>
        <w:top w:val="none" w:sz="0" w:space="0" w:color="auto"/>
        <w:left w:val="none" w:sz="0" w:space="0" w:color="auto"/>
        <w:bottom w:val="none" w:sz="0" w:space="0" w:color="auto"/>
        <w:right w:val="none" w:sz="0" w:space="0" w:color="auto"/>
      </w:divBdr>
    </w:div>
    <w:div w:id="1267494590">
      <w:bodyDiv w:val="1"/>
      <w:marLeft w:val="0"/>
      <w:marRight w:val="0"/>
      <w:marTop w:val="0"/>
      <w:marBottom w:val="0"/>
      <w:divBdr>
        <w:top w:val="none" w:sz="0" w:space="0" w:color="auto"/>
        <w:left w:val="none" w:sz="0" w:space="0" w:color="auto"/>
        <w:bottom w:val="none" w:sz="0" w:space="0" w:color="auto"/>
        <w:right w:val="none" w:sz="0" w:space="0" w:color="auto"/>
      </w:divBdr>
      <w:divsChild>
        <w:div w:id="527138483">
          <w:marLeft w:val="0"/>
          <w:marRight w:val="0"/>
          <w:marTop w:val="0"/>
          <w:marBottom w:val="0"/>
          <w:divBdr>
            <w:top w:val="none" w:sz="0" w:space="0" w:color="auto"/>
            <w:left w:val="none" w:sz="0" w:space="0" w:color="auto"/>
            <w:bottom w:val="none" w:sz="0" w:space="0" w:color="auto"/>
            <w:right w:val="none" w:sz="0" w:space="0" w:color="auto"/>
          </w:divBdr>
          <w:divsChild>
            <w:div w:id="1340280917">
              <w:marLeft w:val="0"/>
              <w:marRight w:val="0"/>
              <w:marTop w:val="0"/>
              <w:marBottom w:val="0"/>
              <w:divBdr>
                <w:top w:val="none" w:sz="0" w:space="0" w:color="auto"/>
                <w:left w:val="none" w:sz="0" w:space="0" w:color="auto"/>
                <w:bottom w:val="none" w:sz="0" w:space="0" w:color="auto"/>
                <w:right w:val="none" w:sz="0" w:space="0" w:color="auto"/>
              </w:divBdr>
              <w:divsChild>
                <w:div w:id="10153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fadillah@unilak.ac.i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xx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tina@unilak.ac.id"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2594</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17346</CharactersWithSpaces>
  <SharedDoc>false</SharedDoc>
  <HLinks>
    <vt:vector size="12" baseType="variant">
      <vt:variant>
        <vt:i4>7995491</vt:i4>
      </vt:variant>
      <vt:variant>
        <vt:i4>9</vt:i4>
      </vt:variant>
      <vt:variant>
        <vt:i4>0</vt:i4>
      </vt:variant>
      <vt:variant>
        <vt:i4>5</vt:i4>
      </vt:variant>
      <vt:variant>
        <vt:lpwstr>http://www.fuzzy.cs.uni-magdeburg/</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U s e r</cp:lastModifiedBy>
  <cp:revision>9</cp:revision>
  <cp:lastPrinted>2012-02-08T07:40:00Z</cp:lastPrinted>
  <dcterms:created xsi:type="dcterms:W3CDTF">2021-09-11T14:27:00Z</dcterms:created>
  <dcterms:modified xsi:type="dcterms:W3CDTF">2021-09-14T07:11:00Z</dcterms:modified>
</cp:coreProperties>
</file>