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44C" w:rsidRPr="009D744C" w:rsidRDefault="009D744C" w:rsidP="009D744C">
      <w:pPr>
        <w:tabs>
          <w:tab w:val="left" w:pos="0"/>
        </w:tabs>
        <w:jc w:val="center"/>
        <w:rPr>
          <w:rFonts w:cs="Arial"/>
          <w:b/>
          <w:bCs/>
          <w:kern w:val="1"/>
          <w:sz w:val="28"/>
          <w:szCs w:val="28"/>
          <w:lang w:eastAsia="ar-SA"/>
        </w:rPr>
      </w:pPr>
      <w:r w:rsidRPr="009D744C">
        <w:rPr>
          <w:rFonts w:cs="Arial"/>
          <w:b/>
          <w:bCs/>
          <w:kern w:val="1"/>
          <w:sz w:val="28"/>
          <w:szCs w:val="28"/>
          <w:lang w:eastAsia="ar-SA"/>
        </w:rPr>
        <w:t>WORKSHOP PERMAINAN TRADISIONAL SEBAGAI BAHAN AJAR GURU PENDIDIKAN JASMANI DI MGMP SEKOLAH MENENGAH PERTAMA (SMP)</w:t>
      </w:r>
    </w:p>
    <w:p w:rsidR="000616EE" w:rsidRPr="0002298E" w:rsidRDefault="009D744C" w:rsidP="009D744C">
      <w:pPr>
        <w:tabs>
          <w:tab w:val="left" w:pos="0"/>
        </w:tabs>
        <w:jc w:val="center"/>
        <w:rPr>
          <w:sz w:val="20"/>
          <w:szCs w:val="20"/>
        </w:rPr>
      </w:pPr>
      <w:r w:rsidRPr="009D744C">
        <w:rPr>
          <w:rFonts w:cs="Arial"/>
          <w:b/>
          <w:bCs/>
          <w:kern w:val="1"/>
          <w:sz w:val="28"/>
          <w:szCs w:val="28"/>
          <w:lang w:eastAsia="ar-SA"/>
        </w:rPr>
        <w:t>KOTA PALEMBANG</w:t>
      </w:r>
    </w:p>
    <w:p w:rsidR="000616EE" w:rsidRPr="00C25F3F" w:rsidRDefault="00C25F3F" w:rsidP="00C25F3F">
      <w:pPr>
        <w:pStyle w:val="Author"/>
        <w:tabs>
          <w:tab w:val="left" w:pos="0"/>
        </w:tabs>
        <w:rPr>
          <w:vertAlign w:val="superscript"/>
        </w:rPr>
      </w:pPr>
      <w:proofErr w:type="spellStart"/>
      <w:r>
        <w:rPr>
          <w:lang w:val="en-ID"/>
        </w:rPr>
        <w:t>Putri</w:t>
      </w:r>
      <w:proofErr w:type="spellEnd"/>
      <w:r>
        <w:rPr>
          <w:lang w:val="en-ID"/>
        </w:rPr>
        <w:t xml:space="preserve"> </w:t>
      </w:r>
      <w:proofErr w:type="spellStart"/>
      <w:r>
        <w:rPr>
          <w:lang w:val="en-ID"/>
        </w:rPr>
        <w:t>Cicilia</w:t>
      </w:r>
      <w:proofErr w:type="spellEnd"/>
      <w:r>
        <w:rPr>
          <w:lang w:val="en-ID"/>
        </w:rPr>
        <w:t xml:space="preserve"> Kristina</w:t>
      </w:r>
      <w:r w:rsidR="000616EE" w:rsidRPr="002A6613">
        <w:rPr>
          <w:vertAlign w:val="superscript"/>
          <w:lang w:val="id-ID"/>
        </w:rPr>
        <w:t>1</w:t>
      </w:r>
      <w:r w:rsidR="000616EE">
        <w:rPr>
          <w:lang w:val="id-ID"/>
        </w:rPr>
        <w:t xml:space="preserve">, </w:t>
      </w:r>
      <w:r>
        <w:rPr>
          <w:lang w:val="en-ID"/>
        </w:rPr>
        <w:t xml:space="preserve">Maya </w:t>
      </w:r>
      <w:proofErr w:type="spellStart"/>
      <w:proofErr w:type="gramStart"/>
      <w:r>
        <w:rPr>
          <w:lang w:val="en-ID"/>
        </w:rPr>
        <w:t>Kurnia</w:t>
      </w:r>
      <w:proofErr w:type="spellEnd"/>
      <w:r w:rsidR="000616EE">
        <w:rPr>
          <w:vertAlign w:val="superscript"/>
          <w:lang w:val="id-ID"/>
        </w:rPr>
        <w:t>2</w:t>
      </w:r>
      <w:r>
        <w:rPr>
          <w:vertAlign w:val="superscript"/>
        </w:rPr>
        <w:t xml:space="preserve"> </w:t>
      </w:r>
      <w:r>
        <w:t>,</w:t>
      </w:r>
      <w:proofErr w:type="gramEnd"/>
      <w:r>
        <w:t xml:space="preserve"> Daryono</w:t>
      </w:r>
      <w:r w:rsidRPr="00C25F3F">
        <w:rPr>
          <w:vertAlign w:val="superscript"/>
        </w:rPr>
        <w:t>3</w:t>
      </w:r>
      <w:r>
        <w:t xml:space="preserve">, </w:t>
      </w:r>
      <w:proofErr w:type="spellStart"/>
      <w:r>
        <w:t>Ferri</w:t>
      </w:r>
      <w:proofErr w:type="spellEnd"/>
      <w:r>
        <w:t xml:space="preserve"> Hidayad</w:t>
      </w:r>
      <w:r w:rsidRPr="00C25F3F">
        <w:rPr>
          <w:vertAlign w:val="superscript"/>
        </w:rPr>
        <w:t>4</w:t>
      </w:r>
      <w:r>
        <w:t xml:space="preserve">, </w:t>
      </w:r>
      <w:proofErr w:type="spellStart"/>
      <w:r>
        <w:t>Perabu</w:t>
      </w:r>
      <w:proofErr w:type="spellEnd"/>
      <w:r>
        <w:t xml:space="preserve"> Nita</w:t>
      </w:r>
      <w:r w:rsidRPr="00C25F3F">
        <w:rPr>
          <w:vertAlign w:val="superscript"/>
        </w:rPr>
        <w:t>5</w:t>
      </w:r>
      <w:r>
        <w:t xml:space="preserve">, </w:t>
      </w:r>
      <w:proofErr w:type="spellStart"/>
      <w:r>
        <w:t>Husni</w:t>
      </w:r>
      <w:proofErr w:type="spellEnd"/>
      <w:r>
        <w:t xml:space="preserve"> Fahritsani</w:t>
      </w:r>
      <w:r>
        <w:rPr>
          <w:vertAlign w:val="superscript"/>
        </w:rPr>
        <w:t>6</w:t>
      </w:r>
      <w:r w:rsidR="000616EE">
        <w:t xml:space="preserve"> </w:t>
      </w:r>
    </w:p>
    <w:p w:rsidR="00371F3B" w:rsidRDefault="00371F3B" w:rsidP="00450835">
      <w:pPr>
        <w:tabs>
          <w:tab w:val="left" w:pos="0"/>
        </w:tabs>
        <w:jc w:val="center"/>
        <w:rPr>
          <w:i/>
          <w:sz w:val="20"/>
          <w:szCs w:val="20"/>
          <w:lang w:val="id-ID"/>
        </w:rPr>
      </w:pPr>
      <w:r>
        <w:rPr>
          <w:i/>
          <w:sz w:val="20"/>
          <w:szCs w:val="20"/>
        </w:rPr>
        <w:t xml:space="preserve">Program </w:t>
      </w:r>
      <w:proofErr w:type="spellStart"/>
      <w:r>
        <w:rPr>
          <w:i/>
          <w:sz w:val="20"/>
          <w:szCs w:val="20"/>
        </w:rPr>
        <w:t>Studi</w:t>
      </w:r>
      <w:proofErr w:type="spellEnd"/>
      <w:r>
        <w:rPr>
          <w:i/>
          <w:sz w:val="20"/>
          <w:szCs w:val="20"/>
        </w:rPr>
        <w:t xml:space="preserve"> </w:t>
      </w:r>
      <w:proofErr w:type="spellStart"/>
      <w:r w:rsidR="00C25F3F">
        <w:rPr>
          <w:i/>
          <w:sz w:val="20"/>
          <w:szCs w:val="20"/>
        </w:rPr>
        <w:t>Pendidikan</w:t>
      </w:r>
      <w:proofErr w:type="spellEnd"/>
      <w:r w:rsidR="00C25F3F">
        <w:rPr>
          <w:i/>
          <w:sz w:val="20"/>
          <w:szCs w:val="20"/>
        </w:rPr>
        <w:t xml:space="preserve"> </w:t>
      </w:r>
      <w:proofErr w:type="spellStart"/>
      <w:r w:rsidR="00C25F3F">
        <w:rPr>
          <w:i/>
          <w:sz w:val="20"/>
          <w:szCs w:val="20"/>
        </w:rPr>
        <w:t>Jasmani</w:t>
      </w:r>
      <w:proofErr w:type="spellEnd"/>
      <w:r w:rsidR="00C500C0">
        <w:rPr>
          <w:i/>
          <w:sz w:val="20"/>
          <w:szCs w:val="20"/>
          <w:lang w:val="id-ID"/>
        </w:rPr>
        <w:t xml:space="preserve"> </w:t>
      </w:r>
      <w:proofErr w:type="spellStart"/>
      <w:r w:rsidR="000616EE" w:rsidRPr="009E4DDC">
        <w:rPr>
          <w:i/>
          <w:sz w:val="20"/>
          <w:szCs w:val="20"/>
        </w:rPr>
        <w:t>Universitas</w:t>
      </w:r>
      <w:proofErr w:type="spellEnd"/>
      <w:r w:rsidR="00C500C0">
        <w:rPr>
          <w:i/>
          <w:sz w:val="20"/>
          <w:szCs w:val="20"/>
          <w:lang w:val="id-ID"/>
        </w:rPr>
        <w:t xml:space="preserve"> </w:t>
      </w:r>
      <w:r>
        <w:rPr>
          <w:i/>
          <w:sz w:val="20"/>
          <w:szCs w:val="20"/>
        </w:rPr>
        <w:t>PGRI Palembang</w:t>
      </w:r>
    </w:p>
    <w:p w:rsidR="000616EE" w:rsidRDefault="00371F3B" w:rsidP="00450835">
      <w:pPr>
        <w:tabs>
          <w:tab w:val="left" w:pos="0"/>
        </w:tabs>
        <w:jc w:val="center"/>
        <w:rPr>
          <w:sz w:val="20"/>
          <w:szCs w:val="20"/>
        </w:rPr>
      </w:pPr>
      <w:r>
        <w:rPr>
          <w:sz w:val="20"/>
          <w:szCs w:val="20"/>
          <w:lang w:val="en-ID"/>
        </w:rPr>
        <w:t>Email</w:t>
      </w:r>
      <w:r w:rsidR="000616EE">
        <w:rPr>
          <w:sz w:val="20"/>
          <w:szCs w:val="20"/>
          <w:lang w:val="id-ID"/>
        </w:rPr>
        <w:t xml:space="preserve">: </w:t>
      </w:r>
      <w:r w:rsidR="00F86262">
        <w:fldChar w:fldCharType="begin"/>
      </w:r>
      <w:r w:rsidR="00F86262">
        <w:instrText xml:space="preserve"> HYPERLINK "mailto:putrick@univpgri-palembang.ac.id" </w:instrText>
      </w:r>
      <w:r w:rsidR="00F86262">
        <w:fldChar w:fldCharType="separate"/>
      </w:r>
      <w:r w:rsidR="00C25F3F" w:rsidRPr="00B514FA">
        <w:rPr>
          <w:rStyle w:val="Hyperlink"/>
          <w:sz w:val="20"/>
          <w:szCs w:val="20"/>
        </w:rPr>
        <w:t>putrick@univpgri-palembang.ac.id</w:t>
      </w:r>
      <w:r w:rsidR="00F86262">
        <w:rPr>
          <w:rStyle w:val="Hyperlink"/>
          <w:sz w:val="20"/>
          <w:szCs w:val="20"/>
        </w:rPr>
        <w:fldChar w:fldCharType="end"/>
      </w:r>
      <w:r w:rsidR="00C25F3F">
        <w:rPr>
          <w:sz w:val="20"/>
          <w:szCs w:val="20"/>
        </w:rPr>
        <w:t xml:space="preserve">, </w:t>
      </w:r>
      <w:hyperlink r:id="rId8" w:history="1">
        <w:r w:rsidR="00C25F3F" w:rsidRPr="00B514FA">
          <w:rPr>
            <w:rStyle w:val="Hyperlink"/>
            <w:sz w:val="20"/>
            <w:szCs w:val="20"/>
          </w:rPr>
          <w:t>mayakurnia@univpgri-palembang.ac.id</w:t>
        </w:r>
      </w:hyperlink>
      <w:r w:rsidR="00C25F3F">
        <w:rPr>
          <w:sz w:val="20"/>
          <w:szCs w:val="20"/>
        </w:rPr>
        <w:t xml:space="preserve">, </w:t>
      </w:r>
      <w:hyperlink r:id="rId9" w:history="1">
        <w:r w:rsidR="009D744C" w:rsidRPr="00B514FA">
          <w:rPr>
            <w:rStyle w:val="Hyperlink"/>
            <w:sz w:val="20"/>
            <w:szCs w:val="20"/>
          </w:rPr>
          <w:t>daryono@univpgri-palembang.ac.id</w:t>
        </w:r>
      </w:hyperlink>
      <w:r w:rsidR="009D744C">
        <w:rPr>
          <w:sz w:val="20"/>
          <w:szCs w:val="20"/>
        </w:rPr>
        <w:t xml:space="preserve">, </w:t>
      </w:r>
      <w:hyperlink r:id="rId10" w:history="1">
        <w:r w:rsidR="009D744C" w:rsidRPr="00B514FA">
          <w:rPr>
            <w:rStyle w:val="Hyperlink"/>
            <w:sz w:val="20"/>
            <w:szCs w:val="20"/>
          </w:rPr>
          <w:t>ferrihidayad@univpgri-palembang.ac.id</w:t>
        </w:r>
      </w:hyperlink>
      <w:r w:rsidR="009D744C">
        <w:rPr>
          <w:sz w:val="20"/>
          <w:szCs w:val="20"/>
        </w:rPr>
        <w:t xml:space="preserve">, </w:t>
      </w:r>
      <w:hyperlink r:id="rId11" w:history="1">
        <w:r w:rsidR="009D744C" w:rsidRPr="00B514FA">
          <w:rPr>
            <w:rStyle w:val="Hyperlink"/>
            <w:sz w:val="20"/>
            <w:szCs w:val="20"/>
          </w:rPr>
          <w:t>Perabunita@univpgri-palembang.ac.id</w:t>
        </w:r>
      </w:hyperlink>
      <w:r w:rsidR="009D744C">
        <w:rPr>
          <w:sz w:val="20"/>
          <w:szCs w:val="20"/>
        </w:rPr>
        <w:t xml:space="preserve">, </w:t>
      </w:r>
      <w:hyperlink r:id="rId12" w:history="1">
        <w:r w:rsidR="009D744C" w:rsidRPr="00B514FA">
          <w:rPr>
            <w:rStyle w:val="Hyperlink"/>
            <w:sz w:val="20"/>
            <w:szCs w:val="20"/>
          </w:rPr>
          <w:t>husnifahritsani@univpgri-palembang.ac.id</w:t>
        </w:r>
      </w:hyperlink>
      <w:r w:rsidR="009D744C">
        <w:rPr>
          <w:sz w:val="20"/>
          <w:szCs w:val="20"/>
        </w:rPr>
        <w:t xml:space="preserve"> </w:t>
      </w:r>
    </w:p>
    <w:p w:rsidR="00C25F3F" w:rsidRPr="002A6613" w:rsidRDefault="00C25F3F" w:rsidP="00450835">
      <w:pPr>
        <w:tabs>
          <w:tab w:val="left" w:pos="0"/>
        </w:tabs>
        <w:jc w:val="center"/>
        <w:rPr>
          <w:sz w:val="20"/>
          <w:szCs w:val="20"/>
          <w:lang w:val="id-ID"/>
        </w:rPr>
      </w:pPr>
    </w:p>
    <w:p w:rsidR="000616EE" w:rsidRPr="00156A3C" w:rsidRDefault="000616EE" w:rsidP="00450835">
      <w:pPr>
        <w:pStyle w:val="AbstractTitle"/>
        <w:tabs>
          <w:tab w:val="left" w:pos="0"/>
        </w:tabs>
        <w:rPr>
          <w:sz w:val="24"/>
          <w:szCs w:val="24"/>
        </w:rPr>
      </w:pPr>
      <w:proofErr w:type="spellStart"/>
      <w:r w:rsidRPr="00156A3C">
        <w:rPr>
          <w:sz w:val="24"/>
          <w:szCs w:val="24"/>
        </w:rPr>
        <w:t>Abstrak</w:t>
      </w:r>
      <w:proofErr w:type="spellEnd"/>
      <w:r w:rsidRPr="00156A3C">
        <w:rPr>
          <w:sz w:val="24"/>
          <w:szCs w:val="24"/>
        </w:rPr>
        <w:t xml:space="preserve"> </w:t>
      </w:r>
    </w:p>
    <w:p w:rsidR="000616EE" w:rsidRPr="00E87434" w:rsidRDefault="000616EE" w:rsidP="00450835">
      <w:pPr>
        <w:tabs>
          <w:tab w:val="left" w:pos="0"/>
        </w:tabs>
        <w:rPr>
          <w:sz w:val="20"/>
          <w:szCs w:val="20"/>
        </w:rPr>
      </w:pPr>
    </w:p>
    <w:p w:rsidR="000616EE" w:rsidRPr="0018745D" w:rsidRDefault="004C47B5" w:rsidP="004C47B5">
      <w:pPr>
        <w:tabs>
          <w:tab w:val="left" w:pos="0"/>
        </w:tabs>
        <w:jc w:val="both"/>
      </w:pPr>
      <w:proofErr w:type="spellStart"/>
      <w:r w:rsidRPr="004C47B5">
        <w:rPr>
          <w:i/>
          <w:lang w:eastAsia="ar-SA"/>
        </w:rPr>
        <w:t>Seiring</w:t>
      </w:r>
      <w:proofErr w:type="spellEnd"/>
      <w:r w:rsidRPr="004C47B5">
        <w:rPr>
          <w:i/>
          <w:lang w:eastAsia="ar-SA"/>
        </w:rPr>
        <w:t xml:space="preserve"> </w:t>
      </w:r>
      <w:proofErr w:type="spellStart"/>
      <w:r w:rsidRPr="004C47B5">
        <w:rPr>
          <w:i/>
          <w:lang w:eastAsia="ar-SA"/>
        </w:rPr>
        <w:t>berkembangnya</w:t>
      </w:r>
      <w:proofErr w:type="spellEnd"/>
      <w:r w:rsidRPr="004C47B5">
        <w:rPr>
          <w:i/>
          <w:lang w:eastAsia="ar-SA"/>
        </w:rPr>
        <w:t xml:space="preserve"> </w:t>
      </w:r>
      <w:proofErr w:type="spellStart"/>
      <w:r w:rsidRPr="004C47B5">
        <w:rPr>
          <w:i/>
          <w:lang w:eastAsia="ar-SA"/>
        </w:rPr>
        <w:t>zaman</w:t>
      </w:r>
      <w:proofErr w:type="spellEnd"/>
      <w:r w:rsidRPr="004C47B5">
        <w:rPr>
          <w:i/>
          <w:lang w:eastAsia="ar-SA"/>
        </w:rPr>
        <w:t xml:space="preserve">, </w:t>
      </w:r>
      <w:proofErr w:type="spellStart"/>
      <w:r w:rsidRPr="004C47B5">
        <w:rPr>
          <w:i/>
          <w:lang w:eastAsia="ar-SA"/>
        </w:rPr>
        <w:t>berkembang</w:t>
      </w:r>
      <w:proofErr w:type="spellEnd"/>
      <w:r w:rsidRPr="004C47B5">
        <w:rPr>
          <w:i/>
          <w:lang w:eastAsia="ar-SA"/>
        </w:rPr>
        <w:t xml:space="preserve"> pula </w:t>
      </w:r>
      <w:proofErr w:type="spellStart"/>
      <w:r w:rsidRPr="004C47B5">
        <w:rPr>
          <w:i/>
          <w:lang w:eastAsia="ar-SA"/>
        </w:rPr>
        <w:t>metode</w:t>
      </w:r>
      <w:proofErr w:type="spellEnd"/>
      <w:r w:rsidRPr="004C47B5">
        <w:rPr>
          <w:i/>
          <w:lang w:eastAsia="ar-SA"/>
        </w:rPr>
        <w:t xml:space="preserve"> </w:t>
      </w:r>
      <w:proofErr w:type="spellStart"/>
      <w:r w:rsidRPr="004C47B5">
        <w:rPr>
          <w:i/>
          <w:lang w:eastAsia="ar-SA"/>
        </w:rPr>
        <w:t>pembelajaran</w:t>
      </w:r>
      <w:proofErr w:type="spellEnd"/>
      <w:r w:rsidRPr="004C47B5">
        <w:rPr>
          <w:i/>
          <w:lang w:eastAsia="ar-SA"/>
        </w:rPr>
        <w:t xml:space="preserve"> </w:t>
      </w:r>
      <w:proofErr w:type="spellStart"/>
      <w:r w:rsidRPr="004C47B5">
        <w:rPr>
          <w:i/>
          <w:lang w:eastAsia="ar-SA"/>
        </w:rPr>
        <w:t>didunia</w:t>
      </w:r>
      <w:proofErr w:type="spellEnd"/>
      <w:r w:rsidRPr="004C47B5">
        <w:rPr>
          <w:i/>
          <w:lang w:eastAsia="ar-SA"/>
        </w:rPr>
        <w:t xml:space="preserve"> </w:t>
      </w:r>
      <w:proofErr w:type="spellStart"/>
      <w:r w:rsidRPr="004C47B5">
        <w:rPr>
          <w:i/>
          <w:lang w:eastAsia="ar-SA"/>
        </w:rPr>
        <w:t>pendidikan</w:t>
      </w:r>
      <w:proofErr w:type="spellEnd"/>
      <w:r w:rsidRPr="004C47B5">
        <w:rPr>
          <w:i/>
          <w:lang w:eastAsia="ar-SA"/>
        </w:rPr>
        <w:t xml:space="preserve">. </w:t>
      </w:r>
      <w:proofErr w:type="spellStart"/>
      <w:r w:rsidRPr="004C47B5">
        <w:rPr>
          <w:i/>
          <w:lang w:eastAsia="ar-SA"/>
        </w:rPr>
        <w:t>Namun</w:t>
      </w:r>
      <w:proofErr w:type="spellEnd"/>
      <w:r w:rsidRPr="004C47B5">
        <w:rPr>
          <w:i/>
          <w:lang w:eastAsia="ar-SA"/>
        </w:rPr>
        <w:t xml:space="preserve">, </w:t>
      </w:r>
      <w:proofErr w:type="spellStart"/>
      <w:r w:rsidRPr="004C47B5">
        <w:rPr>
          <w:i/>
          <w:lang w:eastAsia="ar-SA"/>
        </w:rPr>
        <w:t>bukan</w:t>
      </w:r>
      <w:proofErr w:type="spellEnd"/>
      <w:r w:rsidRPr="004C47B5">
        <w:rPr>
          <w:i/>
          <w:lang w:eastAsia="ar-SA"/>
        </w:rPr>
        <w:t xml:space="preserve"> </w:t>
      </w:r>
      <w:proofErr w:type="spellStart"/>
      <w:r w:rsidRPr="004C47B5">
        <w:rPr>
          <w:i/>
          <w:lang w:eastAsia="ar-SA"/>
        </w:rPr>
        <w:t>berarti</w:t>
      </w:r>
      <w:proofErr w:type="spellEnd"/>
      <w:r w:rsidRPr="004C47B5">
        <w:rPr>
          <w:i/>
          <w:lang w:eastAsia="ar-SA"/>
        </w:rPr>
        <w:t xml:space="preserve"> </w:t>
      </w:r>
      <w:proofErr w:type="spellStart"/>
      <w:r w:rsidRPr="004C47B5">
        <w:rPr>
          <w:i/>
          <w:lang w:eastAsia="ar-SA"/>
        </w:rPr>
        <w:t>metode</w:t>
      </w:r>
      <w:proofErr w:type="spellEnd"/>
      <w:r w:rsidRPr="004C47B5">
        <w:rPr>
          <w:i/>
          <w:lang w:eastAsia="ar-SA"/>
        </w:rPr>
        <w:t xml:space="preserve"> </w:t>
      </w:r>
      <w:proofErr w:type="spellStart"/>
      <w:r w:rsidRPr="004C47B5">
        <w:rPr>
          <w:i/>
          <w:lang w:eastAsia="ar-SA"/>
        </w:rPr>
        <w:t>pembelajaran</w:t>
      </w:r>
      <w:proofErr w:type="spellEnd"/>
      <w:r w:rsidRPr="004C47B5">
        <w:rPr>
          <w:i/>
          <w:lang w:eastAsia="ar-SA"/>
        </w:rPr>
        <w:t xml:space="preserve"> yang lama </w:t>
      </w:r>
      <w:proofErr w:type="spellStart"/>
      <w:r w:rsidRPr="004C47B5">
        <w:rPr>
          <w:i/>
          <w:lang w:eastAsia="ar-SA"/>
        </w:rPr>
        <w:t>harus</w:t>
      </w:r>
      <w:proofErr w:type="spellEnd"/>
      <w:r w:rsidRPr="004C47B5">
        <w:rPr>
          <w:i/>
          <w:lang w:eastAsia="ar-SA"/>
        </w:rPr>
        <w:t xml:space="preserve"> </w:t>
      </w:r>
      <w:proofErr w:type="spellStart"/>
      <w:r w:rsidRPr="004C47B5">
        <w:rPr>
          <w:i/>
          <w:lang w:eastAsia="ar-SA"/>
        </w:rPr>
        <w:t>ditinggalkan</w:t>
      </w:r>
      <w:proofErr w:type="spellEnd"/>
      <w:r w:rsidRPr="004C47B5">
        <w:rPr>
          <w:i/>
          <w:lang w:eastAsia="ar-SA"/>
        </w:rPr>
        <w:t xml:space="preserve"> </w:t>
      </w:r>
      <w:proofErr w:type="spellStart"/>
      <w:r w:rsidRPr="004C47B5">
        <w:rPr>
          <w:i/>
          <w:lang w:eastAsia="ar-SA"/>
        </w:rPr>
        <w:t>begitu</w:t>
      </w:r>
      <w:proofErr w:type="spellEnd"/>
      <w:r w:rsidRPr="004C47B5">
        <w:rPr>
          <w:i/>
          <w:lang w:eastAsia="ar-SA"/>
        </w:rPr>
        <w:t xml:space="preserve"> </w:t>
      </w:r>
      <w:proofErr w:type="spellStart"/>
      <w:r w:rsidRPr="004C47B5">
        <w:rPr>
          <w:i/>
          <w:lang w:eastAsia="ar-SA"/>
        </w:rPr>
        <w:t>saja</w:t>
      </w:r>
      <w:proofErr w:type="spellEnd"/>
      <w:r w:rsidRPr="004C47B5">
        <w:rPr>
          <w:i/>
          <w:lang w:eastAsia="ar-SA"/>
        </w:rPr>
        <w:t xml:space="preserve">, guru </w:t>
      </w:r>
      <w:proofErr w:type="spellStart"/>
      <w:r w:rsidRPr="004C47B5">
        <w:rPr>
          <w:i/>
          <w:lang w:eastAsia="ar-SA"/>
        </w:rPr>
        <w:t>diharapkan</w:t>
      </w:r>
      <w:proofErr w:type="spellEnd"/>
      <w:r w:rsidRPr="004C47B5">
        <w:rPr>
          <w:i/>
          <w:lang w:eastAsia="ar-SA"/>
        </w:rPr>
        <w:t xml:space="preserve"> </w:t>
      </w:r>
      <w:proofErr w:type="spellStart"/>
      <w:r w:rsidRPr="004C47B5">
        <w:rPr>
          <w:i/>
          <w:lang w:eastAsia="ar-SA"/>
        </w:rPr>
        <w:t>dapat</w:t>
      </w:r>
      <w:proofErr w:type="spellEnd"/>
      <w:r w:rsidRPr="004C47B5">
        <w:rPr>
          <w:i/>
          <w:lang w:eastAsia="ar-SA"/>
        </w:rPr>
        <w:t xml:space="preserve"> </w:t>
      </w:r>
      <w:proofErr w:type="spellStart"/>
      <w:r w:rsidRPr="004C47B5">
        <w:rPr>
          <w:i/>
          <w:lang w:eastAsia="ar-SA"/>
        </w:rPr>
        <w:t>berinovasi</w:t>
      </w:r>
      <w:proofErr w:type="spellEnd"/>
      <w:r w:rsidRPr="004C47B5">
        <w:rPr>
          <w:i/>
          <w:lang w:eastAsia="ar-SA"/>
        </w:rPr>
        <w:t xml:space="preserve"> </w:t>
      </w:r>
      <w:proofErr w:type="spellStart"/>
      <w:r w:rsidRPr="004C47B5">
        <w:rPr>
          <w:i/>
          <w:lang w:eastAsia="ar-SA"/>
        </w:rPr>
        <w:t>dan</w:t>
      </w:r>
      <w:proofErr w:type="spellEnd"/>
      <w:r w:rsidRPr="004C47B5">
        <w:rPr>
          <w:i/>
          <w:lang w:eastAsia="ar-SA"/>
        </w:rPr>
        <w:t xml:space="preserve"> </w:t>
      </w:r>
      <w:proofErr w:type="spellStart"/>
      <w:r w:rsidRPr="004C47B5">
        <w:rPr>
          <w:i/>
          <w:lang w:eastAsia="ar-SA"/>
        </w:rPr>
        <w:t>kreatif</w:t>
      </w:r>
      <w:proofErr w:type="spellEnd"/>
      <w:r w:rsidRPr="004C47B5">
        <w:rPr>
          <w:i/>
          <w:lang w:eastAsia="ar-SA"/>
        </w:rPr>
        <w:t xml:space="preserve"> </w:t>
      </w:r>
      <w:proofErr w:type="spellStart"/>
      <w:r w:rsidRPr="004C47B5">
        <w:rPr>
          <w:i/>
          <w:lang w:eastAsia="ar-SA"/>
        </w:rPr>
        <w:t>dalam</w:t>
      </w:r>
      <w:proofErr w:type="spellEnd"/>
      <w:r w:rsidRPr="004C47B5">
        <w:rPr>
          <w:i/>
          <w:lang w:eastAsia="ar-SA"/>
        </w:rPr>
        <w:t xml:space="preserve"> </w:t>
      </w:r>
      <w:proofErr w:type="spellStart"/>
      <w:r w:rsidRPr="004C47B5">
        <w:rPr>
          <w:i/>
          <w:lang w:eastAsia="ar-SA"/>
        </w:rPr>
        <w:t>mengembangkan</w:t>
      </w:r>
      <w:proofErr w:type="spellEnd"/>
      <w:r w:rsidRPr="004C47B5">
        <w:rPr>
          <w:i/>
          <w:lang w:eastAsia="ar-SA"/>
        </w:rPr>
        <w:t xml:space="preserve"> </w:t>
      </w:r>
      <w:proofErr w:type="spellStart"/>
      <w:r w:rsidRPr="004C47B5">
        <w:rPr>
          <w:i/>
          <w:lang w:eastAsia="ar-SA"/>
        </w:rPr>
        <w:t>pembelajaran</w:t>
      </w:r>
      <w:proofErr w:type="spellEnd"/>
      <w:r w:rsidRPr="004C47B5">
        <w:rPr>
          <w:i/>
          <w:lang w:eastAsia="ar-SA"/>
        </w:rPr>
        <w:t xml:space="preserve"> </w:t>
      </w:r>
      <w:proofErr w:type="spellStart"/>
      <w:r w:rsidRPr="004C47B5">
        <w:rPr>
          <w:i/>
          <w:lang w:eastAsia="ar-SA"/>
        </w:rPr>
        <w:t>khususnya</w:t>
      </w:r>
      <w:proofErr w:type="spellEnd"/>
      <w:r w:rsidRPr="004C47B5">
        <w:rPr>
          <w:i/>
          <w:lang w:eastAsia="ar-SA"/>
        </w:rPr>
        <w:t xml:space="preserve"> </w:t>
      </w:r>
      <w:proofErr w:type="spellStart"/>
      <w:r w:rsidRPr="004C47B5">
        <w:rPr>
          <w:i/>
          <w:lang w:eastAsia="ar-SA"/>
        </w:rPr>
        <w:t>bahan</w:t>
      </w:r>
      <w:proofErr w:type="spellEnd"/>
      <w:r w:rsidRPr="004C47B5">
        <w:rPr>
          <w:i/>
          <w:lang w:eastAsia="ar-SA"/>
        </w:rPr>
        <w:t xml:space="preserve"> ajar yang </w:t>
      </w:r>
      <w:proofErr w:type="spellStart"/>
      <w:r w:rsidRPr="004C47B5">
        <w:rPr>
          <w:i/>
          <w:lang w:eastAsia="ar-SA"/>
        </w:rPr>
        <w:t>dapat</w:t>
      </w:r>
      <w:proofErr w:type="spellEnd"/>
      <w:r w:rsidRPr="004C47B5">
        <w:rPr>
          <w:i/>
          <w:lang w:eastAsia="ar-SA"/>
        </w:rPr>
        <w:t xml:space="preserve"> guru </w:t>
      </w:r>
      <w:proofErr w:type="spellStart"/>
      <w:r w:rsidRPr="004C47B5">
        <w:rPr>
          <w:i/>
          <w:lang w:eastAsia="ar-SA"/>
        </w:rPr>
        <w:t>gunakan</w:t>
      </w:r>
      <w:proofErr w:type="spellEnd"/>
      <w:r w:rsidRPr="004C47B5">
        <w:rPr>
          <w:i/>
          <w:lang w:eastAsia="ar-SA"/>
        </w:rPr>
        <w:t xml:space="preserve"> </w:t>
      </w:r>
      <w:proofErr w:type="spellStart"/>
      <w:r w:rsidRPr="004C47B5">
        <w:rPr>
          <w:i/>
          <w:lang w:eastAsia="ar-SA"/>
        </w:rPr>
        <w:t>pada</w:t>
      </w:r>
      <w:proofErr w:type="spellEnd"/>
      <w:r w:rsidRPr="004C47B5">
        <w:rPr>
          <w:i/>
          <w:lang w:eastAsia="ar-SA"/>
        </w:rPr>
        <w:t xml:space="preserve"> </w:t>
      </w:r>
      <w:proofErr w:type="spellStart"/>
      <w:r w:rsidRPr="004C47B5">
        <w:rPr>
          <w:i/>
          <w:lang w:eastAsia="ar-SA"/>
        </w:rPr>
        <w:t>setiap</w:t>
      </w:r>
      <w:proofErr w:type="spellEnd"/>
      <w:r w:rsidRPr="004C47B5">
        <w:rPr>
          <w:i/>
          <w:lang w:eastAsia="ar-SA"/>
        </w:rPr>
        <w:t xml:space="preserve"> </w:t>
      </w:r>
      <w:proofErr w:type="spellStart"/>
      <w:r w:rsidRPr="004C47B5">
        <w:rPr>
          <w:i/>
          <w:lang w:eastAsia="ar-SA"/>
        </w:rPr>
        <w:t>pertemuan</w:t>
      </w:r>
      <w:proofErr w:type="spellEnd"/>
      <w:r w:rsidRPr="004C47B5">
        <w:rPr>
          <w:i/>
          <w:lang w:eastAsia="ar-SA"/>
        </w:rPr>
        <w:t xml:space="preserve"> </w:t>
      </w:r>
      <w:proofErr w:type="spellStart"/>
      <w:r w:rsidRPr="004C47B5">
        <w:rPr>
          <w:i/>
          <w:lang w:eastAsia="ar-SA"/>
        </w:rPr>
        <w:t>pada</w:t>
      </w:r>
      <w:proofErr w:type="spellEnd"/>
      <w:r w:rsidRPr="004C47B5">
        <w:rPr>
          <w:i/>
          <w:lang w:eastAsia="ar-SA"/>
        </w:rPr>
        <w:t xml:space="preserve"> </w:t>
      </w:r>
      <w:proofErr w:type="spellStart"/>
      <w:r w:rsidRPr="004C47B5">
        <w:rPr>
          <w:i/>
          <w:lang w:eastAsia="ar-SA"/>
        </w:rPr>
        <w:t>setiap</w:t>
      </w:r>
      <w:proofErr w:type="spellEnd"/>
      <w:r w:rsidRPr="004C47B5">
        <w:rPr>
          <w:i/>
          <w:lang w:eastAsia="ar-SA"/>
        </w:rPr>
        <w:t xml:space="preserve"> </w:t>
      </w:r>
      <w:proofErr w:type="spellStart"/>
      <w:r w:rsidRPr="004C47B5">
        <w:rPr>
          <w:i/>
          <w:lang w:eastAsia="ar-SA"/>
        </w:rPr>
        <w:t>pembelajaran</w:t>
      </w:r>
      <w:proofErr w:type="spellEnd"/>
      <w:r w:rsidRPr="004C47B5">
        <w:rPr>
          <w:i/>
          <w:lang w:eastAsia="ar-SA"/>
        </w:rPr>
        <w:t xml:space="preserve"> </w:t>
      </w:r>
      <w:proofErr w:type="spellStart"/>
      <w:r w:rsidRPr="004C47B5">
        <w:rPr>
          <w:i/>
          <w:lang w:eastAsia="ar-SA"/>
        </w:rPr>
        <w:t>pendidikan</w:t>
      </w:r>
      <w:proofErr w:type="spellEnd"/>
      <w:r w:rsidRPr="004C47B5">
        <w:rPr>
          <w:i/>
          <w:lang w:eastAsia="ar-SA"/>
        </w:rPr>
        <w:t xml:space="preserve"> </w:t>
      </w:r>
      <w:proofErr w:type="spellStart"/>
      <w:r w:rsidRPr="004C47B5">
        <w:rPr>
          <w:i/>
          <w:lang w:eastAsia="ar-SA"/>
        </w:rPr>
        <w:t>jasmani</w:t>
      </w:r>
      <w:proofErr w:type="spellEnd"/>
      <w:r w:rsidRPr="004C47B5">
        <w:rPr>
          <w:i/>
          <w:lang w:eastAsia="ar-SA"/>
        </w:rPr>
        <w:t xml:space="preserve">, </w:t>
      </w:r>
      <w:proofErr w:type="spellStart"/>
      <w:r w:rsidRPr="004C47B5">
        <w:rPr>
          <w:i/>
          <w:lang w:eastAsia="ar-SA"/>
        </w:rPr>
        <w:t>pada</w:t>
      </w:r>
      <w:proofErr w:type="spellEnd"/>
      <w:r w:rsidRPr="004C47B5">
        <w:rPr>
          <w:i/>
          <w:lang w:eastAsia="ar-SA"/>
        </w:rPr>
        <w:t xml:space="preserve"> </w:t>
      </w:r>
      <w:proofErr w:type="spellStart"/>
      <w:r w:rsidRPr="004C47B5">
        <w:rPr>
          <w:i/>
          <w:lang w:eastAsia="ar-SA"/>
        </w:rPr>
        <w:t>zaman</w:t>
      </w:r>
      <w:proofErr w:type="spellEnd"/>
      <w:r w:rsidRPr="004C47B5">
        <w:rPr>
          <w:i/>
          <w:lang w:eastAsia="ar-SA"/>
        </w:rPr>
        <w:t xml:space="preserve"> era </w:t>
      </w:r>
      <w:proofErr w:type="spellStart"/>
      <w:r w:rsidRPr="004C47B5">
        <w:rPr>
          <w:i/>
          <w:lang w:eastAsia="ar-SA"/>
        </w:rPr>
        <w:t>Globalisasi</w:t>
      </w:r>
      <w:proofErr w:type="spellEnd"/>
      <w:r w:rsidRPr="004C47B5">
        <w:rPr>
          <w:i/>
          <w:lang w:eastAsia="ar-SA"/>
        </w:rPr>
        <w:t xml:space="preserve"> </w:t>
      </w:r>
      <w:proofErr w:type="spellStart"/>
      <w:r w:rsidRPr="004C47B5">
        <w:rPr>
          <w:i/>
          <w:lang w:eastAsia="ar-SA"/>
        </w:rPr>
        <w:t>seperti</w:t>
      </w:r>
      <w:proofErr w:type="spellEnd"/>
      <w:r w:rsidRPr="004C47B5">
        <w:rPr>
          <w:i/>
          <w:lang w:eastAsia="ar-SA"/>
        </w:rPr>
        <w:t xml:space="preserve"> </w:t>
      </w:r>
      <w:proofErr w:type="spellStart"/>
      <w:r w:rsidRPr="004C47B5">
        <w:rPr>
          <w:i/>
          <w:lang w:eastAsia="ar-SA"/>
        </w:rPr>
        <w:t>sekarang</w:t>
      </w:r>
      <w:proofErr w:type="spellEnd"/>
      <w:r w:rsidRPr="004C47B5">
        <w:rPr>
          <w:i/>
          <w:lang w:eastAsia="ar-SA"/>
        </w:rPr>
        <w:t xml:space="preserve"> </w:t>
      </w:r>
      <w:proofErr w:type="spellStart"/>
      <w:r w:rsidRPr="004C47B5">
        <w:rPr>
          <w:i/>
          <w:lang w:eastAsia="ar-SA"/>
        </w:rPr>
        <w:t>dunia</w:t>
      </w:r>
      <w:proofErr w:type="spellEnd"/>
      <w:r w:rsidRPr="004C47B5">
        <w:rPr>
          <w:i/>
          <w:lang w:eastAsia="ar-SA"/>
        </w:rPr>
        <w:t xml:space="preserve"> </w:t>
      </w:r>
      <w:proofErr w:type="spellStart"/>
      <w:r w:rsidRPr="004C47B5">
        <w:rPr>
          <w:i/>
          <w:lang w:eastAsia="ar-SA"/>
        </w:rPr>
        <w:t>pendidikan</w:t>
      </w:r>
      <w:proofErr w:type="spellEnd"/>
      <w:r w:rsidRPr="004C47B5">
        <w:rPr>
          <w:i/>
          <w:lang w:eastAsia="ar-SA"/>
        </w:rPr>
        <w:t xml:space="preserve"> pun </w:t>
      </w:r>
      <w:proofErr w:type="spellStart"/>
      <w:r w:rsidRPr="004C47B5">
        <w:rPr>
          <w:i/>
          <w:lang w:eastAsia="ar-SA"/>
        </w:rPr>
        <w:t>ikut</w:t>
      </w:r>
      <w:proofErr w:type="spellEnd"/>
      <w:r w:rsidRPr="004C47B5">
        <w:rPr>
          <w:i/>
          <w:lang w:eastAsia="ar-SA"/>
        </w:rPr>
        <w:t xml:space="preserve"> </w:t>
      </w:r>
      <w:proofErr w:type="spellStart"/>
      <w:r w:rsidRPr="004C47B5">
        <w:rPr>
          <w:i/>
          <w:lang w:eastAsia="ar-SA"/>
        </w:rPr>
        <w:t>bersaing</w:t>
      </w:r>
      <w:proofErr w:type="spellEnd"/>
      <w:r w:rsidRPr="004C47B5">
        <w:rPr>
          <w:i/>
          <w:lang w:eastAsia="ar-SA"/>
        </w:rPr>
        <w:t xml:space="preserve"> </w:t>
      </w:r>
      <w:proofErr w:type="spellStart"/>
      <w:r w:rsidRPr="004C47B5">
        <w:rPr>
          <w:i/>
          <w:lang w:eastAsia="ar-SA"/>
        </w:rPr>
        <w:t>untuk</w:t>
      </w:r>
      <w:proofErr w:type="spellEnd"/>
      <w:r w:rsidRPr="004C47B5">
        <w:rPr>
          <w:i/>
          <w:lang w:eastAsia="ar-SA"/>
        </w:rPr>
        <w:t xml:space="preserve"> </w:t>
      </w:r>
      <w:proofErr w:type="spellStart"/>
      <w:r w:rsidRPr="004C47B5">
        <w:rPr>
          <w:i/>
          <w:lang w:eastAsia="ar-SA"/>
        </w:rPr>
        <w:t>dapat</w:t>
      </w:r>
      <w:proofErr w:type="spellEnd"/>
      <w:r w:rsidRPr="004C47B5">
        <w:rPr>
          <w:i/>
          <w:lang w:eastAsia="ar-SA"/>
        </w:rPr>
        <w:t xml:space="preserve"> </w:t>
      </w:r>
      <w:proofErr w:type="spellStart"/>
      <w:r w:rsidRPr="004C47B5">
        <w:rPr>
          <w:i/>
          <w:lang w:eastAsia="ar-SA"/>
        </w:rPr>
        <w:t>menghasilkan</w:t>
      </w:r>
      <w:proofErr w:type="spellEnd"/>
      <w:r w:rsidRPr="004C47B5">
        <w:rPr>
          <w:i/>
          <w:lang w:eastAsia="ar-SA"/>
        </w:rPr>
        <w:t xml:space="preserve"> </w:t>
      </w:r>
      <w:proofErr w:type="spellStart"/>
      <w:r w:rsidRPr="004C47B5">
        <w:rPr>
          <w:i/>
          <w:lang w:eastAsia="ar-SA"/>
        </w:rPr>
        <w:t>siswa-siswa</w:t>
      </w:r>
      <w:proofErr w:type="spellEnd"/>
      <w:r w:rsidRPr="004C47B5">
        <w:rPr>
          <w:i/>
          <w:lang w:eastAsia="ar-SA"/>
        </w:rPr>
        <w:t xml:space="preserve"> yang </w:t>
      </w:r>
      <w:proofErr w:type="spellStart"/>
      <w:r w:rsidRPr="004C47B5">
        <w:rPr>
          <w:i/>
          <w:lang w:eastAsia="ar-SA"/>
        </w:rPr>
        <w:t>kompeten</w:t>
      </w:r>
      <w:proofErr w:type="spellEnd"/>
      <w:r w:rsidRPr="004C47B5">
        <w:rPr>
          <w:i/>
          <w:lang w:eastAsia="ar-SA"/>
        </w:rPr>
        <w:t xml:space="preserve">. </w:t>
      </w:r>
      <w:proofErr w:type="spellStart"/>
      <w:r w:rsidRPr="004C47B5">
        <w:rPr>
          <w:i/>
          <w:lang w:eastAsia="ar-SA"/>
        </w:rPr>
        <w:t>Untuk</w:t>
      </w:r>
      <w:proofErr w:type="spellEnd"/>
      <w:r w:rsidRPr="004C47B5">
        <w:rPr>
          <w:i/>
          <w:lang w:eastAsia="ar-SA"/>
        </w:rPr>
        <w:t xml:space="preserve"> </w:t>
      </w:r>
      <w:proofErr w:type="spellStart"/>
      <w:r w:rsidRPr="004C47B5">
        <w:rPr>
          <w:i/>
          <w:lang w:eastAsia="ar-SA"/>
        </w:rPr>
        <w:t>Menghasilkan</w:t>
      </w:r>
      <w:proofErr w:type="spellEnd"/>
      <w:r w:rsidRPr="004C47B5">
        <w:rPr>
          <w:i/>
          <w:lang w:eastAsia="ar-SA"/>
        </w:rPr>
        <w:t xml:space="preserve"> </w:t>
      </w:r>
      <w:proofErr w:type="spellStart"/>
      <w:r w:rsidRPr="004C47B5">
        <w:rPr>
          <w:i/>
          <w:lang w:eastAsia="ar-SA"/>
        </w:rPr>
        <w:t>Siswa-siswa</w:t>
      </w:r>
      <w:proofErr w:type="spellEnd"/>
      <w:r w:rsidRPr="004C47B5">
        <w:rPr>
          <w:i/>
          <w:lang w:eastAsia="ar-SA"/>
        </w:rPr>
        <w:t xml:space="preserve"> yang </w:t>
      </w:r>
      <w:proofErr w:type="spellStart"/>
      <w:r w:rsidRPr="004C47B5">
        <w:rPr>
          <w:i/>
          <w:lang w:eastAsia="ar-SA"/>
        </w:rPr>
        <w:t>berkompeten</w:t>
      </w:r>
      <w:proofErr w:type="spellEnd"/>
      <w:r w:rsidRPr="004C47B5">
        <w:rPr>
          <w:i/>
          <w:lang w:eastAsia="ar-SA"/>
        </w:rPr>
        <w:t xml:space="preserve">, guru pun </w:t>
      </w:r>
      <w:proofErr w:type="spellStart"/>
      <w:r w:rsidRPr="004C47B5">
        <w:rPr>
          <w:i/>
          <w:lang w:eastAsia="ar-SA"/>
        </w:rPr>
        <w:t>harus</w:t>
      </w:r>
      <w:proofErr w:type="spellEnd"/>
      <w:r w:rsidRPr="004C47B5">
        <w:rPr>
          <w:i/>
          <w:lang w:eastAsia="ar-SA"/>
        </w:rPr>
        <w:t xml:space="preserve"> </w:t>
      </w:r>
      <w:proofErr w:type="spellStart"/>
      <w:r w:rsidRPr="004C47B5">
        <w:rPr>
          <w:i/>
          <w:lang w:eastAsia="ar-SA"/>
        </w:rPr>
        <w:t>dapat</w:t>
      </w:r>
      <w:proofErr w:type="spellEnd"/>
      <w:r w:rsidRPr="004C47B5">
        <w:rPr>
          <w:i/>
          <w:lang w:eastAsia="ar-SA"/>
        </w:rPr>
        <w:t xml:space="preserve"> </w:t>
      </w:r>
      <w:proofErr w:type="spellStart"/>
      <w:r w:rsidRPr="004C47B5">
        <w:rPr>
          <w:i/>
          <w:lang w:eastAsia="ar-SA"/>
        </w:rPr>
        <w:t>kreatif</w:t>
      </w:r>
      <w:proofErr w:type="spellEnd"/>
      <w:r w:rsidRPr="004C47B5">
        <w:rPr>
          <w:i/>
          <w:lang w:eastAsia="ar-SA"/>
        </w:rPr>
        <w:t xml:space="preserve"> </w:t>
      </w:r>
      <w:proofErr w:type="spellStart"/>
      <w:r w:rsidRPr="004C47B5">
        <w:rPr>
          <w:i/>
          <w:lang w:eastAsia="ar-SA"/>
        </w:rPr>
        <w:t>dan</w:t>
      </w:r>
      <w:proofErr w:type="spellEnd"/>
      <w:r w:rsidRPr="004C47B5">
        <w:rPr>
          <w:i/>
          <w:lang w:eastAsia="ar-SA"/>
        </w:rPr>
        <w:t xml:space="preserve"> </w:t>
      </w:r>
      <w:proofErr w:type="spellStart"/>
      <w:r w:rsidRPr="004C47B5">
        <w:rPr>
          <w:i/>
          <w:lang w:eastAsia="ar-SA"/>
        </w:rPr>
        <w:t>inovatif</w:t>
      </w:r>
      <w:proofErr w:type="spellEnd"/>
      <w:r w:rsidRPr="004C47B5">
        <w:rPr>
          <w:i/>
          <w:lang w:eastAsia="ar-SA"/>
        </w:rPr>
        <w:t xml:space="preserve"> </w:t>
      </w:r>
      <w:proofErr w:type="spellStart"/>
      <w:r w:rsidRPr="004C47B5">
        <w:rPr>
          <w:i/>
          <w:lang w:eastAsia="ar-SA"/>
        </w:rPr>
        <w:t>dalam</w:t>
      </w:r>
      <w:proofErr w:type="spellEnd"/>
      <w:r w:rsidRPr="004C47B5">
        <w:rPr>
          <w:i/>
          <w:lang w:eastAsia="ar-SA"/>
        </w:rPr>
        <w:t xml:space="preserve"> </w:t>
      </w:r>
      <w:proofErr w:type="spellStart"/>
      <w:r w:rsidRPr="004C47B5">
        <w:rPr>
          <w:i/>
          <w:lang w:eastAsia="ar-SA"/>
        </w:rPr>
        <w:t>mengembangkan</w:t>
      </w:r>
      <w:proofErr w:type="spellEnd"/>
      <w:r w:rsidRPr="004C47B5">
        <w:rPr>
          <w:i/>
          <w:lang w:eastAsia="ar-SA"/>
        </w:rPr>
        <w:t xml:space="preserve"> </w:t>
      </w:r>
      <w:proofErr w:type="spellStart"/>
      <w:r w:rsidRPr="004C47B5">
        <w:rPr>
          <w:i/>
          <w:lang w:eastAsia="ar-SA"/>
        </w:rPr>
        <w:t>pembelajarannya</w:t>
      </w:r>
      <w:proofErr w:type="spellEnd"/>
      <w:r w:rsidRPr="004C47B5">
        <w:rPr>
          <w:i/>
          <w:lang w:eastAsia="ar-SA"/>
        </w:rPr>
        <w:t xml:space="preserve"> </w:t>
      </w:r>
      <w:proofErr w:type="spellStart"/>
      <w:r w:rsidRPr="004C47B5">
        <w:rPr>
          <w:i/>
          <w:lang w:eastAsia="ar-SA"/>
        </w:rPr>
        <w:t>khususnya</w:t>
      </w:r>
      <w:proofErr w:type="spellEnd"/>
      <w:r w:rsidRPr="004C47B5">
        <w:rPr>
          <w:i/>
          <w:lang w:eastAsia="ar-SA"/>
        </w:rPr>
        <w:t xml:space="preserve"> </w:t>
      </w:r>
      <w:proofErr w:type="spellStart"/>
      <w:r w:rsidRPr="004C47B5">
        <w:rPr>
          <w:i/>
          <w:lang w:eastAsia="ar-SA"/>
        </w:rPr>
        <w:t>bahan</w:t>
      </w:r>
      <w:proofErr w:type="spellEnd"/>
      <w:r w:rsidRPr="004C47B5">
        <w:rPr>
          <w:i/>
          <w:lang w:eastAsia="ar-SA"/>
        </w:rPr>
        <w:t xml:space="preserve"> ajar agar </w:t>
      </w:r>
      <w:proofErr w:type="spellStart"/>
      <w:r w:rsidRPr="004C47B5">
        <w:rPr>
          <w:i/>
          <w:lang w:eastAsia="ar-SA"/>
        </w:rPr>
        <w:t>siswa</w:t>
      </w:r>
      <w:proofErr w:type="spellEnd"/>
      <w:r w:rsidRPr="004C47B5">
        <w:rPr>
          <w:i/>
          <w:lang w:eastAsia="ar-SA"/>
        </w:rPr>
        <w:t xml:space="preserve"> </w:t>
      </w:r>
      <w:proofErr w:type="spellStart"/>
      <w:r w:rsidRPr="004C47B5">
        <w:rPr>
          <w:i/>
          <w:lang w:eastAsia="ar-SA"/>
        </w:rPr>
        <w:t>dapat</w:t>
      </w:r>
      <w:proofErr w:type="spellEnd"/>
      <w:r w:rsidRPr="004C47B5">
        <w:rPr>
          <w:i/>
          <w:lang w:eastAsia="ar-SA"/>
        </w:rPr>
        <w:t xml:space="preserve"> </w:t>
      </w:r>
      <w:proofErr w:type="spellStart"/>
      <w:r w:rsidRPr="004C47B5">
        <w:rPr>
          <w:i/>
          <w:lang w:eastAsia="ar-SA"/>
        </w:rPr>
        <w:t>tertarik</w:t>
      </w:r>
      <w:proofErr w:type="spellEnd"/>
      <w:r w:rsidRPr="004C47B5">
        <w:rPr>
          <w:i/>
          <w:lang w:eastAsia="ar-SA"/>
        </w:rPr>
        <w:t xml:space="preserve"> </w:t>
      </w:r>
      <w:proofErr w:type="spellStart"/>
      <w:r w:rsidRPr="004C47B5">
        <w:rPr>
          <w:i/>
          <w:lang w:eastAsia="ar-SA"/>
        </w:rPr>
        <w:t>dan</w:t>
      </w:r>
      <w:proofErr w:type="spellEnd"/>
      <w:r w:rsidRPr="004C47B5">
        <w:rPr>
          <w:i/>
          <w:lang w:eastAsia="ar-SA"/>
        </w:rPr>
        <w:t xml:space="preserve"> </w:t>
      </w:r>
      <w:proofErr w:type="spellStart"/>
      <w:r w:rsidRPr="004C47B5">
        <w:rPr>
          <w:i/>
          <w:lang w:eastAsia="ar-SA"/>
        </w:rPr>
        <w:t>juga</w:t>
      </w:r>
      <w:proofErr w:type="spellEnd"/>
      <w:r w:rsidRPr="004C47B5">
        <w:rPr>
          <w:i/>
          <w:lang w:eastAsia="ar-SA"/>
        </w:rPr>
        <w:t xml:space="preserve"> </w:t>
      </w:r>
      <w:proofErr w:type="spellStart"/>
      <w:r w:rsidRPr="004C47B5">
        <w:rPr>
          <w:i/>
          <w:lang w:eastAsia="ar-SA"/>
        </w:rPr>
        <w:t>bersemangat</w:t>
      </w:r>
      <w:proofErr w:type="spellEnd"/>
      <w:r w:rsidRPr="004C47B5">
        <w:rPr>
          <w:i/>
          <w:lang w:eastAsia="ar-SA"/>
        </w:rPr>
        <w:t xml:space="preserve"> </w:t>
      </w:r>
      <w:proofErr w:type="spellStart"/>
      <w:r w:rsidRPr="004C47B5">
        <w:rPr>
          <w:i/>
          <w:lang w:eastAsia="ar-SA"/>
        </w:rPr>
        <w:t>dalam</w:t>
      </w:r>
      <w:proofErr w:type="spellEnd"/>
      <w:r w:rsidRPr="004C47B5">
        <w:rPr>
          <w:i/>
          <w:lang w:eastAsia="ar-SA"/>
        </w:rPr>
        <w:t xml:space="preserve"> </w:t>
      </w:r>
      <w:proofErr w:type="spellStart"/>
      <w:r w:rsidRPr="004C47B5">
        <w:rPr>
          <w:i/>
          <w:lang w:eastAsia="ar-SA"/>
        </w:rPr>
        <w:t>mengikuti</w:t>
      </w:r>
      <w:proofErr w:type="spellEnd"/>
      <w:r w:rsidRPr="004C47B5">
        <w:rPr>
          <w:i/>
          <w:lang w:eastAsia="ar-SA"/>
        </w:rPr>
        <w:t xml:space="preserve"> </w:t>
      </w:r>
      <w:proofErr w:type="spellStart"/>
      <w:r w:rsidRPr="004C47B5">
        <w:rPr>
          <w:i/>
          <w:lang w:eastAsia="ar-SA"/>
        </w:rPr>
        <w:t>pelajaran</w:t>
      </w:r>
      <w:proofErr w:type="spellEnd"/>
      <w:r w:rsidRPr="004C47B5">
        <w:rPr>
          <w:i/>
          <w:lang w:eastAsia="ar-SA"/>
        </w:rPr>
        <w:t xml:space="preserve"> </w:t>
      </w:r>
      <w:proofErr w:type="spellStart"/>
      <w:r w:rsidRPr="004C47B5">
        <w:rPr>
          <w:i/>
          <w:lang w:eastAsia="ar-SA"/>
        </w:rPr>
        <w:t>yaitu</w:t>
      </w:r>
      <w:proofErr w:type="spellEnd"/>
      <w:r w:rsidRPr="004C47B5">
        <w:rPr>
          <w:i/>
          <w:lang w:eastAsia="ar-SA"/>
        </w:rPr>
        <w:t xml:space="preserve"> </w:t>
      </w:r>
      <w:proofErr w:type="spellStart"/>
      <w:r w:rsidRPr="004C47B5">
        <w:rPr>
          <w:i/>
          <w:lang w:eastAsia="ar-SA"/>
        </w:rPr>
        <w:t>pembelajaan</w:t>
      </w:r>
      <w:proofErr w:type="spellEnd"/>
      <w:r w:rsidRPr="004C47B5">
        <w:rPr>
          <w:i/>
          <w:lang w:eastAsia="ar-SA"/>
        </w:rPr>
        <w:t xml:space="preserve"> </w:t>
      </w:r>
      <w:proofErr w:type="spellStart"/>
      <w:r w:rsidRPr="004C47B5">
        <w:rPr>
          <w:i/>
          <w:lang w:eastAsia="ar-SA"/>
        </w:rPr>
        <w:t>pendidikan</w:t>
      </w:r>
      <w:proofErr w:type="spellEnd"/>
      <w:r w:rsidRPr="004C47B5">
        <w:rPr>
          <w:i/>
          <w:lang w:eastAsia="ar-SA"/>
        </w:rPr>
        <w:t xml:space="preserve"> </w:t>
      </w:r>
      <w:proofErr w:type="spellStart"/>
      <w:r w:rsidRPr="004C47B5">
        <w:rPr>
          <w:i/>
          <w:lang w:eastAsia="ar-SA"/>
        </w:rPr>
        <w:t>jasmani</w:t>
      </w:r>
      <w:proofErr w:type="spellEnd"/>
      <w:r w:rsidRPr="004C47B5">
        <w:rPr>
          <w:i/>
          <w:lang w:eastAsia="ar-SA"/>
        </w:rPr>
        <w:t xml:space="preserve"> yang </w:t>
      </w:r>
      <w:proofErr w:type="spellStart"/>
      <w:r w:rsidRPr="004C47B5">
        <w:rPr>
          <w:i/>
          <w:lang w:eastAsia="ar-SA"/>
        </w:rPr>
        <w:t>tidak</w:t>
      </w:r>
      <w:proofErr w:type="spellEnd"/>
      <w:r w:rsidRPr="004C47B5">
        <w:rPr>
          <w:i/>
          <w:lang w:eastAsia="ar-SA"/>
        </w:rPr>
        <w:t xml:space="preserve"> </w:t>
      </w:r>
      <w:proofErr w:type="spellStart"/>
      <w:r w:rsidRPr="004C47B5">
        <w:rPr>
          <w:i/>
          <w:lang w:eastAsia="ar-SA"/>
        </w:rPr>
        <w:t>mempunyai</w:t>
      </w:r>
      <w:proofErr w:type="spellEnd"/>
      <w:r w:rsidRPr="004C47B5">
        <w:rPr>
          <w:i/>
          <w:lang w:eastAsia="ar-SA"/>
        </w:rPr>
        <w:t xml:space="preserve"> </w:t>
      </w:r>
      <w:proofErr w:type="spellStart"/>
      <w:r w:rsidRPr="004C47B5">
        <w:rPr>
          <w:i/>
          <w:lang w:eastAsia="ar-SA"/>
        </w:rPr>
        <w:t>ruang</w:t>
      </w:r>
      <w:proofErr w:type="spellEnd"/>
      <w:r w:rsidRPr="004C47B5">
        <w:rPr>
          <w:i/>
          <w:lang w:eastAsia="ar-SA"/>
        </w:rPr>
        <w:t xml:space="preserve"> </w:t>
      </w:r>
      <w:proofErr w:type="spellStart"/>
      <w:r w:rsidRPr="004C47B5">
        <w:rPr>
          <w:i/>
          <w:lang w:eastAsia="ar-SA"/>
        </w:rPr>
        <w:t>dan</w:t>
      </w:r>
      <w:proofErr w:type="spellEnd"/>
      <w:r w:rsidRPr="004C47B5">
        <w:rPr>
          <w:i/>
          <w:lang w:eastAsia="ar-SA"/>
        </w:rPr>
        <w:t xml:space="preserve"> </w:t>
      </w:r>
      <w:proofErr w:type="spellStart"/>
      <w:r w:rsidRPr="004C47B5">
        <w:rPr>
          <w:i/>
          <w:lang w:eastAsia="ar-SA"/>
        </w:rPr>
        <w:t>dinding</w:t>
      </w:r>
      <w:proofErr w:type="spellEnd"/>
      <w:r w:rsidRPr="004C47B5">
        <w:rPr>
          <w:i/>
          <w:lang w:eastAsia="ar-SA"/>
        </w:rPr>
        <w:t xml:space="preserve">, </w:t>
      </w:r>
      <w:proofErr w:type="spellStart"/>
      <w:r w:rsidRPr="004C47B5">
        <w:rPr>
          <w:i/>
          <w:lang w:eastAsia="ar-SA"/>
        </w:rPr>
        <w:t>pada</w:t>
      </w:r>
      <w:proofErr w:type="spellEnd"/>
      <w:r w:rsidRPr="004C47B5">
        <w:rPr>
          <w:i/>
          <w:lang w:eastAsia="ar-SA"/>
        </w:rPr>
        <w:t xml:space="preserve"> </w:t>
      </w:r>
      <w:proofErr w:type="spellStart"/>
      <w:r w:rsidRPr="004C47B5">
        <w:rPr>
          <w:i/>
          <w:lang w:eastAsia="ar-SA"/>
        </w:rPr>
        <w:t>masa</w:t>
      </w:r>
      <w:proofErr w:type="spellEnd"/>
      <w:r w:rsidRPr="004C47B5">
        <w:rPr>
          <w:i/>
          <w:lang w:eastAsia="ar-SA"/>
        </w:rPr>
        <w:t xml:space="preserve"> pandemic </w:t>
      </w:r>
      <w:proofErr w:type="spellStart"/>
      <w:r w:rsidRPr="004C47B5">
        <w:rPr>
          <w:i/>
          <w:lang w:eastAsia="ar-SA"/>
        </w:rPr>
        <w:t>seperti</w:t>
      </w:r>
      <w:proofErr w:type="spellEnd"/>
      <w:r w:rsidRPr="004C47B5">
        <w:rPr>
          <w:i/>
          <w:lang w:eastAsia="ar-SA"/>
        </w:rPr>
        <w:t xml:space="preserve"> </w:t>
      </w:r>
      <w:proofErr w:type="spellStart"/>
      <w:r w:rsidRPr="004C47B5">
        <w:rPr>
          <w:i/>
          <w:lang w:eastAsia="ar-SA"/>
        </w:rPr>
        <w:t>ini</w:t>
      </w:r>
      <w:proofErr w:type="spellEnd"/>
      <w:r w:rsidRPr="004C47B5">
        <w:rPr>
          <w:i/>
          <w:lang w:eastAsia="ar-SA"/>
        </w:rPr>
        <w:t xml:space="preserve"> </w:t>
      </w:r>
      <w:proofErr w:type="spellStart"/>
      <w:r w:rsidRPr="004C47B5">
        <w:rPr>
          <w:i/>
          <w:lang w:eastAsia="ar-SA"/>
        </w:rPr>
        <w:t>juga</w:t>
      </w:r>
      <w:proofErr w:type="spellEnd"/>
      <w:r w:rsidRPr="004C47B5">
        <w:rPr>
          <w:i/>
          <w:lang w:eastAsia="ar-SA"/>
        </w:rPr>
        <w:t xml:space="preserve"> guru </w:t>
      </w:r>
      <w:proofErr w:type="spellStart"/>
      <w:r w:rsidRPr="004C47B5">
        <w:rPr>
          <w:i/>
          <w:lang w:eastAsia="ar-SA"/>
        </w:rPr>
        <w:t>dituntuk</w:t>
      </w:r>
      <w:proofErr w:type="spellEnd"/>
      <w:r w:rsidRPr="004C47B5">
        <w:rPr>
          <w:i/>
          <w:lang w:eastAsia="ar-SA"/>
        </w:rPr>
        <w:t xml:space="preserve"> </w:t>
      </w:r>
      <w:proofErr w:type="spellStart"/>
      <w:r w:rsidRPr="004C47B5">
        <w:rPr>
          <w:i/>
          <w:lang w:eastAsia="ar-SA"/>
        </w:rPr>
        <w:t>dapat</w:t>
      </w:r>
      <w:proofErr w:type="spellEnd"/>
      <w:r w:rsidRPr="004C47B5">
        <w:rPr>
          <w:i/>
          <w:lang w:eastAsia="ar-SA"/>
        </w:rPr>
        <w:t xml:space="preserve"> </w:t>
      </w:r>
      <w:proofErr w:type="spellStart"/>
      <w:r w:rsidRPr="004C47B5">
        <w:rPr>
          <w:i/>
          <w:lang w:eastAsia="ar-SA"/>
        </w:rPr>
        <w:t>berinovatif</w:t>
      </w:r>
      <w:proofErr w:type="spellEnd"/>
      <w:r w:rsidRPr="004C47B5">
        <w:rPr>
          <w:i/>
          <w:lang w:eastAsia="ar-SA"/>
        </w:rPr>
        <w:t xml:space="preserve"> </w:t>
      </w:r>
      <w:proofErr w:type="spellStart"/>
      <w:r w:rsidRPr="004C47B5">
        <w:rPr>
          <w:i/>
          <w:lang w:eastAsia="ar-SA"/>
        </w:rPr>
        <w:t>dan</w:t>
      </w:r>
      <w:proofErr w:type="spellEnd"/>
      <w:r w:rsidRPr="004C47B5">
        <w:rPr>
          <w:i/>
          <w:lang w:eastAsia="ar-SA"/>
        </w:rPr>
        <w:t xml:space="preserve"> </w:t>
      </w:r>
      <w:proofErr w:type="spellStart"/>
      <w:r w:rsidRPr="004C47B5">
        <w:rPr>
          <w:i/>
          <w:lang w:eastAsia="ar-SA"/>
        </w:rPr>
        <w:t>kreatif</w:t>
      </w:r>
      <w:proofErr w:type="spellEnd"/>
      <w:r w:rsidRPr="004C47B5">
        <w:rPr>
          <w:i/>
          <w:lang w:eastAsia="ar-SA"/>
        </w:rPr>
        <w:t xml:space="preserve"> </w:t>
      </w:r>
      <w:proofErr w:type="spellStart"/>
      <w:r w:rsidRPr="004C47B5">
        <w:rPr>
          <w:i/>
          <w:lang w:eastAsia="ar-SA"/>
        </w:rPr>
        <w:t>dalam</w:t>
      </w:r>
      <w:proofErr w:type="spellEnd"/>
      <w:r w:rsidRPr="004C47B5">
        <w:rPr>
          <w:i/>
          <w:lang w:eastAsia="ar-SA"/>
        </w:rPr>
        <w:t xml:space="preserve"> </w:t>
      </w:r>
      <w:proofErr w:type="spellStart"/>
      <w:r w:rsidRPr="004C47B5">
        <w:rPr>
          <w:i/>
          <w:lang w:eastAsia="ar-SA"/>
        </w:rPr>
        <w:t>memberikan</w:t>
      </w:r>
      <w:proofErr w:type="spellEnd"/>
      <w:r w:rsidRPr="004C47B5">
        <w:rPr>
          <w:i/>
          <w:lang w:eastAsia="ar-SA"/>
        </w:rPr>
        <w:t xml:space="preserve"> </w:t>
      </w:r>
      <w:proofErr w:type="spellStart"/>
      <w:r w:rsidRPr="004C47B5">
        <w:rPr>
          <w:i/>
          <w:lang w:eastAsia="ar-SA"/>
        </w:rPr>
        <w:t>materi</w:t>
      </w:r>
      <w:proofErr w:type="spellEnd"/>
      <w:r w:rsidRPr="004C47B5">
        <w:rPr>
          <w:i/>
          <w:lang w:eastAsia="ar-SA"/>
        </w:rPr>
        <w:t xml:space="preserve"> </w:t>
      </w:r>
      <w:proofErr w:type="spellStart"/>
      <w:r w:rsidRPr="004C47B5">
        <w:rPr>
          <w:i/>
          <w:lang w:eastAsia="ar-SA"/>
        </w:rPr>
        <w:t>pembelajaran</w:t>
      </w:r>
      <w:proofErr w:type="spellEnd"/>
      <w:r w:rsidRPr="004C47B5">
        <w:rPr>
          <w:i/>
          <w:lang w:eastAsia="ar-SA"/>
        </w:rPr>
        <w:t xml:space="preserve"> yang </w:t>
      </w:r>
      <w:proofErr w:type="spellStart"/>
      <w:r w:rsidRPr="004C47B5">
        <w:rPr>
          <w:i/>
          <w:lang w:eastAsia="ar-SA"/>
        </w:rPr>
        <w:t>dikemas</w:t>
      </w:r>
      <w:proofErr w:type="spellEnd"/>
      <w:r w:rsidRPr="004C47B5">
        <w:rPr>
          <w:i/>
          <w:lang w:eastAsia="ar-SA"/>
        </w:rPr>
        <w:t xml:space="preserve"> </w:t>
      </w:r>
      <w:proofErr w:type="spellStart"/>
      <w:r w:rsidRPr="004C47B5">
        <w:rPr>
          <w:i/>
          <w:lang w:eastAsia="ar-SA"/>
        </w:rPr>
        <w:t>secara</w:t>
      </w:r>
      <w:proofErr w:type="spellEnd"/>
      <w:r w:rsidRPr="004C47B5">
        <w:rPr>
          <w:i/>
          <w:lang w:eastAsia="ar-SA"/>
        </w:rPr>
        <w:t xml:space="preserve"> </w:t>
      </w:r>
      <w:proofErr w:type="spellStart"/>
      <w:r w:rsidRPr="004C47B5">
        <w:rPr>
          <w:i/>
          <w:lang w:eastAsia="ar-SA"/>
        </w:rPr>
        <w:t>menarik</w:t>
      </w:r>
      <w:proofErr w:type="spellEnd"/>
      <w:r w:rsidRPr="004C47B5">
        <w:rPr>
          <w:i/>
          <w:lang w:eastAsia="ar-SA"/>
        </w:rPr>
        <w:t xml:space="preserve"> </w:t>
      </w:r>
      <w:proofErr w:type="spellStart"/>
      <w:r w:rsidRPr="004C47B5">
        <w:rPr>
          <w:i/>
          <w:lang w:eastAsia="ar-SA"/>
        </w:rPr>
        <w:t>dan</w:t>
      </w:r>
      <w:proofErr w:type="spellEnd"/>
      <w:r w:rsidRPr="004C47B5">
        <w:rPr>
          <w:i/>
          <w:lang w:eastAsia="ar-SA"/>
        </w:rPr>
        <w:t xml:space="preserve"> </w:t>
      </w:r>
      <w:proofErr w:type="spellStart"/>
      <w:r w:rsidRPr="004C47B5">
        <w:rPr>
          <w:i/>
          <w:lang w:eastAsia="ar-SA"/>
        </w:rPr>
        <w:t>dapat</w:t>
      </w:r>
      <w:proofErr w:type="spellEnd"/>
      <w:r w:rsidRPr="004C47B5">
        <w:rPr>
          <w:i/>
          <w:lang w:eastAsia="ar-SA"/>
        </w:rPr>
        <w:t xml:space="preserve"> </w:t>
      </w:r>
      <w:proofErr w:type="spellStart"/>
      <w:r w:rsidRPr="004C47B5">
        <w:rPr>
          <w:i/>
          <w:lang w:eastAsia="ar-SA"/>
        </w:rPr>
        <w:t>diterima</w:t>
      </w:r>
      <w:proofErr w:type="spellEnd"/>
      <w:r w:rsidRPr="004C47B5">
        <w:rPr>
          <w:i/>
          <w:lang w:eastAsia="ar-SA"/>
        </w:rPr>
        <w:t xml:space="preserve"> </w:t>
      </w:r>
      <w:proofErr w:type="spellStart"/>
      <w:r w:rsidRPr="004C47B5">
        <w:rPr>
          <w:i/>
          <w:lang w:eastAsia="ar-SA"/>
        </w:rPr>
        <w:t>siswa</w:t>
      </w:r>
      <w:proofErr w:type="spellEnd"/>
      <w:r w:rsidRPr="004C47B5">
        <w:rPr>
          <w:i/>
          <w:lang w:eastAsia="ar-SA"/>
        </w:rPr>
        <w:t xml:space="preserve">, </w:t>
      </w:r>
      <w:proofErr w:type="spellStart"/>
      <w:r w:rsidRPr="004C47B5">
        <w:rPr>
          <w:i/>
          <w:lang w:eastAsia="ar-SA"/>
        </w:rPr>
        <w:t>salah</w:t>
      </w:r>
      <w:proofErr w:type="spellEnd"/>
      <w:r w:rsidRPr="004C47B5">
        <w:rPr>
          <w:i/>
          <w:lang w:eastAsia="ar-SA"/>
        </w:rPr>
        <w:t xml:space="preserve"> </w:t>
      </w:r>
      <w:proofErr w:type="spellStart"/>
      <w:r w:rsidRPr="004C47B5">
        <w:rPr>
          <w:i/>
          <w:lang w:eastAsia="ar-SA"/>
        </w:rPr>
        <w:t>satunya</w:t>
      </w:r>
      <w:proofErr w:type="spellEnd"/>
      <w:r w:rsidRPr="004C47B5">
        <w:rPr>
          <w:i/>
          <w:lang w:eastAsia="ar-SA"/>
        </w:rPr>
        <w:t xml:space="preserve"> </w:t>
      </w:r>
      <w:proofErr w:type="spellStart"/>
      <w:r w:rsidRPr="004C47B5">
        <w:rPr>
          <w:i/>
          <w:lang w:eastAsia="ar-SA"/>
        </w:rPr>
        <w:t>memalui</w:t>
      </w:r>
      <w:proofErr w:type="spellEnd"/>
      <w:r w:rsidRPr="004C47B5">
        <w:rPr>
          <w:i/>
          <w:lang w:eastAsia="ar-SA"/>
        </w:rPr>
        <w:t xml:space="preserve"> </w:t>
      </w:r>
      <w:proofErr w:type="spellStart"/>
      <w:r w:rsidRPr="004C47B5">
        <w:rPr>
          <w:i/>
          <w:lang w:eastAsia="ar-SA"/>
        </w:rPr>
        <w:t>permainan</w:t>
      </w:r>
      <w:proofErr w:type="spellEnd"/>
      <w:r w:rsidRPr="004C47B5">
        <w:rPr>
          <w:i/>
          <w:lang w:eastAsia="ar-SA"/>
        </w:rPr>
        <w:t xml:space="preserve"> </w:t>
      </w:r>
      <w:proofErr w:type="spellStart"/>
      <w:r w:rsidRPr="004C47B5">
        <w:rPr>
          <w:i/>
          <w:lang w:eastAsia="ar-SA"/>
        </w:rPr>
        <w:t>tradisional</w:t>
      </w:r>
      <w:proofErr w:type="spellEnd"/>
      <w:r w:rsidRPr="004C47B5">
        <w:rPr>
          <w:i/>
          <w:lang w:eastAsia="ar-SA"/>
        </w:rPr>
        <w:t xml:space="preserve"> </w:t>
      </w:r>
      <w:proofErr w:type="spellStart"/>
      <w:r w:rsidRPr="004C47B5">
        <w:rPr>
          <w:i/>
          <w:lang w:eastAsia="ar-SA"/>
        </w:rPr>
        <w:t>mengingat</w:t>
      </w:r>
      <w:proofErr w:type="spellEnd"/>
      <w:r w:rsidRPr="004C47B5">
        <w:rPr>
          <w:i/>
          <w:lang w:eastAsia="ar-SA"/>
        </w:rPr>
        <w:t xml:space="preserve"> </w:t>
      </w:r>
      <w:proofErr w:type="spellStart"/>
      <w:r w:rsidRPr="004C47B5">
        <w:rPr>
          <w:i/>
          <w:lang w:eastAsia="ar-SA"/>
        </w:rPr>
        <w:t>banyak</w:t>
      </w:r>
      <w:proofErr w:type="spellEnd"/>
      <w:r w:rsidRPr="004C47B5">
        <w:rPr>
          <w:i/>
          <w:lang w:eastAsia="ar-SA"/>
        </w:rPr>
        <w:t xml:space="preserve"> </w:t>
      </w:r>
      <w:proofErr w:type="spellStart"/>
      <w:r w:rsidRPr="004C47B5">
        <w:rPr>
          <w:i/>
          <w:lang w:eastAsia="ar-SA"/>
        </w:rPr>
        <w:t>anak-anak</w:t>
      </w:r>
      <w:proofErr w:type="spellEnd"/>
      <w:r w:rsidRPr="004C47B5">
        <w:rPr>
          <w:i/>
          <w:lang w:eastAsia="ar-SA"/>
        </w:rPr>
        <w:t xml:space="preserve"> yang </w:t>
      </w:r>
      <w:proofErr w:type="spellStart"/>
      <w:r w:rsidRPr="004C47B5">
        <w:rPr>
          <w:i/>
          <w:lang w:eastAsia="ar-SA"/>
        </w:rPr>
        <w:t>sudah</w:t>
      </w:r>
      <w:proofErr w:type="spellEnd"/>
      <w:r w:rsidRPr="004C47B5">
        <w:rPr>
          <w:i/>
          <w:lang w:eastAsia="ar-SA"/>
        </w:rPr>
        <w:t xml:space="preserve"> </w:t>
      </w:r>
      <w:proofErr w:type="spellStart"/>
      <w:r w:rsidRPr="004C47B5">
        <w:rPr>
          <w:i/>
          <w:lang w:eastAsia="ar-SA"/>
        </w:rPr>
        <w:t>melupakan</w:t>
      </w:r>
      <w:proofErr w:type="spellEnd"/>
      <w:r w:rsidRPr="004C47B5">
        <w:rPr>
          <w:i/>
          <w:lang w:eastAsia="ar-SA"/>
        </w:rPr>
        <w:t xml:space="preserve"> </w:t>
      </w:r>
      <w:proofErr w:type="spellStart"/>
      <w:r w:rsidRPr="004C47B5">
        <w:rPr>
          <w:i/>
          <w:lang w:eastAsia="ar-SA"/>
        </w:rPr>
        <w:t>permainan</w:t>
      </w:r>
      <w:proofErr w:type="spellEnd"/>
      <w:r w:rsidRPr="004C47B5">
        <w:rPr>
          <w:i/>
          <w:lang w:eastAsia="ar-SA"/>
        </w:rPr>
        <w:t xml:space="preserve"> </w:t>
      </w:r>
      <w:proofErr w:type="spellStart"/>
      <w:r w:rsidRPr="004C47B5">
        <w:rPr>
          <w:i/>
          <w:lang w:eastAsia="ar-SA"/>
        </w:rPr>
        <w:t>dilapangan</w:t>
      </w:r>
      <w:proofErr w:type="spellEnd"/>
      <w:r w:rsidRPr="004C47B5">
        <w:rPr>
          <w:i/>
          <w:lang w:eastAsia="ar-SA"/>
        </w:rPr>
        <w:t xml:space="preserve"> </w:t>
      </w:r>
      <w:proofErr w:type="spellStart"/>
      <w:r w:rsidRPr="004C47B5">
        <w:rPr>
          <w:i/>
          <w:lang w:eastAsia="ar-SA"/>
        </w:rPr>
        <w:t>dan</w:t>
      </w:r>
      <w:proofErr w:type="spellEnd"/>
      <w:r w:rsidRPr="004C47B5">
        <w:rPr>
          <w:i/>
          <w:lang w:eastAsia="ar-SA"/>
        </w:rPr>
        <w:t xml:space="preserve"> </w:t>
      </w:r>
      <w:proofErr w:type="spellStart"/>
      <w:r w:rsidRPr="004C47B5">
        <w:rPr>
          <w:i/>
          <w:lang w:eastAsia="ar-SA"/>
        </w:rPr>
        <w:t>beralih</w:t>
      </w:r>
      <w:proofErr w:type="spellEnd"/>
      <w:r w:rsidRPr="004C47B5">
        <w:rPr>
          <w:i/>
          <w:lang w:eastAsia="ar-SA"/>
        </w:rPr>
        <w:t xml:space="preserve"> </w:t>
      </w:r>
      <w:proofErr w:type="spellStart"/>
      <w:r w:rsidRPr="004C47B5">
        <w:rPr>
          <w:i/>
          <w:lang w:eastAsia="ar-SA"/>
        </w:rPr>
        <w:t>pada</w:t>
      </w:r>
      <w:proofErr w:type="spellEnd"/>
      <w:r w:rsidRPr="004C47B5">
        <w:rPr>
          <w:i/>
          <w:lang w:eastAsia="ar-SA"/>
        </w:rPr>
        <w:t xml:space="preserve"> </w:t>
      </w:r>
      <w:proofErr w:type="spellStart"/>
      <w:r w:rsidRPr="004C47B5">
        <w:rPr>
          <w:i/>
          <w:lang w:eastAsia="ar-SA"/>
        </w:rPr>
        <w:t>permainan</w:t>
      </w:r>
      <w:proofErr w:type="spellEnd"/>
      <w:r w:rsidRPr="004C47B5">
        <w:rPr>
          <w:i/>
          <w:lang w:eastAsia="ar-SA"/>
        </w:rPr>
        <w:t xml:space="preserve"> digital, </w:t>
      </w:r>
      <w:proofErr w:type="spellStart"/>
      <w:r w:rsidRPr="004C47B5">
        <w:rPr>
          <w:i/>
          <w:lang w:eastAsia="ar-SA"/>
        </w:rPr>
        <w:t>oleh</w:t>
      </w:r>
      <w:proofErr w:type="spellEnd"/>
      <w:r w:rsidRPr="004C47B5">
        <w:rPr>
          <w:i/>
          <w:lang w:eastAsia="ar-SA"/>
        </w:rPr>
        <w:t xml:space="preserve"> </w:t>
      </w:r>
      <w:proofErr w:type="spellStart"/>
      <w:r w:rsidRPr="004C47B5">
        <w:rPr>
          <w:i/>
          <w:lang w:eastAsia="ar-SA"/>
        </w:rPr>
        <w:t>karena</w:t>
      </w:r>
      <w:proofErr w:type="spellEnd"/>
      <w:r w:rsidRPr="004C47B5">
        <w:rPr>
          <w:i/>
          <w:lang w:eastAsia="ar-SA"/>
        </w:rPr>
        <w:t xml:space="preserve"> </w:t>
      </w:r>
      <w:proofErr w:type="spellStart"/>
      <w:r w:rsidRPr="004C47B5">
        <w:rPr>
          <w:i/>
          <w:lang w:eastAsia="ar-SA"/>
        </w:rPr>
        <w:t>itu</w:t>
      </w:r>
      <w:proofErr w:type="spellEnd"/>
      <w:r w:rsidRPr="004C47B5">
        <w:rPr>
          <w:i/>
          <w:lang w:eastAsia="ar-SA"/>
        </w:rPr>
        <w:t xml:space="preserve"> </w:t>
      </w:r>
      <w:proofErr w:type="spellStart"/>
      <w:r w:rsidRPr="004C47B5">
        <w:rPr>
          <w:i/>
          <w:lang w:eastAsia="ar-SA"/>
        </w:rPr>
        <w:t>dalam</w:t>
      </w:r>
      <w:proofErr w:type="spellEnd"/>
      <w:r w:rsidRPr="004C47B5">
        <w:rPr>
          <w:i/>
          <w:lang w:eastAsia="ar-SA"/>
        </w:rPr>
        <w:t xml:space="preserve"> workshop </w:t>
      </w:r>
      <w:proofErr w:type="spellStart"/>
      <w:r w:rsidRPr="004C47B5">
        <w:rPr>
          <w:i/>
          <w:lang w:eastAsia="ar-SA"/>
        </w:rPr>
        <w:t>ini</w:t>
      </w:r>
      <w:proofErr w:type="spellEnd"/>
      <w:r w:rsidRPr="004C47B5">
        <w:rPr>
          <w:i/>
          <w:lang w:eastAsia="ar-SA"/>
        </w:rPr>
        <w:t xml:space="preserve"> </w:t>
      </w:r>
      <w:proofErr w:type="spellStart"/>
      <w:r w:rsidRPr="004C47B5">
        <w:rPr>
          <w:i/>
          <w:lang w:eastAsia="ar-SA"/>
        </w:rPr>
        <w:t>akan</w:t>
      </w:r>
      <w:proofErr w:type="spellEnd"/>
      <w:r w:rsidRPr="004C47B5">
        <w:rPr>
          <w:i/>
          <w:lang w:eastAsia="ar-SA"/>
        </w:rPr>
        <w:t xml:space="preserve"> </w:t>
      </w:r>
      <w:proofErr w:type="spellStart"/>
      <w:r w:rsidRPr="004C47B5">
        <w:rPr>
          <w:i/>
          <w:lang w:eastAsia="ar-SA"/>
        </w:rPr>
        <w:t>mengembangkan</w:t>
      </w:r>
      <w:proofErr w:type="spellEnd"/>
      <w:r w:rsidRPr="004C47B5">
        <w:rPr>
          <w:i/>
          <w:lang w:eastAsia="ar-SA"/>
        </w:rPr>
        <w:t xml:space="preserve"> </w:t>
      </w:r>
      <w:proofErr w:type="spellStart"/>
      <w:r w:rsidRPr="004C47B5">
        <w:rPr>
          <w:i/>
          <w:lang w:eastAsia="ar-SA"/>
        </w:rPr>
        <w:t>dan</w:t>
      </w:r>
      <w:proofErr w:type="spellEnd"/>
      <w:r w:rsidRPr="004C47B5">
        <w:rPr>
          <w:i/>
          <w:lang w:eastAsia="ar-SA"/>
        </w:rPr>
        <w:t xml:space="preserve"> </w:t>
      </w:r>
      <w:proofErr w:type="spellStart"/>
      <w:r w:rsidRPr="004C47B5">
        <w:rPr>
          <w:i/>
          <w:lang w:eastAsia="ar-SA"/>
        </w:rPr>
        <w:t>menggabungkan</w:t>
      </w:r>
      <w:proofErr w:type="spellEnd"/>
      <w:r w:rsidRPr="004C47B5">
        <w:rPr>
          <w:i/>
          <w:lang w:eastAsia="ar-SA"/>
        </w:rPr>
        <w:t xml:space="preserve"> </w:t>
      </w:r>
      <w:proofErr w:type="spellStart"/>
      <w:r w:rsidRPr="004C47B5">
        <w:rPr>
          <w:i/>
          <w:lang w:eastAsia="ar-SA"/>
        </w:rPr>
        <w:t>antara</w:t>
      </w:r>
      <w:proofErr w:type="spellEnd"/>
      <w:r w:rsidRPr="004C47B5">
        <w:rPr>
          <w:i/>
          <w:lang w:eastAsia="ar-SA"/>
        </w:rPr>
        <w:t xml:space="preserve"> </w:t>
      </w:r>
      <w:proofErr w:type="spellStart"/>
      <w:r w:rsidRPr="004C47B5">
        <w:rPr>
          <w:i/>
          <w:lang w:eastAsia="ar-SA"/>
        </w:rPr>
        <w:t>pembelajaran</w:t>
      </w:r>
      <w:proofErr w:type="spellEnd"/>
      <w:r w:rsidRPr="004C47B5">
        <w:rPr>
          <w:i/>
          <w:lang w:eastAsia="ar-SA"/>
        </w:rPr>
        <w:t xml:space="preserve"> </w:t>
      </w:r>
      <w:proofErr w:type="spellStart"/>
      <w:r w:rsidRPr="004C47B5">
        <w:rPr>
          <w:i/>
          <w:lang w:eastAsia="ar-SA"/>
        </w:rPr>
        <w:t>melalui</w:t>
      </w:r>
      <w:proofErr w:type="spellEnd"/>
      <w:r w:rsidRPr="004C47B5">
        <w:rPr>
          <w:i/>
          <w:lang w:eastAsia="ar-SA"/>
        </w:rPr>
        <w:t xml:space="preserve"> </w:t>
      </w:r>
      <w:proofErr w:type="spellStart"/>
      <w:r w:rsidRPr="004C47B5">
        <w:rPr>
          <w:i/>
          <w:lang w:eastAsia="ar-SA"/>
        </w:rPr>
        <w:t>bahan</w:t>
      </w:r>
      <w:proofErr w:type="spellEnd"/>
      <w:r w:rsidRPr="004C47B5">
        <w:rPr>
          <w:i/>
          <w:lang w:eastAsia="ar-SA"/>
        </w:rPr>
        <w:t xml:space="preserve"> ajar  </w:t>
      </w:r>
      <w:proofErr w:type="spellStart"/>
      <w:r w:rsidRPr="004C47B5">
        <w:rPr>
          <w:i/>
          <w:lang w:eastAsia="ar-SA"/>
        </w:rPr>
        <w:t>permainan</w:t>
      </w:r>
      <w:proofErr w:type="spellEnd"/>
      <w:r w:rsidRPr="004C47B5">
        <w:rPr>
          <w:i/>
          <w:lang w:eastAsia="ar-SA"/>
        </w:rPr>
        <w:t xml:space="preserve"> </w:t>
      </w:r>
      <w:proofErr w:type="spellStart"/>
      <w:r w:rsidRPr="004C47B5">
        <w:rPr>
          <w:i/>
          <w:lang w:eastAsia="ar-SA"/>
        </w:rPr>
        <w:t>tradisional</w:t>
      </w:r>
      <w:proofErr w:type="spellEnd"/>
      <w:r w:rsidRPr="004C47B5">
        <w:rPr>
          <w:i/>
          <w:lang w:eastAsia="ar-SA"/>
        </w:rPr>
        <w:t xml:space="preserve"> </w:t>
      </w:r>
      <w:proofErr w:type="spellStart"/>
      <w:r w:rsidRPr="004C47B5">
        <w:rPr>
          <w:i/>
          <w:lang w:eastAsia="ar-SA"/>
        </w:rPr>
        <w:t>melalui</w:t>
      </w:r>
      <w:proofErr w:type="spellEnd"/>
      <w:r w:rsidRPr="004C47B5">
        <w:rPr>
          <w:i/>
          <w:lang w:eastAsia="ar-SA"/>
        </w:rPr>
        <w:t xml:space="preserve"> </w:t>
      </w:r>
      <w:proofErr w:type="spellStart"/>
      <w:r w:rsidRPr="004C47B5">
        <w:rPr>
          <w:i/>
          <w:lang w:eastAsia="ar-SA"/>
        </w:rPr>
        <w:t>pembelajaran</w:t>
      </w:r>
      <w:proofErr w:type="spellEnd"/>
      <w:r w:rsidRPr="004C47B5">
        <w:rPr>
          <w:i/>
          <w:lang w:eastAsia="ar-SA"/>
        </w:rPr>
        <w:t xml:space="preserve"> offline </w:t>
      </w:r>
      <w:proofErr w:type="spellStart"/>
      <w:r w:rsidRPr="004C47B5">
        <w:rPr>
          <w:i/>
          <w:lang w:eastAsia="ar-SA"/>
        </w:rPr>
        <w:t>dan</w:t>
      </w:r>
      <w:proofErr w:type="spellEnd"/>
      <w:r w:rsidRPr="004C47B5">
        <w:rPr>
          <w:i/>
          <w:lang w:eastAsia="ar-SA"/>
        </w:rPr>
        <w:t xml:space="preserve"> online.</w:t>
      </w:r>
    </w:p>
    <w:p w:rsidR="000616EE" w:rsidRPr="009D744C" w:rsidRDefault="000616EE" w:rsidP="001811B3">
      <w:pPr>
        <w:pStyle w:val="BodyAbstract"/>
        <w:tabs>
          <w:tab w:val="left" w:pos="0"/>
        </w:tabs>
        <w:ind w:left="0"/>
        <w:rPr>
          <w:sz w:val="24"/>
          <w:szCs w:val="24"/>
          <w:lang w:val="id-ID"/>
        </w:rPr>
      </w:pPr>
      <w:r w:rsidRPr="0018745D">
        <w:rPr>
          <w:b/>
          <w:bCs/>
          <w:i w:val="0"/>
          <w:iCs/>
          <w:sz w:val="24"/>
          <w:szCs w:val="24"/>
        </w:rPr>
        <w:t xml:space="preserve">Kata </w:t>
      </w:r>
      <w:proofErr w:type="spellStart"/>
      <w:r w:rsidRPr="0018745D">
        <w:rPr>
          <w:b/>
          <w:bCs/>
          <w:i w:val="0"/>
          <w:iCs/>
          <w:sz w:val="24"/>
          <w:szCs w:val="24"/>
        </w:rPr>
        <w:t>kunci</w:t>
      </w:r>
      <w:proofErr w:type="spellEnd"/>
      <w:r w:rsidRPr="0018745D">
        <w:rPr>
          <w:b/>
          <w:bCs/>
          <w:iCs/>
          <w:sz w:val="24"/>
          <w:szCs w:val="24"/>
        </w:rPr>
        <w:t>:</w:t>
      </w:r>
      <w:r w:rsidR="001811B3">
        <w:rPr>
          <w:b/>
          <w:bCs/>
          <w:iCs/>
          <w:sz w:val="24"/>
          <w:szCs w:val="24"/>
          <w:lang w:val="id-ID"/>
        </w:rPr>
        <w:t xml:space="preserve"> </w:t>
      </w:r>
      <w:r w:rsidR="009D744C" w:rsidRPr="009D744C">
        <w:rPr>
          <w:bCs/>
          <w:iCs/>
          <w:sz w:val="24"/>
          <w:szCs w:val="24"/>
        </w:rPr>
        <w:t xml:space="preserve">Workshop, </w:t>
      </w:r>
      <w:proofErr w:type="spellStart"/>
      <w:r w:rsidR="009D744C" w:rsidRPr="009D744C">
        <w:rPr>
          <w:bCs/>
          <w:iCs/>
          <w:sz w:val="24"/>
          <w:szCs w:val="24"/>
        </w:rPr>
        <w:t>Permainan</w:t>
      </w:r>
      <w:proofErr w:type="spellEnd"/>
      <w:r w:rsidR="009D744C" w:rsidRPr="009D744C">
        <w:rPr>
          <w:bCs/>
          <w:iCs/>
          <w:sz w:val="24"/>
          <w:szCs w:val="24"/>
        </w:rPr>
        <w:t xml:space="preserve"> </w:t>
      </w:r>
      <w:proofErr w:type="spellStart"/>
      <w:r w:rsidR="009D744C" w:rsidRPr="009D744C">
        <w:rPr>
          <w:bCs/>
          <w:iCs/>
          <w:sz w:val="24"/>
          <w:szCs w:val="24"/>
        </w:rPr>
        <w:t>Tradisional</w:t>
      </w:r>
      <w:proofErr w:type="spellEnd"/>
      <w:r w:rsidR="009D744C" w:rsidRPr="009D744C">
        <w:rPr>
          <w:bCs/>
          <w:iCs/>
          <w:sz w:val="24"/>
          <w:szCs w:val="24"/>
        </w:rPr>
        <w:t xml:space="preserve">, </w:t>
      </w:r>
      <w:proofErr w:type="spellStart"/>
      <w:r w:rsidR="009D744C" w:rsidRPr="009D744C">
        <w:rPr>
          <w:bCs/>
          <w:iCs/>
          <w:sz w:val="24"/>
          <w:szCs w:val="24"/>
        </w:rPr>
        <w:t>Bahan</w:t>
      </w:r>
      <w:proofErr w:type="spellEnd"/>
      <w:r w:rsidR="009D744C" w:rsidRPr="009D744C">
        <w:rPr>
          <w:bCs/>
          <w:iCs/>
          <w:sz w:val="24"/>
          <w:szCs w:val="24"/>
        </w:rPr>
        <w:t xml:space="preserve"> ajar </w:t>
      </w:r>
    </w:p>
    <w:p w:rsidR="000616EE" w:rsidRPr="009D744C" w:rsidRDefault="000616EE" w:rsidP="00450835">
      <w:pPr>
        <w:pStyle w:val="BodyAbstract"/>
        <w:tabs>
          <w:tab w:val="left" w:pos="0"/>
        </w:tabs>
        <w:rPr>
          <w:sz w:val="24"/>
          <w:szCs w:val="24"/>
          <w:lang w:val="id-ID"/>
        </w:rPr>
      </w:pPr>
    </w:p>
    <w:p w:rsidR="000616EE" w:rsidRPr="0018745D" w:rsidRDefault="000616EE" w:rsidP="00450835">
      <w:pPr>
        <w:pStyle w:val="AbstractTitle"/>
        <w:tabs>
          <w:tab w:val="left" w:pos="0"/>
        </w:tabs>
        <w:rPr>
          <w:sz w:val="24"/>
          <w:szCs w:val="24"/>
        </w:rPr>
      </w:pPr>
      <w:proofErr w:type="spellStart"/>
      <w:r w:rsidRPr="0018745D">
        <w:rPr>
          <w:sz w:val="24"/>
          <w:szCs w:val="24"/>
        </w:rPr>
        <w:t>Abstra</w:t>
      </w:r>
      <w:proofErr w:type="spellEnd"/>
      <w:r w:rsidRPr="0018745D">
        <w:rPr>
          <w:sz w:val="24"/>
          <w:szCs w:val="24"/>
          <w:lang w:val="id-ID"/>
        </w:rPr>
        <w:t>ct</w:t>
      </w:r>
      <w:r w:rsidRPr="0018745D">
        <w:rPr>
          <w:sz w:val="24"/>
          <w:szCs w:val="24"/>
        </w:rPr>
        <w:t xml:space="preserve"> </w:t>
      </w:r>
    </w:p>
    <w:p w:rsidR="000616EE" w:rsidRPr="0018745D" w:rsidRDefault="000616EE" w:rsidP="00450835">
      <w:pPr>
        <w:tabs>
          <w:tab w:val="left" w:pos="0"/>
        </w:tabs>
      </w:pPr>
    </w:p>
    <w:p w:rsidR="0082340A" w:rsidRPr="0082340A" w:rsidRDefault="0082340A" w:rsidP="0082340A">
      <w:pPr>
        <w:pStyle w:val="BodyAbstract"/>
        <w:tabs>
          <w:tab w:val="left" w:pos="0"/>
        </w:tabs>
        <w:ind w:left="0" w:right="0"/>
        <w:rPr>
          <w:i w:val="0"/>
          <w:sz w:val="24"/>
          <w:szCs w:val="24"/>
          <w:lang w:val="id-ID"/>
        </w:rPr>
      </w:pPr>
      <w:r>
        <w:rPr>
          <w:b/>
          <w:sz w:val="24"/>
          <w:szCs w:val="24"/>
        </w:rPr>
        <w:t xml:space="preserve">Workshop Of traditional Games As Teaching Materials For Physical education Teachers In </w:t>
      </w:r>
      <w:r w:rsidR="004C47B5" w:rsidRPr="004C47B5">
        <w:rPr>
          <w:b/>
          <w:sz w:val="24"/>
          <w:szCs w:val="24"/>
        </w:rPr>
        <w:t xml:space="preserve">Junior high school </w:t>
      </w:r>
      <w:r>
        <w:rPr>
          <w:b/>
          <w:sz w:val="24"/>
          <w:szCs w:val="24"/>
        </w:rPr>
        <w:t xml:space="preserve">(SMP) MGMP Palembang </w:t>
      </w:r>
      <w:proofErr w:type="gramStart"/>
      <w:r>
        <w:rPr>
          <w:b/>
          <w:sz w:val="24"/>
          <w:szCs w:val="24"/>
        </w:rPr>
        <w:t xml:space="preserve">City </w:t>
      </w:r>
      <w:r>
        <w:rPr>
          <w:i w:val="0"/>
          <w:sz w:val="24"/>
          <w:szCs w:val="24"/>
        </w:rPr>
        <w:t>:</w:t>
      </w:r>
      <w:proofErr w:type="gramEnd"/>
      <w:r>
        <w:rPr>
          <w:i w:val="0"/>
          <w:sz w:val="24"/>
          <w:szCs w:val="24"/>
        </w:rPr>
        <w:t xml:space="preserve"> </w:t>
      </w:r>
      <w:r w:rsidRPr="0082340A">
        <w:rPr>
          <w:sz w:val="24"/>
          <w:szCs w:val="24"/>
          <w:lang w:val="id-ID"/>
        </w:rPr>
        <w:t xml:space="preserve">Along with the development of the times, also developing learning methods in the world of education. However, this does not mean that the old learning methods should be abandoned, teachers are expected to be able to innovate and be creative in developing learning, especially teaching materials that teachers can use at every meeting in every physical education lesson. can produce competent students. To produce competent students, teachers must also be creative and innovative in developing their learning, especially teaching materials so that students can be interested and also enthusiastic in participating in lessons, namely physical education learning that does not have space and walls, during a pandemic like this, </w:t>
      </w:r>
      <w:r w:rsidRPr="0082340A">
        <w:rPr>
          <w:sz w:val="24"/>
          <w:szCs w:val="24"/>
          <w:lang w:val="id-ID"/>
        </w:rPr>
        <w:lastRenderedPageBreak/>
        <w:t>teachers are also required to can be innovative and creative in providing learning materials that are packaged in an attractive and acceptable way to students, one of which is through traditional games considering that many children have forgotten the game in the field and switched to digital games, therefore in this workshop will develop and combine learning through traditional game teaching materials through offline and online learning.</w:t>
      </w:r>
    </w:p>
    <w:p w:rsidR="000616EE" w:rsidRPr="00157B87" w:rsidRDefault="000616EE" w:rsidP="00B37438">
      <w:pPr>
        <w:pStyle w:val="BodyAbstract"/>
        <w:tabs>
          <w:tab w:val="left" w:pos="0"/>
        </w:tabs>
        <w:ind w:left="0"/>
        <w:rPr>
          <w:b/>
          <w:sz w:val="24"/>
          <w:szCs w:val="24"/>
          <w:lang w:val="id-ID"/>
        </w:rPr>
      </w:pPr>
      <w:r w:rsidRPr="0018745D">
        <w:rPr>
          <w:b/>
          <w:bCs/>
          <w:i w:val="0"/>
          <w:iCs/>
          <w:sz w:val="24"/>
          <w:szCs w:val="24"/>
          <w:lang w:val="id-ID"/>
        </w:rPr>
        <w:t>Keywords</w:t>
      </w:r>
      <w:r w:rsidRPr="0018745D">
        <w:rPr>
          <w:b/>
          <w:bCs/>
          <w:iCs/>
          <w:sz w:val="24"/>
          <w:szCs w:val="24"/>
        </w:rPr>
        <w:t>:</w:t>
      </w:r>
      <w:r w:rsidR="004C47B5" w:rsidRPr="004C47B5">
        <w:t xml:space="preserve"> </w:t>
      </w:r>
      <w:r w:rsidR="004C47B5" w:rsidRPr="00157B87">
        <w:rPr>
          <w:b/>
          <w:sz w:val="24"/>
          <w:szCs w:val="24"/>
          <w:lang w:val="id-ID"/>
        </w:rPr>
        <w:t>Workshops, Traditional Games, Teaching materials</w:t>
      </w:r>
    </w:p>
    <w:p w:rsidR="000616EE" w:rsidRPr="00157B87" w:rsidRDefault="000616EE" w:rsidP="00450835">
      <w:pPr>
        <w:pStyle w:val="BodyAbstract"/>
        <w:tabs>
          <w:tab w:val="left" w:pos="0"/>
        </w:tabs>
        <w:rPr>
          <w:b/>
          <w:sz w:val="24"/>
          <w:szCs w:val="24"/>
          <w:lang w:val="id-ID"/>
        </w:rPr>
      </w:pPr>
    </w:p>
    <w:p w:rsidR="00D95C60" w:rsidRPr="00D95C60" w:rsidRDefault="00D95C60" w:rsidP="00B37438">
      <w:pPr>
        <w:pStyle w:val="BodyAbstract"/>
        <w:tabs>
          <w:tab w:val="left" w:pos="0"/>
        </w:tabs>
        <w:ind w:left="0"/>
        <w:rPr>
          <w:sz w:val="18"/>
          <w:szCs w:val="24"/>
          <w:lang w:val="id-ID"/>
        </w:rPr>
      </w:pPr>
      <w:r w:rsidRPr="00D95C60">
        <w:rPr>
          <w:sz w:val="18"/>
          <w:szCs w:val="24"/>
          <w:lang w:val="id-ID"/>
        </w:rPr>
        <w:t>Artikel di</w:t>
      </w:r>
      <w:r>
        <w:rPr>
          <w:sz w:val="18"/>
          <w:szCs w:val="24"/>
          <w:lang w:val="id-ID"/>
        </w:rPr>
        <w:t>setujui</w:t>
      </w:r>
      <w:r w:rsidRPr="00D95C60">
        <w:rPr>
          <w:sz w:val="18"/>
          <w:szCs w:val="24"/>
          <w:lang w:val="id-ID"/>
        </w:rPr>
        <w:t xml:space="preserve"> tanggal:</w:t>
      </w:r>
    </w:p>
    <w:p w:rsidR="00D95C60" w:rsidRDefault="00D95C60" w:rsidP="00B37438">
      <w:pPr>
        <w:pStyle w:val="BodyAbstract"/>
        <w:tabs>
          <w:tab w:val="left" w:pos="0"/>
        </w:tabs>
        <w:ind w:left="0"/>
        <w:rPr>
          <w:sz w:val="18"/>
          <w:szCs w:val="24"/>
          <w:lang w:val="id-ID"/>
        </w:rPr>
      </w:pPr>
      <w:r>
        <w:rPr>
          <w:sz w:val="18"/>
          <w:szCs w:val="24"/>
          <w:lang w:val="id-ID"/>
        </w:rPr>
        <w:t>Corresponden Author:</w:t>
      </w:r>
      <w:r w:rsidR="00826BCF">
        <w:rPr>
          <w:sz w:val="18"/>
          <w:szCs w:val="24"/>
          <w:lang w:val="id-ID"/>
        </w:rPr>
        <w:t>xxxxx</w:t>
      </w:r>
      <w:r>
        <w:rPr>
          <w:sz w:val="18"/>
          <w:szCs w:val="24"/>
          <w:lang w:val="id-ID"/>
        </w:rPr>
        <w:t xml:space="preserve">      e-mail:</w:t>
      </w:r>
      <w:r w:rsidR="00826BCF">
        <w:rPr>
          <w:sz w:val="18"/>
          <w:szCs w:val="24"/>
          <w:lang w:val="id-ID"/>
        </w:rPr>
        <w:t>xxx@mail.com</w:t>
      </w:r>
    </w:p>
    <w:p w:rsidR="00BA4867" w:rsidRPr="00157B87" w:rsidRDefault="00D95C60" w:rsidP="00BA4867">
      <w:pPr>
        <w:pStyle w:val="BodyAbstract"/>
        <w:tabs>
          <w:tab w:val="left" w:pos="0"/>
        </w:tabs>
        <w:ind w:left="0" w:right="0"/>
        <w:rPr>
          <w:sz w:val="18"/>
          <w:szCs w:val="24"/>
          <w:lang w:val="id-ID"/>
        </w:rPr>
        <w:sectPr w:rsidR="00BA4867" w:rsidRPr="00157B87" w:rsidSect="00120BCC">
          <w:headerReference w:type="default" r:id="rId13"/>
          <w:footerReference w:type="default" r:id="rId14"/>
          <w:headerReference w:type="first" r:id="rId15"/>
          <w:footerReference w:type="first" r:id="rId16"/>
          <w:pgSz w:w="11907" w:h="16840" w:code="9"/>
          <w:pgMar w:top="2268" w:right="1701" w:bottom="1701" w:left="2268" w:header="720" w:footer="720" w:gutter="0"/>
          <w:cols w:space="567"/>
          <w:titlePg/>
          <w:docGrid w:linePitch="360"/>
        </w:sectPr>
      </w:pPr>
      <w:r>
        <w:rPr>
          <w:sz w:val="18"/>
          <w:szCs w:val="24"/>
          <w:lang w:val="id-ID"/>
        </w:rPr>
        <w:t>DOI:</w:t>
      </w:r>
      <w:r w:rsidR="00826BCF" w:rsidRPr="00826BCF">
        <w:rPr>
          <w:rFonts w:ascii="Arial" w:hAnsi="Arial" w:cs="Arial"/>
          <w:color w:val="333333"/>
          <w:sz w:val="17"/>
          <w:szCs w:val="17"/>
          <w:shd w:val="clear" w:color="auto" w:fill="FFFFFF"/>
        </w:rPr>
        <w:t xml:space="preserve"> </w:t>
      </w:r>
      <w:r w:rsidR="00826BCF">
        <w:rPr>
          <w:rFonts w:ascii="Arial" w:hAnsi="Arial" w:cs="Arial"/>
          <w:color w:val="333333"/>
          <w:sz w:val="17"/>
          <w:szCs w:val="17"/>
          <w:shd w:val="clear" w:color="auto" w:fill="FFFFFF"/>
        </w:rPr>
        <w:t> </w:t>
      </w:r>
      <w:r w:rsidR="00826BCF" w:rsidRPr="00157B87">
        <w:rPr>
          <w:rFonts w:ascii="Arial" w:hAnsi="Arial" w:cs="Arial"/>
          <w:sz w:val="17"/>
          <w:szCs w:val="17"/>
          <w:shd w:val="clear" w:color="auto" w:fill="FFFFFF"/>
        </w:rPr>
        <w:t>http://dx.doi.org/10.31851/dedikasi.v1i2</w:t>
      </w:r>
    </w:p>
    <w:p w:rsidR="000616EE" w:rsidRDefault="00BA4867" w:rsidP="00BA4867">
      <w:pPr>
        <w:pStyle w:val="BodyAbstract"/>
        <w:tabs>
          <w:tab w:val="left" w:pos="0"/>
        </w:tabs>
        <w:ind w:left="0" w:right="0"/>
        <w:rPr>
          <w:b/>
          <w:i w:val="0"/>
          <w:sz w:val="24"/>
          <w:szCs w:val="24"/>
          <w:lang w:val="id-ID"/>
        </w:rPr>
      </w:pPr>
      <w:r>
        <w:rPr>
          <w:b/>
          <w:i w:val="0"/>
          <w:sz w:val="24"/>
          <w:szCs w:val="24"/>
          <w:lang w:val="id-ID"/>
        </w:rPr>
        <w:lastRenderedPageBreak/>
        <w:t>PENDAHULUAN</w:t>
      </w:r>
    </w:p>
    <w:p w:rsidR="004C47B5" w:rsidRDefault="004C47B5" w:rsidP="00BA4867">
      <w:pPr>
        <w:pStyle w:val="BodyAbstract"/>
        <w:tabs>
          <w:tab w:val="left" w:pos="0"/>
        </w:tabs>
        <w:ind w:left="0" w:right="0"/>
        <w:rPr>
          <w:b/>
          <w:i w:val="0"/>
          <w:sz w:val="24"/>
          <w:szCs w:val="24"/>
          <w:lang w:val="id-ID"/>
        </w:rPr>
      </w:pPr>
    </w:p>
    <w:p w:rsidR="00157B87" w:rsidRDefault="0003071D" w:rsidP="004C47B5">
      <w:pPr>
        <w:pStyle w:val="BodyAbstract"/>
        <w:tabs>
          <w:tab w:val="left" w:pos="0"/>
        </w:tabs>
        <w:ind w:left="0" w:right="141"/>
        <w:rPr>
          <w:i w:val="0"/>
          <w:sz w:val="24"/>
          <w:szCs w:val="24"/>
        </w:rPr>
      </w:pPr>
      <w:r>
        <w:rPr>
          <w:i w:val="0"/>
          <w:sz w:val="24"/>
          <w:szCs w:val="24"/>
          <w:lang w:val="id-ID"/>
        </w:rPr>
        <w:tab/>
      </w:r>
      <w:r w:rsidR="004C47B5" w:rsidRPr="004C47B5">
        <w:rPr>
          <w:i w:val="0"/>
          <w:sz w:val="24"/>
          <w:szCs w:val="24"/>
          <w:lang w:val="id-ID"/>
        </w:rPr>
        <w:t xml:space="preserve">Seiring berkembangnya zaman, berkembang pula metode pembelajaran didunia pendidikan. Namun, </w:t>
      </w:r>
      <w:r w:rsidR="00157B87">
        <w:rPr>
          <w:i w:val="0"/>
          <w:sz w:val="24"/>
          <w:szCs w:val="24"/>
        </w:rPr>
        <w:t>M</w:t>
      </w:r>
      <w:r w:rsidR="00157B87" w:rsidRPr="00157B87">
        <w:rPr>
          <w:i w:val="0"/>
          <w:sz w:val="24"/>
          <w:szCs w:val="24"/>
        </w:rPr>
        <w:t xml:space="preserve">odel </w:t>
      </w:r>
      <w:proofErr w:type="spellStart"/>
      <w:r w:rsidR="00157B87" w:rsidRPr="00157B87">
        <w:rPr>
          <w:i w:val="0"/>
          <w:sz w:val="24"/>
          <w:szCs w:val="24"/>
        </w:rPr>
        <w:t>pembelajaran</w:t>
      </w:r>
      <w:proofErr w:type="spellEnd"/>
      <w:r w:rsidR="00157B87" w:rsidRPr="00157B87">
        <w:rPr>
          <w:i w:val="0"/>
          <w:sz w:val="24"/>
          <w:szCs w:val="24"/>
        </w:rPr>
        <w:t xml:space="preserve"> </w:t>
      </w:r>
      <w:proofErr w:type="spellStart"/>
      <w:r w:rsidR="00157B87" w:rsidRPr="00157B87">
        <w:rPr>
          <w:i w:val="0"/>
          <w:sz w:val="24"/>
          <w:szCs w:val="24"/>
        </w:rPr>
        <w:t>adalah</w:t>
      </w:r>
      <w:proofErr w:type="spellEnd"/>
      <w:r w:rsidR="00157B87" w:rsidRPr="00157B87">
        <w:rPr>
          <w:i w:val="0"/>
          <w:sz w:val="24"/>
          <w:szCs w:val="24"/>
        </w:rPr>
        <w:t xml:space="preserve"> </w:t>
      </w:r>
      <w:proofErr w:type="spellStart"/>
      <w:r w:rsidR="00157B87" w:rsidRPr="00157B87">
        <w:rPr>
          <w:i w:val="0"/>
          <w:sz w:val="24"/>
          <w:szCs w:val="24"/>
        </w:rPr>
        <w:t>suatu</w:t>
      </w:r>
      <w:proofErr w:type="spellEnd"/>
      <w:r w:rsidR="00157B87" w:rsidRPr="00157B87">
        <w:rPr>
          <w:i w:val="0"/>
          <w:sz w:val="24"/>
          <w:szCs w:val="24"/>
        </w:rPr>
        <w:t xml:space="preserve"> </w:t>
      </w:r>
      <w:proofErr w:type="spellStart"/>
      <w:r w:rsidR="00157B87" w:rsidRPr="00157B87">
        <w:rPr>
          <w:i w:val="0"/>
          <w:sz w:val="24"/>
          <w:szCs w:val="24"/>
        </w:rPr>
        <w:t>perencanaan</w:t>
      </w:r>
      <w:proofErr w:type="spellEnd"/>
      <w:r w:rsidR="00157B87" w:rsidRPr="00157B87">
        <w:rPr>
          <w:i w:val="0"/>
          <w:sz w:val="24"/>
          <w:szCs w:val="24"/>
        </w:rPr>
        <w:t xml:space="preserve"> </w:t>
      </w:r>
      <w:proofErr w:type="spellStart"/>
      <w:r w:rsidR="00157B87" w:rsidRPr="00157B87">
        <w:rPr>
          <w:i w:val="0"/>
          <w:sz w:val="24"/>
          <w:szCs w:val="24"/>
        </w:rPr>
        <w:t>atau</w:t>
      </w:r>
      <w:proofErr w:type="spellEnd"/>
      <w:r w:rsidR="00157B87" w:rsidRPr="00157B87">
        <w:rPr>
          <w:i w:val="0"/>
          <w:sz w:val="24"/>
          <w:szCs w:val="24"/>
        </w:rPr>
        <w:t xml:space="preserve"> </w:t>
      </w:r>
      <w:proofErr w:type="spellStart"/>
      <w:r w:rsidR="00157B87" w:rsidRPr="00157B87">
        <w:rPr>
          <w:i w:val="0"/>
          <w:sz w:val="24"/>
          <w:szCs w:val="24"/>
        </w:rPr>
        <w:t>pola</w:t>
      </w:r>
      <w:proofErr w:type="spellEnd"/>
      <w:r w:rsidR="00157B87" w:rsidRPr="00157B87">
        <w:rPr>
          <w:i w:val="0"/>
          <w:sz w:val="24"/>
          <w:szCs w:val="24"/>
        </w:rPr>
        <w:t xml:space="preserve"> yang </w:t>
      </w:r>
      <w:proofErr w:type="spellStart"/>
      <w:r w:rsidR="00157B87" w:rsidRPr="00157B87">
        <w:rPr>
          <w:i w:val="0"/>
          <w:sz w:val="24"/>
          <w:szCs w:val="24"/>
        </w:rPr>
        <w:t>digunakan</w:t>
      </w:r>
      <w:proofErr w:type="spellEnd"/>
      <w:r w:rsidR="00157B87" w:rsidRPr="00157B87">
        <w:rPr>
          <w:i w:val="0"/>
          <w:sz w:val="24"/>
          <w:szCs w:val="24"/>
        </w:rPr>
        <w:t xml:space="preserve"> </w:t>
      </w:r>
      <w:proofErr w:type="spellStart"/>
      <w:r w:rsidR="00157B87" w:rsidRPr="00157B87">
        <w:rPr>
          <w:i w:val="0"/>
          <w:sz w:val="24"/>
          <w:szCs w:val="24"/>
        </w:rPr>
        <w:t>sebagai</w:t>
      </w:r>
      <w:proofErr w:type="spellEnd"/>
      <w:r w:rsidR="00157B87" w:rsidRPr="00157B87">
        <w:rPr>
          <w:i w:val="0"/>
          <w:sz w:val="24"/>
          <w:szCs w:val="24"/>
        </w:rPr>
        <w:t xml:space="preserve"> </w:t>
      </w:r>
      <w:proofErr w:type="spellStart"/>
      <w:r w:rsidR="00157B87" w:rsidRPr="00157B87">
        <w:rPr>
          <w:i w:val="0"/>
          <w:sz w:val="24"/>
          <w:szCs w:val="24"/>
        </w:rPr>
        <w:t>pedoman</w:t>
      </w:r>
      <w:proofErr w:type="spellEnd"/>
      <w:r w:rsidR="00157B87" w:rsidRPr="00157B87">
        <w:rPr>
          <w:i w:val="0"/>
          <w:sz w:val="24"/>
          <w:szCs w:val="24"/>
        </w:rPr>
        <w:t xml:space="preserve"> </w:t>
      </w:r>
      <w:proofErr w:type="spellStart"/>
      <w:r w:rsidR="00157B87" w:rsidRPr="00157B87">
        <w:rPr>
          <w:i w:val="0"/>
          <w:sz w:val="24"/>
          <w:szCs w:val="24"/>
        </w:rPr>
        <w:t>dalam</w:t>
      </w:r>
      <w:proofErr w:type="spellEnd"/>
      <w:r w:rsidR="00157B87" w:rsidRPr="00157B87">
        <w:rPr>
          <w:i w:val="0"/>
          <w:sz w:val="24"/>
          <w:szCs w:val="24"/>
        </w:rPr>
        <w:t xml:space="preserve"> </w:t>
      </w:r>
      <w:proofErr w:type="spellStart"/>
      <w:r w:rsidR="00157B87" w:rsidRPr="00157B87">
        <w:rPr>
          <w:i w:val="0"/>
          <w:sz w:val="24"/>
          <w:szCs w:val="24"/>
        </w:rPr>
        <w:t>merencanakan</w:t>
      </w:r>
      <w:proofErr w:type="spellEnd"/>
      <w:r w:rsidR="00157B87" w:rsidRPr="00157B87">
        <w:rPr>
          <w:i w:val="0"/>
          <w:sz w:val="24"/>
          <w:szCs w:val="24"/>
        </w:rPr>
        <w:t xml:space="preserve"> </w:t>
      </w:r>
      <w:proofErr w:type="spellStart"/>
      <w:r w:rsidR="00157B87" w:rsidRPr="00157B87">
        <w:rPr>
          <w:i w:val="0"/>
          <w:sz w:val="24"/>
          <w:szCs w:val="24"/>
        </w:rPr>
        <w:t>pembelajaran</w:t>
      </w:r>
      <w:proofErr w:type="spellEnd"/>
      <w:r w:rsidR="00157B87" w:rsidRPr="00157B87">
        <w:rPr>
          <w:i w:val="0"/>
          <w:sz w:val="24"/>
          <w:szCs w:val="24"/>
        </w:rPr>
        <w:t xml:space="preserve"> di </w:t>
      </w:r>
      <w:proofErr w:type="spellStart"/>
      <w:r w:rsidR="00157B87" w:rsidRPr="00157B87">
        <w:rPr>
          <w:i w:val="0"/>
          <w:sz w:val="24"/>
          <w:szCs w:val="24"/>
        </w:rPr>
        <w:t>kelas</w:t>
      </w:r>
      <w:proofErr w:type="spellEnd"/>
      <w:r w:rsidR="00157B87" w:rsidRPr="00157B87">
        <w:rPr>
          <w:i w:val="0"/>
          <w:sz w:val="24"/>
          <w:szCs w:val="24"/>
        </w:rPr>
        <w:t xml:space="preserve"> </w:t>
      </w:r>
      <w:proofErr w:type="spellStart"/>
      <w:r w:rsidR="00157B87" w:rsidRPr="00157B87">
        <w:rPr>
          <w:i w:val="0"/>
          <w:sz w:val="24"/>
          <w:szCs w:val="24"/>
        </w:rPr>
        <w:t>atau</w:t>
      </w:r>
      <w:proofErr w:type="spellEnd"/>
      <w:r w:rsidR="00157B87" w:rsidRPr="00157B87">
        <w:rPr>
          <w:i w:val="0"/>
          <w:sz w:val="24"/>
          <w:szCs w:val="24"/>
        </w:rPr>
        <w:t xml:space="preserve"> </w:t>
      </w:r>
      <w:proofErr w:type="spellStart"/>
      <w:r w:rsidR="00157B87" w:rsidRPr="00157B87">
        <w:rPr>
          <w:i w:val="0"/>
          <w:sz w:val="24"/>
          <w:szCs w:val="24"/>
        </w:rPr>
        <w:t>pembelajaran</w:t>
      </w:r>
      <w:proofErr w:type="spellEnd"/>
      <w:r w:rsidR="00157B87" w:rsidRPr="00157B87">
        <w:rPr>
          <w:i w:val="0"/>
          <w:sz w:val="24"/>
          <w:szCs w:val="24"/>
        </w:rPr>
        <w:t xml:space="preserve"> tutorial</w:t>
      </w:r>
      <w:r w:rsidR="00157B87">
        <w:rPr>
          <w:i w:val="0"/>
          <w:sz w:val="24"/>
          <w:szCs w:val="24"/>
        </w:rPr>
        <w:t xml:space="preserve"> </w:t>
      </w:r>
      <w:r w:rsidR="00157B87">
        <w:rPr>
          <w:i w:val="0"/>
          <w:sz w:val="24"/>
          <w:szCs w:val="24"/>
        </w:rPr>
        <w:fldChar w:fldCharType="begin" w:fldLock="1"/>
      </w:r>
      <w:r w:rsidR="00157B87">
        <w:rPr>
          <w:i w:val="0"/>
          <w:sz w:val="24"/>
          <w:szCs w:val="24"/>
        </w:rPr>
        <w:instrText>ADDIN CSL_CITATION {"citationItems":[{"id":"ITEM-1","itemData":{"abstract":"Penelitian ini bertujuan untuk mengetahui dan menganalisis penggunaan metode pembelajaran dalam upaya peningkatan hasil belajar siswa di sekolah, peningkatan prestasi atau hasil belajar siswa menjadi tujuan utama dalam proses pembelajaran di sekolah. Penelitian ini menggunakan analisis kuantitatif melalui analisis deskriptif dan analisis inferensial. Penelitian dilakukan terhadap guru Madrasah Tsanawiyah Negeri di Jakarta Selatan, untuk kebutuhan penelitian alat pengumpulan data menggunakan angket, data penelitian dianalisis menggunakan analisis deskriptif dan analisis korelasi, dari penelitian ini didapati bahwa metode pembelajaran dan hasil belajar siswa berada dikategori medium, serta terhadap hubungan yang kuat antara metode pembelajaran terhadap hasil belajar siswa, dengan demikian maka dapat dikatakan bahwa hasil belajar siswa dapat ditingkatkan dengan adanya penggunaan metode pembelajarna yang tepat dan baik oleh guru dalam proses pembelajaran di sekolah.","author":[{"dropping-particle":"","family":"Nasution","given":"Mardiah Kalsum","non-dropping-particle":"","parse-names":false,"suffix":""}],"container-title":"STUDIA DIDAKTIKA: Jurnal Ilmiah Bidang Pendidikan","id":"ITEM-1","issue":"1","issued":{"date-parts":[["2017"]]},"page":"9-16","title":"Penggunaan metode pembelajaran dalam peningkatan hasil belajar siswa","type":"article-journal","volume":"11"},"uris":["http://www.mendeley.com/documents/?uuid=b1e521ff-6998-489b-8037-96db08487ed1"]}],"mendeley":{"formattedCitation":"(Nasution, 2017)","plainTextFormattedCitation":"(Nasution, 2017)","previouslyFormattedCitation":"(Nasution, 2017)"},"properties":{"noteIndex":0},"schema":"https://github.com/citation-style-language/schema/raw/master/csl-citation.json"}</w:instrText>
      </w:r>
      <w:r w:rsidR="00157B87">
        <w:rPr>
          <w:i w:val="0"/>
          <w:sz w:val="24"/>
          <w:szCs w:val="24"/>
        </w:rPr>
        <w:fldChar w:fldCharType="separate"/>
      </w:r>
      <w:r w:rsidR="00157B87" w:rsidRPr="00157B87">
        <w:rPr>
          <w:i w:val="0"/>
          <w:noProof/>
          <w:sz w:val="24"/>
          <w:szCs w:val="24"/>
        </w:rPr>
        <w:t>(Nasution, 2017)</w:t>
      </w:r>
      <w:r w:rsidR="00157B87">
        <w:rPr>
          <w:i w:val="0"/>
          <w:sz w:val="24"/>
          <w:szCs w:val="24"/>
        </w:rPr>
        <w:fldChar w:fldCharType="end"/>
      </w:r>
      <w:r w:rsidR="00157B87" w:rsidRPr="00157B87">
        <w:rPr>
          <w:i w:val="0"/>
          <w:sz w:val="24"/>
          <w:szCs w:val="24"/>
        </w:rPr>
        <w:t>.</w:t>
      </w:r>
      <w:r w:rsidR="00157B87">
        <w:rPr>
          <w:i w:val="0"/>
          <w:sz w:val="24"/>
          <w:szCs w:val="24"/>
        </w:rPr>
        <w:t xml:space="preserve"> </w:t>
      </w:r>
    </w:p>
    <w:p w:rsidR="004C47B5" w:rsidRPr="004C47B5" w:rsidRDefault="00157B87" w:rsidP="000B4104">
      <w:pPr>
        <w:pStyle w:val="BodyAbstract"/>
        <w:tabs>
          <w:tab w:val="left" w:pos="0"/>
        </w:tabs>
        <w:ind w:left="0" w:right="-142"/>
        <w:rPr>
          <w:i w:val="0"/>
          <w:sz w:val="24"/>
          <w:szCs w:val="24"/>
          <w:lang w:val="id-ID"/>
        </w:rPr>
      </w:pPr>
      <w:r>
        <w:rPr>
          <w:i w:val="0"/>
          <w:sz w:val="24"/>
          <w:szCs w:val="24"/>
        </w:rPr>
        <w:tab/>
        <w:t>B</w:t>
      </w:r>
      <w:r w:rsidR="004C47B5" w:rsidRPr="00157B87">
        <w:rPr>
          <w:i w:val="0"/>
          <w:sz w:val="24"/>
          <w:szCs w:val="24"/>
          <w:lang w:val="id-ID"/>
        </w:rPr>
        <w:t>ukan berarti metode</w:t>
      </w:r>
      <w:r w:rsidR="004C47B5" w:rsidRPr="004C47B5">
        <w:rPr>
          <w:i w:val="0"/>
          <w:sz w:val="24"/>
          <w:szCs w:val="24"/>
          <w:lang w:val="id-ID"/>
        </w:rPr>
        <w:t xml:space="preserve"> pembelajaran yang lama harus ditinggalkan begitu saja, </w:t>
      </w:r>
      <w:proofErr w:type="spellStart"/>
      <w:r w:rsidRPr="00157B87">
        <w:rPr>
          <w:i w:val="0"/>
          <w:sz w:val="24"/>
          <w:szCs w:val="24"/>
        </w:rPr>
        <w:t>Oleh</w:t>
      </w:r>
      <w:proofErr w:type="spellEnd"/>
      <w:r w:rsidRPr="00157B87">
        <w:rPr>
          <w:i w:val="0"/>
          <w:sz w:val="24"/>
          <w:szCs w:val="24"/>
        </w:rPr>
        <w:t xml:space="preserve"> </w:t>
      </w:r>
      <w:proofErr w:type="spellStart"/>
      <w:r w:rsidRPr="00157B87">
        <w:rPr>
          <w:i w:val="0"/>
          <w:sz w:val="24"/>
          <w:szCs w:val="24"/>
        </w:rPr>
        <w:t>sebab</w:t>
      </w:r>
      <w:proofErr w:type="spellEnd"/>
      <w:r w:rsidRPr="00157B87">
        <w:rPr>
          <w:i w:val="0"/>
          <w:sz w:val="24"/>
          <w:szCs w:val="24"/>
        </w:rPr>
        <w:t xml:space="preserve"> </w:t>
      </w:r>
      <w:proofErr w:type="spellStart"/>
      <w:r w:rsidRPr="00157B87">
        <w:rPr>
          <w:i w:val="0"/>
          <w:sz w:val="24"/>
          <w:szCs w:val="24"/>
        </w:rPr>
        <w:t>itu</w:t>
      </w:r>
      <w:proofErr w:type="spellEnd"/>
      <w:r w:rsidRPr="00157B87">
        <w:rPr>
          <w:i w:val="0"/>
          <w:sz w:val="24"/>
          <w:szCs w:val="24"/>
        </w:rPr>
        <w:t xml:space="preserve">, </w:t>
      </w:r>
      <w:proofErr w:type="spellStart"/>
      <w:r w:rsidRPr="00157B87">
        <w:rPr>
          <w:i w:val="0"/>
          <w:sz w:val="24"/>
          <w:szCs w:val="24"/>
        </w:rPr>
        <w:t>inovasi</w:t>
      </w:r>
      <w:proofErr w:type="spellEnd"/>
      <w:r w:rsidRPr="00157B87">
        <w:rPr>
          <w:i w:val="0"/>
          <w:sz w:val="24"/>
          <w:szCs w:val="24"/>
        </w:rPr>
        <w:t xml:space="preserve"> </w:t>
      </w:r>
      <w:proofErr w:type="spellStart"/>
      <w:r w:rsidRPr="00157B87">
        <w:rPr>
          <w:i w:val="0"/>
          <w:sz w:val="24"/>
          <w:szCs w:val="24"/>
        </w:rPr>
        <w:t>pada</w:t>
      </w:r>
      <w:proofErr w:type="spellEnd"/>
      <w:r w:rsidRPr="00157B87">
        <w:rPr>
          <w:i w:val="0"/>
          <w:sz w:val="24"/>
          <w:szCs w:val="24"/>
        </w:rPr>
        <w:t xml:space="preserve"> </w:t>
      </w:r>
      <w:proofErr w:type="spellStart"/>
      <w:r w:rsidRPr="00157B87">
        <w:rPr>
          <w:i w:val="0"/>
          <w:sz w:val="24"/>
          <w:szCs w:val="24"/>
        </w:rPr>
        <w:t>dasarnya</w:t>
      </w:r>
      <w:proofErr w:type="spellEnd"/>
      <w:r w:rsidRPr="00157B87">
        <w:rPr>
          <w:i w:val="0"/>
          <w:sz w:val="24"/>
          <w:szCs w:val="24"/>
        </w:rPr>
        <w:t xml:space="preserve"> </w:t>
      </w:r>
      <w:proofErr w:type="spellStart"/>
      <w:r w:rsidRPr="00157B87">
        <w:rPr>
          <w:i w:val="0"/>
          <w:sz w:val="24"/>
          <w:szCs w:val="24"/>
        </w:rPr>
        <w:t>merupakan</w:t>
      </w:r>
      <w:proofErr w:type="spellEnd"/>
      <w:r w:rsidRPr="00157B87">
        <w:rPr>
          <w:i w:val="0"/>
          <w:sz w:val="24"/>
          <w:szCs w:val="24"/>
        </w:rPr>
        <w:t xml:space="preserve"> ide </w:t>
      </w:r>
      <w:proofErr w:type="spellStart"/>
      <w:r w:rsidRPr="00157B87">
        <w:rPr>
          <w:i w:val="0"/>
          <w:sz w:val="24"/>
          <w:szCs w:val="24"/>
        </w:rPr>
        <w:t>cemerlang</w:t>
      </w:r>
      <w:proofErr w:type="spellEnd"/>
      <w:r w:rsidRPr="00157B87">
        <w:rPr>
          <w:i w:val="0"/>
          <w:sz w:val="24"/>
          <w:szCs w:val="24"/>
        </w:rPr>
        <w:t xml:space="preserve"> yang </w:t>
      </w:r>
      <w:proofErr w:type="spellStart"/>
      <w:r w:rsidRPr="00157B87">
        <w:rPr>
          <w:i w:val="0"/>
          <w:sz w:val="24"/>
          <w:szCs w:val="24"/>
        </w:rPr>
        <w:t>memunculkan</w:t>
      </w:r>
      <w:proofErr w:type="spellEnd"/>
      <w:r w:rsidRPr="00157B87">
        <w:rPr>
          <w:i w:val="0"/>
          <w:sz w:val="24"/>
          <w:szCs w:val="24"/>
        </w:rPr>
        <w:t xml:space="preserve"> </w:t>
      </w:r>
      <w:proofErr w:type="spellStart"/>
      <w:r w:rsidRPr="00157B87">
        <w:rPr>
          <w:i w:val="0"/>
          <w:sz w:val="24"/>
          <w:szCs w:val="24"/>
        </w:rPr>
        <w:t>hal</w:t>
      </w:r>
      <w:proofErr w:type="spellEnd"/>
      <w:r w:rsidRPr="00157B87">
        <w:rPr>
          <w:i w:val="0"/>
          <w:sz w:val="24"/>
          <w:szCs w:val="24"/>
        </w:rPr>
        <w:t xml:space="preserve"> </w:t>
      </w:r>
      <w:proofErr w:type="spellStart"/>
      <w:r w:rsidRPr="00157B87">
        <w:rPr>
          <w:i w:val="0"/>
          <w:sz w:val="24"/>
          <w:szCs w:val="24"/>
        </w:rPr>
        <w:t>baru</w:t>
      </w:r>
      <w:proofErr w:type="spellEnd"/>
      <w:r w:rsidRPr="00157B87">
        <w:rPr>
          <w:i w:val="0"/>
          <w:sz w:val="24"/>
          <w:szCs w:val="24"/>
        </w:rPr>
        <w:t xml:space="preserve"> </w:t>
      </w:r>
      <w:proofErr w:type="spellStart"/>
      <w:r w:rsidRPr="00157B87">
        <w:rPr>
          <w:i w:val="0"/>
          <w:sz w:val="24"/>
          <w:szCs w:val="24"/>
        </w:rPr>
        <w:t>seperti</w:t>
      </w:r>
      <w:proofErr w:type="spellEnd"/>
      <w:r w:rsidRPr="00157B87">
        <w:rPr>
          <w:i w:val="0"/>
          <w:sz w:val="24"/>
          <w:szCs w:val="24"/>
        </w:rPr>
        <w:t xml:space="preserve"> </w:t>
      </w:r>
      <w:proofErr w:type="spellStart"/>
      <w:r w:rsidRPr="00157B87">
        <w:rPr>
          <w:i w:val="0"/>
          <w:sz w:val="24"/>
          <w:szCs w:val="24"/>
        </w:rPr>
        <w:t>praktik-praktik</w:t>
      </w:r>
      <w:proofErr w:type="spellEnd"/>
      <w:r w:rsidRPr="00157B87">
        <w:rPr>
          <w:i w:val="0"/>
          <w:sz w:val="24"/>
          <w:szCs w:val="24"/>
        </w:rPr>
        <w:t xml:space="preserve"> </w:t>
      </w:r>
      <w:proofErr w:type="spellStart"/>
      <w:r w:rsidRPr="00157B87">
        <w:rPr>
          <w:i w:val="0"/>
          <w:sz w:val="24"/>
          <w:szCs w:val="24"/>
        </w:rPr>
        <w:t>tertentu</w:t>
      </w:r>
      <w:proofErr w:type="spellEnd"/>
      <w:r w:rsidRPr="00157B87">
        <w:rPr>
          <w:i w:val="0"/>
          <w:sz w:val="24"/>
          <w:szCs w:val="24"/>
        </w:rPr>
        <w:t xml:space="preserve">, </w:t>
      </w:r>
      <w:proofErr w:type="spellStart"/>
      <w:r w:rsidRPr="00157B87">
        <w:rPr>
          <w:i w:val="0"/>
          <w:sz w:val="24"/>
          <w:szCs w:val="24"/>
        </w:rPr>
        <w:t>produk</w:t>
      </w:r>
      <w:proofErr w:type="spellEnd"/>
      <w:r w:rsidRPr="00157B87">
        <w:rPr>
          <w:i w:val="0"/>
          <w:sz w:val="24"/>
          <w:szCs w:val="24"/>
        </w:rPr>
        <w:t xml:space="preserve"> </w:t>
      </w:r>
      <w:proofErr w:type="spellStart"/>
      <w:r w:rsidRPr="00157B87">
        <w:rPr>
          <w:i w:val="0"/>
          <w:sz w:val="24"/>
          <w:szCs w:val="24"/>
        </w:rPr>
        <w:t>dari</w:t>
      </w:r>
      <w:proofErr w:type="spellEnd"/>
      <w:r w:rsidRPr="00157B87">
        <w:rPr>
          <w:i w:val="0"/>
          <w:sz w:val="24"/>
          <w:szCs w:val="24"/>
        </w:rPr>
        <w:t xml:space="preserve"> </w:t>
      </w:r>
      <w:proofErr w:type="spellStart"/>
      <w:r w:rsidRPr="00157B87">
        <w:rPr>
          <w:i w:val="0"/>
          <w:sz w:val="24"/>
          <w:szCs w:val="24"/>
        </w:rPr>
        <w:t>suatu</w:t>
      </w:r>
      <w:proofErr w:type="spellEnd"/>
      <w:r w:rsidRPr="00157B87">
        <w:rPr>
          <w:i w:val="0"/>
          <w:sz w:val="24"/>
          <w:szCs w:val="24"/>
        </w:rPr>
        <w:t xml:space="preserve"> </w:t>
      </w:r>
      <w:proofErr w:type="spellStart"/>
      <w:r w:rsidRPr="00157B87">
        <w:rPr>
          <w:i w:val="0"/>
          <w:sz w:val="24"/>
          <w:szCs w:val="24"/>
        </w:rPr>
        <w:t>hasil</w:t>
      </w:r>
      <w:proofErr w:type="spellEnd"/>
      <w:r w:rsidRPr="00157B87">
        <w:rPr>
          <w:i w:val="0"/>
          <w:sz w:val="24"/>
          <w:szCs w:val="24"/>
        </w:rPr>
        <w:t xml:space="preserve"> </w:t>
      </w:r>
      <w:proofErr w:type="spellStart"/>
      <w:r w:rsidRPr="00157B87">
        <w:rPr>
          <w:i w:val="0"/>
          <w:sz w:val="24"/>
          <w:szCs w:val="24"/>
        </w:rPr>
        <w:t>olah</w:t>
      </w:r>
      <w:proofErr w:type="spellEnd"/>
      <w:r w:rsidRPr="00157B87">
        <w:rPr>
          <w:i w:val="0"/>
          <w:sz w:val="24"/>
          <w:szCs w:val="24"/>
        </w:rPr>
        <w:t xml:space="preserve"> </w:t>
      </w:r>
      <w:proofErr w:type="spellStart"/>
      <w:r w:rsidRPr="00157B87">
        <w:rPr>
          <w:i w:val="0"/>
          <w:sz w:val="24"/>
          <w:szCs w:val="24"/>
        </w:rPr>
        <w:t>pikir</w:t>
      </w:r>
      <w:proofErr w:type="spellEnd"/>
      <w:r w:rsidRPr="00157B87">
        <w:rPr>
          <w:i w:val="0"/>
          <w:sz w:val="24"/>
          <w:szCs w:val="24"/>
        </w:rPr>
        <w:t xml:space="preserve"> </w:t>
      </w:r>
      <w:proofErr w:type="spellStart"/>
      <w:r w:rsidRPr="00157B87">
        <w:rPr>
          <w:i w:val="0"/>
          <w:sz w:val="24"/>
          <w:szCs w:val="24"/>
        </w:rPr>
        <w:t>dan</w:t>
      </w:r>
      <w:proofErr w:type="spellEnd"/>
      <w:r w:rsidRPr="00157B87">
        <w:rPr>
          <w:i w:val="0"/>
          <w:sz w:val="24"/>
          <w:szCs w:val="24"/>
        </w:rPr>
        <w:t xml:space="preserve"> </w:t>
      </w:r>
      <w:proofErr w:type="spellStart"/>
      <w:r w:rsidRPr="00157B87">
        <w:rPr>
          <w:i w:val="0"/>
          <w:sz w:val="24"/>
          <w:szCs w:val="24"/>
        </w:rPr>
        <w:t>olah</w:t>
      </w:r>
      <w:proofErr w:type="spellEnd"/>
      <w:r w:rsidRPr="00157B87">
        <w:rPr>
          <w:i w:val="0"/>
          <w:sz w:val="24"/>
          <w:szCs w:val="24"/>
        </w:rPr>
        <w:t xml:space="preserve"> </w:t>
      </w:r>
      <w:proofErr w:type="spellStart"/>
      <w:r w:rsidRPr="00157B87">
        <w:rPr>
          <w:i w:val="0"/>
          <w:sz w:val="24"/>
          <w:szCs w:val="24"/>
        </w:rPr>
        <w:t>teknologi</w:t>
      </w:r>
      <w:proofErr w:type="spellEnd"/>
      <w:r w:rsidRPr="00157B87">
        <w:rPr>
          <w:i w:val="0"/>
          <w:sz w:val="24"/>
          <w:szCs w:val="24"/>
        </w:rPr>
        <w:t xml:space="preserve"> yang </w:t>
      </w:r>
      <w:proofErr w:type="spellStart"/>
      <w:r w:rsidRPr="00157B87">
        <w:rPr>
          <w:i w:val="0"/>
          <w:sz w:val="24"/>
          <w:szCs w:val="24"/>
        </w:rPr>
        <w:t>diterapkan</w:t>
      </w:r>
      <w:proofErr w:type="spellEnd"/>
      <w:r w:rsidRPr="00157B87">
        <w:rPr>
          <w:i w:val="0"/>
          <w:sz w:val="24"/>
          <w:szCs w:val="24"/>
        </w:rPr>
        <w:t xml:space="preserve"> </w:t>
      </w:r>
      <w:proofErr w:type="spellStart"/>
      <w:r w:rsidRPr="00157B87">
        <w:rPr>
          <w:i w:val="0"/>
          <w:sz w:val="24"/>
          <w:szCs w:val="24"/>
        </w:rPr>
        <w:t>melalui</w:t>
      </w:r>
      <w:proofErr w:type="spellEnd"/>
      <w:r w:rsidRPr="00157B87">
        <w:rPr>
          <w:i w:val="0"/>
          <w:sz w:val="24"/>
          <w:szCs w:val="24"/>
        </w:rPr>
        <w:t xml:space="preserve"> </w:t>
      </w:r>
      <w:proofErr w:type="spellStart"/>
      <w:r w:rsidRPr="00157B87">
        <w:rPr>
          <w:i w:val="0"/>
          <w:sz w:val="24"/>
          <w:szCs w:val="24"/>
        </w:rPr>
        <w:t>tahapan</w:t>
      </w:r>
      <w:proofErr w:type="spellEnd"/>
      <w:r w:rsidRPr="00157B87">
        <w:rPr>
          <w:i w:val="0"/>
          <w:sz w:val="24"/>
          <w:szCs w:val="24"/>
        </w:rPr>
        <w:t xml:space="preserve"> </w:t>
      </w:r>
      <w:proofErr w:type="spellStart"/>
      <w:r w:rsidRPr="00157B87">
        <w:rPr>
          <w:i w:val="0"/>
          <w:sz w:val="24"/>
          <w:szCs w:val="24"/>
        </w:rPr>
        <w:t>tertentu</w:t>
      </w:r>
      <w:proofErr w:type="spellEnd"/>
      <w:r w:rsidRPr="00157B87">
        <w:rPr>
          <w:i w:val="0"/>
          <w:sz w:val="24"/>
          <w:szCs w:val="24"/>
        </w:rPr>
        <w:t xml:space="preserve"> </w:t>
      </w:r>
      <w:proofErr w:type="spellStart"/>
      <w:r w:rsidRPr="00157B87">
        <w:rPr>
          <w:i w:val="0"/>
          <w:sz w:val="24"/>
          <w:szCs w:val="24"/>
        </w:rPr>
        <w:t>untuk</w:t>
      </w:r>
      <w:proofErr w:type="spellEnd"/>
      <w:r w:rsidRPr="00157B87">
        <w:rPr>
          <w:i w:val="0"/>
          <w:sz w:val="24"/>
          <w:szCs w:val="24"/>
        </w:rPr>
        <w:t xml:space="preserve"> </w:t>
      </w:r>
      <w:proofErr w:type="spellStart"/>
      <w:r w:rsidRPr="00157B87">
        <w:rPr>
          <w:i w:val="0"/>
          <w:sz w:val="24"/>
          <w:szCs w:val="24"/>
        </w:rPr>
        <w:t>memecahkan</w:t>
      </w:r>
      <w:proofErr w:type="spellEnd"/>
      <w:r w:rsidRPr="00157B87">
        <w:rPr>
          <w:i w:val="0"/>
          <w:sz w:val="24"/>
          <w:szCs w:val="24"/>
        </w:rPr>
        <w:t xml:space="preserve"> </w:t>
      </w:r>
      <w:proofErr w:type="spellStart"/>
      <w:r w:rsidRPr="00157B87">
        <w:rPr>
          <w:i w:val="0"/>
          <w:sz w:val="24"/>
          <w:szCs w:val="24"/>
        </w:rPr>
        <w:t>persoalan</w:t>
      </w:r>
      <w:proofErr w:type="spellEnd"/>
      <w:r w:rsidRPr="00157B87">
        <w:rPr>
          <w:i w:val="0"/>
          <w:sz w:val="24"/>
          <w:szCs w:val="24"/>
        </w:rPr>
        <w:t xml:space="preserve"> yang </w:t>
      </w:r>
      <w:proofErr w:type="spellStart"/>
      <w:r w:rsidRPr="00157B87">
        <w:rPr>
          <w:i w:val="0"/>
          <w:sz w:val="24"/>
          <w:szCs w:val="24"/>
        </w:rPr>
        <w:t>timbul</w:t>
      </w:r>
      <w:proofErr w:type="spellEnd"/>
      <w:r w:rsidRPr="00157B87">
        <w:rPr>
          <w:i w:val="0"/>
          <w:sz w:val="24"/>
          <w:szCs w:val="24"/>
        </w:rPr>
        <w:t xml:space="preserve"> </w:t>
      </w:r>
      <w:proofErr w:type="spellStart"/>
      <w:r w:rsidRPr="00157B87">
        <w:rPr>
          <w:i w:val="0"/>
          <w:sz w:val="24"/>
          <w:szCs w:val="24"/>
        </w:rPr>
        <w:t>dan</w:t>
      </w:r>
      <w:proofErr w:type="spellEnd"/>
      <w:r w:rsidRPr="00157B87">
        <w:rPr>
          <w:i w:val="0"/>
          <w:sz w:val="24"/>
          <w:szCs w:val="24"/>
        </w:rPr>
        <w:t xml:space="preserve"> </w:t>
      </w:r>
      <w:proofErr w:type="spellStart"/>
      <w:r w:rsidRPr="00157B87">
        <w:rPr>
          <w:i w:val="0"/>
          <w:sz w:val="24"/>
          <w:szCs w:val="24"/>
        </w:rPr>
        <w:t>memperbaiki</w:t>
      </w:r>
      <w:proofErr w:type="spellEnd"/>
      <w:r w:rsidRPr="00157B87">
        <w:rPr>
          <w:i w:val="0"/>
          <w:sz w:val="24"/>
          <w:szCs w:val="24"/>
        </w:rPr>
        <w:t xml:space="preserve"> </w:t>
      </w:r>
      <w:proofErr w:type="spellStart"/>
      <w:r w:rsidRPr="00157B87">
        <w:rPr>
          <w:i w:val="0"/>
          <w:sz w:val="24"/>
          <w:szCs w:val="24"/>
        </w:rPr>
        <w:t>suatu</w:t>
      </w:r>
      <w:proofErr w:type="spellEnd"/>
      <w:r w:rsidRPr="00157B87">
        <w:rPr>
          <w:i w:val="0"/>
          <w:sz w:val="24"/>
          <w:szCs w:val="24"/>
        </w:rPr>
        <w:t xml:space="preserve"> </w:t>
      </w:r>
      <w:proofErr w:type="spellStart"/>
      <w:r w:rsidRPr="00157B87">
        <w:rPr>
          <w:i w:val="0"/>
          <w:sz w:val="24"/>
          <w:szCs w:val="24"/>
        </w:rPr>
        <w:t>keadaan</w:t>
      </w:r>
      <w:proofErr w:type="spellEnd"/>
      <w:r w:rsidRPr="00157B87">
        <w:rPr>
          <w:i w:val="0"/>
          <w:sz w:val="24"/>
          <w:szCs w:val="24"/>
        </w:rPr>
        <w:t xml:space="preserve"> </w:t>
      </w:r>
      <w:proofErr w:type="spellStart"/>
      <w:r w:rsidRPr="00157B87">
        <w:rPr>
          <w:i w:val="0"/>
          <w:sz w:val="24"/>
          <w:szCs w:val="24"/>
        </w:rPr>
        <w:t>tertentu</w:t>
      </w:r>
      <w:proofErr w:type="spellEnd"/>
      <w:r w:rsidRPr="00157B87">
        <w:rPr>
          <w:i w:val="0"/>
          <w:sz w:val="24"/>
          <w:szCs w:val="24"/>
        </w:rPr>
        <w:t xml:space="preserve"> </w:t>
      </w:r>
      <w:proofErr w:type="spellStart"/>
      <w:r w:rsidRPr="00157B87">
        <w:rPr>
          <w:i w:val="0"/>
          <w:sz w:val="24"/>
          <w:szCs w:val="24"/>
        </w:rPr>
        <w:t>atau</w:t>
      </w:r>
      <w:proofErr w:type="spellEnd"/>
      <w:r w:rsidRPr="00157B87">
        <w:rPr>
          <w:i w:val="0"/>
          <w:sz w:val="24"/>
          <w:szCs w:val="24"/>
        </w:rPr>
        <w:t xml:space="preserve"> proses </w:t>
      </w:r>
      <w:proofErr w:type="spellStart"/>
      <w:r w:rsidRPr="00157B87">
        <w:rPr>
          <w:i w:val="0"/>
          <w:sz w:val="24"/>
          <w:szCs w:val="24"/>
        </w:rPr>
        <w:t>tertentu</w:t>
      </w:r>
      <w:proofErr w:type="spellEnd"/>
      <w:r w:rsidRPr="00157B87">
        <w:rPr>
          <w:i w:val="0"/>
          <w:sz w:val="24"/>
          <w:szCs w:val="24"/>
        </w:rPr>
        <w:t xml:space="preserve"> yang </w:t>
      </w:r>
      <w:proofErr w:type="spellStart"/>
      <w:r w:rsidRPr="00157B87">
        <w:rPr>
          <w:i w:val="0"/>
          <w:sz w:val="24"/>
          <w:szCs w:val="24"/>
        </w:rPr>
        <w:t>terjadi</w:t>
      </w:r>
      <w:proofErr w:type="spellEnd"/>
      <w:r w:rsidRPr="00157B87">
        <w:rPr>
          <w:i w:val="0"/>
          <w:sz w:val="24"/>
          <w:szCs w:val="24"/>
        </w:rPr>
        <w:t xml:space="preserve"> di </w:t>
      </w:r>
      <w:proofErr w:type="spellStart"/>
      <w:r w:rsidRPr="00157B87">
        <w:rPr>
          <w:i w:val="0"/>
          <w:sz w:val="24"/>
          <w:szCs w:val="24"/>
        </w:rPr>
        <w:t>masyarakat</w:t>
      </w:r>
      <w:proofErr w:type="spellEnd"/>
      <w:r>
        <w:rPr>
          <w:i w:val="0"/>
        </w:rPr>
        <w:t xml:space="preserve"> </w:t>
      </w:r>
      <w:r>
        <w:rPr>
          <w:i w:val="0"/>
        </w:rPr>
        <w:fldChar w:fldCharType="begin" w:fldLock="1"/>
      </w:r>
      <w:r>
        <w:rPr>
          <w:i w:val="0"/>
        </w:rPr>
        <w:instrText>ADDIN CSL_CITATION {"citationItems":[{"id":"ITEM-1","itemData":{"DOI":"10.23917/warta.v19i3.2842","ISSN":"1410-9344","abstract":"This research and development aims to know the prevalence of interactive learning media products assisted software lectora inspire and to know the response of learners to interactive learning media assisted software lectora inspire on material relations and functions that have been developed. The method used in this research is 7 stages from 10 stages of research and development method from Brog and Gall which have been modified by sugiyono. The stages are potential and problems, data collection, product design, validation, design improvement, product testing, and product revision. Instrument data collection used is validation sheet and questionnaire response of learners. Based on the results of the study showed: Interactive learning media assisted software lectora inspire on material relations and class X functions developed with Brog and Gall modified by sugiyono declared feasible to be used by experts materials and media experts with good criteria with assessment of average material experts 4,2 and the media expert 3,5. Student response to interactive learning media assisted software lectora inspire on material relation and function get good criterion with average value 4,0167.","author":[{"dropping-particle":"","family":"Shalikhah","given":"Norma Dewi","non-dropping-particle":"","parse-names":false,"suffix":""}],"container-title":"Warta LPM","id":"ITEM-1","issue":"1","issued":{"date-parts":[["2017"]]},"page":"9-16","title":"Media Pembelajaran Interaktif Lectora Inspire sebagai Inovasi Pembelajaran","type":"article-journal","volume":"20"},"uris":["http://www.mendeley.com/documents/?uuid=b4d16ccb-eb17-4f2a-ba7f-39e0722d4d89"]}],"mendeley":{"formattedCitation":"(Shalikhah, 2017)","plainTextFormattedCitation":"(Shalikhah, 2017)","previouslyFormattedCitation":"(Shalikhah, 2017)"},"properties":{"noteIndex":0},"schema":"https://github.com/citation-style-language/schema/raw/master/csl-citation.json"}</w:instrText>
      </w:r>
      <w:r>
        <w:rPr>
          <w:i w:val="0"/>
        </w:rPr>
        <w:fldChar w:fldCharType="separate"/>
      </w:r>
      <w:r w:rsidRPr="00157B87">
        <w:rPr>
          <w:i w:val="0"/>
          <w:noProof/>
        </w:rPr>
        <w:t>(Shalikhah, 2017)</w:t>
      </w:r>
      <w:r>
        <w:rPr>
          <w:i w:val="0"/>
        </w:rPr>
        <w:fldChar w:fldCharType="end"/>
      </w:r>
      <w:r>
        <w:t xml:space="preserve">. </w:t>
      </w:r>
      <w:r>
        <w:rPr>
          <w:i w:val="0"/>
          <w:sz w:val="24"/>
          <w:szCs w:val="24"/>
        </w:rPr>
        <w:t>G</w:t>
      </w:r>
      <w:r w:rsidR="004C47B5" w:rsidRPr="004C47B5">
        <w:rPr>
          <w:i w:val="0"/>
          <w:sz w:val="24"/>
          <w:szCs w:val="24"/>
          <w:lang w:val="id-ID"/>
        </w:rPr>
        <w:t xml:space="preserve">uru </w:t>
      </w:r>
      <w:proofErr w:type="gramStart"/>
      <w:r w:rsidR="004C47B5" w:rsidRPr="004C47B5">
        <w:rPr>
          <w:i w:val="0"/>
          <w:sz w:val="24"/>
          <w:szCs w:val="24"/>
          <w:lang w:val="id-ID"/>
        </w:rPr>
        <w:t>diharapkan</w:t>
      </w:r>
      <w:proofErr w:type="gramEnd"/>
      <w:r w:rsidR="004C47B5" w:rsidRPr="004C47B5">
        <w:rPr>
          <w:i w:val="0"/>
          <w:sz w:val="24"/>
          <w:szCs w:val="24"/>
          <w:lang w:val="id-ID"/>
        </w:rPr>
        <w:t xml:space="preserve"> dapat berinovasi dan kreatif dalam mengembangkan pembelajaran khususnya bahan ajar yang dapat guru gunakan pada setiap pertemuan pada setiap pembelajaran pendidikan jasmani, pada zaman era Globalisasi seperti sekarang dunia pendidikan pun ikut bersaing untuk dapat menghas</w:t>
      </w:r>
      <w:r>
        <w:rPr>
          <w:i w:val="0"/>
          <w:sz w:val="24"/>
          <w:szCs w:val="24"/>
          <w:lang w:val="id-ID"/>
        </w:rPr>
        <w:t xml:space="preserve">ilkan siswa-siswa yang kompeten, </w:t>
      </w:r>
    </w:p>
    <w:p w:rsidR="004C47B5" w:rsidRPr="004C47B5" w:rsidRDefault="0003071D" w:rsidP="00DE6F77">
      <w:pPr>
        <w:pStyle w:val="BodyAbstract"/>
        <w:tabs>
          <w:tab w:val="left" w:pos="0"/>
        </w:tabs>
        <w:ind w:left="0" w:right="-284"/>
        <w:rPr>
          <w:i w:val="0"/>
          <w:sz w:val="24"/>
          <w:szCs w:val="24"/>
          <w:lang w:val="id-ID"/>
        </w:rPr>
      </w:pPr>
      <w:r>
        <w:rPr>
          <w:i w:val="0"/>
          <w:sz w:val="24"/>
          <w:szCs w:val="24"/>
          <w:lang w:val="id-ID"/>
        </w:rPr>
        <w:tab/>
      </w:r>
      <w:proofErr w:type="spellStart"/>
      <w:r w:rsidR="00157B87" w:rsidRPr="00157B87">
        <w:rPr>
          <w:i w:val="0"/>
          <w:sz w:val="24"/>
          <w:szCs w:val="24"/>
        </w:rPr>
        <w:t>Kompetensi</w:t>
      </w:r>
      <w:proofErr w:type="spellEnd"/>
      <w:r w:rsidR="00157B87" w:rsidRPr="00157B87">
        <w:rPr>
          <w:i w:val="0"/>
          <w:sz w:val="24"/>
          <w:szCs w:val="24"/>
        </w:rPr>
        <w:t xml:space="preserve"> </w:t>
      </w:r>
      <w:proofErr w:type="spellStart"/>
      <w:r w:rsidR="00157B87" w:rsidRPr="00157B87">
        <w:rPr>
          <w:i w:val="0"/>
          <w:sz w:val="24"/>
          <w:szCs w:val="24"/>
        </w:rPr>
        <w:t>diartikan</w:t>
      </w:r>
      <w:proofErr w:type="spellEnd"/>
      <w:r w:rsidR="00157B87" w:rsidRPr="00157B87">
        <w:rPr>
          <w:i w:val="0"/>
          <w:sz w:val="24"/>
          <w:szCs w:val="24"/>
        </w:rPr>
        <w:t xml:space="preserve"> </w:t>
      </w:r>
      <w:proofErr w:type="spellStart"/>
      <w:r w:rsidR="00157B87" w:rsidRPr="00157B87">
        <w:rPr>
          <w:i w:val="0"/>
          <w:sz w:val="24"/>
          <w:szCs w:val="24"/>
        </w:rPr>
        <w:t>sebagai</w:t>
      </w:r>
      <w:proofErr w:type="spellEnd"/>
      <w:r w:rsidR="00157B87" w:rsidRPr="00157B87">
        <w:rPr>
          <w:i w:val="0"/>
          <w:sz w:val="24"/>
          <w:szCs w:val="24"/>
        </w:rPr>
        <w:t xml:space="preserve"> </w:t>
      </w:r>
      <w:proofErr w:type="spellStart"/>
      <w:r w:rsidR="00157B87" w:rsidRPr="00157B87">
        <w:rPr>
          <w:i w:val="0"/>
          <w:sz w:val="24"/>
          <w:szCs w:val="24"/>
        </w:rPr>
        <w:t>pengetahuan</w:t>
      </w:r>
      <w:proofErr w:type="spellEnd"/>
      <w:r w:rsidR="00157B87" w:rsidRPr="00157B87">
        <w:rPr>
          <w:i w:val="0"/>
          <w:sz w:val="24"/>
          <w:szCs w:val="24"/>
        </w:rPr>
        <w:t xml:space="preserve">, </w:t>
      </w:r>
      <w:proofErr w:type="spellStart"/>
      <w:r w:rsidR="00157B87" w:rsidRPr="00157B87">
        <w:rPr>
          <w:i w:val="0"/>
          <w:sz w:val="24"/>
          <w:szCs w:val="24"/>
        </w:rPr>
        <w:t>keterampilan</w:t>
      </w:r>
      <w:proofErr w:type="spellEnd"/>
      <w:r w:rsidR="00157B87" w:rsidRPr="00157B87">
        <w:rPr>
          <w:i w:val="0"/>
          <w:sz w:val="24"/>
          <w:szCs w:val="24"/>
        </w:rPr>
        <w:t xml:space="preserve">, </w:t>
      </w:r>
      <w:proofErr w:type="spellStart"/>
      <w:r w:rsidR="00157B87" w:rsidRPr="00157B87">
        <w:rPr>
          <w:i w:val="0"/>
          <w:sz w:val="24"/>
          <w:szCs w:val="24"/>
        </w:rPr>
        <w:t>dan</w:t>
      </w:r>
      <w:proofErr w:type="spellEnd"/>
      <w:r w:rsidR="00157B87" w:rsidRPr="00157B87">
        <w:rPr>
          <w:i w:val="0"/>
          <w:sz w:val="24"/>
          <w:szCs w:val="24"/>
        </w:rPr>
        <w:t xml:space="preserve"> </w:t>
      </w:r>
      <w:proofErr w:type="spellStart"/>
      <w:r w:rsidR="00157B87" w:rsidRPr="00157B87">
        <w:rPr>
          <w:i w:val="0"/>
          <w:sz w:val="24"/>
          <w:szCs w:val="24"/>
        </w:rPr>
        <w:t>kemampuan</w:t>
      </w:r>
      <w:proofErr w:type="spellEnd"/>
      <w:r w:rsidR="00157B87" w:rsidRPr="00157B87">
        <w:rPr>
          <w:i w:val="0"/>
          <w:sz w:val="24"/>
          <w:szCs w:val="24"/>
        </w:rPr>
        <w:t xml:space="preserve"> yang </w:t>
      </w:r>
      <w:proofErr w:type="spellStart"/>
      <w:r w:rsidR="00157B87" w:rsidRPr="00157B87">
        <w:rPr>
          <w:i w:val="0"/>
          <w:sz w:val="24"/>
          <w:szCs w:val="24"/>
        </w:rPr>
        <w:t>dikuasai</w:t>
      </w:r>
      <w:proofErr w:type="spellEnd"/>
      <w:r w:rsidR="00157B87" w:rsidRPr="00157B87">
        <w:rPr>
          <w:i w:val="0"/>
          <w:sz w:val="24"/>
          <w:szCs w:val="24"/>
        </w:rPr>
        <w:t xml:space="preserve"> </w:t>
      </w:r>
      <w:proofErr w:type="spellStart"/>
      <w:r w:rsidR="00157B87" w:rsidRPr="00157B87">
        <w:rPr>
          <w:i w:val="0"/>
          <w:sz w:val="24"/>
          <w:szCs w:val="24"/>
        </w:rPr>
        <w:t>oleh</w:t>
      </w:r>
      <w:proofErr w:type="spellEnd"/>
      <w:r w:rsidR="00157B87" w:rsidRPr="00157B87">
        <w:rPr>
          <w:i w:val="0"/>
          <w:sz w:val="24"/>
          <w:szCs w:val="24"/>
        </w:rPr>
        <w:t xml:space="preserve"> </w:t>
      </w:r>
      <w:proofErr w:type="spellStart"/>
      <w:r w:rsidR="00157B87" w:rsidRPr="00157B87">
        <w:rPr>
          <w:i w:val="0"/>
          <w:sz w:val="24"/>
          <w:szCs w:val="24"/>
        </w:rPr>
        <w:t>seseorang</w:t>
      </w:r>
      <w:proofErr w:type="spellEnd"/>
      <w:r w:rsidR="00157B87" w:rsidRPr="00157B87">
        <w:rPr>
          <w:i w:val="0"/>
          <w:sz w:val="24"/>
          <w:szCs w:val="24"/>
        </w:rPr>
        <w:t xml:space="preserve"> yang </w:t>
      </w:r>
      <w:proofErr w:type="spellStart"/>
      <w:r w:rsidR="00157B87" w:rsidRPr="00157B87">
        <w:rPr>
          <w:i w:val="0"/>
          <w:sz w:val="24"/>
          <w:szCs w:val="24"/>
        </w:rPr>
        <w:t>telah</w:t>
      </w:r>
      <w:proofErr w:type="spellEnd"/>
      <w:r w:rsidR="00157B87" w:rsidRPr="00157B87">
        <w:rPr>
          <w:i w:val="0"/>
          <w:sz w:val="24"/>
          <w:szCs w:val="24"/>
        </w:rPr>
        <w:t xml:space="preserve"> </w:t>
      </w:r>
      <w:proofErr w:type="spellStart"/>
      <w:r w:rsidR="00157B87" w:rsidRPr="00157B87">
        <w:rPr>
          <w:i w:val="0"/>
          <w:sz w:val="24"/>
          <w:szCs w:val="24"/>
        </w:rPr>
        <w:t>menjadi</w:t>
      </w:r>
      <w:proofErr w:type="spellEnd"/>
      <w:r w:rsidR="00157B87" w:rsidRPr="00157B87">
        <w:rPr>
          <w:i w:val="0"/>
          <w:sz w:val="24"/>
          <w:szCs w:val="24"/>
        </w:rPr>
        <w:t xml:space="preserve"> </w:t>
      </w:r>
      <w:proofErr w:type="spellStart"/>
      <w:r w:rsidR="00157B87" w:rsidRPr="00157B87">
        <w:rPr>
          <w:i w:val="0"/>
          <w:sz w:val="24"/>
          <w:szCs w:val="24"/>
        </w:rPr>
        <w:t>bagian</w:t>
      </w:r>
      <w:proofErr w:type="spellEnd"/>
      <w:r w:rsidR="00157B87" w:rsidRPr="00157B87">
        <w:rPr>
          <w:i w:val="0"/>
          <w:sz w:val="24"/>
          <w:szCs w:val="24"/>
        </w:rPr>
        <w:t xml:space="preserve"> </w:t>
      </w:r>
      <w:proofErr w:type="spellStart"/>
      <w:r w:rsidR="00157B87" w:rsidRPr="00157B87">
        <w:rPr>
          <w:i w:val="0"/>
          <w:sz w:val="24"/>
          <w:szCs w:val="24"/>
        </w:rPr>
        <w:t>dari</w:t>
      </w:r>
      <w:proofErr w:type="spellEnd"/>
      <w:r w:rsidR="00157B87" w:rsidRPr="00157B87">
        <w:rPr>
          <w:i w:val="0"/>
          <w:sz w:val="24"/>
          <w:szCs w:val="24"/>
        </w:rPr>
        <w:t xml:space="preserve"> </w:t>
      </w:r>
      <w:proofErr w:type="spellStart"/>
      <w:r w:rsidR="00157B87" w:rsidRPr="00157B87">
        <w:rPr>
          <w:i w:val="0"/>
          <w:sz w:val="24"/>
          <w:szCs w:val="24"/>
        </w:rPr>
        <w:t>dirinya</w:t>
      </w:r>
      <w:proofErr w:type="spellEnd"/>
      <w:r w:rsidR="00157B87" w:rsidRPr="00157B87">
        <w:rPr>
          <w:i w:val="0"/>
          <w:sz w:val="24"/>
          <w:szCs w:val="24"/>
        </w:rPr>
        <w:t xml:space="preserve">, </w:t>
      </w:r>
      <w:proofErr w:type="spellStart"/>
      <w:r w:rsidR="00157B87" w:rsidRPr="00157B87">
        <w:rPr>
          <w:i w:val="0"/>
          <w:sz w:val="24"/>
          <w:szCs w:val="24"/>
        </w:rPr>
        <w:t>sehingga</w:t>
      </w:r>
      <w:proofErr w:type="spellEnd"/>
      <w:r w:rsidR="00157B87" w:rsidRPr="00157B87">
        <w:rPr>
          <w:i w:val="0"/>
          <w:sz w:val="24"/>
          <w:szCs w:val="24"/>
        </w:rPr>
        <w:t xml:space="preserve"> </w:t>
      </w:r>
      <w:proofErr w:type="spellStart"/>
      <w:r w:rsidR="00157B87" w:rsidRPr="00157B87">
        <w:rPr>
          <w:i w:val="0"/>
          <w:sz w:val="24"/>
          <w:szCs w:val="24"/>
        </w:rPr>
        <w:t>dapat</w:t>
      </w:r>
      <w:proofErr w:type="spellEnd"/>
      <w:r w:rsidR="00157B87" w:rsidRPr="00157B87">
        <w:rPr>
          <w:i w:val="0"/>
          <w:sz w:val="24"/>
          <w:szCs w:val="24"/>
        </w:rPr>
        <w:t xml:space="preserve"> </w:t>
      </w:r>
      <w:proofErr w:type="spellStart"/>
      <w:r w:rsidR="00157B87" w:rsidRPr="00157B87">
        <w:rPr>
          <w:i w:val="0"/>
          <w:sz w:val="24"/>
          <w:szCs w:val="24"/>
        </w:rPr>
        <w:t>melakukan</w:t>
      </w:r>
      <w:proofErr w:type="spellEnd"/>
      <w:r w:rsidR="00157B87" w:rsidRPr="00157B87">
        <w:rPr>
          <w:i w:val="0"/>
          <w:sz w:val="24"/>
          <w:szCs w:val="24"/>
        </w:rPr>
        <w:t xml:space="preserve"> </w:t>
      </w:r>
      <w:proofErr w:type="spellStart"/>
      <w:r w:rsidR="00157B87" w:rsidRPr="00157B87">
        <w:rPr>
          <w:i w:val="0"/>
          <w:sz w:val="24"/>
          <w:szCs w:val="24"/>
        </w:rPr>
        <w:t>perilaku</w:t>
      </w:r>
      <w:proofErr w:type="spellEnd"/>
      <w:r w:rsidR="00157B87" w:rsidRPr="00157B87">
        <w:rPr>
          <w:i w:val="0"/>
          <w:sz w:val="24"/>
          <w:szCs w:val="24"/>
        </w:rPr>
        <w:t xml:space="preserve">- </w:t>
      </w:r>
      <w:proofErr w:type="spellStart"/>
      <w:r w:rsidR="00157B87" w:rsidRPr="00157B87">
        <w:rPr>
          <w:i w:val="0"/>
          <w:sz w:val="24"/>
          <w:szCs w:val="24"/>
        </w:rPr>
        <w:t>perilaku</w:t>
      </w:r>
      <w:proofErr w:type="spellEnd"/>
      <w:r w:rsidR="00157B87" w:rsidRPr="00157B87">
        <w:rPr>
          <w:i w:val="0"/>
          <w:sz w:val="24"/>
          <w:szCs w:val="24"/>
        </w:rPr>
        <w:t xml:space="preserve"> </w:t>
      </w:r>
      <w:proofErr w:type="spellStart"/>
      <w:r w:rsidR="00157B87" w:rsidRPr="00157B87">
        <w:rPr>
          <w:i w:val="0"/>
          <w:sz w:val="24"/>
          <w:szCs w:val="24"/>
        </w:rPr>
        <w:t>kognitif</w:t>
      </w:r>
      <w:proofErr w:type="spellEnd"/>
      <w:r w:rsidR="00157B87" w:rsidRPr="00157B87">
        <w:rPr>
          <w:i w:val="0"/>
          <w:sz w:val="24"/>
          <w:szCs w:val="24"/>
        </w:rPr>
        <w:t xml:space="preserve">, </w:t>
      </w:r>
      <w:proofErr w:type="spellStart"/>
      <w:r w:rsidR="00157B87" w:rsidRPr="00157B87">
        <w:rPr>
          <w:i w:val="0"/>
          <w:sz w:val="24"/>
          <w:szCs w:val="24"/>
        </w:rPr>
        <w:t>afektif</w:t>
      </w:r>
      <w:proofErr w:type="spellEnd"/>
      <w:r w:rsidR="00157B87" w:rsidRPr="00157B87">
        <w:rPr>
          <w:i w:val="0"/>
          <w:sz w:val="24"/>
          <w:szCs w:val="24"/>
        </w:rPr>
        <w:t xml:space="preserve">, </w:t>
      </w:r>
      <w:proofErr w:type="spellStart"/>
      <w:r w:rsidR="00157B87" w:rsidRPr="00157B87">
        <w:rPr>
          <w:i w:val="0"/>
          <w:sz w:val="24"/>
          <w:szCs w:val="24"/>
        </w:rPr>
        <w:t>dan</w:t>
      </w:r>
      <w:proofErr w:type="spellEnd"/>
      <w:r w:rsidR="00157B87" w:rsidRPr="00157B87">
        <w:rPr>
          <w:i w:val="0"/>
          <w:sz w:val="24"/>
          <w:szCs w:val="24"/>
        </w:rPr>
        <w:t xml:space="preserve"> </w:t>
      </w:r>
      <w:proofErr w:type="spellStart"/>
      <w:r w:rsidR="00157B87" w:rsidRPr="00157B87">
        <w:rPr>
          <w:i w:val="0"/>
          <w:sz w:val="24"/>
          <w:szCs w:val="24"/>
        </w:rPr>
        <w:t>psikomotor</w:t>
      </w:r>
      <w:proofErr w:type="spellEnd"/>
      <w:r w:rsidR="00157B87" w:rsidRPr="00157B87">
        <w:rPr>
          <w:i w:val="0"/>
          <w:sz w:val="24"/>
          <w:szCs w:val="24"/>
        </w:rPr>
        <w:t xml:space="preserve"> </w:t>
      </w:r>
      <w:proofErr w:type="spellStart"/>
      <w:r w:rsidR="00157B87" w:rsidRPr="00157B87">
        <w:rPr>
          <w:i w:val="0"/>
          <w:sz w:val="24"/>
          <w:szCs w:val="24"/>
        </w:rPr>
        <w:t>dengan</w:t>
      </w:r>
      <w:proofErr w:type="spellEnd"/>
      <w:r w:rsidR="00157B87" w:rsidRPr="00157B87">
        <w:rPr>
          <w:i w:val="0"/>
          <w:sz w:val="24"/>
          <w:szCs w:val="24"/>
        </w:rPr>
        <w:t xml:space="preserve"> </w:t>
      </w:r>
      <w:proofErr w:type="spellStart"/>
      <w:r w:rsidR="00157B87" w:rsidRPr="00157B87">
        <w:rPr>
          <w:i w:val="0"/>
          <w:sz w:val="24"/>
          <w:szCs w:val="24"/>
        </w:rPr>
        <w:t>sebaik-baiknya</w:t>
      </w:r>
      <w:proofErr w:type="spellEnd"/>
      <w:r w:rsidR="00157B87" w:rsidRPr="00157B87">
        <w:rPr>
          <w:i w:val="0"/>
          <w:sz w:val="24"/>
          <w:szCs w:val="24"/>
        </w:rPr>
        <w:t xml:space="preserve">. </w:t>
      </w:r>
      <w:proofErr w:type="spellStart"/>
      <w:r w:rsidR="00157B87" w:rsidRPr="00157B87">
        <w:rPr>
          <w:i w:val="0"/>
          <w:sz w:val="24"/>
          <w:szCs w:val="24"/>
        </w:rPr>
        <w:t>Kompetensi</w:t>
      </w:r>
      <w:proofErr w:type="spellEnd"/>
      <w:r w:rsidR="00157B87" w:rsidRPr="00157B87">
        <w:rPr>
          <w:i w:val="0"/>
          <w:sz w:val="24"/>
          <w:szCs w:val="24"/>
        </w:rPr>
        <w:t xml:space="preserve"> </w:t>
      </w:r>
      <w:proofErr w:type="spellStart"/>
      <w:r w:rsidR="00157B87" w:rsidRPr="00157B87">
        <w:rPr>
          <w:i w:val="0"/>
          <w:sz w:val="24"/>
          <w:szCs w:val="24"/>
        </w:rPr>
        <w:t>mencakup</w:t>
      </w:r>
      <w:proofErr w:type="spellEnd"/>
      <w:r w:rsidR="00157B87" w:rsidRPr="00157B87">
        <w:rPr>
          <w:i w:val="0"/>
          <w:sz w:val="24"/>
          <w:szCs w:val="24"/>
        </w:rPr>
        <w:t xml:space="preserve"> </w:t>
      </w:r>
      <w:proofErr w:type="spellStart"/>
      <w:r w:rsidR="00157B87" w:rsidRPr="00157B87">
        <w:rPr>
          <w:i w:val="0"/>
          <w:sz w:val="24"/>
          <w:szCs w:val="24"/>
        </w:rPr>
        <w:t>tugas</w:t>
      </w:r>
      <w:proofErr w:type="spellEnd"/>
      <w:r w:rsidR="00157B87" w:rsidRPr="00157B87">
        <w:rPr>
          <w:i w:val="0"/>
          <w:sz w:val="24"/>
          <w:szCs w:val="24"/>
        </w:rPr>
        <w:t xml:space="preserve">, </w:t>
      </w:r>
      <w:proofErr w:type="spellStart"/>
      <w:r w:rsidR="00157B87" w:rsidRPr="00157B87">
        <w:rPr>
          <w:i w:val="0"/>
          <w:sz w:val="24"/>
          <w:szCs w:val="24"/>
        </w:rPr>
        <w:t>keterampilan</w:t>
      </w:r>
      <w:proofErr w:type="spellEnd"/>
      <w:r w:rsidR="00157B87" w:rsidRPr="00157B87">
        <w:rPr>
          <w:i w:val="0"/>
          <w:sz w:val="24"/>
          <w:szCs w:val="24"/>
        </w:rPr>
        <w:t xml:space="preserve">, </w:t>
      </w:r>
      <w:proofErr w:type="spellStart"/>
      <w:r w:rsidR="00157B87" w:rsidRPr="00157B87">
        <w:rPr>
          <w:i w:val="0"/>
          <w:sz w:val="24"/>
          <w:szCs w:val="24"/>
        </w:rPr>
        <w:t>sikap</w:t>
      </w:r>
      <w:proofErr w:type="spellEnd"/>
      <w:r w:rsidR="00157B87" w:rsidRPr="00157B87">
        <w:rPr>
          <w:i w:val="0"/>
          <w:sz w:val="24"/>
          <w:szCs w:val="24"/>
        </w:rPr>
        <w:t xml:space="preserve">, </w:t>
      </w:r>
      <w:proofErr w:type="spellStart"/>
      <w:r w:rsidR="00157B87" w:rsidRPr="00157B87">
        <w:rPr>
          <w:i w:val="0"/>
          <w:sz w:val="24"/>
          <w:szCs w:val="24"/>
        </w:rPr>
        <w:t>dan</w:t>
      </w:r>
      <w:proofErr w:type="spellEnd"/>
      <w:r w:rsidR="00157B87" w:rsidRPr="00157B87">
        <w:rPr>
          <w:i w:val="0"/>
          <w:sz w:val="24"/>
          <w:szCs w:val="24"/>
        </w:rPr>
        <w:t xml:space="preserve"> </w:t>
      </w:r>
      <w:proofErr w:type="spellStart"/>
      <w:r w:rsidR="00157B87" w:rsidRPr="00157B87">
        <w:rPr>
          <w:i w:val="0"/>
          <w:sz w:val="24"/>
          <w:szCs w:val="24"/>
        </w:rPr>
        <w:t>apresiasi</w:t>
      </w:r>
      <w:proofErr w:type="spellEnd"/>
      <w:r w:rsidR="00157B87" w:rsidRPr="00157B87">
        <w:rPr>
          <w:i w:val="0"/>
          <w:sz w:val="24"/>
          <w:szCs w:val="24"/>
        </w:rPr>
        <w:t xml:space="preserve"> yang </w:t>
      </w:r>
      <w:proofErr w:type="spellStart"/>
      <w:r w:rsidR="00157B87" w:rsidRPr="00157B87">
        <w:rPr>
          <w:i w:val="0"/>
          <w:sz w:val="24"/>
          <w:szCs w:val="24"/>
        </w:rPr>
        <w:t>harus</w:t>
      </w:r>
      <w:proofErr w:type="spellEnd"/>
      <w:r w:rsidR="00157B87" w:rsidRPr="00157B87">
        <w:rPr>
          <w:i w:val="0"/>
          <w:sz w:val="24"/>
          <w:szCs w:val="24"/>
        </w:rPr>
        <w:t xml:space="preserve"> </w:t>
      </w:r>
      <w:proofErr w:type="spellStart"/>
      <w:r w:rsidR="00157B87" w:rsidRPr="00157B87">
        <w:rPr>
          <w:i w:val="0"/>
          <w:sz w:val="24"/>
          <w:szCs w:val="24"/>
        </w:rPr>
        <w:t>dimiliki</w:t>
      </w:r>
      <w:proofErr w:type="spellEnd"/>
      <w:r w:rsidR="00157B87" w:rsidRPr="00157B87">
        <w:rPr>
          <w:i w:val="0"/>
          <w:sz w:val="24"/>
          <w:szCs w:val="24"/>
        </w:rPr>
        <w:t xml:space="preserve"> </w:t>
      </w:r>
      <w:proofErr w:type="spellStart"/>
      <w:r w:rsidR="00157B87" w:rsidRPr="00157B87">
        <w:rPr>
          <w:i w:val="0"/>
          <w:sz w:val="24"/>
          <w:szCs w:val="24"/>
        </w:rPr>
        <w:t>oleh</w:t>
      </w:r>
      <w:proofErr w:type="spellEnd"/>
      <w:r w:rsidR="00157B87" w:rsidRPr="00157B87">
        <w:rPr>
          <w:i w:val="0"/>
          <w:sz w:val="24"/>
          <w:szCs w:val="24"/>
        </w:rPr>
        <w:t xml:space="preserve"> </w:t>
      </w:r>
      <w:proofErr w:type="spellStart"/>
      <w:r w:rsidR="00157B87" w:rsidRPr="00157B87">
        <w:rPr>
          <w:i w:val="0"/>
          <w:sz w:val="24"/>
          <w:szCs w:val="24"/>
        </w:rPr>
        <w:t>siswa</w:t>
      </w:r>
      <w:proofErr w:type="spellEnd"/>
      <w:r w:rsidR="00157B87" w:rsidRPr="00157B87">
        <w:rPr>
          <w:i w:val="0"/>
          <w:sz w:val="24"/>
          <w:szCs w:val="24"/>
        </w:rPr>
        <w:t xml:space="preserve"> agar </w:t>
      </w:r>
      <w:proofErr w:type="spellStart"/>
      <w:r w:rsidR="00157B87" w:rsidRPr="00157B87">
        <w:rPr>
          <w:i w:val="0"/>
          <w:sz w:val="24"/>
          <w:szCs w:val="24"/>
        </w:rPr>
        <w:t>dapat</w:t>
      </w:r>
      <w:proofErr w:type="spellEnd"/>
      <w:r w:rsidR="00157B87" w:rsidRPr="00157B87">
        <w:rPr>
          <w:i w:val="0"/>
          <w:sz w:val="24"/>
          <w:szCs w:val="24"/>
        </w:rPr>
        <w:t xml:space="preserve"> </w:t>
      </w:r>
      <w:proofErr w:type="spellStart"/>
      <w:r w:rsidR="00157B87" w:rsidRPr="00157B87">
        <w:rPr>
          <w:i w:val="0"/>
          <w:sz w:val="24"/>
          <w:szCs w:val="24"/>
        </w:rPr>
        <w:lastRenderedPageBreak/>
        <w:t>melaksanakan</w:t>
      </w:r>
      <w:proofErr w:type="spellEnd"/>
      <w:r w:rsidR="00157B87" w:rsidRPr="00157B87">
        <w:rPr>
          <w:i w:val="0"/>
          <w:sz w:val="24"/>
          <w:szCs w:val="24"/>
        </w:rPr>
        <w:t xml:space="preserve"> </w:t>
      </w:r>
      <w:proofErr w:type="spellStart"/>
      <w:r w:rsidR="00157B87" w:rsidRPr="00157B87">
        <w:rPr>
          <w:i w:val="0"/>
          <w:sz w:val="24"/>
          <w:szCs w:val="24"/>
        </w:rPr>
        <w:t>tugas-tugas</w:t>
      </w:r>
      <w:proofErr w:type="spellEnd"/>
      <w:r w:rsidR="00157B87" w:rsidRPr="00157B87">
        <w:rPr>
          <w:i w:val="0"/>
          <w:sz w:val="24"/>
          <w:szCs w:val="24"/>
        </w:rPr>
        <w:t xml:space="preserve"> yang </w:t>
      </w:r>
      <w:proofErr w:type="spellStart"/>
      <w:r w:rsidR="00157B87" w:rsidRPr="00157B87">
        <w:rPr>
          <w:i w:val="0"/>
          <w:sz w:val="24"/>
          <w:szCs w:val="24"/>
        </w:rPr>
        <w:t>dipelajarinya</w:t>
      </w:r>
      <w:proofErr w:type="spellEnd"/>
      <w:r w:rsidR="00157B87" w:rsidRPr="00157B87">
        <w:rPr>
          <w:i w:val="0"/>
          <w:sz w:val="24"/>
          <w:szCs w:val="24"/>
        </w:rPr>
        <w:t xml:space="preserve"> di </w:t>
      </w:r>
      <w:proofErr w:type="spellStart"/>
      <w:r w:rsidR="00157B87" w:rsidRPr="00157B87">
        <w:rPr>
          <w:i w:val="0"/>
          <w:sz w:val="24"/>
          <w:szCs w:val="24"/>
        </w:rPr>
        <w:t>sekolah</w:t>
      </w:r>
      <w:proofErr w:type="spellEnd"/>
      <w:r w:rsidR="00157B87" w:rsidRPr="00157B87">
        <w:rPr>
          <w:i w:val="0"/>
          <w:sz w:val="24"/>
          <w:szCs w:val="24"/>
        </w:rPr>
        <w:t xml:space="preserve"> </w:t>
      </w:r>
      <w:proofErr w:type="spellStart"/>
      <w:r w:rsidR="00157B87" w:rsidRPr="00157B87">
        <w:rPr>
          <w:i w:val="0"/>
          <w:sz w:val="24"/>
          <w:szCs w:val="24"/>
        </w:rPr>
        <w:t>sesuai</w:t>
      </w:r>
      <w:proofErr w:type="spellEnd"/>
      <w:r w:rsidR="00157B87" w:rsidRPr="00157B87">
        <w:rPr>
          <w:i w:val="0"/>
          <w:sz w:val="24"/>
          <w:szCs w:val="24"/>
        </w:rPr>
        <w:t xml:space="preserve"> </w:t>
      </w:r>
      <w:proofErr w:type="spellStart"/>
      <w:r w:rsidR="00157B87" w:rsidRPr="00157B87">
        <w:rPr>
          <w:i w:val="0"/>
          <w:sz w:val="24"/>
          <w:szCs w:val="24"/>
        </w:rPr>
        <w:t>dengan</w:t>
      </w:r>
      <w:proofErr w:type="spellEnd"/>
      <w:r w:rsidR="00157B87" w:rsidRPr="00157B87">
        <w:rPr>
          <w:i w:val="0"/>
          <w:sz w:val="24"/>
          <w:szCs w:val="24"/>
        </w:rPr>
        <w:t xml:space="preserve"> </w:t>
      </w:r>
      <w:proofErr w:type="spellStart"/>
      <w:r w:rsidR="00157B87" w:rsidRPr="00157B87">
        <w:rPr>
          <w:i w:val="0"/>
          <w:sz w:val="24"/>
          <w:szCs w:val="24"/>
        </w:rPr>
        <w:t>kemampuan</w:t>
      </w:r>
      <w:proofErr w:type="spellEnd"/>
      <w:r w:rsidR="00157B87" w:rsidRPr="00157B87">
        <w:rPr>
          <w:i w:val="0"/>
          <w:sz w:val="24"/>
          <w:szCs w:val="24"/>
        </w:rPr>
        <w:t xml:space="preserve"> yang </w:t>
      </w:r>
      <w:proofErr w:type="spellStart"/>
      <w:r w:rsidR="00157B87" w:rsidRPr="00157B87">
        <w:rPr>
          <w:i w:val="0"/>
          <w:sz w:val="24"/>
          <w:szCs w:val="24"/>
        </w:rPr>
        <w:t>diperlukan</w:t>
      </w:r>
      <w:proofErr w:type="spellEnd"/>
      <w:r w:rsidR="00157B87" w:rsidRPr="00157B87">
        <w:rPr>
          <w:i w:val="0"/>
          <w:sz w:val="24"/>
          <w:szCs w:val="24"/>
        </w:rPr>
        <w:t xml:space="preserve"> </w:t>
      </w:r>
      <w:proofErr w:type="spellStart"/>
      <w:r w:rsidR="00157B87" w:rsidRPr="00157B87">
        <w:rPr>
          <w:i w:val="0"/>
          <w:sz w:val="24"/>
          <w:szCs w:val="24"/>
        </w:rPr>
        <w:t>oleh</w:t>
      </w:r>
      <w:proofErr w:type="spellEnd"/>
      <w:r w:rsidR="00157B87" w:rsidRPr="00157B87">
        <w:rPr>
          <w:i w:val="0"/>
          <w:sz w:val="24"/>
          <w:szCs w:val="24"/>
        </w:rPr>
        <w:t xml:space="preserve"> </w:t>
      </w:r>
      <w:proofErr w:type="spellStart"/>
      <w:r w:rsidR="00157B87" w:rsidRPr="00157B87">
        <w:rPr>
          <w:i w:val="0"/>
          <w:sz w:val="24"/>
          <w:szCs w:val="24"/>
        </w:rPr>
        <w:t>dunia</w:t>
      </w:r>
      <w:proofErr w:type="spellEnd"/>
      <w:r w:rsidR="00157B87" w:rsidRPr="00157B87">
        <w:rPr>
          <w:i w:val="0"/>
          <w:sz w:val="24"/>
          <w:szCs w:val="24"/>
        </w:rPr>
        <w:t xml:space="preserve"> </w:t>
      </w:r>
      <w:proofErr w:type="spellStart"/>
      <w:r w:rsidR="00157B87" w:rsidRPr="00157B87">
        <w:rPr>
          <w:i w:val="0"/>
          <w:sz w:val="24"/>
          <w:szCs w:val="24"/>
        </w:rPr>
        <w:t>kerja</w:t>
      </w:r>
      <w:proofErr w:type="spellEnd"/>
      <w:r w:rsidR="00157B87">
        <w:rPr>
          <w:i w:val="0"/>
          <w:sz w:val="24"/>
          <w:szCs w:val="24"/>
        </w:rPr>
        <w:t xml:space="preserve"> </w:t>
      </w:r>
      <w:r w:rsidR="00157B87" w:rsidRPr="004C47B5">
        <w:rPr>
          <w:i w:val="0"/>
          <w:sz w:val="24"/>
          <w:szCs w:val="24"/>
          <w:lang w:val="id-ID"/>
        </w:rPr>
        <w:t>Untuk Menghasilkan Siswa-siswa yang berkompeten</w:t>
      </w:r>
      <w:r w:rsidR="00157B87">
        <w:rPr>
          <w:i w:val="0"/>
          <w:sz w:val="24"/>
          <w:szCs w:val="24"/>
          <w:lang w:val="id-ID"/>
        </w:rPr>
        <w:fldChar w:fldCharType="begin" w:fldLock="1"/>
      </w:r>
      <w:r w:rsidR="00157B87">
        <w:rPr>
          <w:i w:val="0"/>
          <w:sz w:val="24"/>
          <w:szCs w:val="24"/>
          <w:lang w:val="id-ID"/>
        </w:rPr>
        <w:instrText>ADDIN CSL_CITATION {"citationItems":[{"id":"ITEM-1","itemData":{"DOI":"10.24036/invotek.v17i2.82","ISSN":"1411-3414","abstract":"Siswa-siswa SMK membutuhkan beberapa keahlian yang nantinya akan digunakan ketika siswa menyeleseikan studinya di sekolah. Salah keahlian yang diharapkan adalah kemampuan menggambar menggunakan program Auto Cad. Dimana kemampuan akhir yang diharapkan dari siswa nantinya adalah mampu membuat gambar dalam bentuk model 2-D dan 3-D. Tujuan dari program pelatihan adalah untuk mengembangkan dan meningkatkan kemampuan dari siswa kelas XII dalam menggunakan program Auto Cad. Dengan program pelatihan ini diharapkan siswa mampu membuat gambar komponen-komponen mesin dalam bentuk format 2-D dan 3-D. Sehingga siswa kelas XII SMK memiliki kemampuan menggambar komponen-komponen mesin dan gambar-gambar lainnya dalam format 2-D dan 3-D. Program pelatihan ini menggunakan metode melaui pemberian modul Auto Cad, diskusi, menayangkan melalui slide cara pembuatan gambar mesin dalam format 2-D dan 3-D serta mempraktekkan cara membuat gambar 2-D dan 3-D. Sehingga diharapkan terjadi peningkatan kemampuan siswa kelas XII dalam menggambar komponen-komponen mesin dan gambar-gambar lainnya dalam format 2-D dan 3-D.","author":[{"dropping-particle":"","family":"Lapisa","given":"Remon","non-dropping-particle":"","parse-names":false,"suffix":""},{"dropping-particle":"","family":"Basri","given":"Irma Yulia","non-dropping-particle":"","parse-names":false,"suffix":""},{"dropping-particle":"","family":"Arif","given":"Ahmad","non-dropping-particle":"","parse-names":false,"suffix":""},{"dropping-particle":"","family":"Saputra","given":"Hendra Dani","non-dropping-particle":"","parse-names":false,"suffix":""}],"container-title":"INVOTEK: Jurnal Inovasi Vokasional dan Teknologi","id":"ITEM-1","issue":"2","issued":{"date-parts":[["2017"]]},"page":"119-126","title":"Peningkatan Kompetensi Siswa Melalui Pelatihan Auto Cad","type":"article-journal","volume":"17"},"uris":["http://www.mendeley.com/documents/?uuid=97fe191e-7e23-4cce-99ad-74ac323d5d44"]}],"mendeley":{"formattedCitation":"(Lapisa et al., 2017)","plainTextFormattedCitation":"(Lapisa et al., 2017)","previouslyFormattedCitation":"(Lapisa et al., 2017)"},"properties":{"noteIndex":0},"schema":"https://github.com/citation-style-language/schema/raw/master/csl-citation.json"}</w:instrText>
      </w:r>
      <w:r w:rsidR="00157B87">
        <w:rPr>
          <w:i w:val="0"/>
          <w:sz w:val="24"/>
          <w:szCs w:val="24"/>
          <w:lang w:val="id-ID"/>
        </w:rPr>
        <w:fldChar w:fldCharType="separate"/>
      </w:r>
      <w:r w:rsidR="00157B87" w:rsidRPr="00157B87">
        <w:rPr>
          <w:i w:val="0"/>
          <w:noProof/>
          <w:sz w:val="24"/>
          <w:szCs w:val="24"/>
          <w:lang w:val="id-ID"/>
        </w:rPr>
        <w:t>(Lapisa et al., 2017)</w:t>
      </w:r>
      <w:r w:rsidR="00157B87">
        <w:rPr>
          <w:i w:val="0"/>
          <w:sz w:val="24"/>
          <w:szCs w:val="24"/>
          <w:lang w:val="id-ID"/>
        </w:rPr>
        <w:fldChar w:fldCharType="end"/>
      </w:r>
      <w:r w:rsidR="00157B87">
        <w:rPr>
          <w:i w:val="0"/>
          <w:sz w:val="24"/>
          <w:szCs w:val="24"/>
          <w:lang w:val="id-ID"/>
        </w:rPr>
        <w:t xml:space="preserve">. </w:t>
      </w:r>
      <w:r w:rsidR="004C47B5" w:rsidRPr="004C47B5">
        <w:rPr>
          <w:i w:val="0"/>
          <w:sz w:val="24"/>
          <w:szCs w:val="24"/>
          <w:lang w:val="id-ID"/>
        </w:rPr>
        <w:t xml:space="preserve">guru pun harus dapat kreatif dan inovatif dalam mengembangkan pembelajarannya khususnya bahan ajar agar siswa dapat tertarik dan juga bersemangat dalam mengikuti pelajaran yaitu pembelajaanpendidikan </w:t>
      </w:r>
      <w:r w:rsidR="00973A50">
        <w:rPr>
          <w:i w:val="0"/>
          <w:sz w:val="24"/>
          <w:szCs w:val="24"/>
          <w:lang w:val="id-ID"/>
        </w:rPr>
        <w:t xml:space="preserve">jasmani </w:t>
      </w:r>
      <w:bookmarkStart w:id="0" w:name="_GoBack"/>
      <w:bookmarkEnd w:id="0"/>
      <w:r w:rsidR="004C47B5" w:rsidRPr="004C47B5">
        <w:rPr>
          <w:i w:val="0"/>
          <w:sz w:val="24"/>
          <w:szCs w:val="24"/>
          <w:lang w:val="id-ID"/>
        </w:rPr>
        <w:lastRenderedPageBreak/>
        <w:t>yang tidak mempunyai ruang dan dinding.</w:t>
      </w:r>
    </w:p>
    <w:p w:rsidR="004C47B5" w:rsidRPr="004C47B5" w:rsidRDefault="00157B87" w:rsidP="00DE6F77">
      <w:pPr>
        <w:pStyle w:val="BodyAbstract"/>
        <w:tabs>
          <w:tab w:val="left" w:pos="0"/>
        </w:tabs>
        <w:ind w:left="0" w:right="-284"/>
        <w:rPr>
          <w:i w:val="0"/>
          <w:sz w:val="24"/>
          <w:szCs w:val="24"/>
          <w:lang w:val="id-ID"/>
        </w:rPr>
      </w:pPr>
      <w:r>
        <w:rPr>
          <w:i w:val="0"/>
          <w:sz w:val="24"/>
          <w:szCs w:val="24"/>
          <w:lang w:val="id-ID"/>
        </w:rPr>
        <w:tab/>
      </w:r>
      <w:r w:rsidR="004C47B5" w:rsidRPr="004C47B5">
        <w:rPr>
          <w:i w:val="0"/>
          <w:sz w:val="24"/>
          <w:szCs w:val="24"/>
          <w:lang w:val="id-ID"/>
        </w:rPr>
        <w:t xml:space="preserve">Memanfaatkan lapangan yang luas guru bisa bebas untuk mengembangkan motorik siswa dengan cara mengembangkan belajar motorik siswa-siswa dari setiap tingkatan sekolah dari SD, SMP Maupun SMA dengan </w:t>
      </w:r>
      <w:r>
        <w:rPr>
          <w:i w:val="0"/>
          <w:sz w:val="24"/>
          <w:szCs w:val="24"/>
          <w:lang w:val="id-ID"/>
        </w:rPr>
        <w:t xml:space="preserve">menggunakan permainan-permainan </w:t>
      </w:r>
      <w:r w:rsidR="004C47B5" w:rsidRPr="004C47B5">
        <w:rPr>
          <w:i w:val="0"/>
          <w:sz w:val="24"/>
          <w:szCs w:val="24"/>
          <w:lang w:val="id-ID"/>
        </w:rPr>
        <w:t>yang menyenangkan dalam menyampaikan materi pembelajaran pada setiap  pertemuan.</w:t>
      </w:r>
    </w:p>
    <w:p w:rsidR="004C47B5" w:rsidRPr="004C47B5" w:rsidRDefault="00157B87" w:rsidP="00DE6F77">
      <w:pPr>
        <w:pStyle w:val="BodyAbstract"/>
        <w:tabs>
          <w:tab w:val="left" w:pos="0"/>
        </w:tabs>
        <w:ind w:left="0" w:right="-284"/>
        <w:rPr>
          <w:i w:val="0"/>
          <w:sz w:val="24"/>
          <w:szCs w:val="24"/>
          <w:lang w:val="id-ID"/>
        </w:rPr>
      </w:pPr>
      <w:r>
        <w:rPr>
          <w:i w:val="0"/>
          <w:sz w:val="24"/>
          <w:szCs w:val="24"/>
          <w:lang w:val="id-ID"/>
        </w:rPr>
        <w:tab/>
      </w:r>
      <w:r w:rsidR="004C47B5" w:rsidRPr="004C47B5">
        <w:rPr>
          <w:i w:val="0"/>
          <w:sz w:val="24"/>
          <w:szCs w:val="24"/>
          <w:lang w:val="id-ID"/>
        </w:rPr>
        <w:t xml:space="preserve">Salah satunya adalah  permainan tradisional, </w:t>
      </w:r>
      <w:proofErr w:type="spellStart"/>
      <w:r w:rsidRPr="00157B87">
        <w:rPr>
          <w:i w:val="0"/>
          <w:sz w:val="24"/>
          <w:szCs w:val="24"/>
        </w:rPr>
        <w:t>Permainan</w:t>
      </w:r>
      <w:proofErr w:type="spellEnd"/>
      <w:r w:rsidRPr="00157B87">
        <w:rPr>
          <w:i w:val="0"/>
          <w:sz w:val="24"/>
          <w:szCs w:val="24"/>
        </w:rPr>
        <w:t xml:space="preserve"> </w:t>
      </w:r>
      <w:proofErr w:type="spellStart"/>
      <w:r w:rsidRPr="00157B87">
        <w:rPr>
          <w:i w:val="0"/>
          <w:sz w:val="24"/>
          <w:szCs w:val="24"/>
        </w:rPr>
        <w:t>tradisional</w:t>
      </w:r>
      <w:proofErr w:type="spellEnd"/>
      <w:r w:rsidRPr="00157B87">
        <w:rPr>
          <w:i w:val="0"/>
          <w:sz w:val="24"/>
          <w:szCs w:val="24"/>
        </w:rPr>
        <w:t xml:space="preserve"> </w:t>
      </w:r>
      <w:proofErr w:type="spellStart"/>
      <w:r w:rsidRPr="00157B87">
        <w:rPr>
          <w:i w:val="0"/>
          <w:sz w:val="24"/>
          <w:szCs w:val="24"/>
        </w:rPr>
        <w:t>sudah</w:t>
      </w:r>
      <w:proofErr w:type="spellEnd"/>
      <w:r w:rsidRPr="00157B87">
        <w:rPr>
          <w:i w:val="0"/>
          <w:sz w:val="24"/>
          <w:szCs w:val="24"/>
        </w:rPr>
        <w:t xml:space="preserve"> </w:t>
      </w:r>
      <w:proofErr w:type="spellStart"/>
      <w:r w:rsidRPr="00157B87">
        <w:rPr>
          <w:i w:val="0"/>
          <w:sz w:val="24"/>
          <w:szCs w:val="24"/>
        </w:rPr>
        <w:t>menjadi</w:t>
      </w:r>
      <w:proofErr w:type="spellEnd"/>
      <w:r w:rsidRPr="00157B87">
        <w:rPr>
          <w:i w:val="0"/>
          <w:sz w:val="24"/>
          <w:szCs w:val="24"/>
        </w:rPr>
        <w:t xml:space="preserve"> </w:t>
      </w:r>
      <w:proofErr w:type="spellStart"/>
      <w:r w:rsidRPr="00157B87">
        <w:rPr>
          <w:i w:val="0"/>
          <w:sz w:val="24"/>
          <w:szCs w:val="24"/>
        </w:rPr>
        <w:t>kekayaan</w:t>
      </w:r>
      <w:proofErr w:type="spellEnd"/>
      <w:r w:rsidRPr="00157B87">
        <w:rPr>
          <w:i w:val="0"/>
          <w:sz w:val="24"/>
          <w:szCs w:val="24"/>
        </w:rPr>
        <w:t xml:space="preserve"> </w:t>
      </w:r>
      <w:proofErr w:type="spellStart"/>
      <w:r w:rsidRPr="00157B87">
        <w:rPr>
          <w:i w:val="0"/>
          <w:sz w:val="24"/>
          <w:szCs w:val="24"/>
        </w:rPr>
        <w:t>ragam</w:t>
      </w:r>
      <w:proofErr w:type="spellEnd"/>
      <w:r w:rsidRPr="00157B87">
        <w:rPr>
          <w:i w:val="0"/>
          <w:sz w:val="24"/>
          <w:szCs w:val="24"/>
        </w:rPr>
        <w:t xml:space="preserve"> </w:t>
      </w:r>
      <w:proofErr w:type="spellStart"/>
      <w:r w:rsidRPr="00157B87">
        <w:rPr>
          <w:i w:val="0"/>
          <w:sz w:val="24"/>
          <w:szCs w:val="24"/>
        </w:rPr>
        <w:t>budaya</w:t>
      </w:r>
      <w:proofErr w:type="spellEnd"/>
      <w:r w:rsidRPr="00157B87">
        <w:rPr>
          <w:i w:val="0"/>
          <w:sz w:val="24"/>
          <w:szCs w:val="24"/>
        </w:rPr>
        <w:t xml:space="preserve"> di Negara Indonesia. Hal </w:t>
      </w:r>
      <w:proofErr w:type="spellStart"/>
      <w:r w:rsidRPr="00157B87">
        <w:rPr>
          <w:i w:val="0"/>
          <w:sz w:val="24"/>
          <w:szCs w:val="24"/>
        </w:rPr>
        <w:t>tersebut</w:t>
      </w:r>
      <w:proofErr w:type="spellEnd"/>
      <w:r w:rsidRPr="00157B87">
        <w:rPr>
          <w:i w:val="0"/>
          <w:sz w:val="24"/>
          <w:szCs w:val="24"/>
        </w:rPr>
        <w:t xml:space="preserve"> </w:t>
      </w:r>
      <w:proofErr w:type="spellStart"/>
      <w:r w:rsidRPr="00157B87">
        <w:rPr>
          <w:i w:val="0"/>
          <w:sz w:val="24"/>
          <w:szCs w:val="24"/>
        </w:rPr>
        <w:t>dimanfaatkan</w:t>
      </w:r>
      <w:proofErr w:type="spellEnd"/>
      <w:r w:rsidRPr="00157B87">
        <w:rPr>
          <w:i w:val="0"/>
          <w:sz w:val="24"/>
          <w:szCs w:val="24"/>
        </w:rPr>
        <w:t xml:space="preserve"> </w:t>
      </w:r>
      <w:proofErr w:type="spellStart"/>
      <w:r w:rsidRPr="00157B87">
        <w:rPr>
          <w:i w:val="0"/>
          <w:sz w:val="24"/>
          <w:szCs w:val="24"/>
        </w:rPr>
        <w:t>dalam</w:t>
      </w:r>
      <w:proofErr w:type="spellEnd"/>
      <w:r w:rsidRPr="00157B87">
        <w:rPr>
          <w:i w:val="0"/>
          <w:sz w:val="24"/>
          <w:szCs w:val="24"/>
        </w:rPr>
        <w:t xml:space="preserve"> </w:t>
      </w:r>
      <w:proofErr w:type="spellStart"/>
      <w:r w:rsidRPr="00157B87">
        <w:rPr>
          <w:i w:val="0"/>
          <w:sz w:val="24"/>
          <w:szCs w:val="24"/>
        </w:rPr>
        <w:t>dunia</w:t>
      </w:r>
      <w:proofErr w:type="spellEnd"/>
      <w:r w:rsidRPr="00157B87">
        <w:rPr>
          <w:i w:val="0"/>
          <w:sz w:val="24"/>
          <w:szCs w:val="24"/>
        </w:rPr>
        <w:t xml:space="preserve"> </w:t>
      </w:r>
      <w:proofErr w:type="spellStart"/>
      <w:r w:rsidRPr="00157B87">
        <w:rPr>
          <w:i w:val="0"/>
          <w:sz w:val="24"/>
          <w:szCs w:val="24"/>
        </w:rPr>
        <w:t>pendidikan</w:t>
      </w:r>
      <w:proofErr w:type="spellEnd"/>
      <w:r w:rsidRPr="00157B87">
        <w:rPr>
          <w:i w:val="0"/>
          <w:sz w:val="24"/>
          <w:szCs w:val="24"/>
        </w:rPr>
        <w:t xml:space="preserve">. Salah </w:t>
      </w:r>
      <w:proofErr w:type="spellStart"/>
      <w:r w:rsidRPr="00157B87">
        <w:rPr>
          <w:i w:val="0"/>
          <w:sz w:val="24"/>
          <w:szCs w:val="24"/>
        </w:rPr>
        <w:t>satunya</w:t>
      </w:r>
      <w:proofErr w:type="spellEnd"/>
      <w:r w:rsidRPr="00157B87">
        <w:rPr>
          <w:i w:val="0"/>
          <w:sz w:val="24"/>
          <w:szCs w:val="24"/>
        </w:rPr>
        <w:t xml:space="preserve"> </w:t>
      </w:r>
      <w:proofErr w:type="spellStart"/>
      <w:r w:rsidRPr="00157B87">
        <w:rPr>
          <w:i w:val="0"/>
          <w:sz w:val="24"/>
          <w:szCs w:val="24"/>
        </w:rPr>
        <w:t>melalui</w:t>
      </w:r>
      <w:proofErr w:type="spellEnd"/>
      <w:r w:rsidRPr="00157B87">
        <w:rPr>
          <w:i w:val="0"/>
          <w:sz w:val="24"/>
          <w:szCs w:val="24"/>
        </w:rPr>
        <w:t xml:space="preserve"> </w:t>
      </w:r>
      <w:proofErr w:type="spellStart"/>
      <w:r w:rsidRPr="00157B87">
        <w:rPr>
          <w:i w:val="0"/>
          <w:sz w:val="24"/>
          <w:szCs w:val="24"/>
        </w:rPr>
        <w:t>pembelajaran</w:t>
      </w:r>
      <w:proofErr w:type="spellEnd"/>
      <w:r w:rsidRPr="00157B87">
        <w:rPr>
          <w:i w:val="0"/>
          <w:sz w:val="24"/>
          <w:szCs w:val="24"/>
        </w:rPr>
        <w:t xml:space="preserve"> </w:t>
      </w:r>
      <w:proofErr w:type="spellStart"/>
      <w:r w:rsidRPr="00157B87">
        <w:rPr>
          <w:i w:val="0"/>
          <w:sz w:val="24"/>
          <w:szCs w:val="24"/>
        </w:rPr>
        <w:t>berbasis</w:t>
      </w:r>
      <w:proofErr w:type="spellEnd"/>
      <w:r w:rsidRPr="00157B87">
        <w:rPr>
          <w:i w:val="0"/>
          <w:sz w:val="24"/>
          <w:szCs w:val="24"/>
        </w:rPr>
        <w:t xml:space="preserve"> </w:t>
      </w:r>
      <w:proofErr w:type="spellStart"/>
      <w:r w:rsidRPr="00157B87">
        <w:rPr>
          <w:i w:val="0"/>
          <w:sz w:val="24"/>
          <w:szCs w:val="24"/>
        </w:rPr>
        <w:t>permainan</w:t>
      </w:r>
      <w:proofErr w:type="spellEnd"/>
      <w:r w:rsidRPr="00157B87">
        <w:rPr>
          <w:i w:val="0"/>
          <w:sz w:val="24"/>
          <w:szCs w:val="24"/>
        </w:rPr>
        <w:t xml:space="preserve"> </w:t>
      </w:r>
      <w:proofErr w:type="spellStart"/>
      <w:r w:rsidRPr="00157B87">
        <w:rPr>
          <w:i w:val="0"/>
          <w:sz w:val="24"/>
          <w:szCs w:val="24"/>
        </w:rPr>
        <w:t>tradisional</w:t>
      </w:r>
      <w:proofErr w:type="spellEnd"/>
      <w:r w:rsidRPr="00157B87">
        <w:rPr>
          <w:i w:val="0"/>
          <w:sz w:val="24"/>
          <w:szCs w:val="24"/>
        </w:rPr>
        <w:t xml:space="preserve">. Yang </w:t>
      </w:r>
      <w:proofErr w:type="spellStart"/>
      <w:r w:rsidRPr="00157B87">
        <w:rPr>
          <w:i w:val="0"/>
          <w:sz w:val="24"/>
          <w:szCs w:val="24"/>
        </w:rPr>
        <w:t>dapat</w:t>
      </w:r>
      <w:proofErr w:type="spellEnd"/>
      <w:r w:rsidRPr="00157B87">
        <w:rPr>
          <w:i w:val="0"/>
          <w:sz w:val="24"/>
          <w:szCs w:val="24"/>
        </w:rPr>
        <w:t xml:space="preserve"> </w:t>
      </w:r>
      <w:proofErr w:type="spellStart"/>
      <w:r w:rsidRPr="00157B87">
        <w:rPr>
          <w:i w:val="0"/>
          <w:sz w:val="24"/>
          <w:szCs w:val="24"/>
        </w:rPr>
        <w:t>memadukan</w:t>
      </w:r>
      <w:proofErr w:type="spellEnd"/>
      <w:r w:rsidRPr="00157B87">
        <w:rPr>
          <w:i w:val="0"/>
          <w:sz w:val="24"/>
          <w:szCs w:val="24"/>
        </w:rPr>
        <w:t xml:space="preserve"> </w:t>
      </w:r>
      <w:proofErr w:type="spellStart"/>
      <w:r w:rsidRPr="00157B87">
        <w:rPr>
          <w:i w:val="0"/>
          <w:sz w:val="24"/>
          <w:szCs w:val="24"/>
        </w:rPr>
        <w:t>beberapa</w:t>
      </w:r>
      <w:proofErr w:type="spellEnd"/>
      <w:r w:rsidRPr="00157B87">
        <w:rPr>
          <w:i w:val="0"/>
          <w:sz w:val="24"/>
          <w:szCs w:val="24"/>
        </w:rPr>
        <w:t xml:space="preserve"> </w:t>
      </w:r>
      <w:proofErr w:type="spellStart"/>
      <w:r w:rsidRPr="00157B87">
        <w:rPr>
          <w:i w:val="0"/>
          <w:sz w:val="24"/>
          <w:szCs w:val="24"/>
        </w:rPr>
        <w:t>mata</w:t>
      </w:r>
      <w:proofErr w:type="spellEnd"/>
      <w:r w:rsidRPr="00157B87">
        <w:rPr>
          <w:i w:val="0"/>
          <w:sz w:val="24"/>
          <w:szCs w:val="24"/>
        </w:rPr>
        <w:t xml:space="preserve"> </w:t>
      </w:r>
      <w:proofErr w:type="spellStart"/>
      <w:r w:rsidRPr="00157B87">
        <w:rPr>
          <w:i w:val="0"/>
          <w:sz w:val="24"/>
          <w:szCs w:val="24"/>
        </w:rPr>
        <w:t>pelajaran</w:t>
      </w:r>
      <w:proofErr w:type="spellEnd"/>
      <w:r w:rsidRPr="00157B87">
        <w:rPr>
          <w:i w:val="0"/>
          <w:sz w:val="24"/>
          <w:szCs w:val="24"/>
        </w:rPr>
        <w:t xml:space="preserve"> </w:t>
      </w:r>
      <w:proofErr w:type="spellStart"/>
      <w:r w:rsidRPr="00157B87">
        <w:rPr>
          <w:i w:val="0"/>
          <w:sz w:val="24"/>
          <w:szCs w:val="24"/>
        </w:rPr>
        <w:t>sesuai</w:t>
      </w:r>
      <w:proofErr w:type="spellEnd"/>
      <w:r w:rsidRPr="00157B87">
        <w:rPr>
          <w:i w:val="0"/>
          <w:sz w:val="24"/>
          <w:szCs w:val="24"/>
        </w:rPr>
        <w:t xml:space="preserve"> </w:t>
      </w:r>
      <w:proofErr w:type="spellStart"/>
      <w:r w:rsidRPr="00157B87">
        <w:rPr>
          <w:i w:val="0"/>
          <w:sz w:val="24"/>
          <w:szCs w:val="24"/>
        </w:rPr>
        <w:t>kurikulum</w:t>
      </w:r>
      <w:proofErr w:type="spellEnd"/>
      <w:r w:rsidRPr="00157B87">
        <w:rPr>
          <w:i w:val="0"/>
          <w:sz w:val="24"/>
          <w:szCs w:val="24"/>
        </w:rPr>
        <w:t xml:space="preserve">. Serta </w:t>
      </w:r>
      <w:proofErr w:type="spellStart"/>
      <w:r w:rsidRPr="00157B87">
        <w:rPr>
          <w:i w:val="0"/>
          <w:sz w:val="24"/>
          <w:szCs w:val="24"/>
        </w:rPr>
        <w:t>diharapkan</w:t>
      </w:r>
      <w:proofErr w:type="spellEnd"/>
      <w:r w:rsidRPr="00157B87">
        <w:rPr>
          <w:i w:val="0"/>
          <w:sz w:val="24"/>
          <w:szCs w:val="24"/>
        </w:rPr>
        <w:t xml:space="preserve"> </w:t>
      </w:r>
      <w:proofErr w:type="spellStart"/>
      <w:r w:rsidRPr="00157B87">
        <w:rPr>
          <w:i w:val="0"/>
          <w:sz w:val="24"/>
          <w:szCs w:val="24"/>
        </w:rPr>
        <w:t>mengahasilkan</w:t>
      </w:r>
      <w:proofErr w:type="spellEnd"/>
      <w:r w:rsidRPr="00157B87">
        <w:rPr>
          <w:i w:val="0"/>
          <w:sz w:val="24"/>
          <w:szCs w:val="24"/>
        </w:rPr>
        <w:t xml:space="preserve"> </w:t>
      </w:r>
      <w:proofErr w:type="spellStart"/>
      <w:r w:rsidRPr="00157B87">
        <w:rPr>
          <w:i w:val="0"/>
          <w:sz w:val="24"/>
          <w:szCs w:val="24"/>
        </w:rPr>
        <w:t>sebuah</w:t>
      </w:r>
      <w:proofErr w:type="spellEnd"/>
      <w:r w:rsidRPr="00157B87">
        <w:rPr>
          <w:i w:val="0"/>
          <w:sz w:val="24"/>
          <w:szCs w:val="24"/>
        </w:rPr>
        <w:t xml:space="preserve"> proses yang </w:t>
      </w:r>
      <w:proofErr w:type="spellStart"/>
      <w:r w:rsidRPr="00157B87">
        <w:rPr>
          <w:i w:val="0"/>
          <w:sz w:val="24"/>
          <w:szCs w:val="24"/>
        </w:rPr>
        <w:t>realita</w:t>
      </w:r>
      <w:proofErr w:type="spellEnd"/>
      <w:r w:rsidRPr="00157B87">
        <w:rPr>
          <w:i w:val="0"/>
          <w:sz w:val="24"/>
          <w:szCs w:val="24"/>
        </w:rPr>
        <w:t xml:space="preserve">, </w:t>
      </w:r>
      <w:proofErr w:type="spellStart"/>
      <w:r w:rsidRPr="00157B87">
        <w:rPr>
          <w:i w:val="0"/>
          <w:sz w:val="24"/>
          <w:szCs w:val="24"/>
        </w:rPr>
        <w:t>menjadikan</w:t>
      </w:r>
      <w:proofErr w:type="spellEnd"/>
      <w:r w:rsidRPr="00157B87">
        <w:rPr>
          <w:i w:val="0"/>
          <w:sz w:val="24"/>
          <w:szCs w:val="24"/>
        </w:rPr>
        <w:t xml:space="preserve"> </w:t>
      </w:r>
      <w:proofErr w:type="spellStart"/>
      <w:r w:rsidRPr="00157B87">
        <w:rPr>
          <w:i w:val="0"/>
          <w:sz w:val="24"/>
          <w:szCs w:val="24"/>
        </w:rPr>
        <w:t>peserta</w:t>
      </w:r>
      <w:proofErr w:type="spellEnd"/>
      <w:r w:rsidRPr="00157B87">
        <w:rPr>
          <w:i w:val="0"/>
          <w:sz w:val="24"/>
          <w:szCs w:val="24"/>
        </w:rPr>
        <w:t xml:space="preserve"> </w:t>
      </w:r>
      <w:proofErr w:type="spellStart"/>
      <w:r w:rsidRPr="00157B87">
        <w:rPr>
          <w:i w:val="0"/>
          <w:sz w:val="24"/>
          <w:szCs w:val="24"/>
        </w:rPr>
        <w:t>didik</w:t>
      </w:r>
      <w:proofErr w:type="spellEnd"/>
      <w:r w:rsidRPr="00157B87">
        <w:rPr>
          <w:i w:val="0"/>
          <w:sz w:val="24"/>
          <w:szCs w:val="24"/>
        </w:rPr>
        <w:t xml:space="preserve"> </w:t>
      </w:r>
      <w:proofErr w:type="spellStart"/>
      <w:r w:rsidRPr="00157B87">
        <w:rPr>
          <w:i w:val="0"/>
          <w:sz w:val="24"/>
          <w:szCs w:val="24"/>
        </w:rPr>
        <w:t>merasa</w:t>
      </w:r>
      <w:proofErr w:type="spellEnd"/>
      <w:r w:rsidRPr="00157B87">
        <w:rPr>
          <w:i w:val="0"/>
          <w:sz w:val="24"/>
          <w:szCs w:val="24"/>
        </w:rPr>
        <w:t xml:space="preserve"> </w:t>
      </w:r>
      <w:proofErr w:type="spellStart"/>
      <w:r w:rsidRPr="00157B87">
        <w:rPr>
          <w:i w:val="0"/>
          <w:sz w:val="24"/>
          <w:szCs w:val="24"/>
        </w:rPr>
        <w:t>nyaman</w:t>
      </w:r>
      <w:proofErr w:type="spellEnd"/>
      <w:r w:rsidRPr="00157B87">
        <w:rPr>
          <w:i w:val="0"/>
          <w:sz w:val="24"/>
          <w:szCs w:val="24"/>
        </w:rPr>
        <w:t xml:space="preserve"> </w:t>
      </w:r>
      <w:proofErr w:type="spellStart"/>
      <w:r w:rsidRPr="00157B87">
        <w:rPr>
          <w:i w:val="0"/>
          <w:sz w:val="24"/>
          <w:szCs w:val="24"/>
        </w:rPr>
        <w:t>untuk</w:t>
      </w:r>
      <w:proofErr w:type="spellEnd"/>
      <w:r w:rsidRPr="00157B87">
        <w:rPr>
          <w:i w:val="0"/>
          <w:sz w:val="24"/>
          <w:szCs w:val="24"/>
        </w:rPr>
        <w:t xml:space="preserve"> </w:t>
      </w:r>
      <w:proofErr w:type="spellStart"/>
      <w:r w:rsidRPr="00157B87">
        <w:rPr>
          <w:i w:val="0"/>
          <w:sz w:val="24"/>
          <w:szCs w:val="24"/>
        </w:rPr>
        <w:t>belajar</w:t>
      </w:r>
      <w:proofErr w:type="spellEnd"/>
      <w:r>
        <w:t>.</w:t>
      </w:r>
      <w:r>
        <w:fldChar w:fldCharType="begin" w:fldLock="1"/>
      </w:r>
      <w:r w:rsidR="00DE6F77">
        <w:instrText>ADDIN CSL_CITATION {"citationItems":[{"id":"ITEM-1","itemData":{"author":[{"dropping-particle":"","family":"Efendi","given":"Asnal","non-dropping-particle":"","parse-names":false,"suffix":""}],"id":"ITEM-1","issue":"2","issued":{"date-parts":[["2018"]]},"page":"40-47","title":"Indonesian Journal of Primary Education Pembelajaran Stem Berbasis Outbound Permainan Tradisional","type":"article-journal","volume":"2"},"uris":["http://www.mendeley.com/documents/?uuid=39fc0d70-383e-4c3f-adb9-05eb9dce8a2c"]}],"mendeley":{"formattedCitation":"(Efendi, 2018)","plainTextFormattedCitation":"(Efendi, 2018)","previouslyFormattedCitation":"(Efendi, 2018)"},"properties":{"noteIndex":0},"schema":"https://github.com/citation-style-language/schema/raw/master/csl-citation.json"}</w:instrText>
      </w:r>
      <w:r>
        <w:fldChar w:fldCharType="separate"/>
      </w:r>
      <w:r w:rsidRPr="00157B87">
        <w:rPr>
          <w:i w:val="0"/>
          <w:noProof/>
        </w:rPr>
        <w:t>(</w:t>
      </w:r>
      <w:proofErr w:type="spellStart"/>
      <w:r w:rsidRPr="00157B87">
        <w:rPr>
          <w:i w:val="0"/>
          <w:noProof/>
        </w:rPr>
        <w:t>Efendi</w:t>
      </w:r>
      <w:proofErr w:type="spellEnd"/>
      <w:r w:rsidRPr="00157B87">
        <w:rPr>
          <w:i w:val="0"/>
          <w:noProof/>
        </w:rPr>
        <w:t>, 2018)</w:t>
      </w:r>
      <w:r>
        <w:fldChar w:fldCharType="end"/>
      </w:r>
      <w:proofErr w:type="gramStart"/>
      <w:r>
        <w:t xml:space="preserve">, </w:t>
      </w:r>
      <w:r w:rsidRPr="004C47B5">
        <w:rPr>
          <w:i w:val="0"/>
          <w:sz w:val="24"/>
          <w:szCs w:val="24"/>
          <w:lang w:val="id-ID"/>
        </w:rPr>
        <w:t xml:space="preserve"> </w:t>
      </w:r>
      <w:r w:rsidR="004C47B5" w:rsidRPr="004C47B5">
        <w:rPr>
          <w:i w:val="0"/>
          <w:sz w:val="24"/>
          <w:szCs w:val="24"/>
          <w:lang w:val="id-ID"/>
        </w:rPr>
        <w:t>saat</w:t>
      </w:r>
      <w:proofErr w:type="gramEnd"/>
      <w:r w:rsidR="004C47B5" w:rsidRPr="004C47B5">
        <w:rPr>
          <w:i w:val="0"/>
          <w:sz w:val="24"/>
          <w:szCs w:val="24"/>
          <w:lang w:val="id-ID"/>
        </w:rPr>
        <w:t xml:space="preserve"> belajar di sekolah juga bisa lebih menyenangkan sehingga materi yang Guru akan mudah dipahami oleh para siswa. Permainan-permainan tradisional yang juga dapat dimainkan bersama-sama ini akan membuat para siswa bisa melatih kemampuan kerja samanya.</w:t>
      </w:r>
    </w:p>
    <w:p w:rsidR="004C47B5" w:rsidRPr="004C47B5" w:rsidRDefault="00157B87" w:rsidP="00DE6F77">
      <w:pPr>
        <w:pStyle w:val="BodyAbstract"/>
        <w:ind w:left="-142" w:right="-425"/>
        <w:rPr>
          <w:i w:val="0"/>
          <w:sz w:val="24"/>
          <w:szCs w:val="24"/>
          <w:lang w:val="id-ID"/>
        </w:rPr>
      </w:pPr>
      <w:r>
        <w:rPr>
          <w:i w:val="0"/>
          <w:sz w:val="24"/>
          <w:szCs w:val="24"/>
          <w:lang w:val="id-ID"/>
        </w:rPr>
        <w:tab/>
      </w:r>
      <w:r w:rsidR="004C47B5" w:rsidRPr="004C47B5">
        <w:rPr>
          <w:i w:val="0"/>
          <w:sz w:val="24"/>
          <w:szCs w:val="24"/>
          <w:lang w:val="id-ID"/>
        </w:rPr>
        <w:t>Indonesia merupakan Negara yang beragam mulai dari suku, agama, ras, warna kulit dan lain-lain, dengan semboyan “Bhinneka Tunggal Ika” berbeda-beda tetap satu jua. Setiap daerah di seluruh pelosok tanah air tercinta ini masing-masing mempunyai permainan tradisional yang beraneka rag</w:t>
      </w:r>
      <w:r>
        <w:rPr>
          <w:i w:val="0"/>
          <w:sz w:val="24"/>
          <w:szCs w:val="24"/>
          <w:lang w:val="id-ID"/>
        </w:rPr>
        <w:t>am Ada permainan tradisional yan</w:t>
      </w:r>
      <w:r w:rsidR="004C47B5" w:rsidRPr="004C47B5">
        <w:rPr>
          <w:i w:val="0"/>
          <w:sz w:val="24"/>
          <w:szCs w:val="24"/>
          <w:lang w:val="id-ID"/>
        </w:rPr>
        <w:t xml:space="preserve">g tidak banyak memerlukan energi jika dimainkan, ada juga yang harus memeras keringat jika dimainkan. Tidak semua permainan </w:t>
      </w:r>
      <w:r w:rsidR="004C47B5" w:rsidRPr="004C47B5">
        <w:rPr>
          <w:i w:val="0"/>
          <w:sz w:val="24"/>
          <w:szCs w:val="24"/>
          <w:lang w:val="id-ID"/>
        </w:rPr>
        <w:lastRenderedPageBreak/>
        <w:t xml:space="preserve">tradisional dapat diangkat menjadi bahan pelajaran pendidikan jasmani disekolah. Ada beberapa permainan yang layak disajikan sebagai bahan pelajaran pendidikan jasmani. Kelayakan ini dipandang dari segi nilai-nilai pendidikannya mudahnya aturan permainannya disamping jumlah pemain yang dapat melibatkan seluruh siswa dikelas yang bersangkutan Ada pula permainan tradisional yang tidak dapat disajikan sebagai bahan pelajaran pendidikan jasmani Adapun penyebabnya ada beberapa hal di antaranya guru tidak dapat mengontrol kegiatan siswa karena daerah permainannya demikian luas, tidak dapat melibatkan seluruh siswa, adanya faktor bahaya yang besar kurang dapat dipertanggung jawabkan dari segi kesehatan. </w:t>
      </w:r>
    </w:p>
    <w:p w:rsidR="004C47B5" w:rsidRPr="004C47B5" w:rsidRDefault="00157B87" w:rsidP="00DE6F77">
      <w:pPr>
        <w:pStyle w:val="BodyAbstract"/>
        <w:tabs>
          <w:tab w:val="left" w:pos="0"/>
        </w:tabs>
        <w:ind w:left="0" w:right="-425"/>
        <w:rPr>
          <w:i w:val="0"/>
          <w:sz w:val="24"/>
          <w:szCs w:val="24"/>
          <w:lang w:val="id-ID"/>
        </w:rPr>
      </w:pPr>
      <w:r>
        <w:rPr>
          <w:i w:val="0"/>
          <w:sz w:val="24"/>
          <w:szCs w:val="24"/>
          <w:lang w:val="id-ID"/>
        </w:rPr>
        <w:tab/>
      </w:r>
      <w:r w:rsidR="004C47B5" w:rsidRPr="004C47B5">
        <w:rPr>
          <w:i w:val="0"/>
          <w:sz w:val="24"/>
          <w:szCs w:val="24"/>
          <w:lang w:val="id-ID"/>
        </w:rPr>
        <w:t>Pendidikan Jasmani, Olahraga dan Kesehatan memasukkan materi permainan tradisional pada proses pembelajaran sesuai dengan Kompetensi Inti dan Kompetensi Dasar yang telah ada. Permainan tradisional, yang meliputi: petak umpet, bentengan, boy-boyan, hadang. Kurikulum 2013 pada jenjang Sekolah Dasar, Sekolah Menengah Pertama maupun Sekolah Menengah Atas mengajarkan permainan tradisional, dapat dilihat pada buku guru dan buku siswa. Pada proses pembelajaran guru harus menyesuaikan dengan karakteristik, tumbuh kembang, dan sesuai dengan tematik terpadu, itu akan membuat mudah guru untuk membuat bahan ajar, khususnya untuk materi pembelajaran permainan tradisional.</w:t>
      </w:r>
      <w:r w:rsidR="00DE6F77" w:rsidRPr="00DE6F77">
        <w:t xml:space="preserve"> </w:t>
      </w:r>
      <w:r w:rsidR="00DE6F77" w:rsidRPr="00DE6F77">
        <w:rPr>
          <w:i w:val="0"/>
          <w:sz w:val="24"/>
          <w:szCs w:val="24"/>
          <w:lang w:val="id-ID"/>
        </w:rPr>
        <w:t>Pentingnya  pengembangan  bahan  ajar  ini  juga  disampaikan  pada  PP  No.  50  Tahun 2018 tentang kewajiban dosen dalam mengembangkan materi</w:t>
      </w:r>
      <w:r w:rsidR="00DE6F77">
        <w:rPr>
          <w:i w:val="0"/>
          <w:sz w:val="24"/>
          <w:szCs w:val="24"/>
          <w:lang w:val="id-ID"/>
        </w:rPr>
        <w:t xml:space="preserve"> </w:t>
      </w:r>
      <w:r w:rsidR="00DE6F77">
        <w:rPr>
          <w:i w:val="0"/>
          <w:sz w:val="24"/>
          <w:szCs w:val="24"/>
          <w:lang w:val="id-ID"/>
        </w:rPr>
        <w:fldChar w:fldCharType="begin" w:fldLock="1"/>
      </w:r>
      <w:r w:rsidR="00F80499">
        <w:rPr>
          <w:i w:val="0"/>
          <w:sz w:val="24"/>
          <w:szCs w:val="24"/>
          <w:lang w:val="id-ID"/>
        </w:rPr>
        <w:instrText>ADDIN CSL_CITATION {"citationItems":[{"id":"ITEM-1","itemData":{"ISSN":"2477-4189","abstract":"This research aims to develop thematic-based physical education teaching materials that aim to introduce motions to children and help teachers as a guide to teach physical education. The following teaching material contains physical games that are integrated with the theme and are equipped with ways to maintain cleanliness (both for the self and the environment) and handling injuries during playtime. The research method is Research and Development (R&amp;D), with the ADDIE (Analysis, Design, Development, Implement, dan Evaluation) model involving several PAUD teachers in the Lampung Province. The results of the research from the validation of the material experts found an average of 3.8, which means the product is very feasible to use. The validation of media experts gets an average of 3.09, which means that the media is appropriate to use. Ratings from users on small-scale trials get an average of 2.60 which means they generally agree on the usage of said materials. Large-scale trials get an average value of 3.45, which means that they strongly agree on its usage. These results indicate that the thematic-based physical education teaching materials are specifically \"very feasible to use\" and it is expected for the teachers to use them as early childhood learning materials.","author":[{"dropping-particle":"","family":"Wijaya Kuswanto","given":"Cahniyo","non-dropping-particle":"","parse-names":false,"suffix":""},{"dropping-particle":"","family":"Dinda Pratiwi","given":"Dona","non-dropping-particle":"","parse-names":false,"suffix":""}],"container-title":"Al-Athfal : Jurnal Pendidikan Anak","id":"ITEM-1","issue":"1","issued":{"date-parts":[["2020"]]},"page":"55-68","title":"Pengembangan Bahan Ajar Pendidikan Jasmani untuk Anak Usia Dini Berbasis Tematik (Development of Thematic-Based Physical Education Teaching Materials for Early Childhood)","type":"article-journal","volume":"6"},"uris":["http://www.mendeley.com/documents/?uuid=41cfdceb-62d0-431e-b484-cc9d16a3f17d"]}],"mendeley":{"formattedCitation":"(Wijaya Kuswanto &amp; Dinda Pratiwi, 2020)","plainTextFormattedCitation":"(Wijaya Kuswanto &amp; Dinda Pratiwi, 2020)","previouslyFormattedCitation":"(Wijaya Kuswanto &amp; Dinda Pratiwi, 2020)"},"properties":{"noteIndex":0},"schema":"https://github.com/citation-style-language/schema/raw/master/csl-citation.json"}</w:instrText>
      </w:r>
      <w:r w:rsidR="00DE6F77">
        <w:rPr>
          <w:i w:val="0"/>
          <w:sz w:val="24"/>
          <w:szCs w:val="24"/>
          <w:lang w:val="id-ID"/>
        </w:rPr>
        <w:fldChar w:fldCharType="separate"/>
      </w:r>
      <w:r w:rsidR="00DE6F77" w:rsidRPr="00DE6F77">
        <w:rPr>
          <w:i w:val="0"/>
          <w:noProof/>
          <w:sz w:val="24"/>
          <w:szCs w:val="24"/>
          <w:lang w:val="id-ID"/>
        </w:rPr>
        <w:t xml:space="preserve">(Wijaya Kuswanto &amp; Dinda </w:t>
      </w:r>
      <w:r w:rsidR="00DE6F77" w:rsidRPr="00DE6F77">
        <w:rPr>
          <w:i w:val="0"/>
          <w:noProof/>
          <w:sz w:val="24"/>
          <w:szCs w:val="24"/>
          <w:lang w:val="id-ID"/>
        </w:rPr>
        <w:lastRenderedPageBreak/>
        <w:t>Pratiwi, 2020)</w:t>
      </w:r>
      <w:r w:rsidR="00DE6F77">
        <w:rPr>
          <w:i w:val="0"/>
          <w:sz w:val="24"/>
          <w:szCs w:val="24"/>
          <w:lang w:val="id-ID"/>
        </w:rPr>
        <w:fldChar w:fldCharType="end"/>
      </w:r>
      <w:r w:rsidR="00DE6F77" w:rsidRPr="00DE6F77">
        <w:rPr>
          <w:i w:val="0"/>
          <w:sz w:val="24"/>
          <w:szCs w:val="24"/>
          <w:lang w:val="id-ID"/>
        </w:rPr>
        <w:t>. Bahan  ajar  sering  diartikan  sebagai  bahan-bahan</w:t>
      </w:r>
      <w:r w:rsidR="00DE6F77">
        <w:rPr>
          <w:i w:val="0"/>
          <w:sz w:val="24"/>
          <w:szCs w:val="24"/>
        </w:rPr>
        <w:t xml:space="preserve"> </w:t>
      </w:r>
      <w:r w:rsidR="00DE6F77" w:rsidRPr="00DE6F77">
        <w:rPr>
          <w:i w:val="0"/>
          <w:sz w:val="24"/>
          <w:szCs w:val="24"/>
          <w:lang w:val="id-ID"/>
        </w:rPr>
        <w:t>materi  pembelajaran  yang  disusun  secara sistematis  yang  digunakan  guru  dan  siswa  dalam  proses  belajar  mengajar.  Artinya,  bahan  ajar digunakan  sebagai  rujukan dalam setiap materi  yang diberikan  agar tidak  mengalami  kesulitan dalam  meningkatkan  keefektifan  pembelajaran.  Menurut Mulyasa,bahan  ajar adalah  sebuah pesan  pembelajaran,  yang  bermanfaat  untuk  kepentingan  belajar,baik  secara  khusus  maupun umum (Mardiana, 2018).</w:t>
      </w:r>
      <w:r w:rsidR="004C47B5" w:rsidRPr="004C47B5">
        <w:rPr>
          <w:i w:val="0"/>
          <w:sz w:val="24"/>
          <w:szCs w:val="24"/>
          <w:lang w:val="id-ID"/>
        </w:rPr>
        <w:t xml:space="preserve"> Tetapi pada kenyataanya dalam aktivitas pembelajaran belum ada bahan ajar untuk memudahkan aktivitas pembelajaran, yang dilihat dari karakteristik, tumbuh kembang, dan sesuai dengan tematik terpadu, khususnya permainan tradisional. </w:t>
      </w:r>
    </w:p>
    <w:p w:rsidR="004C47B5" w:rsidRPr="004C47B5" w:rsidRDefault="00157B87" w:rsidP="00DE6F77">
      <w:pPr>
        <w:pStyle w:val="BodyAbstract"/>
        <w:tabs>
          <w:tab w:val="left" w:pos="0"/>
        </w:tabs>
        <w:ind w:left="0" w:right="-354"/>
        <w:rPr>
          <w:i w:val="0"/>
          <w:sz w:val="24"/>
          <w:szCs w:val="24"/>
          <w:lang w:val="id-ID"/>
        </w:rPr>
      </w:pPr>
      <w:r>
        <w:rPr>
          <w:i w:val="0"/>
          <w:sz w:val="24"/>
          <w:szCs w:val="24"/>
          <w:lang w:val="id-ID"/>
        </w:rPr>
        <w:tab/>
      </w:r>
      <w:r w:rsidR="004C47B5" w:rsidRPr="004C47B5">
        <w:rPr>
          <w:i w:val="0"/>
          <w:sz w:val="24"/>
          <w:szCs w:val="24"/>
          <w:lang w:val="id-ID"/>
        </w:rPr>
        <w:t xml:space="preserve">Bangsa mana yang tidak bangga pada permainan budaya. Karenanya, menggali, melestarikan dan mengembangkan permainan tradisional adalah suatu hal yang tidak dapat dihindari. Selain telah menjadi ciri suatu bangsa, permaian tradisional adalah salah satu bagian terbesar dalam suatu kerangka yang lebih luas yaitu kebudayaan. Permainan tempo dulu sebenarnya sangat baik untuk melatih fisik dan mental anak. Secara tidak langsung anak-anak akan dirangsang kreatifitas, ketangkasan, jiwa kepemimpinan, kecerdasan, dan keluasan wawasannya melalui permainan tradisional. Permainan tradisional yang semakin hari semakin hilang ditelan perkembangan jaman sekarang, sesungguhnya menyimpan sebuah keunikan, kesenian dan manfaat yang lebih besar seperti kerja sama tim, olahraga, terkadang juga membantu </w:t>
      </w:r>
      <w:r w:rsidR="004C47B5" w:rsidRPr="004C47B5">
        <w:rPr>
          <w:i w:val="0"/>
          <w:sz w:val="24"/>
          <w:szCs w:val="24"/>
          <w:lang w:val="id-ID"/>
        </w:rPr>
        <w:lastRenderedPageBreak/>
        <w:t>meningkatkan daya otak. Berbeda dengan permainan anak jaman sekarang yang hanya duduk diam memainkan permainan dalam layar monitor dan sebagainya.</w:t>
      </w:r>
    </w:p>
    <w:p w:rsidR="00F80499" w:rsidRPr="00F80499" w:rsidRDefault="00F80499" w:rsidP="00F80499">
      <w:pPr>
        <w:pStyle w:val="Body"/>
        <w:rPr>
          <w:sz w:val="24"/>
          <w:szCs w:val="24"/>
          <w:lang w:val="id-ID"/>
        </w:rPr>
      </w:pPr>
      <w:r w:rsidRPr="00F80499">
        <w:rPr>
          <w:sz w:val="24"/>
          <w:szCs w:val="24"/>
          <w:lang w:val="id-ID"/>
        </w:rPr>
        <w:t>2.1.1. Pengertian Bahan Ajar</w:t>
      </w:r>
    </w:p>
    <w:p w:rsidR="00F80499" w:rsidRPr="00F80499" w:rsidRDefault="00F80499" w:rsidP="00F80499">
      <w:pPr>
        <w:pStyle w:val="Body"/>
        <w:rPr>
          <w:sz w:val="24"/>
          <w:szCs w:val="24"/>
          <w:lang w:val="id-ID"/>
        </w:rPr>
      </w:pPr>
      <w:r w:rsidRPr="00F80499">
        <w:rPr>
          <w:sz w:val="24"/>
          <w:szCs w:val="24"/>
          <w:lang w:val="id-ID"/>
        </w:rPr>
        <w:t>Bahan ajar merupakan bagian penting dalam sebuah pembelajaran apabila dapat dapat dimanfaat sebaik mungkin, karna bahan ajar adalah faktor penting dalam meningkatkan mutu pembelajaran. Bahan ajar adalah seperangkat materi pelajaran yang mengacu pada kurikulum yang digunakan dalam rangka mencapai standar kompetensi dan kompetensi dasar yang telah ditentukan (Ika Lestari: 213).</w:t>
      </w:r>
    </w:p>
    <w:p w:rsidR="00F80499" w:rsidRPr="00F80499" w:rsidRDefault="00F80499" w:rsidP="00F80499">
      <w:pPr>
        <w:pStyle w:val="Body"/>
        <w:rPr>
          <w:sz w:val="24"/>
          <w:szCs w:val="24"/>
          <w:lang w:val="id-ID"/>
        </w:rPr>
      </w:pPr>
      <w:r w:rsidRPr="00F80499">
        <w:rPr>
          <w:sz w:val="24"/>
          <w:szCs w:val="24"/>
          <w:lang w:val="id-ID"/>
        </w:rPr>
        <w:t>Bahan ajar berguna membantu pendidik dalam melaksanakan kegiatan pembelajaran. Bagi pendidik bahan ajar digunakan untuk mengarahkan semua aktivitasnya dan yang seharusnya diajarkan kepada siswa dalam proses pembelajaran. Sedangkan bagi siswa akan dijadikan sebagai pedoman yang seharusnya dipelajari selama proses pembelajaran. Bahan ajar dapat berfungsi dalam pembelajaran individul yang dapat digunakan untuk menyusun dan mengawasi proses pemerolehan informasi peserta didik</w:t>
      </w:r>
    </w:p>
    <w:p w:rsidR="00F80499" w:rsidRPr="00F80499" w:rsidRDefault="00F80499" w:rsidP="00F80499">
      <w:pPr>
        <w:pStyle w:val="Body"/>
        <w:rPr>
          <w:sz w:val="24"/>
          <w:szCs w:val="24"/>
          <w:lang w:val="id-ID"/>
        </w:rPr>
      </w:pPr>
      <w:r w:rsidRPr="00F80499">
        <w:rPr>
          <w:sz w:val="24"/>
          <w:szCs w:val="24"/>
          <w:lang w:val="id-ID"/>
        </w:rPr>
        <w:t xml:space="preserve">Pengertian ini menjelaskan bahwa suatu bahan ajar haruslah dirancang dan ditulis dengan kaidah intruksional karena akan digunakan oleh guru untuk membantu dan menunjang proses pembelajaran. Bahan atau materi pembelajaran pada dasarnya adalah “isi” dari kurikulum, yakni berupa mata pelajaran atau bidang studi dengan </w:t>
      </w:r>
      <w:r w:rsidRPr="00F80499">
        <w:rPr>
          <w:sz w:val="24"/>
          <w:szCs w:val="24"/>
          <w:lang w:val="id-ID"/>
        </w:rPr>
        <w:lastRenderedPageBreak/>
        <w:t xml:space="preserve">topik/subtopik dan rinciannya. Sedangkan menurut Menurut Andi Prastowo (2014:17) dalam bukunya yang berjudul Panduan Kreatif Membuat Bahan Ajar Inovatif disebutkan bahwa bahan ajar merupakan segala bahan (baik informasi, alat, maupun teks) yang disusun secara sistematis yang menampilkan sosok utuh dari kompetensi yang akan dikuasai siswa dan digunakan dalam proses pembelajaran dengan tujuan untuk perencanaan dan penelaah implementasi pembelajaran. Sedangkan menurut (Ali Mudlofar, 2012: 128) Bahan ajar adalah segala bentuk bahan yang digunakan untuk membantu guru atau instruktor dalam melaksanakan kegiatan belajar mengajar.  </w:t>
      </w:r>
    </w:p>
    <w:p w:rsidR="00F80499" w:rsidRPr="00F80499" w:rsidRDefault="00F80499" w:rsidP="00F80499">
      <w:pPr>
        <w:pStyle w:val="Body"/>
        <w:rPr>
          <w:sz w:val="24"/>
          <w:szCs w:val="24"/>
          <w:lang w:val="id-ID"/>
        </w:rPr>
      </w:pPr>
      <w:r w:rsidRPr="00F80499">
        <w:rPr>
          <w:sz w:val="24"/>
          <w:szCs w:val="24"/>
          <w:lang w:val="id-ID"/>
        </w:rPr>
        <w:t>Melihat penjelasan di atas, dapat kita ketahui bahwa peran seorang guru dalam merancang ataupun menyusun bahan ajar sangatlah menentukan keberhasilan proses belajar dan pembelajaran melalui sebuah bahan ajar. Bahan ajar dapat juga diartikan sebagai segala bentuk bahan yang disusun secara sistematis yang memungkinkan siswa dapat belajar secara mandiri dan dirancang sesuai kurikulum yang berlaku. Dengan adanya bahan ajar, guru akan lebih runtut dalam mengajarkan materi kepada siswa dan tercapai semua kompetensi yang telah ditentukan sebelumnya.</w:t>
      </w:r>
    </w:p>
    <w:p w:rsidR="00F80499" w:rsidRPr="00F80499" w:rsidRDefault="00F80499" w:rsidP="00F80499">
      <w:pPr>
        <w:pStyle w:val="Body"/>
        <w:rPr>
          <w:sz w:val="24"/>
          <w:szCs w:val="24"/>
          <w:lang w:val="id-ID"/>
        </w:rPr>
      </w:pPr>
      <w:r w:rsidRPr="00F80499">
        <w:rPr>
          <w:sz w:val="24"/>
          <w:szCs w:val="24"/>
          <w:lang w:val="id-ID"/>
        </w:rPr>
        <w:t>Fungsi Bahan Ajar</w:t>
      </w:r>
    </w:p>
    <w:p w:rsidR="00F80499" w:rsidRPr="00F80499" w:rsidRDefault="00F80499" w:rsidP="00F80499">
      <w:pPr>
        <w:pStyle w:val="Body"/>
        <w:rPr>
          <w:sz w:val="24"/>
          <w:szCs w:val="24"/>
          <w:lang w:val="id-ID"/>
        </w:rPr>
      </w:pPr>
      <w:r w:rsidRPr="00F80499">
        <w:rPr>
          <w:sz w:val="24"/>
          <w:szCs w:val="24"/>
          <w:lang w:val="id-ID"/>
        </w:rPr>
        <w:t>Fungsi bahan ajar dapat dibedakan menjadi dua macam menurit andi Prastowo (2014: 24-</w:t>
      </w:r>
      <w:r w:rsidRPr="00F80499">
        <w:rPr>
          <w:sz w:val="24"/>
          <w:szCs w:val="24"/>
          <w:lang w:val="id-ID"/>
        </w:rPr>
        <w:lastRenderedPageBreak/>
        <w:t xml:space="preserve">25), yaitu fungsi bagi guru dan fungsi bagi siswa. </w:t>
      </w:r>
    </w:p>
    <w:p w:rsidR="00F80499" w:rsidRPr="00F80499" w:rsidRDefault="00F80499" w:rsidP="00F80499">
      <w:pPr>
        <w:pStyle w:val="Body"/>
        <w:rPr>
          <w:sz w:val="24"/>
          <w:szCs w:val="24"/>
          <w:lang w:val="id-ID"/>
        </w:rPr>
      </w:pPr>
      <w:r w:rsidRPr="00F80499">
        <w:rPr>
          <w:sz w:val="24"/>
          <w:szCs w:val="24"/>
          <w:lang w:val="id-ID"/>
        </w:rPr>
        <w:t>1)</w:t>
      </w:r>
      <w:r w:rsidRPr="00F80499">
        <w:rPr>
          <w:sz w:val="24"/>
          <w:szCs w:val="24"/>
          <w:lang w:val="id-ID"/>
        </w:rPr>
        <w:tab/>
        <w:t xml:space="preserve">Fungsi bahan ajar bagi guru, antara lain: </w:t>
      </w:r>
    </w:p>
    <w:p w:rsidR="00F80499" w:rsidRPr="00F80499" w:rsidRDefault="00F80499" w:rsidP="00F80499">
      <w:pPr>
        <w:pStyle w:val="Body"/>
        <w:rPr>
          <w:sz w:val="24"/>
          <w:szCs w:val="24"/>
          <w:lang w:val="id-ID"/>
        </w:rPr>
      </w:pPr>
      <w:r w:rsidRPr="00F80499">
        <w:rPr>
          <w:sz w:val="24"/>
          <w:szCs w:val="24"/>
          <w:lang w:val="id-ID"/>
        </w:rPr>
        <w:t xml:space="preserve">• Menghemat waktu guru dalam mengajar. </w:t>
      </w:r>
    </w:p>
    <w:p w:rsidR="00F80499" w:rsidRPr="00F80499" w:rsidRDefault="00F80499" w:rsidP="00F80499">
      <w:pPr>
        <w:pStyle w:val="Body"/>
        <w:rPr>
          <w:sz w:val="24"/>
          <w:szCs w:val="24"/>
          <w:lang w:val="id-ID"/>
        </w:rPr>
      </w:pPr>
      <w:r w:rsidRPr="00F80499">
        <w:rPr>
          <w:sz w:val="24"/>
          <w:szCs w:val="24"/>
          <w:lang w:val="id-ID"/>
        </w:rPr>
        <w:t xml:space="preserve">• Mengubah peran guru dari seorang pengajar menjadi seorang fasilitator. </w:t>
      </w:r>
    </w:p>
    <w:p w:rsidR="00F80499" w:rsidRPr="00F80499" w:rsidRDefault="00F80499" w:rsidP="00F80499">
      <w:pPr>
        <w:pStyle w:val="Body"/>
        <w:rPr>
          <w:sz w:val="24"/>
          <w:szCs w:val="24"/>
          <w:lang w:val="id-ID"/>
        </w:rPr>
      </w:pPr>
      <w:r w:rsidRPr="00F80499">
        <w:rPr>
          <w:sz w:val="24"/>
          <w:szCs w:val="24"/>
          <w:lang w:val="id-ID"/>
        </w:rPr>
        <w:t>• Meningkatkan proses pembelajaran menjadi lebih efektif dan interaktif.</w:t>
      </w:r>
    </w:p>
    <w:p w:rsidR="00F80499" w:rsidRPr="00F80499" w:rsidRDefault="00F80499" w:rsidP="00F80499">
      <w:pPr>
        <w:pStyle w:val="Body"/>
        <w:rPr>
          <w:sz w:val="24"/>
          <w:szCs w:val="24"/>
          <w:lang w:val="id-ID"/>
        </w:rPr>
      </w:pPr>
      <w:r w:rsidRPr="00F80499">
        <w:rPr>
          <w:sz w:val="24"/>
          <w:szCs w:val="24"/>
          <w:lang w:val="id-ID"/>
        </w:rPr>
        <w:t xml:space="preserve"> • Sebagai alat evaluasi pencapaian atau penguasaan hasil pembelajaran. </w:t>
      </w:r>
    </w:p>
    <w:p w:rsidR="00F80499" w:rsidRPr="00F80499" w:rsidRDefault="00F80499" w:rsidP="00F80499">
      <w:pPr>
        <w:pStyle w:val="Body"/>
        <w:rPr>
          <w:sz w:val="24"/>
          <w:szCs w:val="24"/>
          <w:lang w:val="id-ID"/>
        </w:rPr>
      </w:pPr>
      <w:r w:rsidRPr="00F80499">
        <w:rPr>
          <w:sz w:val="24"/>
          <w:szCs w:val="24"/>
          <w:lang w:val="id-ID"/>
        </w:rPr>
        <w:t>2)</w:t>
      </w:r>
      <w:r w:rsidRPr="00F80499">
        <w:rPr>
          <w:sz w:val="24"/>
          <w:szCs w:val="24"/>
          <w:lang w:val="id-ID"/>
        </w:rPr>
        <w:tab/>
        <w:t xml:space="preserve">Fungsi bahan ajar bagi siswa, antara lain: </w:t>
      </w:r>
    </w:p>
    <w:p w:rsidR="00F80499" w:rsidRPr="00F80499" w:rsidRDefault="00F80499" w:rsidP="00F80499">
      <w:pPr>
        <w:pStyle w:val="Body"/>
        <w:rPr>
          <w:sz w:val="24"/>
          <w:szCs w:val="24"/>
          <w:lang w:val="id-ID"/>
        </w:rPr>
      </w:pPr>
      <w:r w:rsidRPr="00F80499">
        <w:rPr>
          <w:sz w:val="24"/>
          <w:szCs w:val="24"/>
          <w:lang w:val="id-ID"/>
        </w:rPr>
        <w:t>• Siswa dapat belajar tanpa harus ada guru atau teman siswa yang lain.</w:t>
      </w:r>
    </w:p>
    <w:p w:rsidR="00F80499" w:rsidRPr="00F80499" w:rsidRDefault="00F80499" w:rsidP="00F80499">
      <w:pPr>
        <w:pStyle w:val="Body"/>
        <w:rPr>
          <w:sz w:val="24"/>
          <w:szCs w:val="24"/>
          <w:lang w:val="id-ID"/>
        </w:rPr>
      </w:pPr>
      <w:r w:rsidRPr="00F80499">
        <w:rPr>
          <w:sz w:val="24"/>
          <w:szCs w:val="24"/>
          <w:lang w:val="id-ID"/>
        </w:rPr>
        <w:t xml:space="preserve">• Siswa dapat belajar kapan saja dan dimana saja ia kehendaki. </w:t>
      </w:r>
    </w:p>
    <w:p w:rsidR="00F80499" w:rsidRPr="00F80499" w:rsidRDefault="00F80499" w:rsidP="00F80499">
      <w:pPr>
        <w:pStyle w:val="Body"/>
        <w:rPr>
          <w:sz w:val="24"/>
          <w:szCs w:val="24"/>
          <w:lang w:val="id-ID"/>
        </w:rPr>
      </w:pPr>
      <w:r w:rsidRPr="00F80499">
        <w:rPr>
          <w:sz w:val="24"/>
          <w:szCs w:val="24"/>
          <w:lang w:val="id-ID"/>
        </w:rPr>
        <w:t xml:space="preserve">• Membantu potensi siswa untuk menjadi pelajar yang mandiri. </w:t>
      </w:r>
    </w:p>
    <w:p w:rsidR="00F80499" w:rsidRPr="00F80499" w:rsidRDefault="00F80499" w:rsidP="00F80499">
      <w:pPr>
        <w:pStyle w:val="Body"/>
        <w:rPr>
          <w:sz w:val="24"/>
          <w:szCs w:val="24"/>
          <w:lang w:val="id-ID"/>
        </w:rPr>
      </w:pPr>
      <w:r w:rsidRPr="00F80499">
        <w:rPr>
          <w:sz w:val="24"/>
          <w:szCs w:val="24"/>
          <w:lang w:val="id-ID"/>
        </w:rPr>
        <w:t>• Sebagai pedoman bagi siswa yang akan mengarahkan semua aktivitasnya dalam proses pembelajaran dan merupakan substansi kompetensi yang seharusnya dipelajari dan dikuasainya, serta sebagai sumber belajar tambahan untuk siswa.</w:t>
      </w:r>
    </w:p>
    <w:p w:rsidR="00F80499" w:rsidRPr="00F80499" w:rsidRDefault="00F80499" w:rsidP="00F80499">
      <w:pPr>
        <w:pStyle w:val="Body"/>
        <w:rPr>
          <w:sz w:val="24"/>
          <w:szCs w:val="24"/>
          <w:lang w:val="id-ID"/>
        </w:rPr>
      </w:pPr>
      <w:r w:rsidRPr="00F80499">
        <w:rPr>
          <w:sz w:val="24"/>
          <w:szCs w:val="24"/>
          <w:lang w:val="id-ID"/>
        </w:rPr>
        <w:t xml:space="preserve">Jenis-jenis Bahan Ajar </w:t>
      </w:r>
    </w:p>
    <w:p w:rsidR="00F80499" w:rsidRPr="00F80499" w:rsidRDefault="00F80499" w:rsidP="00F80499">
      <w:pPr>
        <w:pStyle w:val="Body"/>
        <w:rPr>
          <w:sz w:val="24"/>
          <w:szCs w:val="24"/>
          <w:lang w:val="id-ID"/>
        </w:rPr>
      </w:pPr>
      <w:r w:rsidRPr="00F80499">
        <w:rPr>
          <w:sz w:val="24"/>
          <w:szCs w:val="24"/>
          <w:lang w:val="id-ID"/>
        </w:rPr>
        <w:t>Bahan ajar menurut bentuknya dibedakan menjadi empat macam, yaitu bahan ajar cetak, bahan ajar dengar, bahan ajar pandang dengar, dan bahan ajar interaktif :</w:t>
      </w:r>
    </w:p>
    <w:p w:rsidR="00F80499" w:rsidRPr="00F80499" w:rsidRDefault="00F80499" w:rsidP="00F80499">
      <w:pPr>
        <w:pStyle w:val="Body"/>
        <w:rPr>
          <w:sz w:val="24"/>
          <w:szCs w:val="24"/>
          <w:lang w:val="id-ID"/>
        </w:rPr>
      </w:pPr>
      <w:r w:rsidRPr="00F80499">
        <w:rPr>
          <w:sz w:val="24"/>
          <w:szCs w:val="24"/>
          <w:lang w:val="id-ID"/>
        </w:rPr>
        <w:t>1)</w:t>
      </w:r>
      <w:r w:rsidRPr="00F80499">
        <w:rPr>
          <w:sz w:val="24"/>
          <w:szCs w:val="24"/>
          <w:lang w:val="id-ID"/>
        </w:rPr>
        <w:tab/>
        <w:t xml:space="preserve">Bahan ajar cetak merupakan sejumlah bahan ajar yang berbentuk kertas untuk keperluan pembelajaran atau untuk menyampaikan sebuah informasi. Misalnya buku, modul, handout, </w:t>
      </w:r>
      <w:r w:rsidRPr="00F80499">
        <w:rPr>
          <w:sz w:val="24"/>
          <w:szCs w:val="24"/>
          <w:lang w:val="id-ID"/>
        </w:rPr>
        <w:lastRenderedPageBreak/>
        <w:t xml:space="preserve">lembar kerja siswa, brosur, foto atau gambar, dan lain-lain. </w:t>
      </w:r>
    </w:p>
    <w:p w:rsidR="00F80499" w:rsidRPr="00F80499" w:rsidRDefault="00F80499" w:rsidP="00F80499">
      <w:pPr>
        <w:pStyle w:val="Body"/>
        <w:rPr>
          <w:sz w:val="24"/>
          <w:szCs w:val="24"/>
          <w:lang w:val="id-ID"/>
        </w:rPr>
      </w:pPr>
      <w:r w:rsidRPr="00F80499">
        <w:rPr>
          <w:sz w:val="24"/>
          <w:szCs w:val="24"/>
          <w:lang w:val="id-ID"/>
        </w:rPr>
        <w:t>2)</w:t>
      </w:r>
      <w:r w:rsidRPr="00F80499">
        <w:rPr>
          <w:sz w:val="24"/>
          <w:szCs w:val="24"/>
          <w:lang w:val="id-ID"/>
        </w:rPr>
        <w:tab/>
        <w:t xml:space="preserve">Bahan ajar dengar atau program audio merupakan sistem pembelajaran yang menggunakan sinyal radio secara langsung, yang mana dapat dimainkan atau didengarkan oleh seseorang atau sekelompok orang. Mislanya kaset, radio, compact disk audio. </w:t>
      </w:r>
    </w:p>
    <w:p w:rsidR="00F80499" w:rsidRPr="00F80499" w:rsidRDefault="00F80499" w:rsidP="00F80499">
      <w:pPr>
        <w:pStyle w:val="Body"/>
        <w:rPr>
          <w:sz w:val="24"/>
          <w:szCs w:val="24"/>
          <w:lang w:val="id-ID"/>
        </w:rPr>
      </w:pPr>
      <w:r w:rsidRPr="00F80499">
        <w:rPr>
          <w:sz w:val="24"/>
          <w:szCs w:val="24"/>
          <w:lang w:val="id-ID"/>
        </w:rPr>
        <w:t>3)</w:t>
      </w:r>
      <w:r w:rsidRPr="00F80499">
        <w:rPr>
          <w:sz w:val="24"/>
          <w:szCs w:val="24"/>
          <w:lang w:val="id-ID"/>
        </w:rPr>
        <w:tab/>
        <w:t xml:space="preserve">Bahan ajar pandang dengar (audiovisual) merupakan kombinasi sinyal audio dengan gambar bergerak secara sekuensial. Misalnya film, video compact disk. </w:t>
      </w:r>
    </w:p>
    <w:p w:rsidR="00F80499" w:rsidRPr="00F80499" w:rsidRDefault="00F80499" w:rsidP="00F80499">
      <w:pPr>
        <w:pStyle w:val="Body"/>
        <w:rPr>
          <w:sz w:val="24"/>
          <w:szCs w:val="24"/>
          <w:lang w:val="id-ID"/>
        </w:rPr>
      </w:pPr>
      <w:r w:rsidRPr="00F80499">
        <w:rPr>
          <w:sz w:val="24"/>
          <w:szCs w:val="24"/>
          <w:lang w:val="id-ID"/>
        </w:rPr>
        <w:t>4)</w:t>
      </w:r>
      <w:r w:rsidRPr="00F80499">
        <w:rPr>
          <w:sz w:val="24"/>
          <w:szCs w:val="24"/>
          <w:lang w:val="id-ID"/>
        </w:rPr>
        <w:tab/>
        <w:t xml:space="preserve">Bahan ajar interaktif yakni kombinasi dari dua atau lebih media (audio, teks, grafik, gambar, animasi, dan video) yang kemudian dimanipulasi oleh penggunanya atau diberi perlakuan untuk mengendalikan suatu perintah atau perilaku alami dari suatu presentasi. Misalnya compact disk interactive. </w:t>
      </w:r>
    </w:p>
    <w:p w:rsidR="00F80499" w:rsidRPr="00F80499" w:rsidRDefault="00F80499" w:rsidP="00F80499">
      <w:pPr>
        <w:pStyle w:val="Body"/>
        <w:rPr>
          <w:sz w:val="24"/>
          <w:szCs w:val="24"/>
          <w:lang w:val="id-ID"/>
        </w:rPr>
      </w:pPr>
      <w:r w:rsidRPr="00F80499">
        <w:rPr>
          <w:sz w:val="24"/>
          <w:szCs w:val="24"/>
          <w:lang w:val="id-ID"/>
        </w:rPr>
        <w:t>Bahan ajar berdasarkan sifatnya dapat dibagi empat macam, yaitu</w:t>
      </w:r>
    </w:p>
    <w:p w:rsidR="00F80499" w:rsidRPr="00F80499" w:rsidRDefault="00F80499" w:rsidP="00F80499">
      <w:pPr>
        <w:pStyle w:val="Body"/>
        <w:rPr>
          <w:sz w:val="24"/>
          <w:szCs w:val="24"/>
          <w:lang w:val="id-ID"/>
        </w:rPr>
      </w:pPr>
      <w:r w:rsidRPr="00F80499">
        <w:rPr>
          <w:sz w:val="24"/>
          <w:szCs w:val="24"/>
          <w:lang w:val="id-ID"/>
        </w:rPr>
        <w:t>a.</w:t>
      </w:r>
      <w:r w:rsidRPr="00F80499">
        <w:rPr>
          <w:sz w:val="24"/>
          <w:szCs w:val="24"/>
          <w:lang w:val="id-ID"/>
        </w:rPr>
        <w:tab/>
        <w:t xml:space="preserve">Bahan ajar yang berbasis cetak misalnya buku, pamflet, panduan belajar siswa, bahan tutorial, buku kerja siswa, peta, charts, foto bahan dari majalah, koran, dan lain sebagainya. </w:t>
      </w:r>
    </w:p>
    <w:p w:rsidR="00F80499" w:rsidRPr="00F80499" w:rsidRDefault="00F80499" w:rsidP="00F80499">
      <w:pPr>
        <w:pStyle w:val="Body"/>
        <w:rPr>
          <w:sz w:val="24"/>
          <w:szCs w:val="24"/>
          <w:lang w:val="id-ID"/>
        </w:rPr>
      </w:pPr>
      <w:r w:rsidRPr="00F80499">
        <w:rPr>
          <w:sz w:val="24"/>
          <w:szCs w:val="24"/>
          <w:lang w:val="id-ID"/>
        </w:rPr>
        <w:t>b.</w:t>
      </w:r>
      <w:r w:rsidRPr="00F80499">
        <w:rPr>
          <w:sz w:val="24"/>
          <w:szCs w:val="24"/>
          <w:lang w:val="id-ID"/>
        </w:rPr>
        <w:tab/>
        <w:t xml:space="preserve">Bahan ajar yang berbasis teknologi misalnya audio cassette, siaran radio, slide, filmstrips, film video cassettes, siaran televisi, video interaktif, computer based tutorial, dan multimedia. </w:t>
      </w:r>
    </w:p>
    <w:p w:rsidR="00F80499" w:rsidRPr="00F80499" w:rsidRDefault="00F80499" w:rsidP="00F80499">
      <w:pPr>
        <w:pStyle w:val="Body"/>
        <w:rPr>
          <w:sz w:val="24"/>
          <w:szCs w:val="24"/>
          <w:lang w:val="id-ID"/>
        </w:rPr>
      </w:pPr>
      <w:r w:rsidRPr="00F80499">
        <w:rPr>
          <w:sz w:val="24"/>
          <w:szCs w:val="24"/>
          <w:lang w:val="id-ID"/>
        </w:rPr>
        <w:t>c.</w:t>
      </w:r>
      <w:r w:rsidRPr="00F80499">
        <w:rPr>
          <w:sz w:val="24"/>
          <w:szCs w:val="24"/>
          <w:lang w:val="id-ID"/>
        </w:rPr>
        <w:tab/>
        <w:t xml:space="preserve">Bahan ajar yang digunakan untuk praktik atau proyek misalnya kit sains, lembar observasi, </w:t>
      </w:r>
      <w:r w:rsidRPr="00F80499">
        <w:rPr>
          <w:sz w:val="24"/>
          <w:szCs w:val="24"/>
          <w:lang w:val="id-ID"/>
        </w:rPr>
        <w:lastRenderedPageBreak/>
        <w:t xml:space="preserve">lembar wawancara, dan lain sebagainya </w:t>
      </w:r>
    </w:p>
    <w:p w:rsidR="00F80499" w:rsidRPr="00F80499" w:rsidRDefault="00F80499" w:rsidP="00F80499">
      <w:pPr>
        <w:pStyle w:val="Body"/>
        <w:rPr>
          <w:sz w:val="24"/>
          <w:szCs w:val="24"/>
          <w:lang w:val="id-ID"/>
        </w:rPr>
      </w:pPr>
      <w:r w:rsidRPr="00F80499">
        <w:rPr>
          <w:sz w:val="24"/>
          <w:szCs w:val="24"/>
          <w:lang w:val="id-ID"/>
        </w:rPr>
        <w:t>d.</w:t>
      </w:r>
      <w:r w:rsidRPr="00F80499">
        <w:rPr>
          <w:sz w:val="24"/>
          <w:szCs w:val="24"/>
          <w:lang w:val="id-ID"/>
        </w:rPr>
        <w:tab/>
        <w:t>Bahan ajar yang dibutuhkan untuk keperluan interaktif manusia (terutama untuk keperluan pendidikan jarak jauh) misalnya, telepon, hand phone, video conferencing, dan lain sebagainya.(andi Prasnowo 43-44).</w:t>
      </w:r>
    </w:p>
    <w:p w:rsidR="00F80499" w:rsidRPr="00F80499" w:rsidRDefault="00F80499" w:rsidP="00F80499">
      <w:pPr>
        <w:pStyle w:val="Body"/>
        <w:rPr>
          <w:sz w:val="24"/>
          <w:szCs w:val="24"/>
          <w:lang w:val="id-ID"/>
        </w:rPr>
      </w:pPr>
      <w:r w:rsidRPr="00F80499">
        <w:rPr>
          <w:sz w:val="24"/>
          <w:szCs w:val="24"/>
          <w:lang w:val="id-ID"/>
        </w:rPr>
        <w:t>Bahan Ajar Berbentuk Buku dan Aplikasi</w:t>
      </w:r>
    </w:p>
    <w:p w:rsidR="00F80499" w:rsidRPr="00F80499" w:rsidRDefault="00F80499" w:rsidP="00F80499">
      <w:pPr>
        <w:pStyle w:val="Body"/>
        <w:rPr>
          <w:sz w:val="24"/>
          <w:szCs w:val="24"/>
          <w:lang w:val="id-ID"/>
        </w:rPr>
      </w:pPr>
      <w:r w:rsidRPr="00F80499">
        <w:rPr>
          <w:sz w:val="24"/>
          <w:szCs w:val="24"/>
          <w:lang w:val="id-ID"/>
        </w:rPr>
        <w:t xml:space="preserve">Sebagaimana yang telah dijelaskan di atas, salah satu bentuk bahan ajar cetak berupa buku. Buku merupakan bahan tertulis yang menyajikan ilmu pengetahuan buah pikiran dari pengarangnya. </w:t>
      </w:r>
    </w:p>
    <w:p w:rsidR="00F80499" w:rsidRPr="00F80499" w:rsidRDefault="00F80499" w:rsidP="00F80499">
      <w:pPr>
        <w:pStyle w:val="Body"/>
        <w:rPr>
          <w:sz w:val="24"/>
          <w:szCs w:val="24"/>
          <w:lang w:val="id-ID"/>
        </w:rPr>
      </w:pPr>
      <w:r w:rsidRPr="00F80499">
        <w:rPr>
          <w:sz w:val="24"/>
          <w:szCs w:val="24"/>
          <w:lang w:val="id-ID"/>
        </w:rPr>
        <w:t>Buku yang baik adalah buku yang ditulis dengan menggunakan bahasa yang baik dan mudah dimengerti, disajikan secara menarik dilengkapi dengan gambar dan keterangan-keterangannya, isi buku juga menggambarkan sesuatu yang sesuai dengan ide penulisannya, sebagaimana bunyi Peraturan Menteri Pendidikan Nasional Nomor 2 Tahun 2008 Pasal 6 yang menyatakan bahwa ”Buku teks digunakan sebagai acuan wajib oleh guru dan siswa dalam proses pembelajaran”.</w:t>
      </w:r>
    </w:p>
    <w:p w:rsidR="00F80499" w:rsidRPr="00F80499" w:rsidRDefault="00F80499" w:rsidP="00F80499">
      <w:pPr>
        <w:pStyle w:val="Body"/>
        <w:rPr>
          <w:sz w:val="24"/>
          <w:szCs w:val="24"/>
          <w:lang w:val="id-ID"/>
        </w:rPr>
      </w:pPr>
    </w:p>
    <w:p w:rsidR="00F80499" w:rsidRPr="00F80499" w:rsidRDefault="00F80499" w:rsidP="00F80499">
      <w:pPr>
        <w:pStyle w:val="Body"/>
        <w:rPr>
          <w:sz w:val="24"/>
          <w:szCs w:val="24"/>
          <w:lang w:val="id-ID"/>
        </w:rPr>
      </w:pPr>
      <w:r w:rsidRPr="00F80499">
        <w:rPr>
          <w:sz w:val="24"/>
          <w:szCs w:val="24"/>
          <w:lang w:val="id-ID"/>
        </w:rPr>
        <w:t>2.1.2. Pengertian Permainan Tradisional</w:t>
      </w:r>
    </w:p>
    <w:p w:rsidR="00F80499" w:rsidRPr="00F80499" w:rsidRDefault="00F80499" w:rsidP="00F80499">
      <w:pPr>
        <w:pStyle w:val="Body"/>
        <w:rPr>
          <w:sz w:val="24"/>
          <w:szCs w:val="24"/>
          <w:lang w:val="id-ID"/>
        </w:rPr>
      </w:pPr>
      <w:r w:rsidRPr="00F80499">
        <w:rPr>
          <w:sz w:val="24"/>
          <w:szCs w:val="24"/>
          <w:lang w:val="id-ID"/>
        </w:rPr>
        <w:t>A.</w:t>
      </w:r>
      <w:r w:rsidRPr="00F80499">
        <w:rPr>
          <w:sz w:val="24"/>
          <w:szCs w:val="24"/>
          <w:lang w:val="id-ID"/>
        </w:rPr>
        <w:tab/>
        <w:t>Permainan Tradisional</w:t>
      </w:r>
    </w:p>
    <w:p w:rsidR="00F80499" w:rsidRPr="00F80499" w:rsidRDefault="00F80499" w:rsidP="00F80499">
      <w:pPr>
        <w:pStyle w:val="Body"/>
        <w:rPr>
          <w:sz w:val="24"/>
          <w:szCs w:val="24"/>
          <w:lang w:val="id-ID"/>
        </w:rPr>
      </w:pPr>
      <w:r w:rsidRPr="00F80499">
        <w:rPr>
          <w:sz w:val="24"/>
          <w:szCs w:val="24"/>
          <w:lang w:val="id-ID"/>
        </w:rPr>
        <w:t xml:space="preserve">Permainan tradisional memberikan alternatif yang kaya dengan nilai budaya (culture), dan bahkan mungkin saat ini sudah hampir punah jika tidak dipelihara dan dikembangkan. Permainan tradisional, dewasa ini telah menjadi </w:t>
      </w:r>
      <w:r w:rsidRPr="00F80499">
        <w:rPr>
          <w:sz w:val="24"/>
          <w:szCs w:val="24"/>
          <w:lang w:val="id-ID"/>
        </w:rPr>
        <w:lastRenderedPageBreak/>
        <w:t>barang yang sangat langka. Padahal jika kita analisis terdapat sejumlah permainan tradisional yang memberikan peran terhadap pengembangan potensi anak seperti perkembangan motorik kasar, halus, sosial, kognitif serta aspek perkembangan lainnya.</w:t>
      </w:r>
    </w:p>
    <w:p w:rsidR="00F80499" w:rsidRPr="00F80499" w:rsidRDefault="00F80499" w:rsidP="00F80499">
      <w:pPr>
        <w:pStyle w:val="Body"/>
        <w:rPr>
          <w:sz w:val="24"/>
          <w:szCs w:val="24"/>
          <w:lang w:val="id-ID"/>
        </w:rPr>
      </w:pPr>
      <w:r w:rsidRPr="00F80499">
        <w:rPr>
          <w:sz w:val="24"/>
          <w:szCs w:val="24"/>
          <w:lang w:val="id-ID"/>
        </w:rPr>
        <w:t xml:space="preserve">Ulker, dkk. (2014) menyatakan bahwa permainan tradisional yang ada sebagian permainan mirip dengan olah raga yakni memiliki aturan main, permainan ini juga mampu memberi kesenangan, relaksasi, kegembiraan, dan tantangan. Interaksi yang terjadi pada saat anak melakukan permainan tradisonal memberikan kesempatan kepada anak untuk mengembangkan kemampuan sosial, melatih kemampuan bahasa, dan kemampuan emosi. Beberapa contoh permainan tradisional yang sering dilakukan oleh anak usia dini adalah “anyang-anyangan” atau main rumah-rumahan. Permainan ini merupakan kegiatan bermain peran. Anak-anak berperan sebagai bapak, ibu dan anak-anaknya atau tokoh lain yang diciptakan sendiri oleh mereka. Aktivitas yang dilakukan dibuat sendiri dengan lakon yang berbeda-beda. Kegiatan ini senada dengan yang disampaikan oleh Sawyer (Bergen, 2011) yang mengemukakan bahwa: rather than following a script, much of preschool children’s pretend play involved improvisational exchanges. He also found that these strategies were more succsessfull when they were implicity included in the play scenario rather than when children stopped the play to make explicite suggestion. Permainan </w:t>
      </w:r>
      <w:r w:rsidRPr="00F80499">
        <w:rPr>
          <w:sz w:val="24"/>
          <w:szCs w:val="24"/>
          <w:lang w:val="id-ID"/>
        </w:rPr>
        <w:lastRenderedPageBreak/>
        <w:t xml:space="preserve">tradisional diyakini akan memberikan dampak yang lebih baik bagi pengembangan potensi anak, jika permainan modern lebih mengutamakan individualisasi, maka permainan tradisional lebih memberikan kesempatan kepada anak untuk bersosialisasi dan berkerjasama dalam kelompok. Hal ini diperkuat juga oleh Bordova &amp; Leong (2013) bahwa now a days young children spend less time playing with their peers and more time playing alone, graduating frorm educational toys to video and computer game’. </w:t>
      </w:r>
    </w:p>
    <w:p w:rsidR="00F80499" w:rsidRPr="00F80499" w:rsidRDefault="00F80499" w:rsidP="00F80499">
      <w:pPr>
        <w:pStyle w:val="Body"/>
        <w:rPr>
          <w:sz w:val="24"/>
          <w:szCs w:val="24"/>
          <w:lang w:val="id-ID"/>
        </w:rPr>
      </w:pPr>
      <w:r w:rsidRPr="00F80499">
        <w:rPr>
          <w:sz w:val="24"/>
          <w:szCs w:val="24"/>
          <w:lang w:val="id-ID"/>
        </w:rPr>
        <w:t xml:space="preserve">Mengeksplorasi, menggali kekayaan budaya dengan mengumpulkan jenis-jenis permainan tradisonal serta melakukan analisa tentang potensi apa yang bisa dikembangkan pada saat mereka mengikuti permainan tersebut, dan hal ini menjadi suatu tantangan tersendiri bagi peneliti. Contoh di atas (anyang-anyangan) merupakan salah satu contoh permainan tradisional. Beberapa di antaranya lagi adalah Gatrik, Sonlah, Beklen, Yeye, Galah, Ucing-Ucingan, Hompimpa, Encrak, Sepdur, Sorodot Gaplok, Grandongan, Gagarudaan, Cak Ingkling, Adu layangan, dan Batokan. Permainan tradisonal merupakan suatu aktivitas permainan yang tumbuh dan berkembang di daerah Jawa Barat, yang sarat dengan nilai-nilai budaya dan tata nilai kehidupan masyarakat Sunda. Melalui permainan ini anak-anak akan mampu mengembangkan potensi yang dimilikinya, memperoleh pengalaman yang </w:t>
      </w:r>
      <w:r w:rsidRPr="00F80499">
        <w:rPr>
          <w:sz w:val="24"/>
          <w:szCs w:val="24"/>
          <w:lang w:val="id-ID"/>
        </w:rPr>
        <w:lastRenderedPageBreak/>
        <w:t>berguna dan bermakna, mampu membina hubungan dengan sesama teman, meningkatkan perbendaharaan kata, serta mampu menyalurkan perasaan-perasaan yang tertekan dengan tetap melestarikan dan mencintai budaya bangsa. Dengan melakukan eksplorasi terhadap permainan tradisonal Jawa, Sumatera, Kalimantan dll, anakanak akan memperoleh kesempatan yang luas untuk melakukan kegiatan-kegiatan yang melibatkan gerakan tubuh, mengembangkan keterampilan sosial, mampu melakukan modifikasi terhadap permainan yang ada, mengembangkan kemampuan berbahasa, menjalin kerjasama, serta melepaskan masalah yang dihadapinya.</w:t>
      </w:r>
    </w:p>
    <w:p w:rsidR="00F80499" w:rsidRPr="00F80499" w:rsidRDefault="00F80499" w:rsidP="00F80499">
      <w:pPr>
        <w:pStyle w:val="Body"/>
        <w:rPr>
          <w:sz w:val="24"/>
          <w:szCs w:val="24"/>
          <w:lang w:val="id-ID"/>
        </w:rPr>
      </w:pPr>
      <w:r w:rsidRPr="00F80499">
        <w:rPr>
          <w:sz w:val="24"/>
          <w:szCs w:val="24"/>
          <w:lang w:val="id-ID"/>
        </w:rPr>
        <w:t xml:space="preserve">Permainan Tradisional ini bukan hanya asal main tapi akan kita masukkan    unsur olahraganya, belajar motoriknya maupun perkembangan kognitif nya dalam hal ini dalam materi permainan tradisional kita akan membagi permainan menjadi beberapa bagian yang dapat disesuaikan dengan tingkatan sekolah dan perkembangannya. Ada beberapa kategori jenis permainan yaitu : Tag Games, target Games, Net and wall games, Invasion games dan Fielding Games, dari masing-masing kelompok  permainan mewakili tingkat perkembang motorik masing-masing anak. Mitchell, Oslin dan Griffin (2013) menjelaskan bahwa TGfU memiliki ciri khas dalam pengelolaan permainannya yang setiap bentuk permainan memiliki ciri khas dan karakteristik tersendiri </w:t>
      </w:r>
      <w:r w:rsidRPr="00F80499">
        <w:rPr>
          <w:sz w:val="24"/>
          <w:szCs w:val="24"/>
          <w:lang w:val="id-ID"/>
        </w:rPr>
        <w:lastRenderedPageBreak/>
        <w:t>yang tentunya memberikan rasa kesenangan berbeda pada para pemainnya dan yang membedakan permainan dalam 4 klasifikasi bentuk permainan, yaitu:</w:t>
      </w:r>
    </w:p>
    <w:p w:rsidR="00F80499" w:rsidRPr="00F80499" w:rsidRDefault="00F80499" w:rsidP="00F80499">
      <w:pPr>
        <w:pStyle w:val="Body"/>
        <w:rPr>
          <w:sz w:val="24"/>
          <w:szCs w:val="24"/>
          <w:lang w:val="id-ID"/>
        </w:rPr>
      </w:pPr>
      <w:r w:rsidRPr="00F80499">
        <w:rPr>
          <w:sz w:val="24"/>
          <w:szCs w:val="24"/>
          <w:lang w:val="id-ID"/>
        </w:rPr>
        <w:t>1.</w:t>
      </w:r>
      <w:r w:rsidRPr="00F80499">
        <w:rPr>
          <w:sz w:val="24"/>
          <w:szCs w:val="24"/>
          <w:lang w:val="id-ID"/>
        </w:rPr>
        <w:tab/>
        <w:t>Target games (permainan target), yaitu permainan dimana pemain akan mendapatkan skor apabila bola atau proyektil lain yang sejenis dilempar atau dipukul dengan terarah mengenai sasaran yang telah ditentukan dan semakin sedikit pukulan menuju sasaran semakin baik. Target games salah satu klasifikasi dari bentuk permainan dalam pendekatan TGfU yang memfokuskan pada aktivitas permainan yang membutuhkan kecermatan, akurasi yang tinggi dalam memperoleh nilai. Contohnya Panahan, Lontar Martil, Lembing dll</w:t>
      </w:r>
    </w:p>
    <w:p w:rsidR="00F80499" w:rsidRPr="00F80499" w:rsidRDefault="00F80499" w:rsidP="00F80499">
      <w:pPr>
        <w:pStyle w:val="Body"/>
        <w:rPr>
          <w:sz w:val="24"/>
          <w:szCs w:val="24"/>
          <w:lang w:val="id-ID"/>
        </w:rPr>
      </w:pPr>
      <w:r w:rsidRPr="00F80499">
        <w:rPr>
          <w:sz w:val="24"/>
          <w:szCs w:val="24"/>
          <w:lang w:val="id-ID"/>
        </w:rPr>
        <w:t>2.</w:t>
      </w:r>
      <w:r w:rsidRPr="00F80499">
        <w:rPr>
          <w:sz w:val="24"/>
          <w:szCs w:val="24"/>
          <w:lang w:val="id-ID"/>
        </w:rPr>
        <w:tab/>
        <w:t>Tag Games (permainan sentuh) Gagasan pokok dari kelompok permainan ini adalah menyentuh orang/sesuatu atau melempar seseorang dengan atau tanpa obyek permainan dengan tujuan untuk mencegah atau menghentikan permainan regu lawan. Contoh : Permainan Urek an, Gobak Sodor.</w:t>
      </w:r>
    </w:p>
    <w:p w:rsidR="00F80499" w:rsidRPr="00F80499" w:rsidRDefault="00F80499" w:rsidP="00F80499">
      <w:pPr>
        <w:pStyle w:val="Body"/>
        <w:rPr>
          <w:sz w:val="24"/>
          <w:szCs w:val="24"/>
          <w:lang w:val="id-ID"/>
        </w:rPr>
      </w:pPr>
      <w:r w:rsidRPr="00F80499">
        <w:rPr>
          <w:sz w:val="24"/>
          <w:szCs w:val="24"/>
          <w:lang w:val="id-ID"/>
        </w:rPr>
        <w:t>3.</w:t>
      </w:r>
      <w:r w:rsidRPr="00F80499">
        <w:rPr>
          <w:sz w:val="24"/>
          <w:szCs w:val="24"/>
          <w:lang w:val="id-ID"/>
        </w:rPr>
        <w:tab/>
        <w:t>Net And Wall Games adalah Gagasan pokok dari permainan ini adalah Rallying (saling mengembalikan), dimana tiap anggota regu dari suatu tim dipisahkan oleh Net berusaha mengembalikan obyek permainan yang mengarah ke daerah permainannya agar tidak jatuh di daerah lapangan sendiri dan mengembalikan kembali ke daerah/tim lawannya. Volly, Bulu Tangkis</w:t>
      </w:r>
    </w:p>
    <w:p w:rsidR="00F80499" w:rsidRPr="00F80499" w:rsidRDefault="00F80499" w:rsidP="00F80499">
      <w:pPr>
        <w:pStyle w:val="Body"/>
        <w:rPr>
          <w:sz w:val="24"/>
          <w:szCs w:val="24"/>
          <w:lang w:val="id-ID"/>
        </w:rPr>
      </w:pPr>
      <w:r w:rsidRPr="00F80499">
        <w:rPr>
          <w:sz w:val="24"/>
          <w:szCs w:val="24"/>
          <w:lang w:val="id-ID"/>
        </w:rPr>
        <w:lastRenderedPageBreak/>
        <w:t>4.</w:t>
      </w:r>
      <w:r w:rsidRPr="00F80499">
        <w:rPr>
          <w:sz w:val="24"/>
          <w:szCs w:val="24"/>
          <w:lang w:val="id-ID"/>
        </w:rPr>
        <w:tab/>
        <w:t>Striking/fielding games (permainan pukul-tangkap-lari), yaitu permainan yang dilakukan oleh tim dengan cara memukul bola atau proyektil, kemudian pemukul berlari mencari daerah yang aman yang telah ditentukan. Contoh : Kasti, Rounders, Kriket</w:t>
      </w:r>
    </w:p>
    <w:p w:rsidR="00F80499" w:rsidRPr="00F80499" w:rsidRDefault="00F80499" w:rsidP="00F80499">
      <w:pPr>
        <w:pStyle w:val="Body"/>
        <w:rPr>
          <w:sz w:val="24"/>
          <w:szCs w:val="24"/>
          <w:lang w:val="id-ID"/>
        </w:rPr>
      </w:pPr>
      <w:r w:rsidRPr="00F80499">
        <w:rPr>
          <w:sz w:val="24"/>
          <w:szCs w:val="24"/>
          <w:lang w:val="id-ID"/>
        </w:rPr>
        <w:t>5.</w:t>
      </w:r>
      <w:r w:rsidRPr="00F80499">
        <w:rPr>
          <w:sz w:val="24"/>
          <w:szCs w:val="24"/>
          <w:lang w:val="id-ID"/>
        </w:rPr>
        <w:tab/>
        <w:t>Invasion games (permainan serangan/invasi), yaitu permainan yang dilakukan oleh tim dengan memasukan bola atau yang sejenis ke dalam ga</w:t>
      </w:r>
      <w:r>
        <w:rPr>
          <w:sz w:val="24"/>
          <w:szCs w:val="24"/>
          <w:lang w:val="id-ID"/>
        </w:rPr>
        <w:t>wang atau keranjang. Sepak Bola</w:t>
      </w:r>
    </w:p>
    <w:p w:rsidR="00F80499" w:rsidRPr="00F80499" w:rsidRDefault="00F80499" w:rsidP="00F80499">
      <w:pPr>
        <w:pStyle w:val="Body"/>
        <w:rPr>
          <w:sz w:val="24"/>
          <w:szCs w:val="24"/>
          <w:lang w:val="id-ID"/>
        </w:rPr>
      </w:pPr>
      <w:r w:rsidRPr="00F80499">
        <w:rPr>
          <w:sz w:val="24"/>
          <w:szCs w:val="24"/>
          <w:lang w:val="id-ID"/>
        </w:rPr>
        <w:t>2.1.3. Gambaran Umum dan Sasaran Masyarakatnya</w:t>
      </w:r>
    </w:p>
    <w:p w:rsidR="00F80499" w:rsidRPr="00F80499" w:rsidRDefault="00F80499" w:rsidP="00F80499">
      <w:pPr>
        <w:pStyle w:val="Body"/>
        <w:rPr>
          <w:sz w:val="24"/>
          <w:szCs w:val="24"/>
          <w:lang w:val="id-ID"/>
        </w:rPr>
      </w:pPr>
      <w:r w:rsidRPr="00F80499">
        <w:rPr>
          <w:sz w:val="24"/>
          <w:szCs w:val="24"/>
          <w:lang w:val="id-ID"/>
        </w:rPr>
        <w:t xml:space="preserve">Kota Palembang adalah ibukota Provinsi Sumatera Selatan yang mempunyai luas wilayah 400,61 km2 dengan jumlah penduduk 1.611.309 jiwa, yang berarti setiap km2 dihuni oleh 4.022 jiwa. Kota Palembang dibelah oleh Sungai Musi menjadi dua daerah yaitu Seberang Ilir dan Seberang Ulu. Melihat dari budaya dan kebiasaan masyarakatnya, kami memilih sasaran masyarakatnya ada kelompok pendidik yaitu MGMP (Musyawarah Guru mata Pelajaran) di Kota Palembang dimana ini adalah wadah bagi guru-guru kota Palembang untuk berbagi informasi tentang kemajuan perangkat pembelajaran dan pengetahuan ilmu pendidikan jasmani. Jumlah Sekolah yang tertdapat di kota Palembang sebanyak 481 Sekolah Dasar (SD) baik Negeri atau swasta, Sekolah Mengah Pertama (SMP) ada 247 Swasta dan Negeri lalu Sekolah Mengah Atas (SMA) berjumlah  140 dan yang gterakhir Sekolah </w:t>
      </w:r>
      <w:r w:rsidRPr="00F80499">
        <w:rPr>
          <w:sz w:val="24"/>
          <w:szCs w:val="24"/>
          <w:lang w:val="id-ID"/>
        </w:rPr>
        <w:lastRenderedPageBreak/>
        <w:t xml:space="preserve">Menengah Kejuruan (SMK) 79 yang tersebar di 18 kecamatan yang tersebar dipenjuru Kota Palembang. </w:t>
      </w:r>
    </w:p>
    <w:p w:rsidR="00BA4867" w:rsidRPr="00F80499" w:rsidRDefault="00BA4867" w:rsidP="00BA4867">
      <w:pPr>
        <w:pStyle w:val="Body"/>
        <w:ind w:firstLine="0"/>
        <w:rPr>
          <w:sz w:val="24"/>
          <w:szCs w:val="24"/>
          <w:lang w:val="id-ID"/>
        </w:rPr>
      </w:pPr>
    </w:p>
    <w:p w:rsidR="00BA4867" w:rsidRDefault="00BA4867" w:rsidP="00BA4867">
      <w:pPr>
        <w:pStyle w:val="Body"/>
        <w:ind w:firstLine="0"/>
        <w:rPr>
          <w:sz w:val="24"/>
          <w:szCs w:val="24"/>
          <w:lang w:val="id-ID"/>
        </w:rPr>
      </w:pPr>
      <w:r w:rsidRPr="0018745D">
        <w:rPr>
          <w:b/>
          <w:sz w:val="24"/>
          <w:szCs w:val="24"/>
          <w:lang w:val="id-ID"/>
        </w:rPr>
        <w:t>BAHAN DAN METODE</w:t>
      </w:r>
    </w:p>
    <w:p w:rsidR="00BA4867" w:rsidRDefault="000B4104" w:rsidP="00BA4867">
      <w:pPr>
        <w:pStyle w:val="Body"/>
        <w:ind w:firstLine="0"/>
        <w:rPr>
          <w:sz w:val="24"/>
          <w:szCs w:val="24"/>
          <w:lang w:val="id-ID"/>
        </w:rPr>
      </w:pPr>
      <w:r>
        <w:rPr>
          <w:sz w:val="24"/>
          <w:szCs w:val="24"/>
        </w:rPr>
        <w:t xml:space="preserve">Workshop </w:t>
      </w:r>
      <w:proofErr w:type="spellStart"/>
      <w:r>
        <w:rPr>
          <w:sz w:val="24"/>
          <w:szCs w:val="24"/>
        </w:rPr>
        <w:t>ini</w:t>
      </w:r>
      <w:proofErr w:type="spellEnd"/>
      <w:r>
        <w:rPr>
          <w:sz w:val="24"/>
          <w:szCs w:val="24"/>
        </w:rPr>
        <w:t xml:space="preserve"> </w:t>
      </w:r>
      <w:proofErr w:type="spellStart"/>
      <w:r>
        <w:rPr>
          <w:sz w:val="24"/>
          <w:szCs w:val="24"/>
        </w:rPr>
        <w:t>diadakan</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tanggal</w:t>
      </w:r>
      <w:proofErr w:type="spellEnd"/>
      <w:r>
        <w:rPr>
          <w:sz w:val="24"/>
          <w:szCs w:val="24"/>
        </w:rPr>
        <w:t xml:space="preserve"> 21 September 2021 </w:t>
      </w:r>
      <w:proofErr w:type="spellStart"/>
      <w:r>
        <w:rPr>
          <w:sz w:val="24"/>
          <w:szCs w:val="24"/>
        </w:rPr>
        <w:t>diadakan</w:t>
      </w:r>
      <w:proofErr w:type="spellEnd"/>
      <w:r>
        <w:rPr>
          <w:sz w:val="24"/>
          <w:szCs w:val="24"/>
        </w:rPr>
        <w:t xml:space="preserve"> di </w:t>
      </w:r>
      <w:proofErr w:type="spellStart"/>
      <w:r>
        <w:rPr>
          <w:sz w:val="24"/>
          <w:szCs w:val="24"/>
        </w:rPr>
        <w:t>Universitas</w:t>
      </w:r>
      <w:proofErr w:type="spellEnd"/>
      <w:r>
        <w:rPr>
          <w:sz w:val="24"/>
          <w:szCs w:val="24"/>
        </w:rPr>
        <w:t xml:space="preserve"> PGRI Palembang, P</w:t>
      </w:r>
      <w:r w:rsidRPr="000B4104">
        <w:rPr>
          <w:sz w:val="24"/>
          <w:szCs w:val="24"/>
          <w:lang w:val="id-ID"/>
        </w:rPr>
        <w:t>rogram ini adalah memberikan Workshop Permainan Kecil sebagai Bahan Ajar Disekolah di MGMP Penjas SMP Kota Palembang. Program ini mulai dilakukan pada tanggal delapan belas September dua ribu dua puluh satu,  setelah pendanaan  Workshop dilaksanakan di Umiversitas PGRI Palembang dikarenakan Kantor MGMP Penjas Kota Palembang dipakai untuk tatap muka sehingga tidak adanya ruangan yang bias dipakai untuk kegiatan workshop.</w:t>
      </w:r>
    </w:p>
    <w:p w:rsidR="000B4104" w:rsidRPr="0018745D" w:rsidRDefault="000B4104" w:rsidP="000B4104">
      <w:pPr>
        <w:pStyle w:val="Body"/>
        <w:ind w:firstLine="720"/>
        <w:rPr>
          <w:sz w:val="24"/>
          <w:szCs w:val="24"/>
          <w:lang w:val="id-ID"/>
        </w:rPr>
      </w:pPr>
      <w:r w:rsidRPr="000B4104">
        <w:rPr>
          <w:sz w:val="24"/>
          <w:szCs w:val="24"/>
          <w:lang w:val="id-ID"/>
        </w:rPr>
        <w:t>Peserta yang mengikuti Kegiatan Workshop “ Permainan Tradisional Sebagai Bahan Ajar Guru Sekolah Pendidikan Jasmani DI MGMP PJOK SMP Kota Palembang “ berjumlah 15 orang dikarenakan pertemuan tatap muka yang baru berlangsung sehingga guru berhalangan hadir dikarenakan aktivitas mengajar yang padat.</w:t>
      </w:r>
    </w:p>
    <w:p w:rsidR="00F80499" w:rsidRDefault="00BA4867" w:rsidP="00F80499">
      <w:pPr>
        <w:pStyle w:val="Body"/>
        <w:ind w:firstLine="0"/>
        <w:rPr>
          <w:b/>
          <w:sz w:val="24"/>
          <w:szCs w:val="24"/>
          <w:lang w:val="id-ID"/>
        </w:rPr>
      </w:pPr>
      <w:r w:rsidRPr="0018745D">
        <w:rPr>
          <w:b/>
          <w:sz w:val="24"/>
          <w:szCs w:val="24"/>
          <w:lang w:val="id-ID"/>
        </w:rPr>
        <w:t>HASIL DAN PEMBAHASAN</w:t>
      </w:r>
    </w:p>
    <w:p w:rsidR="00F80499" w:rsidRDefault="00F80499" w:rsidP="00F80499">
      <w:pPr>
        <w:pStyle w:val="Body"/>
        <w:numPr>
          <w:ilvl w:val="0"/>
          <w:numId w:val="6"/>
        </w:numPr>
        <w:rPr>
          <w:b/>
          <w:sz w:val="24"/>
          <w:szCs w:val="24"/>
          <w:lang w:val="id-ID"/>
        </w:rPr>
      </w:pPr>
      <w:r w:rsidRPr="00F80499">
        <w:rPr>
          <w:sz w:val="24"/>
          <w:szCs w:val="24"/>
          <w:lang w:val="id-ID"/>
        </w:rPr>
        <w:t>Penandatangan Nota Kerjasama (MoU) antara Rektor Universitas PGRI Palembang dengan Ketua MGMP Penjas SMP Kota Palembang.</w:t>
      </w:r>
    </w:p>
    <w:p w:rsidR="00F80499" w:rsidRDefault="00F80499" w:rsidP="00F80499">
      <w:pPr>
        <w:pStyle w:val="Body"/>
        <w:numPr>
          <w:ilvl w:val="0"/>
          <w:numId w:val="6"/>
        </w:numPr>
        <w:rPr>
          <w:b/>
          <w:sz w:val="24"/>
          <w:szCs w:val="24"/>
          <w:lang w:val="id-ID"/>
        </w:rPr>
      </w:pPr>
      <w:r w:rsidRPr="00F80499">
        <w:rPr>
          <w:sz w:val="24"/>
          <w:szCs w:val="24"/>
          <w:lang w:val="id-ID"/>
        </w:rPr>
        <w:t>Penandatangan Nota Kerjasama (MoA) Antara Ketua program Studi Pendidikan jasmani dengan Ketua MGMP Penjas SMP Kota Palembang.</w:t>
      </w:r>
    </w:p>
    <w:p w:rsidR="00BA4867" w:rsidRPr="00F80499" w:rsidRDefault="00F80499" w:rsidP="00F80499">
      <w:pPr>
        <w:pStyle w:val="Body"/>
        <w:numPr>
          <w:ilvl w:val="0"/>
          <w:numId w:val="6"/>
        </w:numPr>
        <w:rPr>
          <w:b/>
          <w:sz w:val="24"/>
          <w:szCs w:val="24"/>
          <w:lang w:val="id-ID"/>
        </w:rPr>
      </w:pPr>
      <w:r w:rsidRPr="00F80499">
        <w:rPr>
          <w:sz w:val="24"/>
          <w:szCs w:val="24"/>
          <w:lang w:val="id-ID"/>
        </w:rPr>
        <w:lastRenderedPageBreak/>
        <w:t>Penghargaan diberikan kepada Ketua MGMP Sekota Palembang sebagai atas terselenggaranya kegiatan dengan memberikan plakat sebagai rasa terima kasih atas segala partisipasi  kepada Peserta guru-guru yang telah hadir dalam Acarat tersebut.</w:t>
      </w:r>
    </w:p>
    <w:p w:rsidR="00F80499" w:rsidRPr="00F80499" w:rsidRDefault="00F80499" w:rsidP="00F80499">
      <w:pPr>
        <w:pStyle w:val="Body"/>
        <w:numPr>
          <w:ilvl w:val="0"/>
          <w:numId w:val="6"/>
        </w:numPr>
        <w:rPr>
          <w:b/>
          <w:sz w:val="24"/>
          <w:szCs w:val="24"/>
          <w:lang w:val="id-ID"/>
        </w:rPr>
      </w:pPr>
      <w:proofErr w:type="spellStart"/>
      <w:r>
        <w:rPr>
          <w:sz w:val="24"/>
          <w:szCs w:val="24"/>
        </w:rPr>
        <w:t>Memberikan</w:t>
      </w:r>
      <w:proofErr w:type="spellEnd"/>
      <w:r>
        <w:rPr>
          <w:sz w:val="24"/>
          <w:szCs w:val="24"/>
        </w:rPr>
        <w:t xml:space="preserve"> Workshop </w:t>
      </w:r>
      <w:proofErr w:type="spellStart"/>
      <w:r>
        <w:rPr>
          <w:sz w:val="24"/>
          <w:szCs w:val="24"/>
        </w:rPr>
        <w:t>tentang</w:t>
      </w:r>
      <w:proofErr w:type="spellEnd"/>
      <w:r>
        <w:rPr>
          <w:sz w:val="24"/>
          <w:szCs w:val="24"/>
        </w:rPr>
        <w:t xml:space="preserve"> </w:t>
      </w:r>
      <w:proofErr w:type="spellStart"/>
      <w:r>
        <w:rPr>
          <w:sz w:val="24"/>
          <w:szCs w:val="24"/>
        </w:rPr>
        <w:t>pengembangan</w:t>
      </w:r>
      <w:proofErr w:type="spellEnd"/>
      <w:r>
        <w:rPr>
          <w:sz w:val="24"/>
          <w:szCs w:val="24"/>
        </w:rPr>
        <w:t xml:space="preserve"> model </w:t>
      </w:r>
      <w:proofErr w:type="spellStart"/>
      <w:r>
        <w:rPr>
          <w:sz w:val="24"/>
          <w:szCs w:val="24"/>
        </w:rPr>
        <w:t>pembelajaran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bahan</w:t>
      </w:r>
      <w:proofErr w:type="spellEnd"/>
      <w:r>
        <w:rPr>
          <w:sz w:val="24"/>
          <w:szCs w:val="24"/>
        </w:rPr>
        <w:t xml:space="preserve"> ajar </w:t>
      </w:r>
      <w:proofErr w:type="spellStart"/>
      <w:r>
        <w:rPr>
          <w:sz w:val="24"/>
          <w:szCs w:val="24"/>
        </w:rPr>
        <w:t>permainan</w:t>
      </w:r>
      <w:proofErr w:type="spellEnd"/>
      <w:r>
        <w:rPr>
          <w:sz w:val="24"/>
          <w:szCs w:val="24"/>
        </w:rPr>
        <w:t xml:space="preserve"> </w:t>
      </w:r>
      <w:proofErr w:type="spellStart"/>
      <w:r>
        <w:rPr>
          <w:sz w:val="24"/>
          <w:szCs w:val="24"/>
        </w:rPr>
        <w:t>kecil</w:t>
      </w:r>
      <w:proofErr w:type="spellEnd"/>
    </w:p>
    <w:p w:rsidR="00BA4867" w:rsidRDefault="00BA4867" w:rsidP="00BA4867">
      <w:pPr>
        <w:pStyle w:val="Body"/>
        <w:ind w:firstLine="0"/>
        <w:rPr>
          <w:sz w:val="24"/>
          <w:szCs w:val="24"/>
          <w:lang w:val="id-ID"/>
        </w:rPr>
      </w:pPr>
      <w:r w:rsidRPr="0018745D">
        <w:rPr>
          <w:b/>
          <w:sz w:val="24"/>
          <w:szCs w:val="24"/>
          <w:lang w:val="id-ID"/>
        </w:rPr>
        <w:t>KESIMPULAN</w:t>
      </w:r>
    </w:p>
    <w:p w:rsidR="000616EE" w:rsidRPr="00157B87" w:rsidRDefault="00157B87" w:rsidP="00157B87">
      <w:pPr>
        <w:pStyle w:val="Body"/>
        <w:ind w:firstLine="720"/>
        <w:rPr>
          <w:sz w:val="24"/>
          <w:szCs w:val="24"/>
        </w:rPr>
      </w:pPr>
      <w:proofErr w:type="spellStart"/>
      <w:r>
        <w:rPr>
          <w:sz w:val="24"/>
          <w:szCs w:val="24"/>
        </w:rPr>
        <w:t>Setelah</w:t>
      </w:r>
      <w:proofErr w:type="spellEnd"/>
      <w:r>
        <w:rPr>
          <w:sz w:val="24"/>
          <w:szCs w:val="24"/>
        </w:rPr>
        <w:t xml:space="preserve"> </w:t>
      </w:r>
      <w:proofErr w:type="spellStart"/>
      <w:r>
        <w:rPr>
          <w:sz w:val="24"/>
          <w:szCs w:val="24"/>
        </w:rPr>
        <w:t>pelaksanaan</w:t>
      </w:r>
      <w:proofErr w:type="spellEnd"/>
      <w:r>
        <w:rPr>
          <w:sz w:val="24"/>
          <w:szCs w:val="24"/>
        </w:rPr>
        <w:t xml:space="preserve"> workshop </w:t>
      </w:r>
      <w:proofErr w:type="spellStart"/>
      <w:r>
        <w:rPr>
          <w:sz w:val="24"/>
          <w:szCs w:val="24"/>
        </w:rPr>
        <w:t>tentang</w:t>
      </w:r>
      <w:proofErr w:type="spellEnd"/>
      <w:r>
        <w:rPr>
          <w:sz w:val="24"/>
          <w:szCs w:val="24"/>
        </w:rPr>
        <w:t xml:space="preserve"> </w:t>
      </w:r>
      <w:proofErr w:type="spellStart"/>
      <w:r>
        <w:rPr>
          <w:sz w:val="24"/>
          <w:szCs w:val="24"/>
        </w:rPr>
        <w:t>pengembangan</w:t>
      </w:r>
      <w:proofErr w:type="spellEnd"/>
      <w:r>
        <w:rPr>
          <w:sz w:val="24"/>
          <w:szCs w:val="24"/>
        </w:rPr>
        <w:t xml:space="preserve"> </w:t>
      </w:r>
      <w:proofErr w:type="spellStart"/>
      <w:r>
        <w:rPr>
          <w:sz w:val="24"/>
          <w:szCs w:val="24"/>
        </w:rPr>
        <w:t>bahan</w:t>
      </w:r>
      <w:proofErr w:type="spellEnd"/>
      <w:r>
        <w:rPr>
          <w:sz w:val="24"/>
          <w:szCs w:val="24"/>
        </w:rPr>
        <w:t xml:space="preserve"> ajar </w:t>
      </w:r>
      <w:proofErr w:type="spellStart"/>
      <w:r>
        <w:rPr>
          <w:sz w:val="24"/>
          <w:szCs w:val="24"/>
        </w:rPr>
        <w:t>melalui</w:t>
      </w:r>
      <w:proofErr w:type="spellEnd"/>
      <w:r>
        <w:rPr>
          <w:sz w:val="24"/>
          <w:szCs w:val="24"/>
        </w:rPr>
        <w:t xml:space="preserve"> </w:t>
      </w:r>
      <w:proofErr w:type="spellStart"/>
      <w:r>
        <w:rPr>
          <w:sz w:val="24"/>
          <w:szCs w:val="24"/>
        </w:rPr>
        <w:t>permainan</w:t>
      </w:r>
      <w:proofErr w:type="spellEnd"/>
      <w:r>
        <w:rPr>
          <w:sz w:val="24"/>
          <w:szCs w:val="24"/>
        </w:rPr>
        <w:t xml:space="preserve"> </w:t>
      </w:r>
      <w:proofErr w:type="spellStart"/>
      <w:r>
        <w:rPr>
          <w:sz w:val="24"/>
          <w:szCs w:val="24"/>
        </w:rPr>
        <w:t>tradisional</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saat</w:t>
      </w:r>
      <w:proofErr w:type="spellEnd"/>
      <w:r>
        <w:rPr>
          <w:sz w:val="24"/>
          <w:szCs w:val="24"/>
        </w:rPr>
        <w:t xml:space="preserve"> pandemic </w:t>
      </w:r>
      <w:proofErr w:type="spellStart"/>
      <w:r>
        <w:rPr>
          <w:sz w:val="24"/>
          <w:szCs w:val="24"/>
        </w:rPr>
        <w:t>ini</w:t>
      </w:r>
      <w:proofErr w:type="spellEnd"/>
      <w:r>
        <w:rPr>
          <w:sz w:val="24"/>
          <w:szCs w:val="24"/>
        </w:rPr>
        <w:t xml:space="preserve"> </w:t>
      </w:r>
      <w:proofErr w:type="spellStart"/>
      <w:r>
        <w:rPr>
          <w:sz w:val="24"/>
          <w:szCs w:val="24"/>
        </w:rPr>
        <w:t>sangat</w:t>
      </w:r>
      <w:proofErr w:type="spellEnd"/>
      <w:r>
        <w:rPr>
          <w:sz w:val="24"/>
          <w:szCs w:val="24"/>
        </w:rPr>
        <w:t xml:space="preserve"> </w:t>
      </w:r>
      <w:proofErr w:type="spellStart"/>
      <w:r>
        <w:rPr>
          <w:sz w:val="24"/>
          <w:szCs w:val="24"/>
        </w:rPr>
        <w:t>penting</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diaplikasikan</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setiap</w:t>
      </w:r>
      <w:proofErr w:type="spellEnd"/>
      <w:r>
        <w:rPr>
          <w:sz w:val="24"/>
          <w:szCs w:val="24"/>
        </w:rPr>
        <w:t xml:space="preserve"> </w:t>
      </w:r>
      <w:proofErr w:type="spellStart"/>
      <w:r>
        <w:rPr>
          <w:sz w:val="24"/>
          <w:szCs w:val="24"/>
        </w:rPr>
        <w:t>pem</w:t>
      </w:r>
      <w:proofErr w:type="spellEnd"/>
      <w:r>
        <w:rPr>
          <w:sz w:val="24"/>
          <w:szCs w:val="24"/>
        </w:rPr>
        <w:t xml:space="preserve"> </w:t>
      </w:r>
      <w:proofErr w:type="spellStart"/>
      <w:r>
        <w:rPr>
          <w:sz w:val="24"/>
          <w:szCs w:val="24"/>
        </w:rPr>
        <w:t>belajaran</w:t>
      </w:r>
      <w:proofErr w:type="spellEnd"/>
      <w:r>
        <w:rPr>
          <w:sz w:val="24"/>
          <w:szCs w:val="24"/>
        </w:rPr>
        <w:t xml:space="preserve"> </w:t>
      </w:r>
      <w:proofErr w:type="spellStart"/>
      <w:r>
        <w:rPr>
          <w:sz w:val="24"/>
          <w:szCs w:val="24"/>
        </w:rPr>
        <w:t>berlangsung</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mempermudah</w:t>
      </w:r>
      <w:proofErr w:type="spellEnd"/>
      <w:r>
        <w:rPr>
          <w:sz w:val="24"/>
          <w:szCs w:val="24"/>
        </w:rPr>
        <w:t xml:space="preserve"> guru </w:t>
      </w:r>
      <w:proofErr w:type="spellStart"/>
      <w:r>
        <w:rPr>
          <w:sz w:val="24"/>
          <w:szCs w:val="24"/>
        </w:rPr>
        <w:t>dalam</w:t>
      </w:r>
      <w:proofErr w:type="spellEnd"/>
      <w:r>
        <w:rPr>
          <w:sz w:val="24"/>
          <w:szCs w:val="24"/>
        </w:rPr>
        <w:t xml:space="preserve"> </w:t>
      </w:r>
      <w:proofErr w:type="spellStart"/>
      <w:r>
        <w:rPr>
          <w:sz w:val="24"/>
          <w:szCs w:val="24"/>
        </w:rPr>
        <w:t>melaksanakan</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mengajar</w:t>
      </w:r>
      <w:proofErr w:type="spellEnd"/>
      <w:r>
        <w:rPr>
          <w:sz w:val="24"/>
          <w:szCs w:val="24"/>
        </w:rPr>
        <w:t xml:space="preserve"> yang </w:t>
      </w:r>
      <w:proofErr w:type="spellStart"/>
      <w:r>
        <w:rPr>
          <w:sz w:val="24"/>
          <w:szCs w:val="24"/>
        </w:rPr>
        <w:t>terbatas</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tujuan</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tercapai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berharap</w:t>
      </w:r>
      <w:proofErr w:type="spellEnd"/>
      <w:r>
        <w:rPr>
          <w:sz w:val="24"/>
          <w:szCs w:val="24"/>
        </w:rPr>
        <w:t xml:space="preserve"> guru </w:t>
      </w:r>
      <w:proofErr w:type="spellStart"/>
      <w:r>
        <w:rPr>
          <w:sz w:val="24"/>
          <w:szCs w:val="24"/>
        </w:rPr>
        <w:t>dapat</w:t>
      </w:r>
      <w:proofErr w:type="spellEnd"/>
      <w:r>
        <w:rPr>
          <w:sz w:val="24"/>
          <w:szCs w:val="24"/>
        </w:rPr>
        <w:t xml:space="preserve"> </w:t>
      </w:r>
      <w:proofErr w:type="spellStart"/>
      <w:r>
        <w:rPr>
          <w:sz w:val="24"/>
          <w:szCs w:val="24"/>
        </w:rPr>
        <w:t>selalu</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inovasi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kreativitas</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menghasilk</w:t>
      </w:r>
      <w:r w:rsidR="00F80499">
        <w:rPr>
          <w:sz w:val="24"/>
          <w:szCs w:val="24"/>
        </w:rPr>
        <w:t>an</w:t>
      </w:r>
      <w:proofErr w:type="spellEnd"/>
      <w:r w:rsidR="00F80499">
        <w:rPr>
          <w:sz w:val="24"/>
          <w:szCs w:val="24"/>
        </w:rPr>
        <w:t xml:space="preserve"> </w:t>
      </w:r>
      <w:proofErr w:type="spellStart"/>
      <w:r w:rsidR="00F80499">
        <w:rPr>
          <w:sz w:val="24"/>
          <w:szCs w:val="24"/>
        </w:rPr>
        <w:t>siswa-siswa</w:t>
      </w:r>
      <w:proofErr w:type="spellEnd"/>
      <w:r w:rsidR="00F80499">
        <w:rPr>
          <w:sz w:val="24"/>
          <w:szCs w:val="24"/>
        </w:rPr>
        <w:t xml:space="preserve"> yang </w:t>
      </w:r>
      <w:proofErr w:type="spellStart"/>
      <w:r w:rsidR="00F80499">
        <w:rPr>
          <w:sz w:val="24"/>
          <w:szCs w:val="24"/>
        </w:rPr>
        <w:t>berkompeten</w:t>
      </w:r>
      <w:proofErr w:type="spellEnd"/>
      <w:r w:rsidR="00F80499">
        <w:rPr>
          <w:sz w:val="24"/>
          <w:szCs w:val="24"/>
        </w:rPr>
        <w:t xml:space="preserve"> </w:t>
      </w:r>
      <w:proofErr w:type="spellStart"/>
      <w:r w:rsidR="00F80499">
        <w:rPr>
          <w:sz w:val="24"/>
          <w:szCs w:val="24"/>
        </w:rPr>
        <w:t>serta</w:t>
      </w:r>
      <w:proofErr w:type="spellEnd"/>
      <w:r w:rsidR="00F80499">
        <w:rPr>
          <w:sz w:val="24"/>
          <w:szCs w:val="24"/>
        </w:rPr>
        <w:t xml:space="preserve"> </w:t>
      </w:r>
      <w:proofErr w:type="spellStart"/>
      <w:r w:rsidR="00F80499">
        <w:rPr>
          <w:sz w:val="24"/>
          <w:szCs w:val="24"/>
        </w:rPr>
        <w:t>selalu</w:t>
      </w:r>
      <w:proofErr w:type="spellEnd"/>
      <w:r w:rsidR="00F80499">
        <w:rPr>
          <w:sz w:val="24"/>
          <w:szCs w:val="24"/>
        </w:rPr>
        <w:t xml:space="preserve"> </w:t>
      </w:r>
      <w:proofErr w:type="spellStart"/>
      <w:r w:rsidR="00F80499">
        <w:rPr>
          <w:sz w:val="24"/>
          <w:szCs w:val="24"/>
        </w:rPr>
        <w:t>berinovasi</w:t>
      </w:r>
      <w:proofErr w:type="spellEnd"/>
      <w:r w:rsidR="00F80499">
        <w:rPr>
          <w:sz w:val="24"/>
          <w:szCs w:val="24"/>
        </w:rPr>
        <w:t xml:space="preserve"> </w:t>
      </w:r>
      <w:proofErr w:type="spellStart"/>
      <w:r w:rsidR="00F80499">
        <w:rPr>
          <w:sz w:val="24"/>
          <w:szCs w:val="24"/>
        </w:rPr>
        <w:t>dalam</w:t>
      </w:r>
      <w:proofErr w:type="spellEnd"/>
      <w:r w:rsidR="00F80499">
        <w:rPr>
          <w:sz w:val="24"/>
          <w:szCs w:val="24"/>
        </w:rPr>
        <w:t xml:space="preserve"> </w:t>
      </w:r>
      <w:proofErr w:type="spellStart"/>
      <w:r w:rsidR="00F80499">
        <w:rPr>
          <w:sz w:val="24"/>
          <w:szCs w:val="24"/>
        </w:rPr>
        <w:t>setiap</w:t>
      </w:r>
      <w:proofErr w:type="spellEnd"/>
      <w:r w:rsidR="00F80499">
        <w:rPr>
          <w:sz w:val="24"/>
          <w:szCs w:val="24"/>
        </w:rPr>
        <w:t xml:space="preserve"> </w:t>
      </w:r>
      <w:proofErr w:type="spellStart"/>
      <w:r w:rsidR="00F80499">
        <w:rPr>
          <w:sz w:val="24"/>
          <w:szCs w:val="24"/>
        </w:rPr>
        <w:t>pengembangan</w:t>
      </w:r>
      <w:proofErr w:type="spellEnd"/>
      <w:r w:rsidR="00F80499">
        <w:rPr>
          <w:sz w:val="24"/>
          <w:szCs w:val="24"/>
        </w:rPr>
        <w:t xml:space="preserve"> </w:t>
      </w:r>
      <w:proofErr w:type="spellStart"/>
      <w:r w:rsidR="00F80499">
        <w:rPr>
          <w:sz w:val="24"/>
          <w:szCs w:val="24"/>
        </w:rPr>
        <w:t>metode</w:t>
      </w:r>
      <w:proofErr w:type="spellEnd"/>
      <w:r w:rsidR="00F80499">
        <w:rPr>
          <w:sz w:val="24"/>
          <w:szCs w:val="24"/>
        </w:rPr>
        <w:t xml:space="preserve"> </w:t>
      </w:r>
      <w:proofErr w:type="spellStart"/>
      <w:r w:rsidR="00F80499">
        <w:rPr>
          <w:sz w:val="24"/>
          <w:szCs w:val="24"/>
        </w:rPr>
        <w:t>pembelajaran</w:t>
      </w:r>
      <w:proofErr w:type="spellEnd"/>
      <w:r w:rsidR="00F80499">
        <w:rPr>
          <w:sz w:val="24"/>
          <w:szCs w:val="24"/>
        </w:rPr>
        <w:t>.</w:t>
      </w:r>
    </w:p>
    <w:p w:rsidR="00BF0A77" w:rsidRDefault="00BF0A77" w:rsidP="00BF0A77">
      <w:pPr>
        <w:pStyle w:val="Body"/>
        <w:ind w:firstLine="0"/>
        <w:rPr>
          <w:b/>
          <w:sz w:val="24"/>
          <w:szCs w:val="24"/>
          <w:lang w:val="id-ID"/>
        </w:rPr>
      </w:pPr>
    </w:p>
    <w:p w:rsidR="00BF0A77" w:rsidRDefault="00BF0A77" w:rsidP="00BF0A77">
      <w:pPr>
        <w:pStyle w:val="Body"/>
        <w:ind w:firstLine="0"/>
        <w:rPr>
          <w:b/>
          <w:sz w:val="24"/>
          <w:szCs w:val="24"/>
          <w:lang w:val="id-ID"/>
        </w:rPr>
      </w:pPr>
      <w:r w:rsidRPr="0018745D">
        <w:rPr>
          <w:b/>
          <w:sz w:val="24"/>
          <w:szCs w:val="24"/>
          <w:lang w:val="id-ID"/>
        </w:rPr>
        <w:t>DAFTAR PUSTAKA</w:t>
      </w:r>
    </w:p>
    <w:p w:rsidR="00F80499" w:rsidRDefault="00F80499" w:rsidP="00BF0A77">
      <w:pPr>
        <w:pStyle w:val="Body"/>
        <w:ind w:firstLine="0"/>
        <w:rPr>
          <w:sz w:val="24"/>
          <w:szCs w:val="24"/>
          <w:lang w:val="id-ID"/>
        </w:rPr>
      </w:pPr>
    </w:p>
    <w:p w:rsidR="00F80499" w:rsidRDefault="00F80499" w:rsidP="00F80499">
      <w:pPr>
        <w:pStyle w:val="NormalWeb"/>
        <w:ind w:left="1134" w:hanging="1134"/>
        <w:jc w:val="both"/>
      </w:pPr>
      <w:proofErr w:type="spellStart"/>
      <w:r>
        <w:t>Andi</w:t>
      </w:r>
      <w:proofErr w:type="spellEnd"/>
      <w:r>
        <w:t xml:space="preserve"> </w:t>
      </w:r>
      <w:proofErr w:type="spellStart"/>
      <w:r>
        <w:t>Prastowo</w:t>
      </w:r>
      <w:proofErr w:type="spellEnd"/>
      <w:r>
        <w:t xml:space="preserve">, </w:t>
      </w:r>
      <w:proofErr w:type="spellStart"/>
      <w:r>
        <w:t>Panduan</w:t>
      </w:r>
      <w:proofErr w:type="spellEnd"/>
      <w:r>
        <w:t xml:space="preserve"> </w:t>
      </w:r>
      <w:proofErr w:type="spellStart"/>
      <w:r>
        <w:t>Kreatif</w:t>
      </w:r>
      <w:proofErr w:type="spellEnd"/>
      <w:r>
        <w:t xml:space="preserve"> </w:t>
      </w:r>
      <w:proofErr w:type="spellStart"/>
      <w:r>
        <w:t>Membuat</w:t>
      </w:r>
      <w:proofErr w:type="spellEnd"/>
      <w:r>
        <w:t xml:space="preserve"> </w:t>
      </w:r>
      <w:proofErr w:type="spellStart"/>
      <w:r>
        <w:t>Bahan</w:t>
      </w:r>
      <w:proofErr w:type="spellEnd"/>
      <w:r>
        <w:t xml:space="preserve"> Ajar </w:t>
      </w:r>
      <w:proofErr w:type="spellStart"/>
      <w:r>
        <w:t>Inovatif</w:t>
      </w:r>
      <w:proofErr w:type="spellEnd"/>
      <w:r>
        <w:t xml:space="preserve">, (Yogyakarta: Diva Press, 2014), </w:t>
      </w:r>
    </w:p>
    <w:p w:rsidR="00F80499" w:rsidRDefault="00F80499" w:rsidP="00F80499">
      <w:pPr>
        <w:pStyle w:val="NormalWeb"/>
        <w:ind w:left="1134" w:hanging="1134"/>
        <w:jc w:val="both"/>
      </w:pPr>
      <w:r>
        <w:t xml:space="preserve">Bergen, Doris. (2011). Pretend Play and Young Children’s </w:t>
      </w:r>
      <w:r>
        <w:lastRenderedPageBreak/>
        <w:t>Development</w:t>
      </w:r>
      <w:proofErr w:type="gramStart"/>
      <w:r>
        <w:t>..</w:t>
      </w:r>
      <w:proofErr w:type="gramEnd"/>
      <w:r>
        <w:t xml:space="preserve"> Journal ERIC Digest. ED458045</w:t>
      </w:r>
    </w:p>
    <w:p w:rsidR="00F80499" w:rsidRDefault="00F80499" w:rsidP="00F80499">
      <w:pPr>
        <w:pStyle w:val="NormalWeb"/>
        <w:ind w:left="1134" w:hanging="1134"/>
        <w:jc w:val="both"/>
      </w:pPr>
      <w:proofErr w:type="spellStart"/>
      <w:r>
        <w:t>Bordova</w:t>
      </w:r>
      <w:proofErr w:type="spellEnd"/>
      <w:r>
        <w:t xml:space="preserve">, </w:t>
      </w:r>
      <w:proofErr w:type="spellStart"/>
      <w:r>
        <w:t>Elena&amp;Leong</w:t>
      </w:r>
      <w:proofErr w:type="spellEnd"/>
      <w:r>
        <w:t>, J. Deborah. (2013). Do Play and Foundational Skills Need to Compete for The Teacher’s attention in an early Childhood Classroom. Journal ERIC Digest.</w:t>
      </w:r>
    </w:p>
    <w:p w:rsidR="00F80499" w:rsidRDefault="00F80499" w:rsidP="00F80499">
      <w:pPr>
        <w:pStyle w:val="NormalWeb"/>
        <w:ind w:left="1134" w:hanging="1134"/>
        <w:jc w:val="both"/>
      </w:pPr>
      <w:r>
        <w:t xml:space="preserve">Lestari </w:t>
      </w:r>
      <w:proofErr w:type="spellStart"/>
      <w:r>
        <w:t>Ika</w:t>
      </w:r>
      <w:proofErr w:type="spellEnd"/>
      <w:r>
        <w:t xml:space="preserve">. (2013). </w:t>
      </w:r>
      <w:proofErr w:type="spellStart"/>
      <w:r>
        <w:t>Pengembangan</w:t>
      </w:r>
      <w:proofErr w:type="spellEnd"/>
      <w:r>
        <w:t xml:space="preserve"> </w:t>
      </w:r>
      <w:proofErr w:type="spellStart"/>
      <w:r>
        <w:t>BahanAjar</w:t>
      </w:r>
      <w:proofErr w:type="spellEnd"/>
      <w:r>
        <w:t xml:space="preserve"> </w:t>
      </w:r>
      <w:proofErr w:type="spellStart"/>
      <w:r>
        <w:t>Berbasis</w:t>
      </w:r>
      <w:proofErr w:type="spellEnd"/>
      <w:r>
        <w:t xml:space="preserve"> </w:t>
      </w:r>
      <w:proofErr w:type="spellStart"/>
      <w:r>
        <w:t>Kompetensi</w:t>
      </w:r>
      <w:proofErr w:type="spellEnd"/>
      <w:r>
        <w:t xml:space="preserve"> (</w:t>
      </w:r>
      <w:proofErr w:type="spellStart"/>
      <w:r>
        <w:t>Sesuaidengan</w:t>
      </w:r>
      <w:proofErr w:type="spellEnd"/>
      <w:r>
        <w:t xml:space="preserve"> </w:t>
      </w:r>
      <w:proofErr w:type="spellStart"/>
      <w:r>
        <w:t>Kurikulum</w:t>
      </w:r>
      <w:proofErr w:type="spellEnd"/>
      <w:r>
        <w:t xml:space="preserve"> </w:t>
      </w:r>
      <w:proofErr w:type="spellStart"/>
      <w:r>
        <w:t>TingkatSatuan</w:t>
      </w:r>
      <w:proofErr w:type="spellEnd"/>
      <w:r>
        <w:t xml:space="preserve"> </w:t>
      </w:r>
      <w:proofErr w:type="spellStart"/>
      <w:r>
        <w:t>Pendidikan</w:t>
      </w:r>
      <w:proofErr w:type="spellEnd"/>
      <w:r>
        <w:t xml:space="preserve">). </w:t>
      </w:r>
      <w:proofErr w:type="spellStart"/>
      <w:r>
        <w:t>Padang</w:t>
      </w:r>
      <w:proofErr w:type="gramStart"/>
      <w:r>
        <w:t>:Akademia</w:t>
      </w:r>
      <w:proofErr w:type="spellEnd"/>
      <w:proofErr w:type="gramEnd"/>
      <w:r>
        <w:t xml:space="preserve"> </w:t>
      </w:r>
      <w:proofErr w:type="spellStart"/>
      <w:r>
        <w:t>Permata</w:t>
      </w:r>
      <w:proofErr w:type="spellEnd"/>
    </w:p>
    <w:p w:rsidR="00F80499" w:rsidRDefault="00F80499" w:rsidP="00F80499">
      <w:pPr>
        <w:pStyle w:val="NormalWeb"/>
        <w:ind w:left="1134" w:hanging="1134"/>
        <w:jc w:val="both"/>
      </w:pPr>
      <w:r>
        <w:t xml:space="preserve">Mitchell, Stephen A., </w:t>
      </w:r>
      <w:proofErr w:type="spellStart"/>
      <w:r>
        <w:t>Oslin</w:t>
      </w:r>
      <w:proofErr w:type="spellEnd"/>
      <w:r>
        <w:t>, Judith L., Griffin, Linda L</w:t>
      </w:r>
      <w:proofErr w:type="gramStart"/>
      <w:r>
        <w:t>.(</w:t>
      </w:r>
      <w:proofErr w:type="gramEnd"/>
      <w:r>
        <w:t>2013). Teaching Sport Concepts and Skills: A Tactical Games Approach. Illinois, Human Kinetics.</w:t>
      </w:r>
    </w:p>
    <w:p w:rsidR="000616EE" w:rsidRDefault="00F80499" w:rsidP="00F80499">
      <w:pPr>
        <w:pStyle w:val="NormalWeb"/>
        <w:spacing w:before="0" w:beforeAutospacing="0" w:after="0"/>
        <w:ind w:left="1134" w:hanging="1134"/>
        <w:jc w:val="both"/>
      </w:pPr>
      <w:proofErr w:type="spellStart"/>
      <w:r>
        <w:t>Ulker</w:t>
      </w:r>
      <w:proofErr w:type="spellEnd"/>
      <w:r>
        <w:t xml:space="preserve">, </w:t>
      </w:r>
      <w:proofErr w:type="spellStart"/>
      <w:proofErr w:type="gramStart"/>
      <w:r>
        <w:t>Reza&amp;Gu</w:t>
      </w:r>
      <w:proofErr w:type="spellEnd"/>
      <w:proofErr w:type="gramEnd"/>
      <w:r>
        <w:t>, Wei. (2014). Traditional Play: Chinese and Turkish Examples. TASP Conference in Atlanta, Georgia, 20 February 2014</w:t>
      </w:r>
    </w:p>
    <w:p w:rsidR="00F80499" w:rsidRDefault="00F80499" w:rsidP="00F80499">
      <w:pPr>
        <w:pStyle w:val="NormalWeb"/>
        <w:spacing w:before="0" w:beforeAutospacing="0" w:after="0"/>
        <w:ind w:left="1134" w:hanging="1134"/>
        <w:jc w:val="both"/>
      </w:pPr>
    </w:p>
    <w:p w:rsidR="00F80499" w:rsidRDefault="00F80499" w:rsidP="00F80499">
      <w:pPr>
        <w:pStyle w:val="NormalWeb"/>
        <w:spacing w:before="0" w:beforeAutospacing="0" w:after="0"/>
        <w:ind w:left="1134" w:hanging="1134"/>
        <w:jc w:val="both"/>
      </w:pPr>
    </w:p>
    <w:p w:rsidR="00F80499" w:rsidRDefault="00F80499" w:rsidP="00F80499">
      <w:pPr>
        <w:pStyle w:val="NormalWeb"/>
        <w:spacing w:before="0" w:beforeAutospacing="0" w:after="0"/>
        <w:ind w:left="1134" w:hanging="1134"/>
        <w:jc w:val="both"/>
      </w:pPr>
    </w:p>
    <w:p w:rsidR="00F80499" w:rsidRDefault="00F80499" w:rsidP="00F80499">
      <w:pPr>
        <w:pStyle w:val="NormalWeb"/>
        <w:spacing w:before="0" w:beforeAutospacing="0" w:after="0"/>
        <w:ind w:left="1134" w:hanging="1134"/>
        <w:jc w:val="both"/>
      </w:pPr>
    </w:p>
    <w:p w:rsidR="00F80499" w:rsidRDefault="00F80499" w:rsidP="00F80499">
      <w:pPr>
        <w:pStyle w:val="NormalWeb"/>
        <w:spacing w:before="0" w:beforeAutospacing="0" w:after="0"/>
        <w:ind w:left="1134" w:hanging="1134"/>
        <w:jc w:val="both"/>
      </w:pPr>
    </w:p>
    <w:p w:rsidR="00F80499" w:rsidRDefault="00F80499" w:rsidP="00F80499">
      <w:pPr>
        <w:pStyle w:val="NormalWeb"/>
        <w:spacing w:before="0" w:beforeAutospacing="0" w:after="0"/>
        <w:ind w:left="1134" w:hanging="1134"/>
        <w:jc w:val="both"/>
      </w:pPr>
    </w:p>
    <w:p w:rsidR="00F80499" w:rsidRDefault="00F80499" w:rsidP="00F80499">
      <w:pPr>
        <w:pStyle w:val="NormalWeb"/>
        <w:spacing w:before="0" w:beforeAutospacing="0" w:after="0"/>
        <w:ind w:left="1134" w:hanging="1134"/>
        <w:jc w:val="both"/>
      </w:pPr>
    </w:p>
    <w:p w:rsidR="00F80499" w:rsidRDefault="00F80499" w:rsidP="00F80499">
      <w:pPr>
        <w:pStyle w:val="NormalWeb"/>
        <w:spacing w:before="0" w:beforeAutospacing="0" w:after="0"/>
        <w:ind w:left="1134" w:hanging="1134"/>
        <w:jc w:val="both"/>
      </w:pPr>
    </w:p>
    <w:p w:rsidR="00F80499" w:rsidRDefault="00F80499" w:rsidP="00F80499">
      <w:pPr>
        <w:pStyle w:val="NormalWeb"/>
        <w:spacing w:before="0" w:beforeAutospacing="0" w:after="0"/>
        <w:ind w:left="1134" w:hanging="1134"/>
        <w:jc w:val="both"/>
      </w:pPr>
    </w:p>
    <w:p w:rsidR="00F80499" w:rsidRDefault="00F80499" w:rsidP="00F80499">
      <w:pPr>
        <w:pStyle w:val="NormalWeb"/>
        <w:spacing w:before="0" w:beforeAutospacing="0" w:after="0"/>
        <w:ind w:left="1134" w:hanging="1134"/>
        <w:jc w:val="both"/>
      </w:pPr>
    </w:p>
    <w:p w:rsidR="00F80499" w:rsidRPr="00F80499" w:rsidRDefault="00F80499" w:rsidP="00F80499">
      <w:pPr>
        <w:widowControl w:val="0"/>
        <w:autoSpaceDE w:val="0"/>
        <w:autoSpaceDN w:val="0"/>
        <w:adjustRightInd w:val="0"/>
        <w:ind w:left="480" w:hanging="480"/>
        <w:rPr>
          <w:noProof/>
        </w:rPr>
      </w:pPr>
      <w:r>
        <w:fldChar w:fldCharType="begin" w:fldLock="1"/>
      </w:r>
      <w:r>
        <w:instrText xml:space="preserve">ADDIN Mendeley Bibliography CSL_BIBLIOGRAPHY </w:instrText>
      </w:r>
      <w:r>
        <w:fldChar w:fldCharType="separate"/>
      </w:r>
      <w:r w:rsidRPr="00F80499">
        <w:rPr>
          <w:noProof/>
        </w:rPr>
        <w:t xml:space="preserve">Efendi, A. (2018). </w:t>
      </w:r>
      <w:r w:rsidRPr="00F80499">
        <w:rPr>
          <w:i/>
          <w:iCs/>
          <w:noProof/>
        </w:rPr>
        <w:t>Indonesian Journal of Primary Education Pembelajaran Stem Berbasis Outbound Permainan Tradisional</w:t>
      </w:r>
      <w:r w:rsidRPr="00F80499">
        <w:rPr>
          <w:noProof/>
        </w:rPr>
        <w:t xml:space="preserve">. </w:t>
      </w:r>
      <w:r w:rsidRPr="00F80499">
        <w:rPr>
          <w:i/>
          <w:iCs/>
          <w:noProof/>
        </w:rPr>
        <w:t>2</w:t>
      </w:r>
      <w:r w:rsidRPr="00F80499">
        <w:rPr>
          <w:noProof/>
        </w:rPr>
        <w:t>(2), 40–47.</w:t>
      </w:r>
    </w:p>
    <w:p w:rsidR="00F80499" w:rsidRPr="00F80499" w:rsidRDefault="00F80499" w:rsidP="00F80499">
      <w:pPr>
        <w:widowControl w:val="0"/>
        <w:autoSpaceDE w:val="0"/>
        <w:autoSpaceDN w:val="0"/>
        <w:adjustRightInd w:val="0"/>
        <w:ind w:left="480" w:hanging="480"/>
        <w:rPr>
          <w:noProof/>
        </w:rPr>
      </w:pPr>
      <w:r w:rsidRPr="00F80499">
        <w:rPr>
          <w:noProof/>
        </w:rPr>
        <w:t xml:space="preserve">Lapisa, R., Basri, I. Y., Arif, A., &amp; Saputra, H. D. (2017). Peningkatan Kompetensi Siswa Melalui Pelatihan Auto Cad. </w:t>
      </w:r>
      <w:r w:rsidRPr="00F80499">
        <w:rPr>
          <w:i/>
          <w:iCs/>
          <w:noProof/>
        </w:rPr>
        <w:t>INVOTEK: Jurnal Inovasi Vokasional Dan Teknologi</w:t>
      </w:r>
      <w:r w:rsidRPr="00F80499">
        <w:rPr>
          <w:noProof/>
        </w:rPr>
        <w:t xml:space="preserve">, </w:t>
      </w:r>
      <w:r w:rsidRPr="00F80499">
        <w:rPr>
          <w:i/>
          <w:iCs/>
          <w:noProof/>
        </w:rPr>
        <w:t>17</w:t>
      </w:r>
      <w:r w:rsidRPr="00F80499">
        <w:rPr>
          <w:noProof/>
        </w:rPr>
        <w:t>(2), 119–126. https://doi.org/10.24036/invotek.v17i2.82</w:t>
      </w:r>
    </w:p>
    <w:p w:rsidR="00F80499" w:rsidRPr="00F80499" w:rsidRDefault="00F80499" w:rsidP="00F80499">
      <w:pPr>
        <w:widowControl w:val="0"/>
        <w:autoSpaceDE w:val="0"/>
        <w:autoSpaceDN w:val="0"/>
        <w:adjustRightInd w:val="0"/>
        <w:ind w:left="480" w:hanging="480"/>
        <w:rPr>
          <w:noProof/>
        </w:rPr>
      </w:pPr>
      <w:r w:rsidRPr="00F80499">
        <w:rPr>
          <w:noProof/>
        </w:rPr>
        <w:t xml:space="preserve">Nasution, M. K. (2017). Penggunaan metode pembelajaran dalam peningkatan hasil belajar siswa. </w:t>
      </w:r>
      <w:r w:rsidRPr="00F80499">
        <w:rPr>
          <w:i/>
          <w:iCs/>
          <w:noProof/>
        </w:rPr>
        <w:t>STUDIA DIDAKTIKA: Jurnal Ilmiah Bidang Pendidikan</w:t>
      </w:r>
      <w:r w:rsidRPr="00F80499">
        <w:rPr>
          <w:noProof/>
        </w:rPr>
        <w:t xml:space="preserve">, </w:t>
      </w:r>
      <w:r w:rsidRPr="00F80499">
        <w:rPr>
          <w:i/>
          <w:iCs/>
          <w:noProof/>
        </w:rPr>
        <w:t>11</w:t>
      </w:r>
      <w:r w:rsidRPr="00F80499">
        <w:rPr>
          <w:noProof/>
        </w:rPr>
        <w:t>(1), 9–16.</w:t>
      </w:r>
    </w:p>
    <w:p w:rsidR="00F80499" w:rsidRPr="00F80499" w:rsidRDefault="00F80499" w:rsidP="00F80499">
      <w:pPr>
        <w:widowControl w:val="0"/>
        <w:autoSpaceDE w:val="0"/>
        <w:autoSpaceDN w:val="0"/>
        <w:adjustRightInd w:val="0"/>
        <w:ind w:left="480" w:hanging="480"/>
        <w:rPr>
          <w:noProof/>
        </w:rPr>
      </w:pPr>
      <w:r w:rsidRPr="00F80499">
        <w:rPr>
          <w:noProof/>
        </w:rPr>
        <w:t xml:space="preserve">Shalikhah, N. D. (2017). Media Pembelajaran Interaktif Lectora Inspire sebagai Inovasi Pembelajaran. </w:t>
      </w:r>
      <w:r w:rsidRPr="00F80499">
        <w:rPr>
          <w:i/>
          <w:iCs/>
          <w:noProof/>
        </w:rPr>
        <w:t>Warta LPM</w:t>
      </w:r>
      <w:r w:rsidRPr="00F80499">
        <w:rPr>
          <w:noProof/>
        </w:rPr>
        <w:t xml:space="preserve">, </w:t>
      </w:r>
      <w:r w:rsidRPr="00F80499">
        <w:rPr>
          <w:i/>
          <w:iCs/>
          <w:noProof/>
        </w:rPr>
        <w:t>20</w:t>
      </w:r>
      <w:r w:rsidRPr="00F80499">
        <w:rPr>
          <w:noProof/>
        </w:rPr>
        <w:t>(1), 9–16. https://doi.org/10.23917/warta.v19i3.2842</w:t>
      </w:r>
    </w:p>
    <w:p w:rsidR="00F80499" w:rsidRPr="00F80499" w:rsidRDefault="00F80499" w:rsidP="00F80499">
      <w:pPr>
        <w:widowControl w:val="0"/>
        <w:autoSpaceDE w:val="0"/>
        <w:autoSpaceDN w:val="0"/>
        <w:adjustRightInd w:val="0"/>
        <w:ind w:left="480" w:hanging="480"/>
        <w:rPr>
          <w:noProof/>
        </w:rPr>
      </w:pPr>
      <w:r w:rsidRPr="00F80499">
        <w:rPr>
          <w:noProof/>
        </w:rPr>
        <w:t xml:space="preserve">Wijaya Kuswanto, C., &amp; Dinda Pratiwi, D. (2020). Pengembangan Bahan Ajar Pendidikan Jasmani untuk Anak Usia Dini Berbasis Tematik (Development of Thematic-Based Physical Education Teaching Materials for Early Childhood). </w:t>
      </w:r>
      <w:r w:rsidRPr="00F80499">
        <w:rPr>
          <w:i/>
          <w:iCs/>
          <w:noProof/>
        </w:rPr>
        <w:t>Al-Athfal : Jurnal Pendidikan Anak</w:t>
      </w:r>
      <w:r w:rsidRPr="00F80499">
        <w:rPr>
          <w:noProof/>
        </w:rPr>
        <w:t xml:space="preserve">, </w:t>
      </w:r>
      <w:r w:rsidRPr="00F80499">
        <w:rPr>
          <w:i/>
          <w:iCs/>
          <w:noProof/>
        </w:rPr>
        <w:t>6</w:t>
      </w:r>
      <w:r w:rsidRPr="00F80499">
        <w:rPr>
          <w:noProof/>
        </w:rPr>
        <w:t>(1), 55–68.</w:t>
      </w:r>
    </w:p>
    <w:p w:rsidR="00F80499" w:rsidRPr="00F80499" w:rsidRDefault="00F80499" w:rsidP="00F80499">
      <w:pPr>
        <w:pStyle w:val="NormalWeb"/>
        <w:spacing w:before="0" w:beforeAutospacing="0" w:after="0"/>
        <w:ind w:left="1134" w:hanging="1134"/>
        <w:jc w:val="both"/>
      </w:pPr>
      <w:r>
        <w:fldChar w:fldCharType="end"/>
      </w:r>
    </w:p>
    <w:sectPr w:rsidR="00F80499" w:rsidRPr="00F80499" w:rsidSect="00DE6F77">
      <w:type w:val="continuous"/>
      <w:pgSz w:w="11907" w:h="16840" w:code="9"/>
      <w:pgMar w:top="2268" w:right="1842" w:bottom="1701" w:left="2268" w:header="720" w:footer="720"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262" w:rsidRDefault="00F86262" w:rsidP="00CE3F37">
      <w:r>
        <w:separator/>
      </w:r>
    </w:p>
  </w:endnote>
  <w:endnote w:type="continuationSeparator" w:id="0">
    <w:p w:rsidR="00F86262" w:rsidRDefault="00F86262" w:rsidP="00CE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5944"/>
      <w:docPartObj>
        <w:docPartGallery w:val="Page Numbers (Bottom of Page)"/>
        <w:docPartUnique/>
      </w:docPartObj>
    </w:sdtPr>
    <w:sdtEndPr>
      <w:rPr>
        <w:rStyle w:val="Heading3Char"/>
        <w:rFonts w:asciiTheme="majorHAnsi" w:eastAsiaTheme="majorEastAsia" w:hAnsiTheme="majorHAnsi" w:cstheme="majorBidi"/>
        <w:b/>
        <w:bCs/>
        <w:color w:val="5B9BD5" w:themeColor="accent1"/>
      </w:rPr>
    </w:sdtEndPr>
    <w:sdtContent>
      <w:p w:rsidR="00D95C60" w:rsidRPr="00FB4301" w:rsidRDefault="00E01EDD" w:rsidP="00D95C60">
        <w:pPr>
          <w:pStyle w:val="Footer"/>
          <w:pBdr>
            <w:top w:val="single" w:sz="4" w:space="1" w:color="D9D9D9" w:themeColor="background1" w:themeShade="D9"/>
          </w:pBdr>
          <w:rPr>
            <w:rStyle w:val="Heading3Char"/>
            <w:rFonts w:ascii="Times New Roman" w:hAnsi="Times New Roman" w:cs="Times New Roman"/>
            <w:sz w:val="20"/>
            <w:lang w:val="id-ID"/>
          </w:rPr>
        </w:pPr>
        <w:r w:rsidRPr="00FB4301">
          <w:rPr>
            <w:sz w:val="20"/>
          </w:rPr>
          <w:fldChar w:fldCharType="begin"/>
        </w:r>
        <w:r w:rsidR="00216D8E" w:rsidRPr="00FB4301">
          <w:rPr>
            <w:sz w:val="20"/>
          </w:rPr>
          <w:instrText xml:space="preserve"> PAGE   \* MERGEFORMAT </w:instrText>
        </w:r>
        <w:r w:rsidRPr="00FB4301">
          <w:rPr>
            <w:sz w:val="20"/>
          </w:rPr>
          <w:fldChar w:fldCharType="separate"/>
        </w:r>
        <w:r w:rsidR="00973A50" w:rsidRPr="00973A50">
          <w:rPr>
            <w:b/>
            <w:noProof/>
            <w:sz w:val="20"/>
          </w:rPr>
          <w:t>12</w:t>
        </w:r>
        <w:r w:rsidRPr="00FB4301">
          <w:rPr>
            <w:sz w:val="20"/>
          </w:rPr>
          <w:fldChar w:fldCharType="end"/>
        </w:r>
        <w:r w:rsidR="00D95C60" w:rsidRPr="00FB4301">
          <w:rPr>
            <w:b/>
            <w:sz w:val="20"/>
          </w:rPr>
          <w:t xml:space="preserve"> | </w:t>
        </w:r>
        <w:r w:rsidR="00D95C60" w:rsidRPr="00FB4301">
          <w:rPr>
            <w:rStyle w:val="Heading3Char"/>
            <w:rFonts w:ascii="Times New Roman" w:hAnsi="Times New Roman" w:cs="Times New Roman"/>
            <w:sz w:val="20"/>
            <w:lang w:val="id-ID"/>
          </w:rPr>
          <w:t>Wahana Dedikasi</w:t>
        </w:r>
      </w:p>
      <w:p w:rsidR="00D95C60" w:rsidRDefault="00D95C60" w:rsidP="00D95C60">
        <w:pPr>
          <w:pStyle w:val="Footer"/>
          <w:pBdr>
            <w:top w:val="single" w:sz="4" w:space="1" w:color="D9D9D9" w:themeColor="background1" w:themeShade="D9"/>
          </w:pBdr>
          <w:rPr>
            <w:rStyle w:val="Heading3Char"/>
          </w:rPr>
        </w:pPr>
        <w:r w:rsidRPr="00FB4301">
          <w:rPr>
            <w:rStyle w:val="Heading3Char"/>
            <w:rFonts w:ascii="Times New Roman" w:hAnsi="Times New Roman" w:cs="Times New Roman"/>
            <w:b w:val="0"/>
            <w:sz w:val="20"/>
            <w:lang w:val="id-ID"/>
          </w:rPr>
          <w:t>Copyright@</w:t>
        </w:r>
      </w:p>
    </w:sdtContent>
  </w:sdt>
  <w:p w:rsidR="00CE3F37" w:rsidRDefault="00CE3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5922"/>
      <w:docPartObj>
        <w:docPartGallery w:val="Page Numbers (Bottom of Page)"/>
        <w:docPartUnique/>
      </w:docPartObj>
    </w:sdtPr>
    <w:sdtEndPr>
      <w:rPr>
        <w:rStyle w:val="Heading3Char"/>
        <w:rFonts w:asciiTheme="majorHAnsi" w:eastAsiaTheme="majorEastAsia" w:hAnsiTheme="majorHAnsi" w:cstheme="majorBidi"/>
        <w:b/>
        <w:bCs/>
        <w:color w:val="5B9BD5" w:themeColor="accent1"/>
      </w:rPr>
    </w:sdtEndPr>
    <w:sdtContent>
      <w:p w:rsidR="00D95C60" w:rsidRPr="00FB4301" w:rsidRDefault="00E01EDD">
        <w:pPr>
          <w:pStyle w:val="Footer"/>
          <w:pBdr>
            <w:top w:val="single" w:sz="4" w:space="1" w:color="D9D9D9" w:themeColor="background1" w:themeShade="D9"/>
          </w:pBdr>
          <w:rPr>
            <w:rStyle w:val="Heading3Char"/>
            <w:rFonts w:ascii="Times New Roman" w:hAnsi="Times New Roman" w:cs="Times New Roman"/>
            <w:sz w:val="20"/>
            <w:szCs w:val="20"/>
            <w:lang w:val="id-ID"/>
          </w:rPr>
        </w:pPr>
        <w:r w:rsidRPr="00FB4301">
          <w:rPr>
            <w:sz w:val="20"/>
            <w:szCs w:val="20"/>
          </w:rPr>
          <w:fldChar w:fldCharType="begin"/>
        </w:r>
        <w:r w:rsidR="00216D8E" w:rsidRPr="00FB4301">
          <w:rPr>
            <w:sz w:val="20"/>
            <w:szCs w:val="20"/>
          </w:rPr>
          <w:instrText xml:space="preserve"> PAGE   \* MERGEFORMAT </w:instrText>
        </w:r>
        <w:r w:rsidRPr="00FB4301">
          <w:rPr>
            <w:sz w:val="20"/>
            <w:szCs w:val="20"/>
          </w:rPr>
          <w:fldChar w:fldCharType="separate"/>
        </w:r>
        <w:r w:rsidR="00973A50" w:rsidRPr="00973A50">
          <w:rPr>
            <w:b/>
            <w:noProof/>
            <w:sz w:val="20"/>
            <w:szCs w:val="20"/>
          </w:rPr>
          <w:t>1</w:t>
        </w:r>
        <w:r w:rsidRPr="00FB4301">
          <w:rPr>
            <w:sz w:val="20"/>
            <w:szCs w:val="20"/>
          </w:rPr>
          <w:fldChar w:fldCharType="end"/>
        </w:r>
        <w:r w:rsidR="00D95C60" w:rsidRPr="00FB4301">
          <w:rPr>
            <w:b/>
            <w:sz w:val="20"/>
            <w:szCs w:val="20"/>
          </w:rPr>
          <w:t xml:space="preserve"> | </w:t>
        </w:r>
        <w:r w:rsidR="00D95C60" w:rsidRPr="00FB4301">
          <w:rPr>
            <w:rStyle w:val="Heading3Char"/>
            <w:rFonts w:ascii="Times New Roman" w:hAnsi="Times New Roman" w:cs="Times New Roman"/>
            <w:sz w:val="20"/>
            <w:szCs w:val="20"/>
            <w:lang w:val="id-ID"/>
          </w:rPr>
          <w:t>Wahana Dedikasi</w:t>
        </w:r>
      </w:p>
      <w:p w:rsidR="00D95C60" w:rsidRPr="00D95C60" w:rsidRDefault="00D95C60" w:rsidP="00D95C60">
        <w:pPr>
          <w:pStyle w:val="Footer"/>
          <w:pBdr>
            <w:top w:val="single" w:sz="4" w:space="1" w:color="D9D9D9" w:themeColor="background1" w:themeShade="D9"/>
          </w:pBdr>
          <w:rPr>
            <w:rFonts w:asciiTheme="majorHAnsi" w:eastAsiaTheme="majorEastAsia" w:hAnsiTheme="majorHAnsi" w:cstheme="majorBidi"/>
            <w:b/>
            <w:bCs/>
            <w:color w:val="5B9BD5" w:themeColor="accent1"/>
          </w:rPr>
        </w:pPr>
        <w:r w:rsidRPr="00FB4301">
          <w:rPr>
            <w:rStyle w:val="Heading3Char"/>
            <w:rFonts w:ascii="Times New Roman" w:hAnsi="Times New Roman" w:cs="Times New Roman"/>
            <w:b w:val="0"/>
            <w:sz w:val="20"/>
            <w:szCs w:val="20"/>
            <w:lang w:val="id-ID"/>
          </w:rPr>
          <w:t>Copyright@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262" w:rsidRDefault="00F86262" w:rsidP="00CE3F37">
      <w:r>
        <w:separator/>
      </w:r>
    </w:p>
  </w:footnote>
  <w:footnote w:type="continuationSeparator" w:id="0">
    <w:p w:rsidR="00F86262" w:rsidRDefault="00F86262" w:rsidP="00CE3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60" w:rsidRPr="00D95C60" w:rsidRDefault="00973A50" w:rsidP="00D95C60">
    <w:pPr>
      <w:pStyle w:val="Header"/>
      <w:tabs>
        <w:tab w:val="clear" w:pos="9026"/>
        <w:tab w:val="left" w:pos="7703"/>
      </w:tabs>
      <w:rPr>
        <w:noProof/>
        <w:color w:val="5B9BD5" w:themeColor="accent1"/>
        <w:lang w:val="id-ID" w:eastAsia="id-ID"/>
      </w:rPr>
    </w:pPr>
    <w:r>
      <w:rPr>
        <w:noProof/>
        <w:color w:val="5B9BD5" w:themeColor="accent1"/>
        <w:lang w:eastAsia="id-ID"/>
      </w:rPr>
      <w:t>Putri Cicilia Kristina, Maya Kurnia, Daryono, Ferri Hidayad, Perabu Nita, Husni Fahritsani</w:t>
    </w:r>
    <w:r>
      <w:rPr>
        <w:noProof/>
        <w:color w:val="5B9BD5" w:themeColor="accent1"/>
        <w:lang w:val="id-ID" w:eastAsia="id-ID"/>
      </w:rPr>
      <w:t xml:space="preserve"> (2022</w:t>
    </w:r>
    <w:r w:rsidR="00D95C60" w:rsidRPr="00D95C60">
      <w:rPr>
        <w:noProof/>
        <w:color w:val="5B9BD5" w:themeColor="accent1"/>
        <w:lang w:val="id-ID" w:eastAsia="id-ID"/>
      </w:rPr>
      <w:t>)</w:t>
    </w:r>
  </w:p>
  <w:p w:rsidR="00D95C60" w:rsidRPr="00973A50" w:rsidRDefault="00973A50" w:rsidP="00D95C60">
    <w:pPr>
      <w:pStyle w:val="Header"/>
      <w:tabs>
        <w:tab w:val="clear" w:pos="9026"/>
        <w:tab w:val="left" w:pos="7703"/>
      </w:tabs>
      <w:rPr>
        <w:noProof/>
        <w:color w:val="5B9BD5" w:themeColor="accent1"/>
        <w:lang w:eastAsia="id-ID"/>
      </w:rPr>
    </w:pPr>
    <w:r>
      <w:rPr>
        <w:noProof/>
        <w:color w:val="5B9BD5" w:themeColor="accent1"/>
        <w:lang w:eastAsia="id-ID"/>
      </w:rPr>
      <w:t>Workshop Permainan Tradisional Sebagai bahan ajar Guru Pendidikan Jasmani Di MGMP Sekolah Menengah Pertama (SMP)</w:t>
    </w:r>
  </w:p>
  <w:p w:rsidR="00D41466" w:rsidRPr="00D95C60" w:rsidRDefault="00D41466" w:rsidP="00D95C60">
    <w:pPr>
      <w:pStyle w:val="Header"/>
      <w:tabs>
        <w:tab w:val="clear" w:pos="9026"/>
        <w:tab w:val="left" w:pos="7703"/>
      </w:tabs>
      <w:rPr>
        <w:noProof/>
        <w:color w:val="5B9BD5" w:themeColor="accent1"/>
        <w:lang w:val="id-ID" w:eastAsia="id-ID"/>
      </w:rPr>
    </w:pPr>
  </w:p>
  <w:p w:rsidR="00D95C60" w:rsidRPr="00CE3F37" w:rsidRDefault="00D95C60" w:rsidP="00D95C60">
    <w:pPr>
      <w:pStyle w:val="Header"/>
      <w:tabs>
        <w:tab w:val="clear" w:pos="9026"/>
        <w:tab w:val="left" w:pos="7703"/>
      </w:tabs>
    </w:pPr>
    <w:r>
      <w:rPr>
        <w:noProof/>
        <w:lang w:val="en-ID" w:eastAsia="en-ID"/>
      </w:rPr>
      <w:drawing>
        <wp:inline distT="0" distB="0" distL="0" distR="0">
          <wp:extent cx="2974316" cy="483079"/>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33517" t="16539" r="18448" b="66667"/>
                  <a:stretch>
                    <a:fillRect/>
                  </a:stretch>
                </pic:blipFill>
                <pic:spPr bwMode="auto">
                  <a:xfrm>
                    <a:off x="0" y="0"/>
                    <a:ext cx="2975059" cy="483200"/>
                  </a:xfrm>
                  <a:prstGeom prst="rect">
                    <a:avLst/>
                  </a:prstGeom>
                  <a:noFill/>
                  <a:ln w="9525">
                    <a:noFill/>
                    <a:miter lim="800000"/>
                    <a:headEnd/>
                    <a:tailEnd/>
                  </a:ln>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60" w:rsidRPr="00D95C60" w:rsidRDefault="006F7A7D" w:rsidP="00D95C60">
    <w:pPr>
      <w:pStyle w:val="Header"/>
      <w:tabs>
        <w:tab w:val="clear" w:pos="9026"/>
        <w:tab w:val="left" w:pos="7703"/>
      </w:tabs>
      <w:rPr>
        <w:lang w:val="id-ID"/>
      </w:rPr>
    </w:pPr>
    <w:r>
      <w:rPr>
        <w:noProof/>
        <w:lang w:val="en-ID" w:eastAsia="en-ID"/>
      </w:rPr>
      <mc:AlternateContent>
        <mc:Choice Requires="wps">
          <w:drawing>
            <wp:anchor distT="0" distB="0" distL="114300" distR="114300" simplePos="0" relativeHeight="251658240" behindDoc="0" locked="0" layoutInCell="1" allowOverlap="1">
              <wp:simplePos x="0" y="0"/>
              <wp:positionH relativeFrom="column">
                <wp:posOffset>3649345</wp:posOffset>
              </wp:positionH>
              <wp:positionV relativeFrom="paragraph">
                <wp:posOffset>18415</wp:posOffset>
              </wp:positionV>
              <wp:extent cx="1380490" cy="943610"/>
              <wp:effectExtent l="12700" t="8890" r="698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943610"/>
                      </a:xfrm>
                      <a:prstGeom prst="rect">
                        <a:avLst/>
                      </a:prstGeom>
                      <a:solidFill>
                        <a:srgbClr val="FFFFFF"/>
                      </a:solidFill>
                      <a:ln w="9525">
                        <a:solidFill>
                          <a:srgbClr val="000000"/>
                        </a:solidFill>
                        <a:miter lim="800000"/>
                        <a:headEnd/>
                        <a:tailEnd/>
                      </a:ln>
                    </wps:spPr>
                    <wps:txbx>
                      <w:txbxContent>
                        <w:p w:rsidR="00D95C60" w:rsidRPr="00120BCC" w:rsidRDefault="00120BCC" w:rsidP="00D95C60">
                          <w:pPr>
                            <w:rPr>
                              <w:color w:val="5B9BD5" w:themeColor="accent1"/>
                              <w:sz w:val="22"/>
                              <w:szCs w:val="22"/>
                              <w:lang w:val="id-ID"/>
                            </w:rPr>
                          </w:pPr>
                          <w:r>
                            <w:rPr>
                              <w:color w:val="5B9BD5" w:themeColor="accent1"/>
                              <w:sz w:val="22"/>
                              <w:szCs w:val="22"/>
                              <w:lang w:val="id-ID"/>
                            </w:rPr>
                            <w:t>Vol.4 No 1 Tahun 2021</w:t>
                          </w:r>
                        </w:p>
                        <w:p w:rsidR="00D95C60" w:rsidRPr="00120BCC" w:rsidRDefault="00D95C60" w:rsidP="00D95C60">
                          <w:pPr>
                            <w:rPr>
                              <w:color w:val="5B9BD5" w:themeColor="accent1"/>
                              <w:sz w:val="22"/>
                              <w:szCs w:val="22"/>
                              <w:lang w:val="id-ID"/>
                            </w:rPr>
                          </w:pPr>
                          <w:r w:rsidRPr="00120BCC">
                            <w:rPr>
                              <w:color w:val="5B9BD5" w:themeColor="accent1"/>
                              <w:sz w:val="22"/>
                              <w:szCs w:val="22"/>
                              <w:lang w:val="id-ID"/>
                            </w:rPr>
                            <w:t>ISSN Print</w:t>
                          </w:r>
                          <w:r w:rsidR="00D41466" w:rsidRPr="00120BCC">
                            <w:rPr>
                              <w:color w:val="5B9BD5" w:themeColor="accent1"/>
                              <w:sz w:val="22"/>
                              <w:szCs w:val="22"/>
                              <w:lang w:val="id-ID"/>
                            </w:rPr>
                            <w:t>/online</w:t>
                          </w:r>
                          <w:r w:rsidRPr="00120BCC">
                            <w:rPr>
                              <w:color w:val="5B9BD5" w:themeColor="accent1"/>
                              <w:sz w:val="22"/>
                              <w:szCs w:val="22"/>
                              <w:lang w:val="id-ID"/>
                            </w:rPr>
                            <w:t>:</w:t>
                          </w:r>
                          <w:r w:rsidRPr="00120BCC">
                            <w:rPr>
                              <w:color w:val="5B9BD5" w:themeColor="accent1"/>
                              <w:sz w:val="22"/>
                              <w:szCs w:val="22"/>
                              <w:shd w:val="clear" w:color="auto" w:fill="FFFFFF"/>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655-5069</w:t>
                          </w:r>
                        </w:p>
                        <w:p w:rsidR="00D95C60" w:rsidRPr="00120BCC" w:rsidRDefault="00D95C60" w:rsidP="00D95C60">
                          <w:pPr>
                            <w:rPr>
                              <w:color w:val="5B9BD5" w:themeColor="accent1"/>
                              <w:sz w:val="22"/>
                              <w:szCs w:val="22"/>
                              <w:lang w:val="id-ID"/>
                            </w:rPr>
                          </w:pPr>
                          <w:r w:rsidRPr="00120BCC">
                            <w:rPr>
                              <w:color w:val="5B9BD5" w:themeColor="accent1"/>
                              <w:sz w:val="22"/>
                              <w:szCs w:val="22"/>
                              <w:lang w:val="id-ID"/>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w:t>
                          </w:r>
                          <w:r w:rsidRPr="00120BCC">
                            <w:rPr>
                              <w:color w:val="5B9BD5" w:themeColor="accent1"/>
                              <w:sz w:val="22"/>
                              <w:szCs w:val="22"/>
                              <w:shd w:val="clear" w:color="auto" w:fill="FFFFFF"/>
                              <w:lang w:val="id-ID"/>
                            </w:rPr>
                            <w:t>77</w:t>
                          </w:r>
                        </w:p>
                        <w:p w:rsidR="00D95C60" w:rsidRPr="00CE3F37" w:rsidRDefault="00D95C60" w:rsidP="00D95C60">
                          <w:pPr>
                            <w:rPr>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87.35pt;margin-top:1.45pt;width:108.7pt;height:7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">
              <v:textbox>
                <w:txbxContent>
                  <w:p w:rsidR="00D95C60" w:rsidRPr="00120BCC" w:rsidRDefault="00120BCC" w:rsidP="00D95C60">
                    <w:pPr>
                      <w:rPr>
                        <w:color w:val="5B9BD5" w:themeColor="accent1"/>
                        <w:sz w:val="22"/>
                        <w:szCs w:val="22"/>
                        <w:lang w:val="id-ID"/>
                      </w:rPr>
                    </w:pPr>
                    <w:r>
                      <w:rPr>
                        <w:color w:val="5B9BD5" w:themeColor="accent1"/>
                        <w:sz w:val="22"/>
                        <w:szCs w:val="22"/>
                        <w:lang w:val="id-ID"/>
                      </w:rPr>
                      <w:t>Vol.4 No 1 Tahun 2021</w:t>
                    </w:r>
                  </w:p>
                  <w:p w:rsidR="00D95C60" w:rsidRPr="00120BCC" w:rsidRDefault="00D95C60" w:rsidP="00D95C60">
                    <w:pPr>
                      <w:rPr>
                        <w:color w:val="5B9BD5" w:themeColor="accent1"/>
                        <w:sz w:val="22"/>
                        <w:szCs w:val="22"/>
                        <w:lang w:val="id-ID"/>
                      </w:rPr>
                    </w:pPr>
                    <w:r w:rsidRPr="00120BCC">
                      <w:rPr>
                        <w:color w:val="5B9BD5" w:themeColor="accent1"/>
                        <w:sz w:val="22"/>
                        <w:szCs w:val="22"/>
                        <w:lang w:val="id-ID"/>
                      </w:rPr>
                      <w:t>ISSN Print</w:t>
                    </w:r>
                    <w:r w:rsidR="00D41466" w:rsidRPr="00120BCC">
                      <w:rPr>
                        <w:color w:val="5B9BD5" w:themeColor="accent1"/>
                        <w:sz w:val="22"/>
                        <w:szCs w:val="22"/>
                        <w:lang w:val="id-ID"/>
                      </w:rPr>
                      <w:t>/online</w:t>
                    </w:r>
                    <w:r w:rsidRPr="00120BCC">
                      <w:rPr>
                        <w:color w:val="5B9BD5" w:themeColor="accent1"/>
                        <w:sz w:val="22"/>
                        <w:szCs w:val="22"/>
                        <w:lang w:val="id-ID"/>
                      </w:rPr>
                      <w:t>:</w:t>
                    </w:r>
                    <w:r w:rsidRPr="00120BCC">
                      <w:rPr>
                        <w:color w:val="5B9BD5" w:themeColor="accent1"/>
                        <w:sz w:val="22"/>
                        <w:szCs w:val="22"/>
                        <w:shd w:val="clear" w:color="auto" w:fill="FFFFFF"/>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655-5069</w:t>
                    </w:r>
                  </w:p>
                  <w:p w:rsidR="00D95C60" w:rsidRPr="00120BCC" w:rsidRDefault="00D95C60" w:rsidP="00D95C60">
                    <w:pPr>
                      <w:rPr>
                        <w:color w:val="5B9BD5" w:themeColor="accent1"/>
                        <w:sz w:val="22"/>
                        <w:szCs w:val="22"/>
                        <w:lang w:val="id-ID"/>
                      </w:rPr>
                    </w:pPr>
                    <w:r w:rsidRPr="00120BCC">
                      <w:rPr>
                        <w:color w:val="5B9BD5" w:themeColor="accent1"/>
                        <w:sz w:val="22"/>
                        <w:szCs w:val="22"/>
                        <w:lang w:val="id-ID"/>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w:t>
                    </w:r>
                    <w:r w:rsidRPr="00120BCC">
                      <w:rPr>
                        <w:color w:val="5B9BD5" w:themeColor="accent1"/>
                        <w:sz w:val="22"/>
                        <w:szCs w:val="22"/>
                        <w:shd w:val="clear" w:color="auto" w:fill="FFFFFF"/>
                        <w:lang w:val="id-ID"/>
                      </w:rPr>
                      <w:t>77</w:t>
                    </w:r>
                  </w:p>
                  <w:p w:rsidR="00D95C60" w:rsidRPr="00CE3F37" w:rsidRDefault="00D95C60" w:rsidP="00D95C60">
                    <w:pPr>
                      <w:rPr>
                        <w:lang w:val="id-ID"/>
                      </w:rPr>
                    </w:pPr>
                  </w:p>
                </w:txbxContent>
              </v:textbox>
            </v:shape>
          </w:pict>
        </mc:Fallback>
      </mc:AlternateContent>
    </w:r>
    <w:r w:rsidR="00D95C60">
      <w:rPr>
        <w:noProof/>
        <w:lang w:val="en-ID" w:eastAsia="en-ID"/>
      </w:rPr>
      <w:drawing>
        <wp:inline distT="0" distB="0" distL="0" distR="0">
          <wp:extent cx="3647177" cy="97429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5435" t="8728" r="16731" b="54169"/>
                  <a:stretch>
                    <a:fillRect/>
                  </a:stretch>
                </pic:blipFill>
                <pic:spPr bwMode="auto">
                  <a:xfrm>
                    <a:off x="0" y="0"/>
                    <a:ext cx="3653002" cy="97584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7695291"/>
    <w:multiLevelType w:val="hybridMultilevel"/>
    <w:tmpl w:val="7CB2532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6EE"/>
    <w:rsid w:val="0003071D"/>
    <w:rsid w:val="000616EE"/>
    <w:rsid w:val="00074DAD"/>
    <w:rsid w:val="000B4104"/>
    <w:rsid w:val="00120BCC"/>
    <w:rsid w:val="00157B87"/>
    <w:rsid w:val="001811B3"/>
    <w:rsid w:val="0018745D"/>
    <w:rsid w:val="00211176"/>
    <w:rsid w:val="0021189D"/>
    <w:rsid w:val="00216D8E"/>
    <w:rsid w:val="00231E14"/>
    <w:rsid w:val="00233B61"/>
    <w:rsid w:val="00244410"/>
    <w:rsid w:val="00253CBC"/>
    <w:rsid w:val="002A7C79"/>
    <w:rsid w:val="002D4827"/>
    <w:rsid w:val="00306EFB"/>
    <w:rsid w:val="00320870"/>
    <w:rsid w:val="00337D36"/>
    <w:rsid w:val="00364A23"/>
    <w:rsid w:val="00371F3B"/>
    <w:rsid w:val="00380C0F"/>
    <w:rsid w:val="003B041A"/>
    <w:rsid w:val="003E3EFD"/>
    <w:rsid w:val="004058BA"/>
    <w:rsid w:val="00436F00"/>
    <w:rsid w:val="00450835"/>
    <w:rsid w:val="004A121B"/>
    <w:rsid w:val="004B206B"/>
    <w:rsid w:val="004B42D5"/>
    <w:rsid w:val="004C42DF"/>
    <w:rsid w:val="004C47B5"/>
    <w:rsid w:val="004F2547"/>
    <w:rsid w:val="004F64FE"/>
    <w:rsid w:val="0050620E"/>
    <w:rsid w:val="00513DD0"/>
    <w:rsid w:val="005B7EF1"/>
    <w:rsid w:val="005C560D"/>
    <w:rsid w:val="005E6A47"/>
    <w:rsid w:val="006030A9"/>
    <w:rsid w:val="006541ED"/>
    <w:rsid w:val="006F7A7D"/>
    <w:rsid w:val="0070213F"/>
    <w:rsid w:val="00711809"/>
    <w:rsid w:val="0079404C"/>
    <w:rsid w:val="0082340A"/>
    <w:rsid w:val="00826BCF"/>
    <w:rsid w:val="00836D69"/>
    <w:rsid w:val="00874EC7"/>
    <w:rsid w:val="008879E6"/>
    <w:rsid w:val="008D6AEB"/>
    <w:rsid w:val="00906ABB"/>
    <w:rsid w:val="00961DF4"/>
    <w:rsid w:val="00966941"/>
    <w:rsid w:val="00973A50"/>
    <w:rsid w:val="009D73E1"/>
    <w:rsid w:val="009D744C"/>
    <w:rsid w:val="00A214B8"/>
    <w:rsid w:val="00A3633A"/>
    <w:rsid w:val="00A45D7A"/>
    <w:rsid w:val="00A61E55"/>
    <w:rsid w:val="00A83576"/>
    <w:rsid w:val="00B37438"/>
    <w:rsid w:val="00B56928"/>
    <w:rsid w:val="00B75E3C"/>
    <w:rsid w:val="00BA4867"/>
    <w:rsid w:val="00BF0A77"/>
    <w:rsid w:val="00C22E80"/>
    <w:rsid w:val="00C25F3F"/>
    <w:rsid w:val="00C500C0"/>
    <w:rsid w:val="00CB64D6"/>
    <w:rsid w:val="00CC4992"/>
    <w:rsid w:val="00CE3F37"/>
    <w:rsid w:val="00D41466"/>
    <w:rsid w:val="00D95C60"/>
    <w:rsid w:val="00DE6F18"/>
    <w:rsid w:val="00DE6F77"/>
    <w:rsid w:val="00DF4772"/>
    <w:rsid w:val="00E01EDD"/>
    <w:rsid w:val="00E83396"/>
    <w:rsid w:val="00E9267B"/>
    <w:rsid w:val="00E94684"/>
    <w:rsid w:val="00ED41EB"/>
    <w:rsid w:val="00F80499"/>
    <w:rsid w:val="00F86262"/>
    <w:rsid w:val="00FB430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40F719-7C3B-47EE-85B4-0E4F136B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link w:val="Heading3Char"/>
    <w:uiPriority w:val="9"/>
    <w:unhideWhenUsed/>
    <w:qFormat/>
    <w:rsid w:val="00D95C60"/>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
    <w:name w:val="Unresolved Mention"/>
    <w:basedOn w:val="DefaultParagraphFont"/>
    <w:uiPriority w:val="99"/>
    <w:semiHidden/>
    <w:unhideWhenUsed/>
    <w:rsid w:val="00371F3B"/>
    <w:rPr>
      <w:color w:val="808080"/>
      <w:shd w:val="clear" w:color="auto" w:fill="E6E6E6"/>
    </w:rPr>
  </w:style>
  <w:style w:type="paragraph" w:styleId="HTMLPreformatted">
    <w:name w:val="HTML Preformatted"/>
    <w:basedOn w:val="Normal"/>
    <w:link w:val="HTMLPreformattedChar"/>
    <w:uiPriority w:val="99"/>
    <w:semiHidden/>
    <w:unhideWhenUsed/>
    <w:rsid w:val="0043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36F00"/>
    <w:rPr>
      <w:rFonts w:ascii="Courier New" w:eastAsia="Times New Roman" w:hAnsi="Courier New" w:cs="Courier New"/>
      <w:sz w:val="20"/>
      <w:szCs w:val="20"/>
      <w:lang w:val="en-ID" w:eastAsia="en-ID"/>
    </w:rPr>
  </w:style>
  <w:style w:type="paragraph" w:styleId="Header">
    <w:name w:val="header"/>
    <w:basedOn w:val="Normal"/>
    <w:link w:val="HeaderChar"/>
    <w:uiPriority w:val="99"/>
    <w:unhideWhenUsed/>
    <w:rsid w:val="00CE3F37"/>
    <w:pPr>
      <w:tabs>
        <w:tab w:val="center" w:pos="4513"/>
        <w:tab w:val="right" w:pos="9026"/>
      </w:tabs>
    </w:pPr>
  </w:style>
  <w:style w:type="character" w:customStyle="1" w:styleId="HeaderChar">
    <w:name w:val="Header Char"/>
    <w:basedOn w:val="DefaultParagraphFont"/>
    <w:link w:val="Header"/>
    <w:uiPriority w:val="99"/>
    <w:rsid w:val="00CE3F3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E3F37"/>
    <w:pPr>
      <w:tabs>
        <w:tab w:val="center" w:pos="4513"/>
        <w:tab w:val="right" w:pos="9026"/>
      </w:tabs>
    </w:pPr>
  </w:style>
  <w:style w:type="character" w:customStyle="1" w:styleId="FooterChar">
    <w:name w:val="Footer Char"/>
    <w:basedOn w:val="DefaultParagraphFont"/>
    <w:link w:val="Footer"/>
    <w:uiPriority w:val="99"/>
    <w:rsid w:val="00CE3F3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D95C60"/>
    <w:rPr>
      <w:rFonts w:asciiTheme="majorHAnsi" w:eastAsiaTheme="majorEastAsia" w:hAnsiTheme="majorHAnsi" w:cstheme="majorBidi"/>
      <w:b/>
      <w:bCs/>
      <w:color w:val="5B9BD5"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17982">
      <w:bodyDiv w:val="1"/>
      <w:marLeft w:val="0"/>
      <w:marRight w:val="0"/>
      <w:marTop w:val="0"/>
      <w:marBottom w:val="0"/>
      <w:divBdr>
        <w:top w:val="none" w:sz="0" w:space="0" w:color="auto"/>
        <w:left w:val="none" w:sz="0" w:space="0" w:color="auto"/>
        <w:bottom w:val="none" w:sz="0" w:space="0" w:color="auto"/>
        <w:right w:val="none" w:sz="0" w:space="0" w:color="auto"/>
      </w:divBdr>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342899365">
      <w:bodyDiv w:val="1"/>
      <w:marLeft w:val="0"/>
      <w:marRight w:val="0"/>
      <w:marTop w:val="0"/>
      <w:marBottom w:val="0"/>
      <w:divBdr>
        <w:top w:val="none" w:sz="0" w:space="0" w:color="auto"/>
        <w:left w:val="none" w:sz="0" w:space="0" w:color="auto"/>
        <w:bottom w:val="none" w:sz="0" w:space="0" w:color="auto"/>
        <w:right w:val="none" w:sz="0" w:space="0" w:color="auto"/>
      </w:divBdr>
    </w:div>
    <w:div w:id="174510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akurnia@univpgri-palembang.ac.i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snifahritsani@univpgri-palembang.a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abunita@univpgri-palembang.ac.i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errihidayad@univpgri-palembang.ac.id" TargetMode="External"/><Relationship Id="rId4" Type="http://schemas.openxmlformats.org/officeDocument/2006/relationships/settings" Target="settings.xml"/><Relationship Id="rId9" Type="http://schemas.openxmlformats.org/officeDocument/2006/relationships/hyperlink" Target="mailto:daryono@univpgri-palembang.ac.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1FD28-2D1A-4B42-A9AD-DDA2306F6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5430</Words>
  <Characters>30956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Zainal</dc:creator>
  <cp:keywords/>
  <dc:description/>
  <cp:lastModifiedBy>HP</cp:lastModifiedBy>
  <cp:revision>4</cp:revision>
  <cp:lastPrinted>2016-05-09T06:03:00Z</cp:lastPrinted>
  <dcterms:created xsi:type="dcterms:W3CDTF">2022-01-13T02:16:00Z</dcterms:created>
  <dcterms:modified xsi:type="dcterms:W3CDTF">2022-01-13T10:06:00Z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a34e7e56-0cc6-3dd8-a77d-c47008c6f8e2</vt:lpwstr>
  </property>
  <property fmtid="{D5CDD505-2E9C-101B-9397-08002B2CF9AE}" pid="24" name="Mendeley Citation Style_1">
    <vt:lpwstr>http://www.zotero.org/styles/apa</vt:lpwstr>
  </property>
</Properties>
</file>