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B9" w:rsidRPr="00D05D9E" w:rsidRDefault="00F051DE" w:rsidP="00270562">
      <w:pPr>
        <w:tabs>
          <w:tab w:val="left" w:pos="0"/>
        </w:tabs>
        <w:spacing w:after="0" w:line="240" w:lineRule="auto"/>
        <w:jc w:val="center"/>
        <w:rPr>
          <w:rFonts w:ascii="Times New Roman" w:hAnsi="Times New Roman"/>
          <w:b/>
          <w:color w:val="000000" w:themeColor="text1"/>
          <w:lang w:val="fi-FI"/>
        </w:rPr>
      </w:pPr>
      <w:r w:rsidRPr="00D05D9E">
        <w:rPr>
          <w:rFonts w:ascii="Times New Roman" w:hAnsi="Times New Roman"/>
          <w:b/>
          <w:color w:val="000000" w:themeColor="text1"/>
          <w:lang w:val="fi-FI"/>
        </w:rPr>
        <w:t>ANALYSIS OF TIRAM TAPAKIH COMMUNITY PARTICIPATION ON REHABILITATION OF COASTAL ECOSYSTEM OF PADANG PARIAMAN REGENCY</w:t>
      </w:r>
    </w:p>
    <w:p w:rsidR="00F051DE" w:rsidRPr="00D05D9E" w:rsidRDefault="00F051DE" w:rsidP="00270562">
      <w:pPr>
        <w:tabs>
          <w:tab w:val="left" w:pos="0"/>
        </w:tabs>
        <w:spacing w:after="0" w:line="240" w:lineRule="auto"/>
        <w:jc w:val="center"/>
        <w:rPr>
          <w:rFonts w:ascii="Times New Roman" w:hAnsi="Times New Roman"/>
          <w:b/>
          <w:color w:val="000000" w:themeColor="text1"/>
          <w:lang w:val="fi-FI"/>
        </w:rPr>
      </w:pPr>
    </w:p>
    <w:p w:rsidR="00C50D82" w:rsidRPr="00D05D9E" w:rsidRDefault="007633A4" w:rsidP="00270562">
      <w:pPr>
        <w:tabs>
          <w:tab w:val="left" w:pos="0"/>
        </w:tabs>
        <w:spacing w:after="0" w:line="240" w:lineRule="auto"/>
        <w:jc w:val="center"/>
        <w:rPr>
          <w:rFonts w:ascii="Times New Roman" w:hAnsi="Times New Roman"/>
          <w:b/>
          <w:color w:val="000000" w:themeColor="text1"/>
          <w:lang w:val="fi-FI"/>
        </w:rPr>
      </w:pPr>
      <w:r w:rsidRPr="00D05D9E">
        <w:rPr>
          <w:rFonts w:ascii="Times New Roman" w:hAnsi="Times New Roman"/>
          <w:b/>
          <w:color w:val="000000" w:themeColor="text1"/>
          <w:lang w:val="fi-FI"/>
        </w:rPr>
        <w:t>ANALISIS PARTISIPASI MASYARAKAT TIRAM TAPAKIH TERHADAP REHABILITASI EKOSISTEM PESISIRKABUPATEN PADANG PARIAMAN</w:t>
      </w:r>
    </w:p>
    <w:p w:rsidR="007633A4" w:rsidRPr="00D05D9E" w:rsidRDefault="007633A4" w:rsidP="00270562">
      <w:pPr>
        <w:tabs>
          <w:tab w:val="left" w:pos="0"/>
        </w:tabs>
        <w:spacing w:after="0" w:line="240" w:lineRule="auto"/>
        <w:jc w:val="center"/>
        <w:rPr>
          <w:rFonts w:ascii="Times New Roman" w:hAnsi="Times New Roman"/>
          <w:b/>
          <w:color w:val="000000" w:themeColor="text1"/>
          <w:lang w:val="fi-FI"/>
        </w:rPr>
      </w:pPr>
    </w:p>
    <w:p w:rsidR="00C50D82" w:rsidRPr="00D05D9E" w:rsidRDefault="00F051DE" w:rsidP="00270562">
      <w:pPr>
        <w:tabs>
          <w:tab w:val="left" w:pos="0"/>
        </w:tabs>
        <w:spacing w:after="0" w:line="240" w:lineRule="auto"/>
        <w:jc w:val="center"/>
        <w:rPr>
          <w:rFonts w:ascii="Times New Roman" w:hAnsi="Times New Roman"/>
          <w:b/>
          <w:color w:val="000000" w:themeColor="text1"/>
          <w:lang w:val="fi-FI"/>
        </w:rPr>
      </w:pPr>
      <w:r w:rsidRPr="00D05D9E">
        <w:rPr>
          <w:rFonts w:ascii="Times New Roman" w:hAnsi="Times New Roman"/>
          <w:b/>
          <w:color w:val="000000" w:themeColor="text1"/>
          <w:lang w:val="fi-FI"/>
        </w:rPr>
        <w:t>Yulia Fitri</w:t>
      </w:r>
      <w:r w:rsidR="00773B39">
        <w:rPr>
          <w:rFonts w:ascii="Times New Roman" w:hAnsi="Times New Roman"/>
          <w:b/>
          <w:color w:val="000000" w:themeColor="text1"/>
          <w:vertAlign w:val="superscript"/>
          <w:lang w:val="fi-FI"/>
        </w:rPr>
        <w:t>1*</w:t>
      </w:r>
      <w:r w:rsidR="00C50D82" w:rsidRPr="00D05D9E">
        <w:rPr>
          <w:rFonts w:ascii="Times New Roman" w:hAnsi="Times New Roman"/>
          <w:b/>
          <w:color w:val="000000" w:themeColor="text1"/>
          <w:lang w:val="fi-FI"/>
        </w:rPr>
        <w:t xml:space="preserve">, </w:t>
      </w:r>
      <w:r w:rsidR="00773B39">
        <w:rPr>
          <w:rFonts w:ascii="Times New Roman" w:hAnsi="Times New Roman"/>
          <w:b/>
          <w:color w:val="000000" w:themeColor="text1"/>
          <w:lang w:val="fi-FI"/>
        </w:rPr>
        <w:t>Yernawilis</w:t>
      </w:r>
      <w:r w:rsidR="00773B39">
        <w:rPr>
          <w:rFonts w:ascii="Times New Roman" w:hAnsi="Times New Roman"/>
          <w:b/>
          <w:color w:val="000000" w:themeColor="text1"/>
          <w:vertAlign w:val="superscript"/>
          <w:lang w:val="fi-FI"/>
        </w:rPr>
        <w:t>1</w:t>
      </w:r>
      <w:r w:rsidR="005874CF" w:rsidRPr="00D05D9E">
        <w:rPr>
          <w:rFonts w:ascii="Times New Roman" w:hAnsi="Times New Roman"/>
          <w:b/>
          <w:color w:val="000000" w:themeColor="text1"/>
          <w:lang w:val="fi-FI"/>
        </w:rPr>
        <w:t xml:space="preserve"> dan  </w:t>
      </w:r>
      <w:r w:rsidR="00773B39">
        <w:rPr>
          <w:rFonts w:ascii="Times New Roman" w:hAnsi="Times New Roman"/>
          <w:b/>
          <w:color w:val="000000" w:themeColor="text1"/>
          <w:lang w:val="fi-FI"/>
        </w:rPr>
        <w:t>Harminto</w:t>
      </w:r>
      <w:r w:rsidR="00773B39">
        <w:rPr>
          <w:rFonts w:ascii="Times New Roman" w:hAnsi="Times New Roman"/>
          <w:b/>
          <w:color w:val="000000" w:themeColor="text1"/>
          <w:vertAlign w:val="superscript"/>
          <w:lang w:val="fi-FI"/>
        </w:rPr>
        <w:t>1</w:t>
      </w:r>
      <w:r w:rsidR="00773B39">
        <w:rPr>
          <w:rFonts w:ascii="Times New Roman" w:hAnsi="Times New Roman"/>
          <w:b/>
          <w:color w:val="000000" w:themeColor="text1"/>
          <w:lang w:val="fi-FI"/>
        </w:rPr>
        <w:t>, Tas</w:t>
      </w:r>
      <w:r w:rsidR="003B7A3F">
        <w:rPr>
          <w:rFonts w:ascii="Times New Roman" w:hAnsi="Times New Roman"/>
          <w:b/>
          <w:color w:val="000000" w:themeColor="text1"/>
          <w:lang w:val="fi-FI"/>
        </w:rPr>
        <w:t>h</w:t>
      </w:r>
      <w:r w:rsidR="00773B39">
        <w:rPr>
          <w:rFonts w:ascii="Times New Roman" w:hAnsi="Times New Roman"/>
          <w:b/>
          <w:color w:val="000000" w:themeColor="text1"/>
          <w:lang w:val="fi-FI"/>
        </w:rPr>
        <w:t>wir</w:t>
      </w:r>
      <w:r w:rsidR="00773B39">
        <w:rPr>
          <w:rFonts w:ascii="Times New Roman" w:hAnsi="Times New Roman"/>
          <w:b/>
          <w:color w:val="000000" w:themeColor="text1"/>
          <w:vertAlign w:val="superscript"/>
          <w:lang w:val="fi-FI"/>
        </w:rPr>
        <w:t>1</w:t>
      </w:r>
      <w:r w:rsidR="00773B39">
        <w:rPr>
          <w:rFonts w:ascii="Times New Roman" w:hAnsi="Times New Roman"/>
          <w:b/>
          <w:color w:val="000000" w:themeColor="text1"/>
          <w:lang w:val="fi-FI"/>
        </w:rPr>
        <w:t>, Harisjon*</w:t>
      </w:r>
      <w:r w:rsidR="00773B39" w:rsidRPr="00773B39">
        <w:rPr>
          <w:rFonts w:ascii="Times New Roman" w:hAnsi="Times New Roman"/>
          <w:b/>
          <w:color w:val="000000" w:themeColor="text1"/>
          <w:vertAlign w:val="superscript"/>
          <w:lang w:val="fi-FI"/>
        </w:rPr>
        <w:t>1</w:t>
      </w:r>
      <w:r w:rsidR="00C50D82" w:rsidRPr="00D05D9E">
        <w:rPr>
          <w:rFonts w:ascii="Times New Roman" w:hAnsi="Times New Roman"/>
          <w:b/>
          <w:color w:val="000000" w:themeColor="text1"/>
          <w:vertAlign w:val="superscript"/>
          <w:lang w:val="fi-FI"/>
        </w:rPr>
        <w:t>)</w:t>
      </w:r>
      <w:bookmarkStart w:id="0" w:name="_GoBack"/>
      <w:bookmarkEnd w:id="0"/>
    </w:p>
    <w:p w:rsidR="00C50D82" w:rsidRPr="00D05D9E" w:rsidRDefault="00773B39" w:rsidP="00270562">
      <w:pPr>
        <w:pStyle w:val="ListParagraph"/>
        <w:numPr>
          <w:ilvl w:val="0"/>
          <w:numId w:val="1"/>
        </w:numPr>
        <w:tabs>
          <w:tab w:val="left" w:pos="0"/>
        </w:tabs>
        <w:spacing w:after="0" w:line="240" w:lineRule="auto"/>
        <w:jc w:val="center"/>
        <w:rPr>
          <w:rFonts w:ascii="Times New Roman" w:hAnsi="Times New Roman"/>
          <w:color w:val="000000" w:themeColor="text1"/>
          <w:lang w:val="en-US"/>
        </w:rPr>
      </w:pPr>
      <w:r>
        <w:rPr>
          <w:rFonts w:ascii="Times New Roman" w:hAnsi="Times New Roman"/>
          <w:color w:val="000000" w:themeColor="text1"/>
          <w:lang w:val="en-US"/>
        </w:rPr>
        <w:t>Politeknik Kelautan dan Perikanan Pariaman</w:t>
      </w:r>
    </w:p>
    <w:p w:rsidR="00C50D82" w:rsidRPr="00D05D9E" w:rsidRDefault="00C50D82" w:rsidP="00270562">
      <w:pPr>
        <w:tabs>
          <w:tab w:val="left" w:pos="0"/>
        </w:tabs>
        <w:spacing w:after="0" w:line="240" w:lineRule="auto"/>
        <w:jc w:val="center"/>
        <w:rPr>
          <w:rFonts w:ascii="Times New Roman" w:hAnsi="Times New Roman"/>
          <w:color w:val="000000" w:themeColor="text1"/>
        </w:rPr>
      </w:pPr>
      <w:r w:rsidRPr="00D05D9E">
        <w:rPr>
          <w:rFonts w:ascii="Times New Roman" w:hAnsi="Times New Roman"/>
          <w:color w:val="000000" w:themeColor="text1"/>
          <w:lang w:val="en-US"/>
        </w:rPr>
        <w:t>e-mail:</w:t>
      </w:r>
      <w:r w:rsidR="00535107" w:rsidRPr="00D05D9E">
        <w:rPr>
          <w:rFonts w:ascii="Times New Roman" w:hAnsi="Times New Roman"/>
          <w:color w:val="000000" w:themeColor="text1"/>
        </w:rPr>
        <w:t xml:space="preserve"> yulia_caffa@yahoo.co.id</w:t>
      </w:r>
    </w:p>
    <w:p w:rsidR="00C50D82" w:rsidRPr="00D05D9E" w:rsidRDefault="00C50D82" w:rsidP="00D05D9E">
      <w:pPr>
        <w:spacing w:after="0" w:line="240" w:lineRule="auto"/>
        <w:jc w:val="both"/>
        <w:rPr>
          <w:rFonts w:ascii="Times New Roman" w:hAnsi="Times New Roman"/>
          <w:color w:val="000000" w:themeColor="text1"/>
          <w:lang w:val="en-US"/>
        </w:rPr>
      </w:pPr>
    </w:p>
    <w:p w:rsidR="00C50D82" w:rsidRPr="00D05D9E" w:rsidRDefault="00C50D82" w:rsidP="001763E2">
      <w:pPr>
        <w:spacing w:after="0" w:line="240" w:lineRule="auto"/>
        <w:jc w:val="center"/>
        <w:rPr>
          <w:rFonts w:ascii="Times New Roman" w:hAnsi="Times New Roman"/>
          <w:b/>
          <w:color w:val="000000" w:themeColor="text1"/>
          <w:lang w:val="en-US"/>
        </w:rPr>
      </w:pPr>
      <w:r w:rsidRPr="00D05D9E">
        <w:rPr>
          <w:rFonts w:ascii="Times New Roman" w:hAnsi="Times New Roman"/>
          <w:b/>
          <w:color w:val="000000" w:themeColor="text1"/>
          <w:lang w:val="en-US"/>
        </w:rPr>
        <w:t>Abstract</w:t>
      </w:r>
    </w:p>
    <w:p w:rsidR="00952969" w:rsidRPr="00D05D9E" w:rsidRDefault="00952969" w:rsidP="00D05D9E">
      <w:pPr>
        <w:spacing w:after="0" w:line="240" w:lineRule="auto"/>
        <w:jc w:val="both"/>
        <w:rPr>
          <w:rFonts w:ascii="Times New Roman" w:hAnsi="Times New Roman"/>
          <w:i/>
          <w:color w:val="000000" w:themeColor="text1"/>
          <w:lang w:val="en-US"/>
        </w:rPr>
      </w:pPr>
      <w:r w:rsidRPr="00D05D9E">
        <w:rPr>
          <w:rFonts w:ascii="Times New Roman" w:hAnsi="Times New Roman"/>
          <w:i/>
          <w:color w:val="000000" w:themeColor="text1"/>
        </w:rPr>
        <w:t>Tiram Tapakih Beach Mangrove Area is one of the natural tourism objects as well as rehabilitation of coastal ecosystems (mangroves, cypress, nipah) located in the Ulakan Tapakis District, Padang Pariaman Regency.The purpose of this study was to analyze the factor of the level of participation of the Tiram Tapakih community towards the rehabilitation of the coastal ecosystem of Padang Pariaman Regency.This research was conducted in Ulakan Tapakih District, Padang Pariaman Regency.Determination of the location of the study was determined deliberately on the grounds that this area is a tourism area in Padang Pariaman Regency.The research will be conducted in November 2019 - January 2020. This type of research uses descriptive quantitative research, the data used in this study are primary data and secondary data.The data analysis used in this study is multiple regression.The results showed that the overall maysrakat participation factors were age, number of family members, education level, length of stay, income, type of work, knowledge, tourism potential of coastal ecosystem rehabilitation, types of coastal ecosystem tourism rehabilitation services, support from government, NGOs and private sector effect on community participation with F count 75.017&gt; 1.95.While the factors that have a significant influence on the level of community participation are age, occupation, knowledge and support from the government and the private sector.</w:t>
      </w:r>
    </w:p>
    <w:p w:rsidR="00F051DE" w:rsidRPr="00D05D9E" w:rsidRDefault="00F051DE" w:rsidP="00D05D9E">
      <w:pPr>
        <w:spacing w:after="0" w:line="240" w:lineRule="auto"/>
        <w:jc w:val="both"/>
        <w:rPr>
          <w:rFonts w:ascii="Times New Roman" w:hAnsi="Times New Roman"/>
          <w:color w:val="000000" w:themeColor="text1"/>
          <w:lang w:val="en-US"/>
        </w:rPr>
      </w:pPr>
    </w:p>
    <w:p w:rsidR="00886E4C" w:rsidRPr="00D05D9E" w:rsidRDefault="00952969" w:rsidP="00D05D9E">
      <w:pPr>
        <w:spacing w:line="240" w:lineRule="auto"/>
        <w:ind w:left="851" w:hanging="851"/>
        <w:jc w:val="both"/>
        <w:rPr>
          <w:rFonts w:ascii="Times New Roman" w:hAnsi="Times New Roman"/>
          <w:i/>
          <w:color w:val="000000" w:themeColor="text1"/>
        </w:rPr>
      </w:pPr>
      <w:r w:rsidRPr="00D05D9E">
        <w:rPr>
          <w:rFonts w:ascii="Times New Roman" w:hAnsi="Times New Roman"/>
          <w:i/>
          <w:color w:val="000000" w:themeColor="text1"/>
        </w:rPr>
        <w:t>Keywords: Coastal Ecosystem Rehabilitation, Multiple Regression, Mangroves</w:t>
      </w:r>
    </w:p>
    <w:p w:rsidR="007633A4" w:rsidRPr="00D05D9E" w:rsidRDefault="007633A4" w:rsidP="001763E2">
      <w:pPr>
        <w:spacing w:after="0" w:line="240" w:lineRule="auto"/>
        <w:ind w:left="851" w:hanging="851"/>
        <w:jc w:val="center"/>
        <w:rPr>
          <w:rFonts w:ascii="Times New Roman" w:hAnsi="Times New Roman"/>
          <w:b/>
          <w:color w:val="000000" w:themeColor="text1"/>
          <w:lang w:val="en-US"/>
        </w:rPr>
      </w:pPr>
      <w:r w:rsidRPr="00D05D9E">
        <w:rPr>
          <w:rFonts w:ascii="Times New Roman" w:hAnsi="Times New Roman"/>
          <w:b/>
          <w:color w:val="000000" w:themeColor="text1"/>
          <w:lang w:val="en-US"/>
        </w:rPr>
        <w:t>Abstrak</w:t>
      </w:r>
    </w:p>
    <w:p w:rsidR="00952969" w:rsidRPr="00D05D9E" w:rsidRDefault="00952969" w:rsidP="00D05D9E">
      <w:pPr>
        <w:spacing w:after="0" w:line="240" w:lineRule="auto"/>
        <w:jc w:val="both"/>
        <w:rPr>
          <w:rFonts w:ascii="Times New Roman" w:hAnsi="Times New Roman"/>
          <w:color w:val="000000" w:themeColor="text1"/>
          <w:lang w:val="en-US"/>
        </w:rPr>
      </w:pPr>
      <w:r w:rsidRPr="00D05D9E">
        <w:rPr>
          <w:rFonts w:ascii="Times New Roman" w:hAnsi="Times New Roman"/>
          <w:bCs/>
          <w:color w:val="000000" w:themeColor="text1"/>
        </w:rPr>
        <w:t>Kawasan Man</w:t>
      </w:r>
      <w:r w:rsidR="00F051DE" w:rsidRPr="00D05D9E">
        <w:rPr>
          <w:rFonts w:ascii="Times New Roman" w:hAnsi="Times New Roman"/>
          <w:bCs/>
          <w:color w:val="000000" w:themeColor="text1"/>
          <w:lang w:val="en-US"/>
        </w:rPr>
        <w:t>g</w:t>
      </w:r>
      <w:r w:rsidRPr="00D05D9E">
        <w:rPr>
          <w:rFonts w:ascii="Times New Roman" w:hAnsi="Times New Roman"/>
          <w:bCs/>
          <w:color w:val="000000" w:themeColor="text1"/>
        </w:rPr>
        <w:t>rove Pantai Tiram Tapakih</w:t>
      </w:r>
      <w:r w:rsidRPr="00D05D9E">
        <w:rPr>
          <w:rFonts w:ascii="Times New Roman" w:hAnsi="Times New Roman"/>
          <w:color w:val="000000" w:themeColor="text1"/>
        </w:rPr>
        <w:t> adalah salah satu objek </w:t>
      </w:r>
      <w:r w:rsidRPr="00D05D9E">
        <w:rPr>
          <w:rFonts w:ascii="Times New Roman" w:hAnsi="Times New Roman"/>
        </w:rPr>
        <w:t>wisata alam</w:t>
      </w:r>
      <w:r w:rsidRPr="00D05D9E">
        <w:rPr>
          <w:rFonts w:ascii="Times New Roman" w:hAnsi="Times New Roman"/>
          <w:color w:val="000000" w:themeColor="text1"/>
        </w:rPr>
        <w:t> sekaligus rehabilitasi ekosistem pesisir (mangrove, cemara, nipah) yang terletak di wilayah Kecamatan Ulakan Tapakis, Kabupaten Padang Pariaman</w:t>
      </w:r>
      <w:r w:rsidRPr="00D05D9E">
        <w:rPr>
          <w:rFonts w:ascii="Times New Roman" w:hAnsi="Times New Roman"/>
          <w:color w:val="000000" w:themeColor="text1"/>
          <w:lang w:val="en-US"/>
        </w:rPr>
        <w:t>. Tujuan dalam penelitian ini adalah untuk menganalisis faktor tingkat partisipasi masyarakat Tiram Tapakih terhadap rehabilitasi ekosistem</w:t>
      </w:r>
      <w:r w:rsidR="00044E59" w:rsidRPr="00D05D9E">
        <w:rPr>
          <w:rFonts w:ascii="Times New Roman" w:hAnsi="Times New Roman"/>
          <w:color w:val="000000" w:themeColor="text1"/>
        </w:rPr>
        <w:t xml:space="preserve"> </w:t>
      </w:r>
      <w:r w:rsidRPr="00D05D9E">
        <w:rPr>
          <w:rFonts w:ascii="Times New Roman" w:hAnsi="Times New Roman"/>
          <w:color w:val="000000" w:themeColor="text1"/>
          <w:lang w:val="en-US"/>
        </w:rPr>
        <w:t xml:space="preserve">pesisir Kabupaten Padang Pariaman. </w:t>
      </w:r>
      <w:r w:rsidRPr="00D05D9E">
        <w:rPr>
          <w:rFonts w:ascii="Times New Roman" w:hAnsi="Times New Roman"/>
          <w:color w:val="000000" w:themeColor="text1"/>
          <w:lang w:val="nb-NO"/>
        </w:rPr>
        <w:t>Penelitian ini  dilaksanakan di</w:t>
      </w:r>
      <w:r w:rsidR="00821B60" w:rsidRPr="00D05D9E">
        <w:rPr>
          <w:rFonts w:ascii="Times New Roman" w:hAnsi="Times New Roman"/>
          <w:color w:val="000000" w:themeColor="text1"/>
        </w:rPr>
        <w:t xml:space="preserve"> </w:t>
      </w:r>
      <w:r w:rsidRPr="00D05D9E">
        <w:rPr>
          <w:rFonts w:ascii="Times New Roman" w:hAnsi="Times New Roman"/>
          <w:color w:val="000000" w:themeColor="text1"/>
          <w:lang w:val="en-US"/>
        </w:rPr>
        <w:t>Kecamatan Ulakan Tapakih Kabupaten Padang Pariaman</w:t>
      </w:r>
      <w:r w:rsidRPr="00D05D9E">
        <w:rPr>
          <w:rFonts w:ascii="Times New Roman" w:hAnsi="Times New Roman"/>
          <w:color w:val="000000" w:themeColor="text1"/>
          <w:spacing w:val="-1"/>
        </w:rPr>
        <w:t>.</w:t>
      </w:r>
      <w:r w:rsidRPr="00D05D9E">
        <w:rPr>
          <w:rFonts w:ascii="Times New Roman" w:hAnsi="Times New Roman"/>
          <w:color w:val="000000" w:themeColor="text1"/>
          <w:lang w:val="nb-NO"/>
        </w:rPr>
        <w:t xml:space="preserve"> Penentuan lokasi penelitian ditentukan </w:t>
      </w:r>
      <w:r w:rsidRPr="00D05D9E">
        <w:rPr>
          <w:rFonts w:ascii="Times New Roman" w:hAnsi="Times New Roman"/>
          <w:color w:val="000000" w:themeColor="text1"/>
        </w:rPr>
        <w:t xml:space="preserve">secara </w:t>
      </w:r>
      <w:r w:rsidRPr="00D05D9E">
        <w:rPr>
          <w:rFonts w:ascii="Times New Roman" w:hAnsi="Times New Roman"/>
          <w:color w:val="000000" w:themeColor="text1"/>
          <w:lang w:val="nb-NO"/>
        </w:rPr>
        <w:t xml:space="preserve">sengaja dengan alasan daerah ini merupakan daerah </w:t>
      </w:r>
      <w:r w:rsidRPr="00D05D9E">
        <w:rPr>
          <w:rFonts w:ascii="Times New Roman" w:hAnsi="Times New Roman"/>
          <w:color w:val="000000" w:themeColor="text1"/>
        </w:rPr>
        <w:t xml:space="preserve">pariwisata di Kabupaten </w:t>
      </w:r>
      <w:r w:rsidRPr="00D05D9E">
        <w:rPr>
          <w:rFonts w:ascii="Times New Roman" w:hAnsi="Times New Roman"/>
          <w:color w:val="000000" w:themeColor="text1"/>
          <w:lang w:val="en-US"/>
        </w:rPr>
        <w:t>Padang Pariaman</w:t>
      </w:r>
      <w:r w:rsidRPr="00D05D9E">
        <w:rPr>
          <w:rFonts w:ascii="Times New Roman" w:hAnsi="Times New Roman"/>
          <w:color w:val="000000" w:themeColor="text1"/>
        </w:rPr>
        <w:t xml:space="preserve">. Penelitian </w:t>
      </w:r>
      <w:r w:rsidRPr="00D05D9E">
        <w:rPr>
          <w:rFonts w:ascii="Times New Roman" w:hAnsi="Times New Roman"/>
          <w:color w:val="000000" w:themeColor="text1"/>
          <w:lang w:val="en-US"/>
        </w:rPr>
        <w:t xml:space="preserve">akan </w:t>
      </w:r>
      <w:r w:rsidRPr="00D05D9E">
        <w:rPr>
          <w:rFonts w:ascii="Times New Roman" w:hAnsi="Times New Roman"/>
          <w:color w:val="000000" w:themeColor="text1"/>
        </w:rPr>
        <w:t xml:space="preserve">dilakukan pada bulan </w:t>
      </w:r>
      <w:r w:rsidRPr="00D05D9E">
        <w:rPr>
          <w:rFonts w:ascii="Times New Roman" w:hAnsi="Times New Roman"/>
          <w:color w:val="000000" w:themeColor="text1"/>
          <w:lang w:val="en-US"/>
        </w:rPr>
        <w:t>November</w:t>
      </w:r>
      <w:r w:rsidRPr="00D05D9E">
        <w:rPr>
          <w:rFonts w:ascii="Times New Roman" w:hAnsi="Times New Roman"/>
          <w:color w:val="000000" w:themeColor="text1"/>
        </w:rPr>
        <w:t xml:space="preserve"> 2019 – Januari 2020.</w:t>
      </w:r>
      <w:r w:rsidR="00535107" w:rsidRPr="00D05D9E">
        <w:rPr>
          <w:rFonts w:ascii="Times New Roman" w:hAnsi="Times New Roman"/>
          <w:color w:val="000000" w:themeColor="text1"/>
        </w:rPr>
        <w:t xml:space="preserve"> </w:t>
      </w:r>
      <w:r w:rsidRPr="00D05D9E">
        <w:rPr>
          <w:rFonts w:ascii="Times New Roman" w:hAnsi="Times New Roman"/>
          <w:color w:val="000000" w:themeColor="text1"/>
        </w:rPr>
        <w:t>Jenis penelitian menggunakan penelitian deskriptif</w:t>
      </w:r>
      <w:r w:rsidRPr="00D05D9E">
        <w:rPr>
          <w:rFonts w:ascii="Times New Roman" w:hAnsi="Times New Roman"/>
          <w:color w:val="000000" w:themeColor="text1"/>
          <w:lang w:val="en-US"/>
        </w:rPr>
        <w:t xml:space="preserve"> kuantitatif</w:t>
      </w:r>
      <w:r w:rsidRPr="00D05D9E">
        <w:rPr>
          <w:rFonts w:ascii="Times New Roman" w:hAnsi="Times New Roman"/>
          <w:color w:val="000000" w:themeColor="text1"/>
        </w:rPr>
        <w:t xml:space="preserve">, </w:t>
      </w:r>
      <w:r w:rsidRPr="00D05D9E">
        <w:rPr>
          <w:rFonts w:ascii="Times New Roman" w:hAnsi="Times New Roman"/>
          <w:color w:val="000000" w:themeColor="text1"/>
          <w:lang w:val="en-US"/>
        </w:rPr>
        <w:t>Data yang d</w:t>
      </w:r>
      <w:r w:rsidR="00821B60" w:rsidRPr="00D05D9E">
        <w:rPr>
          <w:rFonts w:ascii="Times New Roman" w:hAnsi="Times New Roman"/>
          <w:color w:val="000000" w:themeColor="text1"/>
        </w:rPr>
        <w:t>i</w:t>
      </w:r>
      <w:r w:rsidRPr="00D05D9E">
        <w:rPr>
          <w:rFonts w:ascii="Times New Roman" w:hAnsi="Times New Roman"/>
          <w:color w:val="000000" w:themeColor="text1"/>
          <w:lang w:val="en-US"/>
        </w:rPr>
        <w:t xml:space="preserve">gunakan dalam penelitian ini </w:t>
      </w:r>
      <w:r w:rsidR="00821B60" w:rsidRPr="00D05D9E">
        <w:rPr>
          <w:rFonts w:ascii="Times New Roman" w:hAnsi="Times New Roman"/>
          <w:color w:val="000000" w:themeColor="text1"/>
        </w:rPr>
        <w:t>a</w:t>
      </w:r>
      <w:r w:rsidRPr="00D05D9E">
        <w:rPr>
          <w:rFonts w:ascii="Times New Roman" w:hAnsi="Times New Roman"/>
          <w:color w:val="000000" w:themeColor="text1"/>
          <w:lang w:val="en-US"/>
        </w:rPr>
        <w:t>dalah data primer dan data sekunder. Anal</w:t>
      </w:r>
      <w:r w:rsidR="00821B60" w:rsidRPr="00D05D9E">
        <w:rPr>
          <w:rFonts w:ascii="Times New Roman" w:hAnsi="Times New Roman"/>
          <w:color w:val="000000" w:themeColor="text1"/>
        </w:rPr>
        <w:t>i</w:t>
      </w:r>
      <w:r w:rsidRPr="00D05D9E">
        <w:rPr>
          <w:rFonts w:ascii="Times New Roman" w:hAnsi="Times New Roman"/>
          <w:color w:val="000000" w:themeColor="text1"/>
          <w:lang w:val="en-US"/>
        </w:rPr>
        <w:t xml:space="preserve">sis data yang digunakan dalam penelitian ini adalah </w:t>
      </w:r>
      <w:r w:rsidR="00821B60" w:rsidRPr="00D05D9E">
        <w:rPr>
          <w:rFonts w:ascii="Times New Roman" w:hAnsi="Times New Roman"/>
          <w:color w:val="000000" w:themeColor="text1"/>
        </w:rPr>
        <w:t xml:space="preserve">analisis </w:t>
      </w:r>
      <w:r w:rsidRPr="00D05D9E">
        <w:rPr>
          <w:rFonts w:ascii="Times New Roman" w:hAnsi="Times New Roman"/>
          <w:color w:val="000000" w:themeColor="text1"/>
          <w:lang w:val="en-US"/>
        </w:rPr>
        <w:t>regresi berganda.</w:t>
      </w:r>
      <w:r w:rsidRPr="00D05D9E">
        <w:rPr>
          <w:rFonts w:ascii="Times New Roman" w:hAnsi="Times New Roman"/>
          <w:lang w:val="en-ID"/>
        </w:rPr>
        <w:t xml:space="preserve"> Hasil penelitian menunjukkan bahwa </w:t>
      </w:r>
      <w:r w:rsidRPr="00D05D9E">
        <w:rPr>
          <w:rFonts w:ascii="Times New Roman" w:hAnsi="Times New Roman"/>
          <w:color w:val="000000" w:themeColor="text1"/>
          <w:lang w:val="en-US"/>
        </w:rPr>
        <w:t>Secara keseluruhan faktor partisipasi ma</w:t>
      </w:r>
      <w:r w:rsidR="00821B60" w:rsidRPr="00D05D9E">
        <w:rPr>
          <w:rFonts w:ascii="Times New Roman" w:hAnsi="Times New Roman"/>
          <w:color w:val="000000" w:themeColor="text1"/>
        </w:rPr>
        <w:t>s</w:t>
      </w:r>
      <w:r w:rsidRPr="00D05D9E">
        <w:rPr>
          <w:rFonts w:ascii="Times New Roman" w:hAnsi="Times New Roman"/>
          <w:color w:val="000000" w:themeColor="text1"/>
          <w:lang w:val="en-US"/>
        </w:rPr>
        <w:t>y</w:t>
      </w:r>
      <w:r w:rsidR="00821B60" w:rsidRPr="00D05D9E">
        <w:rPr>
          <w:rFonts w:ascii="Times New Roman" w:hAnsi="Times New Roman"/>
          <w:color w:val="000000" w:themeColor="text1"/>
        </w:rPr>
        <w:t>a</w:t>
      </w:r>
      <w:r w:rsidRPr="00D05D9E">
        <w:rPr>
          <w:rFonts w:ascii="Times New Roman" w:hAnsi="Times New Roman"/>
          <w:color w:val="000000" w:themeColor="text1"/>
          <w:lang w:val="en-US"/>
        </w:rPr>
        <w:t xml:space="preserve">rakat yaitu faktor </w:t>
      </w:r>
      <w:r w:rsidRPr="00D05D9E">
        <w:rPr>
          <w:rFonts w:ascii="Times New Roman" w:hAnsi="Times New Roman"/>
          <w:color w:val="000000" w:themeColor="text1"/>
          <w:lang w:val="en-ID"/>
        </w:rPr>
        <w:t>usia, jumlah anggota keluarga, tingkat pendidikan,</w:t>
      </w:r>
      <w:r w:rsidR="00821B60" w:rsidRPr="00D05D9E">
        <w:rPr>
          <w:rFonts w:ascii="Times New Roman" w:hAnsi="Times New Roman"/>
          <w:color w:val="000000" w:themeColor="text1"/>
        </w:rPr>
        <w:t xml:space="preserve"> </w:t>
      </w:r>
      <w:r w:rsidRPr="00D05D9E">
        <w:rPr>
          <w:rFonts w:ascii="Times New Roman" w:hAnsi="Times New Roman"/>
          <w:color w:val="000000" w:themeColor="text1"/>
          <w:lang w:val="en-ID"/>
        </w:rPr>
        <w:t>lama menetap, pendapatan, jenis pekerjaan, pengetahuan, po</w:t>
      </w:r>
      <w:r w:rsidR="00535107" w:rsidRPr="00D05D9E">
        <w:rPr>
          <w:rFonts w:ascii="Times New Roman" w:hAnsi="Times New Roman"/>
          <w:color w:val="000000" w:themeColor="text1"/>
          <w:lang w:val="en-ID"/>
        </w:rPr>
        <w:t>tensi wisata rehabilitasi ekosi</w:t>
      </w:r>
      <w:r w:rsidRPr="00D05D9E">
        <w:rPr>
          <w:rFonts w:ascii="Times New Roman" w:hAnsi="Times New Roman"/>
          <w:color w:val="000000" w:themeColor="text1"/>
          <w:lang w:val="en-ID"/>
        </w:rPr>
        <w:t xml:space="preserve">stem pesisir,  jenis </w:t>
      </w:r>
      <w:r w:rsidR="00535107" w:rsidRPr="00D05D9E">
        <w:rPr>
          <w:rFonts w:ascii="Times New Roman" w:hAnsi="Times New Roman"/>
          <w:color w:val="000000" w:themeColor="text1"/>
          <w:lang w:val="en-ID"/>
        </w:rPr>
        <w:t>jasa wisata rehabilitasi ekosis</w:t>
      </w:r>
      <w:r w:rsidRPr="00D05D9E">
        <w:rPr>
          <w:rFonts w:ascii="Times New Roman" w:hAnsi="Times New Roman"/>
          <w:color w:val="000000" w:themeColor="text1"/>
          <w:lang w:val="en-ID"/>
        </w:rPr>
        <w:t xml:space="preserve">tem pesisir, dukungan pihak pemerintah, LSM dan Swasta </w:t>
      </w:r>
      <w:r w:rsidRPr="00D05D9E">
        <w:rPr>
          <w:rFonts w:ascii="Times New Roman" w:hAnsi="Times New Roman"/>
          <w:color w:val="000000" w:themeColor="text1"/>
          <w:lang w:val="en-US"/>
        </w:rPr>
        <w:t>berpengaruh terhadap partisipasi masyarakat dengan F hitung 75,017</w:t>
      </w:r>
      <w:r w:rsidRPr="00D05D9E">
        <w:rPr>
          <w:rFonts w:ascii="Times New Roman" w:hAnsi="Times New Roman"/>
          <w:color w:val="000000" w:themeColor="text1"/>
        </w:rPr>
        <w:t>&gt;</w:t>
      </w:r>
      <w:r w:rsidRPr="00D05D9E">
        <w:rPr>
          <w:rFonts w:ascii="Times New Roman" w:hAnsi="Times New Roman"/>
          <w:color w:val="000000" w:themeColor="text1"/>
          <w:lang w:val="en-US"/>
        </w:rPr>
        <w:t>1,95. Sedangkan faktor yang sangat berpengaruh siginifikan terhadap tingkat partisipasi masyarakat adala</w:t>
      </w:r>
      <w:r w:rsidR="00821B60" w:rsidRPr="00D05D9E">
        <w:rPr>
          <w:rFonts w:ascii="Times New Roman" w:hAnsi="Times New Roman"/>
          <w:color w:val="000000" w:themeColor="text1"/>
          <w:lang w:val="en-US"/>
        </w:rPr>
        <w:t>h faktor umur, jenis pekerjaan,</w:t>
      </w:r>
      <w:r w:rsidR="00821B60" w:rsidRPr="00D05D9E">
        <w:rPr>
          <w:rFonts w:ascii="Times New Roman" w:hAnsi="Times New Roman"/>
          <w:color w:val="000000" w:themeColor="text1"/>
        </w:rPr>
        <w:t xml:space="preserve"> </w:t>
      </w:r>
      <w:r w:rsidRPr="00D05D9E">
        <w:rPr>
          <w:rFonts w:ascii="Times New Roman" w:hAnsi="Times New Roman"/>
          <w:color w:val="000000" w:themeColor="text1"/>
          <w:lang w:val="en-US"/>
        </w:rPr>
        <w:t>pengetahuan dan dukungan pemerintah serta swasta.</w:t>
      </w:r>
    </w:p>
    <w:p w:rsidR="00952969" w:rsidRPr="00D05D9E" w:rsidRDefault="00952969" w:rsidP="00D05D9E">
      <w:pPr>
        <w:spacing w:after="0" w:line="240" w:lineRule="auto"/>
        <w:jc w:val="both"/>
        <w:rPr>
          <w:rFonts w:ascii="Times New Roman" w:hAnsi="Times New Roman"/>
          <w:color w:val="000000" w:themeColor="text1"/>
          <w:lang w:val="en-US"/>
        </w:rPr>
      </w:pPr>
    </w:p>
    <w:p w:rsidR="00952969" w:rsidRPr="00D05D9E" w:rsidRDefault="00952969" w:rsidP="00D05D9E">
      <w:pPr>
        <w:spacing w:after="0" w:line="240" w:lineRule="auto"/>
        <w:jc w:val="both"/>
        <w:rPr>
          <w:rFonts w:ascii="Times New Roman" w:hAnsi="Times New Roman"/>
          <w:i/>
          <w:color w:val="000000" w:themeColor="text1"/>
        </w:rPr>
      </w:pPr>
      <w:r w:rsidRPr="00D05D9E">
        <w:rPr>
          <w:rFonts w:ascii="Times New Roman" w:hAnsi="Times New Roman"/>
          <w:color w:val="000000" w:themeColor="text1"/>
          <w:lang w:val="en-US"/>
        </w:rPr>
        <w:t xml:space="preserve">Kata </w:t>
      </w:r>
      <w:proofErr w:type="gramStart"/>
      <w:r w:rsidRPr="00D05D9E">
        <w:rPr>
          <w:rFonts w:ascii="Times New Roman" w:hAnsi="Times New Roman"/>
          <w:color w:val="000000" w:themeColor="text1"/>
          <w:lang w:val="en-US"/>
        </w:rPr>
        <w:t>Kunci :</w:t>
      </w:r>
      <w:proofErr w:type="gramEnd"/>
      <w:r w:rsidRPr="00D05D9E">
        <w:rPr>
          <w:rFonts w:ascii="Times New Roman" w:hAnsi="Times New Roman"/>
          <w:color w:val="000000" w:themeColor="text1"/>
          <w:lang w:val="en-US"/>
        </w:rPr>
        <w:t xml:space="preserve"> </w:t>
      </w:r>
      <w:r w:rsidRPr="00D05D9E">
        <w:rPr>
          <w:rFonts w:ascii="Times New Roman" w:hAnsi="Times New Roman"/>
          <w:i/>
          <w:color w:val="000000" w:themeColor="text1"/>
          <w:lang w:val="en-US"/>
        </w:rPr>
        <w:t>Rehabilitasi Ekosistem Pesisir, Regresi Berganda, Mangrove</w:t>
      </w:r>
    </w:p>
    <w:p w:rsidR="00535107" w:rsidRPr="00D05D9E" w:rsidRDefault="00535107" w:rsidP="00D05D9E">
      <w:pPr>
        <w:spacing w:after="0" w:line="240" w:lineRule="auto"/>
        <w:jc w:val="both"/>
        <w:rPr>
          <w:rFonts w:ascii="Times New Roman" w:hAnsi="Times New Roman"/>
          <w:i/>
          <w:color w:val="000000" w:themeColor="text1"/>
        </w:rPr>
      </w:pPr>
    </w:p>
    <w:p w:rsidR="00535107" w:rsidRPr="00D05D9E" w:rsidRDefault="00535107" w:rsidP="00D05D9E">
      <w:pPr>
        <w:spacing w:after="0" w:line="240" w:lineRule="auto"/>
        <w:jc w:val="both"/>
        <w:rPr>
          <w:rFonts w:ascii="Times New Roman" w:hAnsi="Times New Roman"/>
          <w:i/>
          <w:color w:val="000000" w:themeColor="text1"/>
        </w:rPr>
      </w:pPr>
    </w:p>
    <w:p w:rsidR="007633A4" w:rsidRPr="00D05D9E" w:rsidRDefault="007633A4" w:rsidP="00D05D9E">
      <w:pPr>
        <w:spacing w:line="240" w:lineRule="auto"/>
        <w:ind w:left="851" w:hanging="851"/>
        <w:jc w:val="both"/>
        <w:rPr>
          <w:rFonts w:ascii="Times New Roman" w:hAnsi="Times New Roman"/>
          <w:color w:val="000000" w:themeColor="text1"/>
          <w:lang w:val="en-US"/>
        </w:rPr>
      </w:pPr>
    </w:p>
    <w:p w:rsidR="000201EA" w:rsidRPr="00D05D9E" w:rsidRDefault="000201EA" w:rsidP="00D05D9E">
      <w:pPr>
        <w:pStyle w:val="Heading1"/>
        <w:numPr>
          <w:ilvl w:val="0"/>
          <w:numId w:val="2"/>
        </w:numPr>
        <w:spacing w:line="240" w:lineRule="auto"/>
        <w:ind w:left="426"/>
        <w:jc w:val="both"/>
        <w:rPr>
          <w:rFonts w:cs="Times New Roman"/>
          <w:sz w:val="22"/>
          <w:szCs w:val="22"/>
          <w:lang w:val="en-US"/>
        </w:rPr>
        <w:sectPr w:rsidR="000201EA" w:rsidRPr="00D05D9E" w:rsidSect="007633A4">
          <w:footerReference w:type="default" r:id="rId8"/>
          <w:pgSz w:w="11907" w:h="16839" w:code="9"/>
          <w:pgMar w:top="1440" w:right="1440" w:bottom="1440" w:left="1440" w:header="709" w:footer="709" w:gutter="0"/>
          <w:cols w:space="708"/>
          <w:docGrid w:linePitch="360"/>
        </w:sectPr>
      </w:pPr>
    </w:p>
    <w:p w:rsidR="007633A4" w:rsidRPr="00D05D9E" w:rsidRDefault="007633A4" w:rsidP="00D05D9E">
      <w:pPr>
        <w:pStyle w:val="Heading1"/>
        <w:numPr>
          <w:ilvl w:val="0"/>
          <w:numId w:val="2"/>
        </w:numPr>
        <w:spacing w:line="240" w:lineRule="auto"/>
        <w:ind w:left="426"/>
        <w:jc w:val="both"/>
        <w:rPr>
          <w:rFonts w:cs="Times New Roman"/>
          <w:sz w:val="22"/>
          <w:szCs w:val="22"/>
          <w:lang w:val="en-US"/>
        </w:rPr>
      </w:pPr>
      <w:r w:rsidRPr="00D05D9E">
        <w:rPr>
          <w:rFonts w:cs="Times New Roman"/>
          <w:sz w:val="22"/>
          <w:szCs w:val="22"/>
          <w:lang w:val="en-US"/>
        </w:rPr>
        <w:t>PENDAHULUAN</w:t>
      </w:r>
    </w:p>
    <w:p w:rsidR="007633A4" w:rsidRPr="00D05D9E" w:rsidRDefault="007633A4" w:rsidP="00D05D9E">
      <w:pPr>
        <w:autoSpaceDE w:val="0"/>
        <w:autoSpaceDN w:val="0"/>
        <w:adjustRightInd w:val="0"/>
        <w:spacing w:after="0" w:line="240" w:lineRule="auto"/>
        <w:ind w:firstLine="851"/>
        <w:jc w:val="both"/>
        <w:rPr>
          <w:rFonts w:ascii="Times New Roman" w:hAnsi="Times New Roman"/>
          <w:color w:val="000000" w:themeColor="text1"/>
          <w:lang w:val="en-ID"/>
        </w:rPr>
      </w:pPr>
      <w:r w:rsidRPr="00D05D9E">
        <w:rPr>
          <w:rFonts w:ascii="Times New Roman" w:hAnsi="Times New Roman"/>
          <w:color w:val="000000" w:themeColor="text1"/>
          <w:lang w:val="en-ID"/>
        </w:rPr>
        <w:t>Kabupaten Padang Pariaman merupakan salah satu Kabupaten di Pro</w:t>
      </w:r>
      <w:r w:rsidRPr="00D05D9E">
        <w:rPr>
          <w:rFonts w:ascii="Times New Roman" w:hAnsi="Times New Roman"/>
          <w:color w:val="000000" w:themeColor="text1"/>
        </w:rPr>
        <w:t>v</w:t>
      </w:r>
      <w:r w:rsidRPr="00D05D9E">
        <w:rPr>
          <w:rFonts w:ascii="Times New Roman" w:hAnsi="Times New Roman"/>
          <w:color w:val="000000" w:themeColor="text1"/>
          <w:lang w:val="en-ID"/>
        </w:rPr>
        <w:t xml:space="preserve">insi </w:t>
      </w:r>
      <w:r w:rsidRPr="00D05D9E">
        <w:rPr>
          <w:rFonts w:ascii="Times New Roman" w:hAnsi="Times New Roman"/>
          <w:color w:val="000000" w:themeColor="text1"/>
          <w:lang w:val="en-ID"/>
        </w:rPr>
        <w:t>Sumatera Barat yang terletak di pesisir barat Pulau Sumatera. Luas wilayah Kabupaten Padang Pariaman adalah 1. 328,79 Km</w:t>
      </w:r>
      <w:r w:rsidRPr="00D05D9E">
        <w:rPr>
          <w:rFonts w:ascii="Times New Roman" w:hAnsi="Times New Roman"/>
          <w:color w:val="000000" w:themeColor="text1"/>
          <w:vertAlign w:val="superscript"/>
          <w:lang w:val="en-ID"/>
        </w:rPr>
        <w:t>2</w:t>
      </w:r>
      <w:r w:rsidRPr="00D05D9E">
        <w:rPr>
          <w:rFonts w:ascii="Times New Roman" w:hAnsi="Times New Roman"/>
          <w:color w:val="000000" w:themeColor="text1"/>
          <w:lang w:val="en-ID"/>
        </w:rPr>
        <w:t xml:space="preserve"> yang </w:t>
      </w:r>
      <w:r w:rsidRPr="00D05D9E">
        <w:rPr>
          <w:rFonts w:ascii="Times New Roman" w:hAnsi="Times New Roman"/>
          <w:color w:val="000000" w:themeColor="text1"/>
          <w:lang w:val="en-ID"/>
        </w:rPr>
        <w:lastRenderedPageBreak/>
        <w:t xml:space="preserve">membentang dari utara ke selatan dengan panjang garis pantai lebih kurang 60,5 Km, pada </w:t>
      </w:r>
      <w:proofErr w:type="gramStart"/>
      <w:r w:rsidRPr="00D05D9E">
        <w:rPr>
          <w:rFonts w:ascii="Times New Roman" w:hAnsi="Times New Roman"/>
          <w:color w:val="000000" w:themeColor="text1"/>
          <w:lang w:val="en-ID"/>
        </w:rPr>
        <w:t>posisi  0</w:t>
      </w:r>
      <w:r w:rsidRPr="00D05D9E">
        <w:rPr>
          <w:rFonts w:ascii="Times New Roman" w:hAnsi="Times New Roman"/>
          <w:color w:val="000000" w:themeColor="text1"/>
          <w:vertAlign w:val="superscript"/>
          <w:lang w:val="en-ID"/>
        </w:rPr>
        <w:t>0</w:t>
      </w:r>
      <w:proofErr w:type="gramEnd"/>
      <w:r w:rsidRPr="00D05D9E">
        <w:rPr>
          <w:rFonts w:ascii="Times New Roman" w:hAnsi="Times New Roman"/>
          <w:color w:val="000000" w:themeColor="text1"/>
          <w:lang w:val="en-ID"/>
        </w:rPr>
        <w:t xml:space="preserve">  11’ – 0.49’  Lintang selatan dan 98</w:t>
      </w:r>
      <w:r w:rsidRPr="00D05D9E">
        <w:rPr>
          <w:rFonts w:ascii="Times New Roman" w:hAnsi="Times New Roman"/>
          <w:color w:val="000000" w:themeColor="text1"/>
          <w:vertAlign w:val="superscript"/>
          <w:lang w:val="en-ID"/>
        </w:rPr>
        <w:t>0</w:t>
      </w:r>
      <w:r w:rsidRPr="00D05D9E">
        <w:rPr>
          <w:rFonts w:ascii="Times New Roman" w:hAnsi="Times New Roman"/>
          <w:color w:val="000000" w:themeColor="text1"/>
          <w:lang w:val="en-ID"/>
        </w:rPr>
        <w:t xml:space="preserve"> 36’ –  100</w:t>
      </w:r>
      <w:r w:rsidRPr="00D05D9E">
        <w:rPr>
          <w:rFonts w:ascii="Times New Roman" w:hAnsi="Times New Roman"/>
          <w:color w:val="000000" w:themeColor="text1"/>
          <w:vertAlign w:val="superscript"/>
          <w:lang w:val="en-ID"/>
        </w:rPr>
        <w:t>0</w:t>
      </w:r>
      <w:r w:rsidRPr="00D05D9E">
        <w:rPr>
          <w:rFonts w:ascii="Times New Roman" w:hAnsi="Times New Roman"/>
          <w:color w:val="000000" w:themeColor="text1"/>
          <w:lang w:val="en-ID"/>
        </w:rPr>
        <w:t xml:space="preserve"> -  28’ Bujur Timur. Pemerintah Kabupaten Padang Pariaman terdiri dari 17 (tujuh belas) Wilayah Kecamatan, dengan 60 Nagari. Ibukota Kabupaten Padang Pariaman terletak pada Korong Pasar Damar Nagari Parit Malintang Kecamatan Enam Lingkung. Nagari Parit Malintang sebagai ibukota Kabupaten Padang Pariaman terletak di perlintasan jalan lintas Kota Padang dengan Kota Bukittinggi (DKP Padang Pariaman, 2018).</w:t>
      </w:r>
    </w:p>
    <w:p w:rsidR="007633A4" w:rsidRPr="00D05D9E" w:rsidRDefault="007633A4" w:rsidP="00D05D9E">
      <w:pPr>
        <w:autoSpaceDE w:val="0"/>
        <w:autoSpaceDN w:val="0"/>
        <w:adjustRightInd w:val="0"/>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rPr>
        <w:t>Sejak beberapa tahun ini (tahun 2002 s/d sekarang) pihak pemerintah dan swasta lainnya telah berupaya melaksanakan semacam program penyelamatan ekosistem pesisir dan pantai. Diantaranya penanaman vegetasi pantai seperti cemara, mangrove, waru dan ketapang. Namun beberapa kegiatan destimasi tingkat keberhasilan penghijauan pantai tidak berhasil (80%). Hal ini disebabkan oleh tidak adanya atau rendahnya kepedulian masyarakat pesisir ikut berpartisipasi dalam pelaksanaan dan pemeliharaan kegiatan penyelamatan ekosistem pesisir. Sebab lain adalah tidak adanya sosialisasi oleh pengambil kebijakan atau pelaksana dalam melakukan kegiatan</w:t>
      </w:r>
      <w:r w:rsidR="009A4689" w:rsidRPr="00D05D9E">
        <w:rPr>
          <w:rFonts w:ascii="Times New Roman" w:hAnsi="Times New Roman"/>
          <w:color w:val="000000" w:themeColor="text1"/>
        </w:rPr>
        <w:t xml:space="preserve"> penyelamatan vegetasi pantai (Kamal, 2013).</w:t>
      </w:r>
    </w:p>
    <w:p w:rsidR="007633A4" w:rsidRPr="00D05D9E" w:rsidRDefault="007633A4" w:rsidP="00D05D9E">
      <w:pPr>
        <w:autoSpaceDE w:val="0"/>
        <w:autoSpaceDN w:val="0"/>
        <w:adjustRightInd w:val="0"/>
        <w:spacing w:after="0" w:line="240" w:lineRule="auto"/>
        <w:ind w:firstLine="851"/>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Pada bulan April 2019 </w:t>
      </w:r>
      <w:r w:rsidRPr="00D05D9E">
        <w:rPr>
          <w:rFonts w:ascii="Times New Roman" w:hAnsi="Times New Roman"/>
          <w:color w:val="000000" w:themeColor="text1"/>
        </w:rPr>
        <w:t>Badan Penanggulangan Bencana Daerah (BPBD) Ka</w:t>
      </w:r>
      <w:r w:rsidRPr="00D05D9E">
        <w:rPr>
          <w:rFonts w:ascii="Times New Roman" w:hAnsi="Times New Roman"/>
          <w:color w:val="000000" w:themeColor="text1"/>
          <w:lang w:val="en-US"/>
        </w:rPr>
        <w:t xml:space="preserve">bupaten </w:t>
      </w:r>
      <w:r w:rsidRPr="00D05D9E">
        <w:rPr>
          <w:rFonts w:ascii="Times New Roman" w:hAnsi="Times New Roman"/>
          <w:color w:val="000000" w:themeColor="text1"/>
        </w:rPr>
        <w:t xml:space="preserve">Padang Pariaman beserta Polres Kabupaten Padang Pariaman </w:t>
      </w:r>
      <w:r w:rsidRPr="00D05D9E">
        <w:rPr>
          <w:rFonts w:ascii="Times New Roman" w:hAnsi="Times New Roman"/>
          <w:color w:val="000000" w:themeColor="text1"/>
          <w:lang w:val="en-US"/>
        </w:rPr>
        <w:t xml:space="preserve">telah </w:t>
      </w:r>
      <w:r w:rsidR="00952969" w:rsidRPr="00D05D9E">
        <w:rPr>
          <w:rFonts w:ascii="Times New Roman" w:hAnsi="Times New Roman"/>
          <w:color w:val="000000" w:themeColor="text1"/>
        </w:rPr>
        <w:t xml:space="preserve">melaksanakan </w:t>
      </w:r>
      <w:r w:rsidRPr="00D05D9E">
        <w:rPr>
          <w:rFonts w:ascii="Times New Roman" w:hAnsi="Times New Roman"/>
          <w:color w:val="000000" w:themeColor="text1"/>
        </w:rPr>
        <w:t>penanaman Sejuta Pohon Cemara di sepanjang Pesisir Pantai Ketaping, Kanagarian Ketaping Kecamatan Batang Anai, Kab</w:t>
      </w:r>
      <w:r w:rsidRPr="00D05D9E">
        <w:rPr>
          <w:rFonts w:ascii="Times New Roman" w:hAnsi="Times New Roman"/>
          <w:color w:val="000000" w:themeColor="text1"/>
          <w:lang w:val="en-US"/>
        </w:rPr>
        <w:t xml:space="preserve">upaten </w:t>
      </w:r>
      <w:r w:rsidRPr="00D05D9E">
        <w:rPr>
          <w:rFonts w:ascii="Times New Roman" w:hAnsi="Times New Roman"/>
          <w:color w:val="000000" w:themeColor="text1"/>
        </w:rPr>
        <w:t>Padang Pariaman, Sumatera Barat</w:t>
      </w:r>
      <w:r w:rsidRPr="00D05D9E">
        <w:rPr>
          <w:rFonts w:ascii="Times New Roman" w:hAnsi="Times New Roman"/>
          <w:color w:val="000000" w:themeColor="text1"/>
          <w:lang w:val="en-US"/>
        </w:rPr>
        <w:t xml:space="preserve">. </w:t>
      </w:r>
      <w:r w:rsidRPr="00D05D9E">
        <w:rPr>
          <w:rFonts w:ascii="Times New Roman" w:hAnsi="Times New Roman"/>
          <w:color w:val="000000" w:themeColor="text1"/>
        </w:rPr>
        <w:t xml:space="preserve">“Penanaman Sejuta Pohon” Cemara yang </w:t>
      </w:r>
      <w:r w:rsidRPr="00D05D9E">
        <w:rPr>
          <w:rFonts w:ascii="Times New Roman" w:hAnsi="Times New Roman"/>
          <w:color w:val="000000" w:themeColor="text1"/>
          <w:lang w:val="en-US"/>
        </w:rPr>
        <w:t>di</w:t>
      </w:r>
      <w:r w:rsidRPr="00D05D9E">
        <w:rPr>
          <w:rFonts w:ascii="Times New Roman" w:hAnsi="Times New Roman"/>
          <w:color w:val="000000" w:themeColor="text1"/>
        </w:rPr>
        <w:t>lakukan merupakan suatu upaya untuk mencegah Mitigasi terjadi nya bencana serta abrasi terhadap pantai</w:t>
      </w:r>
      <w:r w:rsidRPr="00D05D9E">
        <w:rPr>
          <w:rFonts w:ascii="Times New Roman" w:hAnsi="Times New Roman"/>
          <w:color w:val="000000" w:themeColor="text1"/>
          <w:lang w:val="en-US"/>
        </w:rPr>
        <w:t xml:space="preserve">. </w:t>
      </w:r>
      <w:r w:rsidRPr="00D05D9E">
        <w:rPr>
          <w:rFonts w:ascii="Times New Roman" w:hAnsi="Times New Roman"/>
          <w:color w:val="000000" w:themeColor="text1"/>
        </w:rPr>
        <w:t>Kabupaten Padang Pariaman sebagian besar wilayahnya berada dipinggir pantai,</w:t>
      </w:r>
      <w:r w:rsidR="00641D2D" w:rsidRPr="00D05D9E">
        <w:rPr>
          <w:rFonts w:ascii="Times New Roman" w:hAnsi="Times New Roman"/>
          <w:color w:val="000000" w:themeColor="text1"/>
        </w:rPr>
        <w:t xml:space="preserve"> </w:t>
      </w:r>
      <w:r w:rsidRPr="00D05D9E">
        <w:rPr>
          <w:rFonts w:ascii="Times New Roman" w:hAnsi="Times New Roman"/>
          <w:color w:val="000000" w:themeColor="text1"/>
        </w:rPr>
        <w:t xml:space="preserve">yang setiap saat bencana abrasi pantai dan Tsunami sewaktu-waktu bisa terjadi, dengan cara penanaman pohon </w:t>
      </w:r>
      <w:r w:rsidRPr="00D05D9E">
        <w:rPr>
          <w:rFonts w:ascii="Times New Roman" w:hAnsi="Times New Roman"/>
          <w:color w:val="000000" w:themeColor="text1"/>
          <w:lang w:val="en-US"/>
        </w:rPr>
        <w:t>Cemara</w:t>
      </w:r>
      <w:r w:rsidRPr="00D05D9E">
        <w:rPr>
          <w:rFonts w:ascii="Times New Roman" w:hAnsi="Times New Roman"/>
          <w:color w:val="000000" w:themeColor="text1"/>
        </w:rPr>
        <w:t xml:space="preserve"> adalah upaya untuk berbuat terbaik dengan lingkungan dan dapat untuk menahan apabila terjadinya bencana dan abrasi terhadap Pantai</w:t>
      </w:r>
      <w:r w:rsidRPr="00D05D9E">
        <w:rPr>
          <w:rFonts w:ascii="Times New Roman" w:hAnsi="Times New Roman"/>
          <w:color w:val="000000" w:themeColor="text1"/>
          <w:lang w:val="en-US"/>
        </w:rPr>
        <w:t>. Namun sampai sejauh ini terdapat banyak pohon Cemara yang mati dan tidak tumbuh. Terlihat dari pohon yang telah tumbah hanya sedikit dibandingkan jumlah yang ditanam sebelumnya. Belum terdapat penelitian yang menganalisa apa saja faktor yang menyeb</w:t>
      </w:r>
      <w:r w:rsidRPr="00D05D9E">
        <w:rPr>
          <w:rFonts w:ascii="Times New Roman" w:hAnsi="Times New Roman"/>
          <w:color w:val="000000" w:themeColor="text1"/>
        </w:rPr>
        <w:t>a</w:t>
      </w:r>
      <w:r w:rsidRPr="00D05D9E">
        <w:rPr>
          <w:rFonts w:ascii="Times New Roman" w:hAnsi="Times New Roman"/>
          <w:color w:val="000000" w:themeColor="text1"/>
          <w:lang w:val="en-US"/>
        </w:rPr>
        <w:t xml:space="preserve">bkan kurangnya minat masyarakat dalam </w:t>
      </w:r>
      <w:r w:rsidRPr="00D05D9E">
        <w:rPr>
          <w:rFonts w:ascii="Times New Roman" w:hAnsi="Times New Roman"/>
          <w:color w:val="000000" w:themeColor="text1"/>
          <w:lang w:val="en-US"/>
        </w:rPr>
        <w:t>berpartisipasi dalam kegiatan rehabilitasi ekosistem pohon Cemara di Kabupaten Padang Pariaman.</w:t>
      </w:r>
    </w:p>
    <w:p w:rsidR="007633A4" w:rsidRPr="00D05D9E" w:rsidRDefault="007633A4" w:rsidP="00D05D9E">
      <w:pPr>
        <w:autoSpaceDE w:val="0"/>
        <w:autoSpaceDN w:val="0"/>
        <w:adjustRightInd w:val="0"/>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lang w:val="en-US"/>
        </w:rPr>
        <w:t>Berdasarkan uraian di atas maka tujuan dalam penelitian ini adalah untuk menganalisis faktor tingkat partisipasi masyarakat Tiram Tapakih terhadap rehabilitasi ekosistem</w:t>
      </w:r>
      <w:r w:rsidR="00DD0157" w:rsidRPr="00D05D9E">
        <w:rPr>
          <w:rFonts w:ascii="Times New Roman" w:hAnsi="Times New Roman"/>
          <w:color w:val="000000" w:themeColor="text1"/>
        </w:rPr>
        <w:t xml:space="preserve"> </w:t>
      </w:r>
      <w:r w:rsidRPr="00D05D9E">
        <w:rPr>
          <w:rFonts w:ascii="Times New Roman" w:hAnsi="Times New Roman"/>
          <w:color w:val="000000" w:themeColor="text1"/>
          <w:lang w:val="en-US"/>
        </w:rPr>
        <w:t>pe</w:t>
      </w:r>
      <w:r w:rsidR="00DD0157" w:rsidRPr="00D05D9E">
        <w:rPr>
          <w:rFonts w:ascii="Times New Roman" w:hAnsi="Times New Roman"/>
          <w:color w:val="000000" w:themeColor="text1"/>
          <w:lang w:val="en-US"/>
        </w:rPr>
        <w:t>sisir Kabupaten Padang Pariaman</w:t>
      </w:r>
      <w:r w:rsidR="00DD0157" w:rsidRPr="00D05D9E">
        <w:rPr>
          <w:rFonts w:ascii="Times New Roman" w:hAnsi="Times New Roman"/>
          <w:color w:val="000000" w:themeColor="text1"/>
        </w:rPr>
        <w:t xml:space="preserve"> dan </w:t>
      </w:r>
      <w:r w:rsidR="00DD0157" w:rsidRPr="00D05D9E">
        <w:rPr>
          <w:rFonts w:ascii="Times New Roman" w:hAnsi="Times New Roman"/>
          <w:lang w:val="en-US"/>
        </w:rPr>
        <w:t>Menganalisis</w:t>
      </w:r>
      <w:r w:rsidR="00DD0157" w:rsidRPr="00D05D9E">
        <w:rPr>
          <w:rFonts w:ascii="Times New Roman" w:hAnsi="Times New Roman"/>
        </w:rPr>
        <w:t xml:space="preserve"> </w:t>
      </w:r>
      <w:r w:rsidR="00DD0157" w:rsidRPr="00D05D9E">
        <w:rPr>
          <w:rFonts w:ascii="Times New Roman" w:hAnsi="Times New Roman"/>
          <w:lang w:val="en-US"/>
        </w:rPr>
        <w:t>strategi kebijakan guna</w:t>
      </w:r>
      <w:r w:rsidR="00DD0157" w:rsidRPr="00D05D9E">
        <w:rPr>
          <w:rFonts w:ascii="Times New Roman" w:hAnsi="Times New Roman"/>
        </w:rPr>
        <w:t xml:space="preserve"> </w:t>
      </w:r>
      <w:r w:rsidR="00DD0157" w:rsidRPr="00D05D9E">
        <w:rPr>
          <w:rFonts w:ascii="Times New Roman" w:hAnsi="Times New Roman"/>
          <w:lang w:val="en-US"/>
        </w:rPr>
        <w:t xml:space="preserve">meningkatkan partisipasi </w:t>
      </w:r>
      <w:proofErr w:type="gramStart"/>
      <w:r w:rsidR="00DD0157" w:rsidRPr="00D05D9E">
        <w:rPr>
          <w:rFonts w:ascii="Times New Roman" w:hAnsi="Times New Roman"/>
          <w:lang w:val="en-US"/>
        </w:rPr>
        <w:t>masyarakat  Tiram</w:t>
      </w:r>
      <w:proofErr w:type="gramEnd"/>
      <w:r w:rsidR="00DD0157" w:rsidRPr="00D05D9E">
        <w:rPr>
          <w:rFonts w:ascii="Times New Roman" w:hAnsi="Times New Roman"/>
          <w:lang w:val="en-US"/>
        </w:rPr>
        <w:t xml:space="preserve"> Tapakih terhadap rehabilitasi ekosistem</w:t>
      </w:r>
      <w:r w:rsidR="00DD0157" w:rsidRPr="00D05D9E">
        <w:rPr>
          <w:rFonts w:ascii="Times New Roman" w:hAnsi="Times New Roman"/>
        </w:rPr>
        <w:t xml:space="preserve"> </w:t>
      </w:r>
      <w:r w:rsidR="00DD0157" w:rsidRPr="00D05D9E">
        <w:rPr>
          <w:rFonts w:ascii="Times New Roman" w:hAnsi="Times New Roman"/>
          <w:lang w:val="en-US"/>
        </w:rPr>
        <w:t>pesisir Kabupaten Padang Pariaman</w:t>
      </w:r>
    </w:p>
    <w:p w:rsidR="007633A4" w:rsidRPr="00D05D9E" w:rsidRDefault="007633A4" w:rsidP="00D05D9E">
      <w:pPr>
        <w:spacing w:after="0" w:line="240" w:lineRule="auto"/>
        <w:jc w:val="both"/>
        <w:rPr>
          <w:rFonts w:ascii="Times New Roman" w:hAnsi="Times New Roman"/>
          <w:color w:val="000000" w:themeColor="text1"/>
          <w:lang w:val="en-US"/>
        </w:rPr>
      </w:pPr>
    </w:p>
    <w:p w:rsidR="007633A4" w:rsidRPr="00D05D9E" w:rsidRDefault="007633A4" w:rsidP="00D05D9E">
      <w:pPr>
        <w:pStyle w:val="Heading1"/>
        <w:numPr>
          <w:ilvl w:val="0"/>
          <w:numId w:val="2"/>
        </w:numPr>
        <w:spacing w:line="240" w:lineRule="auto"/>
        <w:ind w:left="426"/>
        <w:jc w:val="both"/>
        <w:rPr>
          <w:rFonts w:cs="Times New Roman"/>
          <w:sz w:val="22"/>
          <w:szCs w:val="22"/>
          <w:lang w:val="en-US"/>
        </w:rPr>
      </w:pPr>
      <w:r w:rsidRPr="00D05D9E">
        <w:rPr>
          <w:rFonts w:cs="Times New Roman"/>
          <w:sz w:val="22"/>
          <w:szCs w:val="22"/>
          <w:lang w:val="en-US"/>
        </w:rPr>
        <w:t>METODE PENELITIAN</w:t>
      </w:r>
    </w:p>
    <w:p w:rsidR="007633A4" w:rsidRPr="00D05D9E" w:rsidRDefault="007633A4" w:rsidP="00D05D9E">
      <w:pPr>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lang w:val="nb-NO"/>
        </w:rPr>
        <w:t>Penelitian ini  dilaksanakan di</w:t>
      </w:r>
      <w:r w:rsidR="00641D2D" w:rsidRPr="00D05D9E">
        <w:rPr>
          <w:rFonts w:ascii="Times New Roman" w:hAnsi="Times New Roman"/>
          <w:color w:val="000000" w:themeColor="text1"/>
        </w:rPr>
        <w:t xml:space="preserve"> </w:t>
      </w:r>
      <w:r w:rsidRPr="00D05D9E">
        <w:rPr>
          <w:rFonts w:ascii="Times New Roman" w:hAnsi="Times New Roman"/>
          <w:color w:val="000000" w:themeColor="text1"/>
          <w:lang w:val="en-US"/>
        </w:rPr>
        <w:t>Kecamatan Ulakan Tapakih Kabupaten Padang Pariaman</w:t>
      </w:r>
      <w:r w:rsidRPr="00D05D9E">
        <w:rPr>
          <w:rFonts w:ascii="Times New Roman" w:hAnsi="Times New Roman"/>
          <w:color w:val="000000" w:themeColor="text1"/>
          <w:spacing w:val="-1"/>
        </w:rPr>
        <w:t>.</w:t>
      </w:r>
      <w:r w:rsidRPr="00D05D9E">
        <w:rPr>
          <w:rFonts w:ascii="Times New Roman" w:hAnsi="Times New Roman"/>
          <w:color w:val="000000" w:themeColor="text1"/>
          <w:lang w:val="nb-NO"/>
        </w:rPr>
        <w:t xml:space="preserve"> Penentuan lokasi penelitian ditentukan </w:t>
      </w:r>
      <w:r w:rsidRPr="00D05D9E">
        <w:rPr>
          <w:rFonts w:ascii="Times New Roman" w:hAnsi="Times New Roman"/>
          <w:color w:val="000000" w:themeColor="text1"/>
        </w:rPr>
        <w:t xml:space="preserve">secara </w:t>
      </w:r>
      <w:r w:rsidRPr="00D05D9E">
        <w:rPr>
          <w:rFonts w:ascii="Times New Roman" w:hAnsi="Times New Roman"/>
          <w:color w:val="000000" w:themeColor="text1"/>
          <w:lang w:val="nb-NO"/>
        </w:rPr>
        <w:t xml:space="preserve">sengaja dengan alasan daerah ini merupakan daerah </w:t>
      </w:r>
      <w:r w:rsidRPr="00D05D9E">
        <w:rPr>
          <w:rFonts w:ascii="Times New Roman" w:hAnsi="Times New Roman"/>
          <w:color w:val="000000" w:themeColor="text1"/>
        </w:rPr>
        <w:t xml:space="preserve">pariwisata di Kabupaten </w:t>
      </w:r>
      <w:r w:rsidRPr="00D05D9E">
        <w:rPr>
          <w:rFonts w:ascii="Times New Roman" w:hAnsi="Times New Roman"/>
          <w:color w:val="000000" w:themeColor="text1"/>
          <w:lang w:val="en-US"/>
        </w:rPr>
        <w:t>Padang Pariaman</w:t>
      </w:r>
      <w:r w:rsidRPr="00D05D9E">
        <w:rPr>
          <w:rFonts w:ascii="Times New Roman" w:hAnsi="Times New Roman"/>
          <w:color w:val="000000" w:themeColor="text1"/>
        </w:rPr>
        <w:t xml:space="preserve">. Penelitian </w:t>
      </w:r>
      <w:r w:rsidRPr="00D05D9E">
        <w:rPr>
          <w:rFonts w:ascii="Times New Roman" w:hAnsi="Times New Roman"/>
          <w:color w:val="000000" w:themeColor="text1"/>
          <w:lang w:val="en-US"/>
        </w:rPr>
        <w:t xml:space="preserve">akan </w:t>
      </w:r>
      <w:r w:rsidRPr="00D05D9E">
        <w:rPr>
          <w:rFonts w:ascii="Times New Roman" w:hAnsi="Times New Roman"/>
          <w:color w:val="000000" w:themeColor="text1"/>
        </w:rPr>
        <w:t xml:space="preserve">dilakukan pada bulan </w:t>
      </w:r>
      <w:r w:rsidRPr="00D05D9E">
        <w:rPr>
          <w:rFonts w:ascii="Times New Roman" w:hAnsi="Times New Roman"/>
          <w:color w:val="000000" w:themeColor="text1"/>
          <w:lang w:val="en-US"/>
        </w:rPr>
        <w:t>November</w:t>
      </w:r>
      <w:r w:rsidRPr="00D05D9E">
        <w:rPr>
          <w:rFonts w:ascii="Times New Roman" w:hAnsi="Times New Roman"/>
          <w:color w:val="000000" w:themeColor="text1"/>
        </w:rPr>
        <w:t xml:space="preserve"> 2019 – Januari 2020.</w:t>
      </w:r>
    </w:p>
    <w:p w:rsidR="007633A4" w:rsidRPr="00D05D9E" w:rsidRDefault="007633A4" w:rsidP="00D05D9E">
      <w:pPr>
        <w:spacing w:after="0" w:line="240" w:lineRule="auto"/>
        <w:ind w:firstLine="851"/>
        <w:jc w:val="both"/>
        <w:rPr>
          <w:rFonts w:ascii="Times New Roman" w:hAnsi="Times New Roman"/>
          <w:color w:val="000000" w:themeColor="text1"/>
          <w:lang w:val="en-US"/>
        </w:rPr>
      </w:pPr>
      <w:r w:rsidRPr="00D05D9E">
        <w:rPr>
          <w:rFonts w:ascii="Times New Roman" w:hAnsi="Times New Roman"/>
          <w:color w:val="000000" w:themeColor="text1"/>
        </w:rPr>
        <w:t>Jenis penelitian menggunakan penelitian deskriptif</w:t>
      </w:r>
      <w:r w:rsidRPr="00D05D9E">
        <w:rPr>
          <w:rFonts w:ascii="Times New Roman" w:hAnsi="Times New Roman"/>
          <w:color w:val="000000" w:themeColor="text1"/>
          <w:lang w:val="en-US"/>
        </w:rPr>
        <w:t xml:space="preserve"> kuantitatif</w:t>
      </w:r>
      <w:r w:rsidRPr="00D05D9E">
        <w:rPr>
          <w:rFonts w:ascii="Times New Roman" w:hAnsi="Times New Roman"/>
          <w:color w:val="000000" w:themeColor="text1"/>
        </w:rPr>
        <w:t>, dengan qusioner serta melakukan wawancara dengan responden yang terpilih (pengambil kebijakan, pengelola dan masyarakat yang berdomisili di lokasi penelitian serta pemanfaat pariwisata</w:t>
      </w:r>
      <w:r w:rsidRPr="00D05D9E">
        <w:rPr>
          <w:rFonts w:ascii="Times New Roman" w:hAnsi="Times New Roman"/>
          <w:color w:val="000000" w:themeColor="text1"/>
          <w:lang w:val="en-US"/>
        </w:rPr>
        <w:t xml:space="preserve"> rehabilitasi</w:t>
      </w:r>
      <w:r w:rsidRPr="00D05D9E">
        <w:rPr>
          <w:rFonts w:ascii="Times New Roman" w:hAnsi="Times New Roman"/>
          <w:color w:val="000000" w:themeColor="text1"/>
        </w:rPr>
        <w:t>).</w:t>
      </w:r>
      <w:r w:rsidR="0072076F" w:rsidRPr="00D05D9E">
        <w:rPr>
          <w:rFonts w:ascii="Times New Roman" w:hAnsi="Times New Roman"/>
          <w:color w:val="000000" w:themeColor="text1"/>
          <w:lang w:val="en-US"/>
        </w:rPr>
        <w:t xml:space="preserve"> Data yang dgunakan dalam penelitian ini dalah data primer dan data sekunder.</w:t>
      </w:r>
    </w:p>
    <w:p w:rsidR="0057370C" w:rsidRPr="00D05D9E" w:rsidRDefault="0057370C" w:rsidP="00D05D9E">
      <w:pPr>
        <w:spacing w:after="0" w:line="240" w:lineRule="auto"/>
        <w:ind w:firstLine="851"/>
        <w:jc w:val="both"/>
        <w:rPr>
          <w:rFonts w:ascii="Times New Roman" w:hAnsi="Times New Roman"/>
          <w:color w:val="000000" w:themeColor="text1"/>
          <w:lang w:val="en-US"/>
        </w:rPr>
      </w:pPr>
      <w:r w:rsidRPr="00D05D9E">
        <w:rPr>
          <w:rFonts w:ascii="Times New Roman" w:hAnsi="Times New Roman"/>
          <w:color w:val="000000" w:themeColor="text1"/>
          <w:lang w:val="zh-CN"/>
        </w:rPr>
        <w:t>Untuk mengetahui pendapat</w:t>
      </w:r>
      <w:r w:rsidRPr="00D05D9E">
        <w:rPr>
          <w:rFonts w:ascii="Times New Roman" w:hAnsi="Times New Roman"/>
          <w:color w:val="000000" w:themeColor="text1"/>
        </w:rPr>
        <w:t xml:space="preserve"> masyarakat mengenai faktor-faktor yang mempengaruhi partisipasi masyarakat dalam kegiatan </w:t>
      </w:r>
      <w:r w:rsidRPr="00D05D9E">
        <w:rPr>
          <w:rFonts w:ascii="Times New Roman" w:hAnsi="Times New Roman"/>
          <w:color w:val="000000" w:themeColor="text1"/>
          <w:lang w:val="en-US"/>
        </w:rPr>
        <w:t>rehabilitasi</w:t>
      </w:r>
      <w:r w:rsidRPr="00D05D9E">
        <w:rPr>
          <w:rFonts w:ascii="Times New Roman" w:hAnsi="Times New Roman"/>
          <w:color w:val="000000" w:themeColor="text1"/>
          <w:lang w:val="zh-CN"/>
        </w:rPr>
        <w:t xml:space="preserve"> digunakan Analisa Regresi Berganda. Analisa ini mengacu pada pendapat Sugiono (2006) bahwa analisa regresi berganda digunakan untuk meramalkan bagaimana keadaan naik turunnya variabel, bila dua variabel atau lebih variabel dependen (</w:t>
      </w:r>
      <w:r w:rsidRPr="00D05D9E">
        <w:rPr>
          <w:rFonts w:ascii="Times New Roman" w:hAnsi="Times New Roman"/>
          <w:color w:val="000000" w:themeColor="text1"/>
        </w:rPr>
        <w:t>Umur, Jumlah Anggota Keluarga, Tingkat Pendidikan, Lama Menetap, Pendapatan,</w:t>
      </w:r>
      <w:r w:rsidRPr="00D05D9E">
        <w:rPr>
          <w:rFonts w:ascii="Times New Roman" w:hAnsi="Times New Roman"/>
          <w:color w:val="000000" w:themeColor="text1"/>
          <w:lang w:val="en-US"/>
        </w:rPr>
        <w:t xml:space="preserve"> pengetahuan,</w:t>
      </w:r>
      <w:r w:rsidRPr="00D05D9E">
        <w:rPr>
          <w:rFonts w:ascii="Times New Roman" w:hAnsi="Times New Roman"/>
          <w:color w:val="000000" w:themeColor="text1"/>
        </w:rPr>
        <w:t xml:space="preserve"> Potensi Kawasan Wisata, Jenis Jasa Wisata, dan Dukungan Pemerintah, LSM, dan Swasta</w:t>
      </w:r>
      <w:r w:rsidRPr="00D05D9E">
        <w:rPr>
          <w:rFonts w:ascii="Times New Roman" w:hAnsi="Times New Roman"/>
          <w:color w:val="000000" w:themeColor="text1"/>
          <w:lang w:val="zh-CN"/>
        </w:rPr>
        <w:t>).</w:t>
      </w:r>
    </w:p>
    <w:p w:rsidR="0057370C" w:rsidRPr="00D05D9E" w:rsidRDefault="0057370C" w:rsidP="00D05D9E">
      <w:pPr>
        <w:spacing w:after="0" w:line="240" w:lineRule="auto"/>
        <w:ind w:right="34" w:firstLine="851"/>
        <w:jc w:val="both"/>
        <w:rPr>
          <w:rFonts w:ascii="Times New Roman" w:hAnsi="Times New Roman"/>
          <w:color w:val="000000" w:themeColor="text1"/>
        </w:rPr>
      </w:pPr>
      <w:r w:rsidRPr="00D05D9E">
        <w:rPr>
          <w:rFonts w:ascii="Times New Roman" w:hAnsi="Times New Roman"/>
          <w:color w:val="000000" w:themeColor="text1"/>
        </w:rPr>
        <w:t>A</w:t>
      </w:r>
      <w:r w:rsidRPr="00D05D9E">
        <w:rPr>
          <w:rFonts w:ascii="Times New Roman" w:hAnsi="Times New Roman"/>
          <w:color w:val="000000" w:themeColor="text1"/>
          <w:lang w:val="zh-CN"/>
        </w:rPr>
        <w:t>nalisis ini dilakukan terhadap variabel yang lebih dari dua, dengan persamaan sebagai berikut:</w:t>
      </w:r>
    </w:p>
    <w:tbl>
      <w:tblPr>
        <w:tblW w:w="4258" w:type="dxa"/>
        <w:jc w:val="center"/>
        <w:tblLayout w:type="fixed"/>
        <w:tblLook w:val="04A0" w:firstRow="1" w:lastRow="0" w:firstColumn="1" w:lastColumn="0" w:noHBand="0" w:noVBand="1"/>
      </w:tblPr>
      <w:tblGrid>
        <w:gridCol w:w="4258"/>
      </w:tblGrid>
      <w:tr w:rsidR="0057370C" w:rsidRPr="00D05D9E" w:rsidTr="000449E3">
        <w:trPr>
          <w:trHeight w:val="403"/>
          <w:jc w:val="center"/>
        </w:trPr>
        <w:tc>
          <w:tcPr>
            <w:tcW w:w="4258" w:type="dxa"/>
            <w:vAlign w:val="center"/>
          </w:tcPr>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Y = a + b</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rPr>
              <w:t>1</w:t>
            </w:r>
            <w:r w:rsidRPr="00D05D9E">
              <w:rPr>
                <w:rFonts w:ascii="Times New Roman" w:hAnsi="Times New Roman"/>
                <w:color w:val="000000" w:themeColor="text1"/>
                <w:lang w:val="zh-CN"/>
              </w:rPr>
              <w:t xml:space="preserve"> + b</w:t>
            </w:r>
            <w:r w:rsidRPr="00D05D9E">
              <w:rPr>
                <w:rFonts w:ascii="Times New Roman" w:hAnsi="Times New Roman"/>
                <w:color w:val="000000" w:themeColor="text1"/>
                <w:vertAlign w:val="subscript"/>
                <w:lang w:val="zh-CN"/>
              </w:rPr>
              <w:t>2</w:t>
            </w: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rPr>
              <w:t>2</w:t>
            </w:r>
            <w:r w:rsidRPr="00D05D9E">
              <w:rPr>
                <w:rFonts w:ascii="Times New Roman" w:hAnsi="Times New Roman"/>
                <w:color w:val="000000" w:themeColor="text1"/>
                <w:lang w:val="zh-CN"/>
              </w:rPr>
              <w:t>+ b</w:t>
            </w:r>
            <w:r w:rsidRPr="00D05D9E">
              <w:rPr>
                <w:rFonts w:ascii="Times New Roman" w:hAnsi="Times New Roman"/>
                <w:color w:val="000000" w:themeColor="text1"/>
                <w:vertAlign w:val="subscript"/>
                <w:lang w:val="zh-CN"/>
              </w:rPr>
              <w:t>3</w:t>
            </w: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lang w:val="zh-CN"/>
              </w:rPr>
              <w:t>3</w:t>
            </w:r>
            <w:r w:rsidRPr="00D05D9E">
              <w:rPr>
                <w:rFonts w:ascii="Times New Roman" w:hAnsi="Times New Roman"/>
                <w:color w:val="000000" w:themeColor="text1"/>
              </w:rPr>
              <w:t>+................</w:t>
            </w:r>
            <w:r w:rsidRPr="00D05D9E">
              <w:rPr>
                <w:rFonts w:ascii="Times New Roman" w:hAnsi="Times New Roman"/>
                <w:color w:val="000000" w:themeColor="text1"/>
                <w:lang w:val="zh-CN"/>
              </w:rPr>
              <w:t xml:space="preserve"> e</w:t>
            </w:r>
          </w:p>
        </w:tc>
      </w:tr>
    </w:tbl>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rPr>
        <w:t>Keterangan:</w:t>
      </w:r>
    </w:p>
    <w:p w:rsidR="0057370C" w:rsidRPr="00D05D9E" w:rsidRDefault="0057370C" w:rsidP="00D05D9E">
      <w:pPr>
        <w:spacing w:after="0" w:line="240" w:lineRule="auto"/>
        <w:ind w:right="34"/>
        <w:jc w:val="both"/>
        <w:rPr>
          <w:rFonts w:ascii="Times New Roman" w:hAnsi="Times New Roman"/>
          <w:color w:val="000000" w:themeColor="text1"/>
          <w:lang w:val="en-US"/>
        </w:rPr>
      </w:pPr>
      <w:r w:rsidRPr="00D05D9E">
        <w:rPr>
          <w:rFonts w:ascii="Times New Roman" w:hAnsi="Times New Roman"/>
          <w:color w:val="000000" w:themeColor="text1"/>
          <w:lang w:val="zh-CN"/>
        </w:rPr>
        <w:t xml:space="preserve">Y = </w:t>
      </w:r>
      <w:r w:rsidRPr="00D05D9E">
        <w:rPr>
          <w:rFonts w:ascii="Times New Roman" w:hAnsi="Times New Roman"/>
          <w:color w:val="000000" w:themeColor="text1"/>
        </w:rPr>
        <w:t xml:space="preserve">Partisipasi Masyarakat dalam Pengembangan </w:t>
      </w:r>
      <w:r w:rsidRPr="00D05D9E">
        <w:rPr>
          <w:rFonts w:ascii="Times New Roman" w:hAnsi="Times New Roman"/>
          <w:color w:val="000000" w:themeColor="text1"/>
          <w:lang w:val="en-US"/>
        </w:rPr>
        <w:t>Wisata Rehabilitasi</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 xml:space="preserve">A = Konstanta, </w:t>
      </w:r>
    </w:p>
    <w:p w:rsidR="0057370C" w:rsidRPr="00D05D9E" w:rsidRDefault="0057370C" w:rsidP="00D05D9E">
      <w:pPr>
        <w:spacing w:after="0" w:line="240" w:lineRule="auto"/>
        <w:ind w:right="34"/>
        <w:jc w:val="both"/>
        <w:rPr>
          <w:rFonts w:ascii="Times New Roman" w:hAnsi="Times New Roman"/>
          <w:color w:val="000000" w:themeColor="text1"/>
          <w:lang w:val="zh-CN"/>
        </w:rPr>
      </w:pPr>
      <w:r w:rsidRPr="00D05D9E">
        <w:rPr>
          <w:rFonts w:ascii="Times New Roman" w:hAnsi="Times New Roman"/>
          <w:color w:val="000000" w:themeColor="text1"/>
          <w:lang w:val="zh-CN"/>
        </w:rPr>
        <w:t>b = Koefisien Regresi berganda</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Umur</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lastRenderedPageBreak/>
        <w:t>X</w:t>
      </w:r>
      <w:r w:rsidRPr="00D05D9E">
        <w:rPr>
          <w:rFonts w:ascii="Times New Roman" w:hAnsi="Times New Roman"/>
          <w:color w:val="000000" w:themeColor="text1"/>
          <w:vertAlign w:val="subscript"/>
          <w:lang w:val="zh-CN"/>
        </w:rPr>
        <w:t>2</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Jumlah Anggota Keluarga</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lang w:val="zh-CN"/>
        </w:rPr>
        <w:t>3</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Tingkat Pendidikan</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lang w:val="en-US"/>
        </w:rPr>
        <w:t>4</w:t>
      </w:r>
      <w:r w:rsidRPr="00D05D9E">
        <w:rPr>
          <w:rFonts w:ascii="Times New Roman" w:hAnsi="Times New Roman"/>
          <w:color w:val="000000" w:themeColor="text1"/>
        </w:rPr>
        <w:t xml:space="preserve"> = Lama Menetap</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lang w:val="en-US"/>
        </w:rPr>
        <w:t>5</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Pendapatan</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6</w:t>
      </w:r>
      <w:r w:rsidRPr="00D05D9E">
        <w:rPr>
          <w:rFonts w:ascii="Times New Roman" w:hAnsi="Times New Roman"/>
          <w:color w:val="000000" w:themeColor="text1"/>
        </w:rPr>
        <w:t xml:space="preserve"> = Jenis Pekerjaan</w:t>
      </w:r>
    </w:p>
    <w:p w:rsidR="0057370C" w:rsidRPr="00D05D9E" w:rsidRDefault="0057370C" w:rsidP="00D05D9E">
      <w:pPr>
        <w:spacing w:after="0" w:line="240" w:lineRule="auto"/>
        <w:ind w:right="34"/>
        <w:jc w:val="both"/>
        <w:rPr>
          <w:rFonts w:ascii="Times New Roman" w:hAnsi="Times New Roman"/>
          <w:color w:val="000000" w:themeColor="text1"/>
          <w:lang w:val="en-US"/>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7</w:t>
      </w:r>
      <w:r w:rsidRPr="00D05D9E">
        <w:rPr>
          <w:rFonts w:ascii="Times New Roman" w:hAnsi="Times New Roman"/>
          <w:color w:val="000000" w:themeColor="text1"/>
        </w:rPr>
        <w:t xml:space="preserve"> = </w:t>
      </w:r>
      <w:r w:rsidRPr="00D05D9E">
        <w:rPr>
          <w:rFonts w:ascii="Times New Roman" w:hAnsi="Times New Roman"/>
          <w:color w:val="000000" w:themeColor="text1"/>
          <w:lang w:val="en-US"/>
        </w:rPr>
        <w:t>Pengetahuan</w:t>
      </w:r>
    </w:p>
    <w:p w:rsidR="0057370C" w:rsidRPr="00D05D9E" w:rsidRDefault="0057370C" w:rsidP="00D05D9E">
      <w:pPr>
        <w:spacing w:after="0" w:line="240" w:lineRule="auto"/>
        <w:ind w:right="34"/>
        <w:jc w:val="both"/>
        <w:rPr>
          <w:rFonts w:ascii="Times New Roman" w:hAnsi="Times New Roman"/>
          <w:color w:val="000000" w:themeColor="text1"/>
          <w:lang w:val="en-US"/>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rPr>
        <w:t>8</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Potensi Wisata</w:t>
      </w:r>
      <w:r w:rsidRPr="00D05D9E">
        <w:rPr>
          <w:rFonts w:ascii="Times New Roman" w:hAnsi="Times New Roman"/>
          <w:color w:val="000000" w:themeColor="text1"/>
          <w:lang w:val="en-US"/>
        </w:rPr>
        <w:t xml:space="preserve"> Rehabilitasi</w:t>
      </w:r>
    </w:p>
    <w:p w:rsidR="0057370C" w:rsidRPr="00D05D9E" w:rsidRDefault="0057370C" w:rsidP="00D05D9E">
      <w:pPr>
        <w:spacing w:after="0" w:line="240" w:lineRule="auto"/>
        <w:ind w:right="34"/>
        <w:jc w:val="both"/>
        <w:rPr>
          <w:rFonts w:ascii="Times New Roman" w:hAnsi="Times New Roman"/>
          <w:color w:val="000000" w:themeColor="text1"/>
          <w:lang w:val="en-US"/>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rPr>
        <w:t>9</w:t>
      </w:r>
      <w:r w:rsidRPr="00D05D9E">
        <w:rPr>
          <w:rFonts w:ascii="Times New Roman" w:hAnsi="Times New Roman"/>
          <w:color w:val="000000" w:themeColor="text1"/>
          <w:lang w:val="zh-CN"/>
        </w:rPr>
        <w:t xml:space="preserve">= </w:t>
      </w:r>
      <w:r w:rsidRPr="00D05D9E">
        <w:rPr>
          <w:rFonts w:ascii="Times New Roman" w:hAnsi="Times New Roman"/>
          <w:color w:val="000000" w:themeColor="text1"/>
        </w:rPr>
        <w:t>Jenis Jasa Wisata</w:t>
      </w:r>
      <w:r w:rsidRPr="00D05D9E">
        <w:rPr>
          <w:rFonts w:ascii="Times New Roman" w:hAnsi="Times New Roman"/>
          <w:color w:val="000000" w:themeColor="text1"/>
          <w:lang w:val="en-US"/>
        </w:rPr>
        <w:t xml:space="preserve"> Rehabilitasi</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X</w:t>
      </w:r>
      <w:r w:rsidRPr="00D05D9E">
        <w:rPr>
          <w:rFonts w:ascii="Times New Roman" w:hAnsi="Times New Roman"/>
          <w:color w:val="000000" w:themeColor="text1"/>
          <w:vertAlign w:val="subscript"/>
        </w:rPr>
        <w:t>10</w:t>
      </w:r>
      <w:r w:rsidRPr="00D05D9E">
        <w:rPr>
          <w:rFonts w:ascii="Times New Roman" w:hAnsi="Times New Roman"/>
          <w:color w:val="000000" w:themeColor="text1"/>
          <w:lang w:val="zh-CN"/>
        </w:rPr>
        <w:t xml:space="preserve"> = </w:t>
      </w:r>
      <w:r w:rsidRPr="00D05D9E">
        <w:rPr>
          <w:rFonts w:ascii="Times New Roman" w:hAnsi="Times New Roman"/>
          <w:color w:val="000000" w:themeColor="text1"/>
        </w:rPr>
        <w:t>DukunganPihak Pemerintah, LSMdan Swasta</w:t>
      </w:r>
    </w:p>
    <w:p w:rsidR="0057370C" w:rsidRPr="00D05D9E" w:rsidRDefault="0057370C" w:rsidP="00D05D9E">
      <w:pPr>
        <w:spacing w:after="0" w:line="240" w:lineRule="auto"/>
        <w:ind w:right="34"/>
        <w:jc w:val="both"/>
        <w:rPr>
          <w:rFonts w:ascii="Times New Roman" w:hAnsi="Times New Roman"/>
          <w:color w:val="000000" w:themeColor="text1"/>
          <w:lang w:val="zh-CN"/>
        </w:rPr>
      </w:pPr>
      <w:r w:rsidRPr="00D05D9E">
        <w:rPr>
          <w:rFonts w:ascii="Times New Roman" w:hAnsi="Times New Roman"/>
          <w:color w:val="000000" w:themeColor="text1"/>
          <w:lang w:val="zh-CN"/>
        </w:rPr>
        <w:t>b</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 b</w:t>
      </w:r>
      <w:r w:rsidRPr="00D05D9E">
        <w:rPr>
          <w:rFonts w:ascii="Times New Roman" w:hAnsi="Times New Roman"/>
          <w:color w:val="000000" w:themeColor="text1"/>
          <w:vertAlign w:val="subscript"/>
          <w:lang w:val="zh-CN"/>
        </w:rPr>
        <w:t>2</w:t>
      </w:r>
      <w:r w:rsidRPr="00D05D9E">
        <w:rPr>
          <w:rFonts w:ascii="Times New Roman" w:hAnsi="Times New Roman"/>
          <w:color w:val="000000" w:themeColor="text1"/>
          <w:lang w:val="zh-CN"/>
        </w:rPr>
        <w:t>, b</w:t>
      </w:r>
      <w:r w:rsidRPr="00D05D9E">
        <w:rPr>
          <w:rFonts w:ascii="Times New Roman" w:hAnsi="Times New Roman"/>
          <w:color w:val="000000" w:themeColor="text1"/>
          <w:vertAlign w:val="subscript"/>
          <w:lang w:val="zh-CN"/>
        </w:rPr>
        <w:t>3</w:t>
      </w:r>
      <w:r w:rsidRPr="00D05D9E">
        <w:rPr>
          <w:rFonts w:ascii="Times New Roman" w:hAnsi="Times New Roman"/>
          <w:color w:val="000000" w:themeColor="text1"/>
          <w:lang w:val="zh-CN"/>
        </w:rPr>
        <w:t xml:space="preserve">, ......bn = koefisien regresi. </w:t>
      </w:r>
    </w:p>
    <w:p w:rsidR="0057370C" w:rsidRPr="00D05D9E" w:rsidRDefault="0057370C" w:rsidP="00D05D9E">
      <w:pPr>
        <w:spacing w:after="0" w:line="240" w:lineRule="auto"/>
        <w:ind w:right="34"/>
        <w:jc w:val="both"/>
        <w:rPr>
          <w:rFonts w:ascii="Times New Roman" w:hAnsi="Times New Roman"/>
          <w:color w:val="000000" w:themeColor="text1"/>
        </w:rPr>
      </w:pPr>
      <w:r w:rsidRPr="00D05D9E">
        <w:rPr>
          <w:rFonts w:ascii="Times New Roman" w:hAnsi="Times New Roman"/>
          <w:color w:val="000000" w:themeColor="text1"/>
          <w:lang w:val="zh-CN"/>
        </w:rPr>
        <w:t>e = Kesalahan (error)</w:t>
      </w:r>
    </w:p>
    <w:p w:rsidR="000201EA" w:rsidRPr="00D05D9E" w:rsidRDefault="0057370C" w:rsidP="00D05D9E">
      <w:pPr>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lang w:val="zh-CN"/>
        </w:rPr>
        <w:t>Dalam analisis berganda dicari nilai koefisien regresi, sehingga terjadi perubahan nilai X</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 bila nilai X</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 xml:space="preserve"> meningkat maka nilai Y akan meningkat sebesar b</w:t>
      </w:r>
      <w:r w:rsidRPr="00D05D9E">
        <w:rPr>
          <w:rFonts w:ascii="Times New Roman" w:hAnsi="Times New Roman"/>
          <w:color w:val="000000" w:themeColor="text1"/>
          <w:vertAlign w:val="subscript"/>
          <w:lang w:val="zh-CN"/>
        </w:rPr>
        <w:t>1</w:t>
      </w:r>
      <w:r w:rsidRPr="00D05D9E">
        <w:rPr>
          <w:rFonts w:ascii="Times New Roman" w:hAnsi="Times New Roman"/>
          <w:color w:val="000000" w:themeColor="text1"/>
          <w:lang w:val="zh-CN"/>
        </w:rPr>
        <w:t xml:space="preserve"> x jumlah peningkatan tersebut. Selanjutnya nilai</w:t>
      </w:r>
      <w:r w:rsidRPr="00D05D9E">
        <w:rPr>
          <w:rFonts w:ascii="Times New Roman" w:hAnsi="Times New Roman"/>
          <w:color w:val="000000" w:themeColor="text1"/>
        </w:rPr>
        <w:t>-</w:t>
      </w:r>
      <w:r w:rsidRPr="00D05D9E">
        <w:rPr>
          <w:rFonts w:ascii="Times New Roman" w:hAnsi="Times New Roman"/>
          <w:color w:val="000000" w:themeColor="text1"/>
          <w:lang w:val="zh-CN"/>
        </w:rPr>
        <w:t>nilai koefisien regresi itu bersama-sama harus diuji F(F</w:t>
      </w:r>
      <w:r w:rsidRPr="00D05D9E">
        <w:rPr>
          <w:rFonts w:ascii="Times New Roman" w:hAnsi="Times New Roman"/>
          <w:color w:val="000000" w:themeColor="text1"/>
          <w:vertAlign w:val="subscript"/>
          <w:lang w:val="zh-CN"/>
        </w:rPr>
        <w:t>test</w:t>
      </w:r>
      <w:r w:rsidRPr="00D05D9E">
        <w:rPr>
          <w:rFonts w:ascii="Times New Roman" w:hAnsi="Times New Roman"/>
          <w:color w:val="000000" w:themeColor="text1"/>
          <w:lang w:val="zh-CN"/>
        </w:rPr>
        <w:t xml:space="preserve">) dan sendiri-sendiri diuji </w:t>
      </w:r>
      <w:r w:rsidRPr="00D05D9E">
        <w:rPr>
          <w:rFonts w:ascii="Times New Roman" w:hAnsi="Times New Roman"/>
          <w:i/>
          <w:color w:val="000000" w:themeColor="text1"/>
          <w:lang w:val="zh-CN"/>
        </w:rPr>
        <w:t xml:space="preserve">t </w:t>
      </w:r>
      <w:r w:rsidRPr="00D05D9E">
        <w:rPr>
          <w:rFonts w:ascii="Times New Roman" w:hAnsi="Times New Roman"/>
          <w:color w:val="000000" w:themeColor="text1"/>
          <w:lang w:val="zh-CN"/>
        </w:rPr>
        <w:t>(</w:t>
      </w:r>
      <w:r w:rsidRPr="00D05D9E">
        <w:rPr>
          <w:rFonts w:ascii="Times New Roman" w:hAnsi="Times New Roman"/>
          <w:color w:val="000000" w:themeColor="text1"/>
        </w:rPr>
        <w:t>t</w:t>
      </w:r>
      <w:r w:rsidRPr="00D05D9E">
        <w:rPr>
          <w:rFonts w:ascii="Times New Roman" w:hAnsi="Times New Roman"/>
          <w:color w:val="000000" w:themeColor="text1"/>
          <w:vertAlign w:val="subscript"/>
          <w:lang w:val="zh-CN"/>
        </w:rPr>
        <w:t>test</w:t>
      </w:r>
      <w:r w:rsidRPr="00D05D9E">
        <w:rPr>
          <w:rFonts w:ascii="Times New Roman" w:hAnsi="Times New Roman"/>
          <w:color w:val="000000" w:themeColor="text1"/>
          <w:lang w:val="zh-CN"/>
        </w:rPr>
        <w:t xml:space="preserve">) Bila dengan masing-masing uji tersebut berhubungan regresi itu tidak diolah, maka ini berarti hubungan antara variabel yang ditunjuk oleh nilai-nilai koefisien cukup berarti </w:t>
      </w:r>
      <w:r w:rsidRPr="00D05D9E">
        <w:rPr>
          <w:rFonts w:ascii="Times New Roman" w:hAnsi="Times New Roman"/>
          <w:i/>
          <w:color w:val="000000" w:themeColor="text1"/>
          <w:lang w:val="zh-CN"/>
        </w:rPr>
        <w:t>(significants).</w:t>
      </w:r>
      <w:bookmarkStart w:id="1" w:name="_Toc16487173"/>
      <w:bookmarkStart w:id="2" w:name="_Toc3420076"/>
      <w:bookmarkStart w:id="3" w:name="_Toc13622770"/>
      <w:bookmarkStart w:id="4" w:name="_Toc15172596"/>
      <w:bookmarkStart w:id="5" w:name="_Toc13079508"/>
      <w:bookmarkStart w:id="6" w:name="_Toc13882715"/>
      <w:bookmarkStart w:id="7" w:name="_Toc15093026"/>
      <w:bookmarkStart w:id="8" w:name="_Toc31546682"/>
    </w:p>
    <w:p w:rsidR="000201EA" w:rsidRPr="00D05D9E" w:rsidRDefault="000201EA" w:rsidP="00D05D9E">
      <w:pPr>
        <w:spacing w:line="240" w:lineRule="auto"/>
        <w:jc w:val="both"/>
        <w:rPr>
          <w:rFonts w:ascii="Times New Roman" w:hAnsi="Times New Roman"/>
          <w:color w:val="000000" w:themeColor="text1"/>
        </w:rPr>
      </w:pPr>
    </w:p>
    <w:p w:rsidR="000201EA" w:rsidRPr="00D05D9E" w:rsidRDefault="000201EA" w:rsidP="00D05D9E">
      <w:pPr>
        <w:spacing w:line="240" w:lineRule="auto"/>
        <w:jc w:val="both"/>
        <w:rPr>
          <w:rFonts w:ascii="Times New Roman" w:hAnsi="Times New Roman"/>
          <w:color w:val="000000" w:themeColor="text1"/>
        </w:rPr>
        <w:sectPr w:rsidR="000201EA" w:rsidRPr="00D05D9E" w:rsidSect="000201EA">
          <w:type w:val="continuous"/>
          <w:pgSz w:w="11907" w:h="16839" w:code="9"/>
          <w:pgMar w:top="1440" w:right="1440" w:bottom="1440" w:left="1440" w:header="709" w:footer="709" w:gutter="0"/>
          <w:cols w:num="2" w:space="708"/>
          <w:docGrid w:linePitch="360"/>
        </w:sectPr>
      </w:pPr>
    </w:p>
    <w:p w:rsidR="00641D2D" w:rsidRPr="00D05D9E" w:rsidRDefault="00641D2D" w:rsidP="00D05D9E">
      <w:pPr>
        <w:spacing w:line="240" w:lineRule="auto"/>
        <w:jc w:val="both"/>
        <w:rPr>
          <w:rFonts w:ascii="Times New Roman" w:hAnsi="Times New Roman"/>
        </w:rPr>
      </w:pPr>
    </w:p>
    <w:p w:rsidR="0072076F" w:rsidRPr="00D05D9E" w:rsidRDefault="0072076F" w:rsidP="00D05D9E">
      <w:pPr>
        <w:pStyle w:val="Heading5"/>
        <w:spacing w:line="240" w:lineRule="auto"/>
        <w:jc w:val="both"/>
        <w:rPr>
          <w:rFonts w:ascii="Times New Roman" w:hAnsi="Times New Roman" w:cs="Times New Roman"/>
          <w:color w:val="000000" w:themeColor="text1"/>
        </w:rPr>
      </w:pPr>
      <w:r w:rsidRPr="00D05D9E">
        <w:rPr>
          <w:rFonts w:ascii="Times New Roman" w:hAnsi="Times New Roman" w:cs="Times New Roman"/>
          <w:color w:val="000000" w:themeColor="text1"/>
        </w:rPr>
        <w:t>Tabel 1. Data Primer dari Faktor Internal</w:t>
      </w:r>
      <w:bookmarkEnd w:id="1"/>
      <w:bookmarkEnd w:id="2"/>
      <w:bookmarkEnd w:id="3"/>
      <w:bookmarkEnd w:id="4"/>
      <w:bookmarkEnd w:id="5"/>
      <w:bookmarkEnd w:id="6"/>
      <w:bookmarkEnd w:id="7"/>
      <w:bookmarkEnd w:id="8"/>
      <w:r w:rsidR="00B94D6D" w:rsidRPr="00D05D9E">
        <w:rPr>
          <w:rFonts w:ascii="Times New Roman" w:hAnsi="Times New Roman" w:cs="Times New Roman"/>
          <w:color w:val="000000" w:themeColor="text1"/>
        </w:rPr>
        <w:t xml:space="preserve"> untuk Tingkat Partisipasi Masyarakat</w:t>
      </w:r>
    </w:p>
    <w:tbl>
      <w:tblPr>
        <w:tblW w:w="9462" w:type="dxa"/>
        <w:tblInd w:w="-46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25"/>
        <w:gridCol w:w="956"/>
        <w:gridCol w:w="2175"/>
        <w:gridCol w:w="3073"/>
        <w:gridCol w:w="2733"/>
      </w:tblGrid>
      <w:tr w:rsidR="00200F9B" w:rsidRPr="00D05D9E" w:rsidTr="00A26440">
        <w:trPr>
          <w:trHeight w:val="443"/>
        </w:trPr>
        <w:tc>
          <w:tcPr>
            <w:tcW w:w="525"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No</w:t>
            </w:r>
          </w:p>
        </w:tc>
        <w:tc>
          <w:tcPr>
            <w:tcW w:w="956"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Variabel</w:t>
            </w:r>
          </w:p>
        </w:tc>
        <w:tc>
          <w:tcPr>
            <w:tcW w:w="2175"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Definisi Operasional</w:t>
            </w:r>
          </w:p>
        </w:tc>
        <w:tc>
          <w:tcPr>
            <w:tcW w:w="3073"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Indikator</w:t>
            </w:r>
          </w:p>
        </w:tc>
        <w:tc>
          <w:tcPr>
            <w:tcW w:w="2733"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Skor</w:t>
            </w:r>
          </w:p>
        </w:tc>
      </w:tr>
      <w:tr w:rsidR="00200F9B" w:rsidRPr="00D05D9E" w:rsidTr="00A26440">
        <w:trPr>
          <w:trHeight w:val="1098"/>
        </w:trPr>
        <w:tc>
          <w:tcPr>
            <w:tcW w:w="525"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1.</w:t>
            </w:r>
          </w:p>
        </w:tc>
        <w:tc>
          <w:tcPr>
            <w:tcW w:w="956"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Umur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(tahun)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1</w:t>
            </w:r>
            <w:r w:rsidRPr="00D05D9E">
              <w:rPr>
                <w:rFonts w:ascii="Times New Roman" w:hAnsi="Times New Roman"/>
                <w:color w:val="000000" w:themeColor="text1"/>
              </w:rPr>
              <w:t>)</w:t>
            </w:r>
          </w:p>
        </w:tc>
        <w:tc>
          <w:tcPr>
            <w:tcW w:w="2175"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Lama waktu hidup responden dari sejak lahir sampai pada saat diwawancarai, diukur dalam  jumlah tahun rata-rata responden.</w:t>
            </w:r>
          </w:p>
        </w:tc>
        <w:tc>
          <w:tcPr>
            <w:tcW w:w="307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tingkat usia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responden dikategorikan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sebagai berikut :</w:t>
            </w:r>
          </w:p>
          <w:p w:rsidR="0072076F" w:rsidRPr="00D05D9E" w:rsidRDefault="00641D2D" w:rsidP="00D05D9E">
            <w:pPr>
              <w:tabs>
                <w:tab w:val="left" w:pos="68"/>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          - </w:t>
            </w:r>
            <w:r w:rsidR="0072076F" w:rsidRPr="00D05D9E">
              <w:rPr>
                <w:rFonts w:ascii="Times New Roman" w:hAnsi="Times New Roman"/>
                <w:color w:val="000000" w:themeColor="text1"/>
              </w:rPr>
              <w:t xml:space="preserve">Muda &lt; 39 tahun </w:t>
            </w:r>
          </w:p>
          <w:p w:rsidR="0072076F" w:rsidRPr="00D05D9E" w:rsidRDefault="00641D2D" w:rsidP="00D05D9E">
            <w:pPr>
              <w:tabs>
                <w:tab w:val="left" w:pos="68"/>
              </w:tabs>
              <w:autoSpaceDE w:val="0"/>
              <w:autoSpaceDN w:val="0"/>
              <w:adjustRightInd w:val="0"/>
              <w:spacing w:after="0" w:line="240" w:lineRule="auto"/>
              <w:ind w:left="420"/>
              <w:jc w:val="both"/>
              <w:rPr>
                <w:rFonts w:ascii="Times New Roman" w:hAnsi="Times New Roman"/>
                <w:color w:val="000000" w:themeColor="text1"/>
              </w:rPr>
            </w:pPr>
            <w:r w:rsidRPr="00D05D9E">
              <w:rPr>
                <w:rFonts w:ascii="Times New Roman" w:hAnsi="Times New Roman"/>
                <w:color w:val="000000" w:themeColor="text1"/>
              </w:rPr>
              <w:t xml:space="preserve">- </w:t>
            </w:r>
            <w:r w:rsidR="0072076F" w:rsidRPr="00D05D9E">
              <w:rPr>
                <w:rFonts w:ascii="Times New Roman" w:hAnsi="Times New Roman"/>
                <w:color w:val="000000" w:themeColor="text1"/>
              </w:rPr>
              <w:t xml:space="preserve">Menengah 39 – 51 tahun </w:t>
            </w:r>
          </w:p>
          <w:p w:rsidR="0072076F" w:rsidRPr="00D05D9E" w:rsidRDefault="00641D2D" w:rsidP="00D05D9E">
            <w:pPr>
              <w:tabs>
                <w:tab w:val="left" w:pos="68"/>
              </w:tabs>
              <w:autoSpaceDE w:val="0"/>
              <w:autoSpaceDN w:val="0"/>
              <w:adjustRightInd w:val="0"/>
              <w:spacing w:after="0" w:line="240" w:lineRule="auto"/>
              <w:ind w:left="420"/>
              <w:jc w:val="both"/>
              <w:rPr>
                <w:rFonts w:ascii="Times New Roman" w:hAnsi="Times New Roman"/>
                <w:color w:val="000000" w:themeColor="text1"/>
              </w:rPr>
            </w:pPr>
            <w:r w:rsidRPr="00D05D9E">
              <w:rPr>
                <w:rFonts w:ascii="Times New Roman" w:hAnsi="Times New Roman"/>
                <w:color w:val="000000" w:themeColor="text1"/>
              </w:rPr>
              <w:t xml:space="preserve">- </w:t>
            </w:r>
            <w:r w:rsidR="0072076F" w:rsidRPr="00D05D9E">
              <w:rPr>
                <w:rFonts w:ascii="Times New Roman" w:hAnsi="Times New Roman"/>
                <w:color w:val="000000" w:themeColor="text1"/>
              </w:rPr>
              <w:t xml:space="preserve">Tua &gt; 51 tahun </w:t>
            </w:r>
          </w:p>
        </w:tc>
        <w:tc>
          <w:tcPr>
            <w:tcW w:w="273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usia dikategorikan sebagai berikut :</w:t>
            </w:r>
          </w:p>
          <w:p w:rsidR="0072076F" w:rsidRPr="00D05D9E" w:rsidRDefault="0072076F" w:rsidP="00D05D9E">
            <w:pPr>
              <w:tabs>
                <w:tab w:val="left" w:pos="420"/>
              </w:tabs>
              <w:autoSpaceDE w:val="0"/>
              <w:autoSpaceDN w:val="0"/>
              <w:adjustRightInd w:val="0"/>
              <w:spacing w:after="0" w:line="240" w:lineRule="auto"/>
              <w:ind w:left="220"/>
              <w:jc w:val="both"/>
              <w:rPr>
                <w:rFonts w:ascii="Times New Roman" w:hAnsi="Times New Roman"/>
                <w:color w:val="000000" w:themeColor="text1"/>
              </w:rPr>
            </w:pPr>
            <w:r w:rsidRPr="00D05D9E">
              <w:rPr>
                <w:rFonts w:ascii="Times New Roman" w:hAnsi="Times New Roman"/>
                <w:color w:val="000000" w:themeColor="text1"/>
              </w:rPr>
              <w:t>Usia muda nilai 1</w:t>
            </w:r>
          </w:p>
          <w:p w:rsidR="0072076F" w:rsidRPr="00D05D9E" w:rsidRDefault="0072076F" w:rsidP="00D05D9E">
            <w:pPr>
              <w:tabs>
                <w:tab w:val="left" w:pos="420"/>
              </w:tabs>
              <w:autoSpaceDE w:val="0"/>
              <w:autoSpaceDN w:val="0"/>
              <w:adjustRightInd w:val="0"/>
              <w:spacing w:after="0" w:line="240" w:lineRule="auto"/>
              <w:ind w:left="220"/>
              <w:jc w:val="both"/>
              <w:rPr>
                <w:rFonts w:ascii="Times New Roman" w:hAnsi="Times New Roman"/>
                <w:color w:val="000000" w:themeColor="text1"/>
              </w:rPr>
            </w:pPr>
            <w:r w:rsidRPr="00D05D9E">
              <w:rPr>
                <w:rFonts w:ascii="Times New Roman" w:hAnsi="Times New Roman"/>
                <w:color w:val="000000" w:themeColor="text1"/>
              </w:rPr>
              <w:t>Usia menengah nilai 2</w:t>
            </w:r>
          </w:p>
          <w:p w:rsidR="0072076F" w:rsidRPr="00D05D9E" w:rsidRDefault="0072076F" w:rsidP="00D05D9E">
            <w:pPr>
              <w:tabs>
                <w:tab w:val="left" w:pos="420"/>
              </w:tabs>
              <w:autoSpaceDE w:val="0"/>
              <w:autoSpaceDN w:val="0"/>
              <w:adjustRightInd w:val="0"/>
              <w:spacing w:after="0" w:line="240" w:lineRule="auto"/>
              <w:ind w:left="220"/>
              <w:jc w:val="both"/>
              <w:rPr>
                <w:rFonts w:ascii="Times New Roman" w:hAnsi="Times New Roman"/>
                <w:color w:val="000000" w:themeColor="text1"/>
              </w:rPr>
            </w:pPr>
            <w:r w:rsidRPr="00D05D9E">
              <w:rPr>
                <w:rFonts w:ascii="Times New Roman" w:hAnsi="Times New Roman"/>
                <w:color w:val="000000" w:themeColor="text1"/>
              </w:rPr>
              <w:t>Usia tua nilai 3</w:t>
            </w:r>
          </w:p>
        </w:tc>
      </w:tr>
      <w:tr w:rsidR="00200F9B" w:rsidRPr="00D05D9E" w:rsidTr="00A26440">
        <w:trPr>
          <w:trHeight w:val="1294"/>
        </w:trPr>
        <w:tc>
          <w:tcPr>
            <w:tcW w:w="525"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2.</w:t>
            </w:r>
          </w:p>
        </w:tc>
        <w:tc>
          <w:tcPr>
            <w:tcW w:w="956"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Jumlah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Anggota</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Keluarga</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2</w:t>
            </w:r>
            <w:r w:rsidRPr="00D05D9E">
              <w:rPr>
                <w:rFonts w:ascii="Times New Roman" w:hAnsi="Times New Roman"/>
                <w:color w:val="000000" w:themeColor="text1"/>
              </w:rPr>
              <w:t>)</w:t>
            </w:r>
          </w:p>
        </w:tc>
        <w:tc>
          <w:tcPr>
            <w:tcW w:w="2175"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Jumlah anggota keluarga adalah mereka yang tinggal satu atap, didalamnya termasuk istri, suami, anak dan juga orang lain yang menjadi tanggungan dari responden. </w:t>
            </w:r>
          </w:p>
        </w:tc>
        <w:tc>
          <w:tcPr>
            <w:tcW w:w="307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jumlah anggota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keluarga responden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dikategorikan sebagai berikut :</w:t>
            </w:r>
          </w:p>
          <w:p w:rsidR="0072076F" w:rsidRPr="00D05D9E" w:rsidRDefault="0072076F" w:rsidP="00D05D9E">
            <w:pPr>
              <w:pStyle w:val="ListParagraph"/>
              <w:numPr>
                <w:ilvl w:val="0"/>
                <w:numId w:val="16"/>
              </w:numPr>
              <w:tabs>
                <w:tab w:val="left" w:pos="420"/>
                <w:tab w:val="left" w:pos="1100"/>
              </w:tabs>
              <w:autoSpaceDE w:val="0"/>
              <w:autoSpaceDN w:val="0"/>
              <w:adjustRightInd w:val="0"/>
              <w:spacing w:after="0" w:line="240" w:lineRule="auto"/>
              <w:ind w:left="209" w:hanging="209"/>
              <w:jc w:val="both"/>
              <w:rPr>
                <w:rFonts w:ascii="Times New Roman" w:hAnsi="Times New Roman"/>
                <w:color w:val="000000" w:themeColor="text1"/>
              </w:rPr>
            </w:pPr>
            <w:r w:rsidRPr="00D05D9E">
              <w:rPr>
                <w:rFonts w:ascii="Times New Roman" w:hAnsi="Times New Roman"/>
                <w:color w:val="000000" w:themeColor="text1"/>
              </w:rPr>
              <w:t xml:space="preserve">Rendah  &lt; 2 orang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09" w:hanging="209"/>
              <w:jc w:val="both"/>
              <w:rPr>
                <w:rFonts w:ascii="Times New Roman" w:hAnsi="Times New Roman"/>
                <w:color w:val="000000" w:themeColor="text1"/>
              </w:rPr>
            </w:pPr>
            <w:r w:rsidRPr="00D05D9E">
              <w:rPr>
                <w:rFonts w:ascii="Times New Roman" w:hAnsi="Times New Roman"/>
                <w:color w:val="000000" w:themeColor="text1"/>
              </w:rPr>
              <w:t xml:space="preserve">Sedang  3-4 orang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09" w:hanging="209"/>
              <w:jc w:val="both"/>
              <w:rPr>
                <w:rFonts w:ascii="Times New Roman" w:hAnsi="Times New Roman"/>
                <w:color w:val="000000" w:themeColor="text1"/>
              </w:rPr>
            </w:pPr>
            <w:r w:rsidRPr="00D05D9E">
              <w:rPr>
                <w:rFonts w:ascii="Times New Roman" w:hAnsi="Times New Roman"/>
                <w:color w:val="000000" w:themeColor="text1"/>
              </w:rPr>
              <w:t xml:space="preserve">Tinggi   &gt; 4 orang </w:t>
            </w:r>
          </w:p>
        </w:tc>
        <w:tc>
          <w:tcPr>
            <w:tcW w:w="273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Skor jumlah anggota keluarga dikategorikan sebagai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berikut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Anggota keluarga rendah nilai 1</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Anggota keluarga sedang nilai 2</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Anggota keluarga tinggi nilai 3</w:t>
            </w:r>
          </w:p>
        </w:tc>
      </w:tr>
      <w:tr w:rsidR="00200F9B" w:rsidRPr="00D05D9E" w:rsidTr="00A26440">
        <w:trPr>
          <w:trHeight w:val="1670"/>
        </w:trPr>
        <w:tc>
          <w:tcPr>
            <w:tcW w:w="525" w:type="dxa"/>
            <w:tcBorders>
              <w:bottom w:val="single" w:sz="4" w:space="0" w:color="auto"/>
            </w:tcBorders>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3.</w:t>
            </w:r>
          </w:p>
        </w:tc>
        <w:tc>
          <w:tcPr>
            <w:tcW w:w="956" w:type="dxa"/>
            <w:tcBorders>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Tingkat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Pendidikan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3</w:t>
            </w:r>
            <w:r w:rsidRPr="00D05D9E">
              <w:rPr>
                <w:rFonts w:ascii="Times New Roman" w:hAnsi="Times New Roman"/>
                <w:color w:val="000000" w:themeColor="text1"/>
              </w:rPr>
              <w:t>)</w:t>
            </w:r>
          </w:p>
        </w:tc>
        <w:tc>
          <w:tcPr>
            <w:tcW w:w="2175" w:type="dxa"/>
            <w:tcBorders>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Jenjang pendidikan yang mampu diselesaikan oleh responden, diukur dengan jenjang pendidikan terakhir yang ditempuh responden.</w:t>
            </w:r>
          </w:p>
        </w:tc>
        <w:tc>
          <w:tcPr>
            <w:tcW w:w="3073" w:type="dxa"/>
            <w:tcBorders>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tingkat pendidikan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dikategorikan sebagai</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Berikut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351" w:hanging="283"/>
              <w:jc w:val="both"/>
              <w:rPr>
                <w:rFonts w:ascii="Times New Roman" w:hAnsi="Times New Roman"/>
                <w:color w:val="000000" w:themeColor="text1"/>
              </w:rPr>
            </w:pPr>
            <w:r w:rsidRPr="00D05D9E">
              <w:rPr>
                <w:rFonts w:ascii="Times New Roman" w:hAnsi="Times New Roman"/>
                <w:color w:val="000000" w:themeColor="text1"/>
              </w:rPr>
              <w:t>Rendah  Tidak  sekolah,.Tidak tamat SD s/d tamat SD</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351" w:hanging="351"/>
              <w:jc w:val="both"/>
              <w:rPr>
                <w:rFonts w:ascii="Times New Roman" w:hAnsi="Times New Roman"/>
                <w:color w:val="000000" w:themeColor="text1"/>
              </w:rPr>
            </w:pPr>
            <w:r w:rsidRPr="00D05D9E">
              <w:rPr>
                <w:rFonts w:ascii="Times New Roman" w:hAnsi="Times New Roman"/>
                <w:color w:val="000000" w:themeColor="text1"/>
              </w:rPr>
              <w:t xml:space="preserve">Sedang   Tidak tamat  SLTP,  Tamat SLTP / Mts, Tidak tamat SLTA s/d Tamat SLTA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hanging="780"/>
              <w:jc w:val="both"/>
              <w:rPr>
                <w:rFonts w:ascii="Times New Roman" w:hAnsi="Times New Roman"/>
                <w:color w:val="000000" w:themeColor="text1"/>
              </w:rPr>
            </w:pPr>
            <w:r w:rsidRPr="00D05D9E">
              <w:rPr>
                <w:rFonts w:ascii="Times New Roman" w:hAnsi="Times New Roman"/>
                <w:color w:val="000000" w:themeColor="text1"/>
              </w:rPr>
              <w:t>Tinggi    Diploma s/d Sarjana</w:t>
            </w:r>
          </w:p>
        </w:tc>
        <w:tc>
          <w:tcPr>
            <w:tcW w:w="2733" w:type="dxa"/>
            <w:tcBorders>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tingkat pendidikan adalah sebagai berikut :</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Tingkat pendidikan rendah  nilai 1</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Tingkat pendidikan sedang nilai 2</w:t>
            </w:r>
          </w:p>
          <w:p w:rsidR="0072076F" w:rsidRPr="00D05D9E" w:rsidRDefault="0072076F" w:rsidP="00D05D9E">
            <w:pPr>
              <w:pStyle w:val="ListParagraph"/>
              <w:numPr>
                <w:ilvl w:val="0"/>
                <w:numId w:val="16"/>
              </w:numPr>
              <w:tabs>
                <w:tab w:val="left" w:pos="420"/>
              </w:tabs>
              <w:autoSpaceDE w:val="0"/>
              <w:autoSpaceDN w:val="0"/>
              <w:adjustRightInd w:val="0"/>
              <w:spacing w:after="0" w:line="240" w:lineRule="auto"/>
              <w:ind w:left="255" w:hanging="255"/>
              <w:jc w:val="both"/>
              <w:rPr>
                <w:rFonts w:ascii="Times New Roman" w:hAnsi="Times New Roman"/>
                <w:color w:val="000000" w:themeColor="text1"/>
              </w:rPr>
            </w:pPr>
            <w:r w:rsidRPr="00D05D9E">
              <w:rPr>
                <w:rFonts w:ascii="Times New Roman" w:hAnsi="Times New Roman"/>
                <w:color w:val="000000" w:themeColor="text1"/>
              </w:rPr>
              <w:t>Tingkat pendidikan tinggi nilai 3</w:t>
            </w:r>
          </w:p>
        </w:tc>
      </w:tr>
      <w:tr w:rsidR="00200F9B" w:rsidRPr="00D05D9E" w:rsidTr="00A26440">
        <w:trPr>
          <w:trHeight w:val="1127"/>
        </w:trPr>
        <w:tc>
          <w:tcPr>
            <w:tcW w:w="525" w:type="dxa"/>
            <w:tcBorders>
              <w:top w:val="single" w:sz="4" w:space="0" w:color="auto"/>
              <w:bottom w:val="single" w:sz="4" w:space="0" w:color="auto"/>
            </w:tcBorders>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4.</w:t>
            </w:r>
          </w:p>
        </w:tc>
        <w:tc>
          <w:tcPr>
            <w:tcW w:w="956" w:type="dxa"/>
            <w:tcBorders>
              <w:top w:val="single" w:sz="4" w:space="0" w:color="auto"/>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Lama</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Menetap</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4</w:t>
            </w:r>
            <w:r w:rsidRPr="00D05D9E">
              <w:rPr>
                <w:rFonts w:ascii="Times New Roman" w:hAnsi="Times New Roman"/>
                <w:color w:val="000000" w:themeColor="text1"/>
              </w:rPr>
              <w:t>)</w:t>
            </w:r>
          </w:p>
        </w:tc>
        <w:tc>
          <w:tcPr>
            <w:tcW w:w="2175" w:type="dxa"/>
            <w:tcBorders>
              <w:top w:val="single" w:sz="4" w:space="0" w:color="auto"/>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Lama waktu tinggal dilokasi penelitian sampai saat diwawancarai. Lama atau barunya waktu tinggal diukur berdasarkan rata-rata </w:t>
            </w:r>
            <w:r w:rsidRPr="00D05D9E">
              <w:rPr>
                <w:rFonts w:ascii="Times New Roman" w:hAnsi="Times New Roman"/>
                <w:color w:val="000000" w:themeColor="text1"/>
              </w:rPr>
              <w:lastRenderedPageBreak/>
              <w:t>lama tinggal responden.</w:t>
            </w:r>
          </w:p>
        </w:tc>
        <w:tc>
          <w:tcPr>
            <w:tcW w:w="3073" w:type="dxa"/>
            <w:tcBorders>
              <w:top w:val="single" w:sz="4" w:space="0" w:color="auto"/>
              <w:bottom w:val="single" w:sz="4" w:space="0" w:color="auto"/>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Kategori lama menetap</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dikategorikan sebagai berikut :</w:t>
            </w:r>
          </w:p>
          <w:p w:rsidR="0072076F" w:rsidRPr="00D05D9E" w:rsidRDefault="0072076F" w:rsidP="00D05D9E">
            <w:pPr>
              <w:numPr>
                <w:ilvl w:val="0"/>
                <w:numId w:val="17"/>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&lt; 3 tahun </w:t>
            </w:r>
          </w:p>
          <w:p w:rsidR="0072076F" w:rsidRPr="00D05D9E" w:rsidRDefault="0072076F" w:rsidP="00D05D9E">
            <w:pPr>
              <w:numPr>
                <w:ilvl w:val="0"/>
                <w:numId w:val="17"/>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3-5 tahun </w:t>
            </w:r>
          </w:p>
          <w:p w:rsidR="0072076F" w:rsidRPr="00D05D9E" w:rsidRDefault="0072076F" w:rsidP="00D05D9E">
            <w:pPr>
              <w:numPr>
                <w:ilvl w:val="0"/>
                <w:numId w:val="17"/>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t>6-10 tahun</w:t>
            </w:r>
          </w:p>
          <w:p w:rsidR="0072076F" w:rsidRPr="00D05D9E" w:rsidRDefault="0072076F" w:rsidP="00D05D9E">
            <w:pPr>
              <w:numPr>
                <w:ilvl w:val="0"/>
                <w:numId w:val="17"/>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t>&gt; 10 tahun</w:t>
            </w:r>
          </w:p>
        </w:tc>
        <w:tc>
          <w:tcPr>
            <w:tcW w:w="2733" w:type="dxa"/>
            <w:tcBorders>
              <w:top w:val="single" w:sz="4" w:space="0" w:color="auto"/>
              <w:bottom w:val="single" w:sz="4" w:space="0" w:color="auto"/>
            </w:tcBorders>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lama menetap adalah sebagai berikut :</w:t>
            </w:r>
          </w:p>
          <w:p w:rsidR="0072076F" w:rsidRPr="00D05D9E" w:rsidRDefault="0072076F" w:rsidP="00D05D9E">
            <w:pPr>
              <w:numPr>
                <w:ilvl w:val="0"/>
                <w:numId w:val="18"/>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t>Lama menetap &lt; 3 tahun nilai 1</w:t>
            </w:r>
          </w:p>
          <w:p w:rsidR="0072076F" w:rsidRPr="00D05D9E" w:rsidRDefault="0072076F" w:rsidP="00D05D9E">
            <w:pPr>
              <w:numPr>
                <w:ilvl w:val="0"/>
                <w:numId w:val="18"/>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t>Lama menetap 3-5 tahun nilai 2</w:t>
            </w:r>
          </w:p>
          <w:p w:rsidR="0072076F" w:rsidRPr="00D05D9E" w:rsidRDefault="0072076F" w:rsidP="00D05D9E">
            <w:pPr>
              <w:numPr>
                <w:ilvl w:val="0"/>
                <w:numId w:val="18"/>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t>Lama menetap 6-10 thaun nilai 3</w:t>
            </w:r>
          </w:p>
          <w:p w:rsidR="0072076F" w:rsidRPr="00D05D9E" w:rsidRDefault="0072076F" w:rsidP="00D05D9E">
            <w:pPr>
              <w:numPr>
                <w:ilvl w:val="0"/>
                <w:numId w:val="18"/>
              </w:numPr>
              <w:tabs>
                <w:tab w:val="left" w:pos="420"/>
              </w:tabs>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Lama menetap &gt;10 tahun nilai 4</w:t>
            </w:r>
          </w:p>
        </w:tc>
      </w:tr>
      <w:tr w:rsidR="00200F9B" w:rsidRPr="00D05D9E" w:rsidTr="00A26440">
        <w:tblPrEx>
          <w:tblBorders>
            <w:top w:val="none" w:sz="0" w:space="0" w:color="auto"/>
            <w:bottom w:val="none" w:sz="0" w:space="0" w:color="auto"/>
            <w:insideH w:val="none" w:sz="0" w:space="0" w:color="auto"/>
          </w:tblBorders>
        </w:tblPrEx>
        <w:trPr>
          <w:trHeight w:val="1835"/>
        </w:trPr>
        <w:tc>
          <w:tcPr>
            <w:tcW w:w="525" w:type="dxa"/>
            <w:tcBorders>
              <w:top w:val="nil"/>
              <w:left w:val="nil"/>
              <w:bottom w:val="single" w:sz="4" w:space="0" w:color="auto"/>
              <w:right w:val="nil"/>
            </w:tcBorders>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5.</w:t>
            </w:r>
          </w:p>
          <w:p w:rsidR="0072076F" w:rsidRPr="00D05D9E" w:rsidRDefault="0072076F" w:rsidP="00D05D9E">
            <w:pPr>
              <w:spacing w:after="0" w:line="240" w:lineRule="auto"/>
              <w:jc w:val="both"/>
              <w:rPr>
                <w:rFonts w:ascii="Times New Roman" w:hAnsi="Times New Roman"/>
                <w:color w:val="000000" w:themeColor="text1"/>
              </w:rPr>
            </w:pPr>
          </w:p>
        </w:tc>
        <w:tc>
          <w:tcPr>
            <w:tcW w:w="956" w:type="dxa"/>
            <w:tcBorders>
              <w:top w:val="nil"/>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 / bulan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5</w:t>
            </w:r>
            <w:r w:rsidRPr="00D05D9E">
              <w:rPr>
                <w:rFonts w:ascii="Times New Roman" w:hAnsi="Times New Roman"/>
                <w:color w:val="000000" w:themeColor="text1"/>
              </w:rPr>
              <w:t>)</w:t>
            </w:r>
          </w:p>
        </w:tc>
        <w:tc>
          <w:tcPr>
            <w:tcW w:w="2175" w:type="dxa"/>
            <w:tcBorders>
              <w:top w:val="nil"/>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Jumlah penghasilan yang didapatkan oleh kepala keluarga setiap bulannya.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073" w:type="dxa"/>
            <w:tcBorders>
              <w:top w:val="nil"/>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jumlah penghasilan yang didapat selama satu bulan dikategorikan sebagai berikut :</w:t>
            </w:r>
          </w:p>
          <w:p w:rsidR="0072076F" w:rsidRPr="00D05D9E" w:rsidRDefault="0072076F" w:rsidP="00D05D9E">
            <w:pPr>
              <w:numPr>
                <w:ilvl w:val="0"/>
                <w:numId w:val="19"/>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&lt;Rp.  2.300.000,-/Bln</w:t>
            </w:r>
            <w:r w:rsidRPr="00D05D9E">
              <w:rPr>
                <w:rFonts w:ascii="Times New Roman" w:hAnsi="Times New Roman"/>
                <w:color w:val="000000" w:themeColor="text1"/>
                <w:lang w:val="en-US"/>
              </w:rPr>
              <w:t xml:space="preserve"> (UMP)</w:t>
            </w:r>
          </w:p>
          <w:p w:rsidR="0072076F" w:rsidRPr="00D05D9E" w:rsidRDefault="0072076F" w:rsidP="00D05D9E">
            <w:pPr>
              <w:numPr>
                <w:ilvl w:val="0"/>
                <w:numId w:val="19"/>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Rp.  2.300.000, - s/d Rp. </w:t>
            </w:r>
            <w:r w:rsidRPr="00D05D9E">
              <w:rPr>
                <w:rFonts w:ascii="Times New Roman" w:hAnsi="Times New Roman"/>
                <w:color w:val="000000" w:themeColor="text1"/>
                <w:lang w:val="en-US"/>
              </w:rPr>
              <w:t>3.</w:t>
            </w:r>
            <w:r w:rsidRPr="00D05D9E">
              <w:rPr>
                <w:rFonts w:ascii="Times New Roman" w:hAnsi="Times New Roman"/>
                <w:color w:val="000000" w:themeColor="text1"/>
              </w:rPr>
              <w:t>500.</w:t>
            </w:r>
            <w:proofErr w:type="gramStart"/>
            <w:r w:rsidRPr="00D05D9E">
              <w:rPr>
                <w:rFonts w:ascii="Times New Roman" w:hAnsi="Times New Roman"/>
                <w:color w:val="000000" w:themeColor="text1"/>
              </w:rPr>
              <w:t>000,-</w:t>
            </w:r>
            <w:proofErr w:type="gramEnd"/>
            <w:r w:rsidRPr="00D05D9E">
              <w:rPr>
                <w:rFonts w:ascii="Times New Roman" w:hAnsi="Times New Roman"/>
                <w:color w:val="000000" w:themeColor="text1"/>
              </w:rPr>
              <w:t xml:space="preserve"> /Bln</w:t>
            </w:r>
          </w:p>
          <w:p w:rsidR="0072076F" w:rsidRPr="00D05D9E" w:rsidRDefault="0072076F" w:rsidP="00D05D9E">
            <w:pPr>
              <w:numPr>
                <w:ilvl w:val="0"/>
                <w:numId w:val="19"/>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Rp. 3.600.000,-  s/d               Rp. 5.000.000 / Bln</w:t>
            </w:r>
          </w:p>
          <w:p w:rsidR="0072076F" w:rsidRPr="00D05D9E" w:rsidRDefault="0072076F" w:rsidP="00D05D9E">
            <w:pPr>
              <w:numPr>
                <w:ilvl w:val="0"/>
                <w:numId w:val="19"/>
              </w:numPr>
              <w:tabs>
                <w:tab w:val="left" w:pos="420"/>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&gt; Rp. 5.000.000 </w:t>
            </w:r>
          </w:p>
        </w:tc>
        <w:tc>
          <w:tcPr>
            <w:tcW w:w="2733" w:type="dxa"/>
            <w:tcBorders>
              <w:top w:val="nil"/>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pendapatan responden per bulan adalah sebagai berikut :</w:t>
            </w:r>
          </w:p>
          <w:p w:rsidR="0072076F" w:rsidRPr="00D05D9E" w:rsidRDefault="0072076F" w:rsidP="00D05D9E">
            <w:pPr>
              <w:numPr>
                <w:ilvl w:val="0"/>
                <w:numId w:val="20"/>
              </w:numPr>
              <w:tabs>
                <w:tab w:val="left" w:pos="255"/>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  &lt; Rp. 2.300.000/bln nilai 1</w:t>
            </w:r>
          </w:p>
          <w:p w:rsidR="0072076F" w:rsidRPr="00D05D9E" w:rsidRDefault="0072076F" w:rsidP="00D05D9E">
            <w:pPr>
              <w:numPr>
                <w:ilvl w:val="0"/>
                <w:numId w:val="20"/>
              </w:numPr>
              <w:tabs>
                <w:tab w:val="left" w:pos="255"/>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 Rp. 2.300.000 s/d 3,500.000 nilai 2</w:t>
            </w:r>
          </w:p>
          <w:p w:rsidR="0072076F" w:rsidRPr="00D05D9E" w:rsidRDefault="0072076F" w:rsidP="00D05D9E">
            <w:pPr>
              <w:numPr>
                <w:ilvl w:val="0"/>
                <w:numId w:val="20"/>
              </w:numPr>
              <w:tabs>
                <w:tab w:val="left" w:pos="255"/>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 Rp. 3.600.000 s/d 5.000.000 nilai 3</w:t>
            </w:r>
          </w:p>
          <w:p w:rsidR="0072076F" w:rsidRPr="00D05D9E" w:rsidRDefault="0072076F" w:rsidP="00D05D9E">
            <w:pPr>
              <w:numPr>
                <w:ilvl w:val="0"/>
                <w:numId w:val="20"/>
              </w:numPr>
              <w:tabs>
                <w:tab w:val="left" w:pos="255"/>
              </w:tabs>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 &gt; Rp. 5.000.000 nilai 4</w:t>
            </w:r>
          </w:p>
        </w:tc>
      </w:tr>
      <w:tr w:rsidR="00200F9B" w:rsidRPr="00D05D9E" w:rsidTr="00A26440">
        <w:tblPrEx>
          <w:tblBorders>
            <w:top w:val="none" w:sz="0" w:space="0" w:color="auto"/>
            <w:bottom w:val="none" w:sz="0" w:space="0" w:color="auto"/>
            <w:insideH w:val="none" w:sz="0" w:space="0" w:color="auto"/>
          </w:tblBorders>
        </w:tblPrEx>
        <w:trPr>
          <w:trHeight w:val="1260"/>
        </w:trPr>
        <w:tc>
          <w:tcPr>
            <w:tcW w:w="525" w:type="dxa"/>
            <w:tcBorders>
              <w:top w:val="single" w:sz="4" w:space="0" w:color="auto"/>
              <w:left w:val="nil"/>
              <w:bottom w:val="single" w:sz="4" w:space="0" w:color="auto"/>
              <w:right w:val="nil"/>
            </w:tcBorders>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6.</w:t>
            </w:r>
          </w:p>
        </w:tc>
        <w:tc>
          <w:tcPr>
            <w:tcW w:w="956"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Jenis Pekerjaan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6</w:t>
            </w:r>
            <w:r w:rsidRPr="00D05D9E">
              <w:rPr>
                <w:rFonts w:ascii="Times New Roman" w:hAnsi="Times New Roman"/>
                <w:color w:val="000000" w:themeColor="text1"/>
              </w:rPr>
              <w:t>)</w:t>
            </w:r>
          </w:p>
        </w:tc>
        <w:tc>
          <w:tcPr>
            <w:tcW w:w="2175"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Jensi pekerjaan utama yang dimiliki oleh responden.</w:t>
            </w:r>
          </w:p>
        </w:tc>
        <w:tc>
          <w:tcPr>
            <w:tcW w:w="3073"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jenis pekerjaan utama yang dimiliki oleh responden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1:Karyawan swasta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 Petani/Nelayan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3: PNS</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4. Pedagang wisata</w:t>
            </w:r>
            <w:r w:rsidRPr="00D05D9E">
              <w:rPr>
                <w:rFonts w:ascii="Times New Roman" w:hAnsi="Times New Roman"/>
                <w:color w:val="000000" w:themeColor="text1"/>
                <w:lang w:val="en-US"/>
              </w:rPr>
              <w:t xml:space="preserve"> pohon Cemara</w:t>
            </w:r>
          </w:p>
        </w:tc>
        <w:tc>
          <w:tcPr>
            <w:tcW w:w="2733"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lang w:val="en-US"/>
              </w:rPr>
              <w:t>Skor jenis pekerjaan adalah sebagai berikut:</w:t>
            </w:r>
          </w:p>
          <w:p w:rsidR="0072076F" w:rsidRPr="00D05D9E" w:rsidRDefault="0072076F" w:rsidP="00D05D9E">
            <w:pPr>
              <w:pStyle w:val="ListParagraph"/>
              <w:numPr>
                <w:ilvl w:val="0"/>
                <w:numId w:val="21"/>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Nilai </w:t>
            </w:r>
            <w:proofErr w:type="gramStart"/>
            <w:r w:rsidRPr="00D05D9E">
              <w:rPr>
                <w:rFonts w:ascii="Times New Roman" w:hAnsi="Times New Roman"/>
                <w:color w:val="000000" w:themeColor="text1"/>
                <w:lang w:val="en-US"/>
              </w:rPr>
              <w:t>4 :</w:t>
            </w:r>
            <w:proofErr w:type="gramEnd"/>
            <w:r w:rsidRPr="00D05D9E">
              <w:rPr>
                <w:rFonts w:ascii="Times New Roman" w:hAnsi="Times New Roman"/>
                <w:color w:val="000000" w:themeColor="text1"/>
                <w:lang w:val="en-US"/>
              </w:rPr>
              <w:t xml:space="preserve"> </w:t>
            </w:r>
            <w:r w:rsidRPr="00D05D9E">
              <w:rPr>
                <w:rFonts w:ascii="Times New Roman" w:hAnsi="Times New Roman"/>
                <w:color w:val="000000" w:themeColor="text1"/>
              </w:rPr>
              <w:t>Pedagang wisata</w:t>
            </w:r>
            <w:r w:rsidRPr="00D05D9E">
              <w:rPr>
                <w:rFonts w:ascii="Times New Roman" w:hAnsi="Times New Roman"/>
                <w:color w:val="000000" w:themeColor="text1"/>
                <w:lang w:val="en-US"/>
              </w:rPr>
              <w:t xml:space="preserve"> pohon Cemara</w:t>
            </w:r>
          </w:p>
          <w:p w:rsidR="0072076F" w:rsidRPr="00D05D9E" w:rsidRDefault="0072076F" w:rsidP="00D05D9E">
            <w:pPr>
              <w:pStyle w:val="ListParagraph"/>
              <w:numPr>
                <w:ilvl w:val="0"/>
                <w:numId w:val="21"/>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Nilai </w:t>
            </w:r>
            <w:proofErr w:type="gramStart"/>
            <w:r w:rsidRPr="00D05D9E">
              <w:rPr>
                <w:rFonts w:ascii="Times New Roman" w:hAnsi="Times New Roman"/>
                <w:color w:val="000000" w:themeColor="text1"/>
                <w:lang w:val="en-US"/>
              </w:rPr>
              <w:t>3 :</w:t>
            </w:r>
            <w:proofErr w:type="gramEnd"/>
            <w:r w:rsidRPr="00D05D9E">
              <w:rPr>
                <w:rFonts w:ascii="Times New Roman" w:hAnsi="Times New Roman"/>
                <w:color w:val="000000" w:themeColor="text1"/>
                <w:lang w:val="en-US"/>
              </w:rPr>
              <w:t xml:space="preserve"> PNS</w:t>
            </w:r>
          </w:p>
          <w:p w:rsidR="0072076F" w:rsidRPr="00D05D9E" w:rsidRDefault="0072076F" w:rsidP="00D05D9E">
            <w:pPr>
              <w:pStyle w:val="ListParagraph"/>
              <w:numPr>
                <w:ilvl w:val="0"/>
                <w:numId w:val="21"/>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Nilai </w:t>
            </w:r>
            <w:proofErr w:type="gramStart"/>
            <w:r w:rsidRPr="00D05D9E">
              <w:rPr>
                <w:rFonts w:ascii="Times New Roman" w:hAnsi="Times New Roman"/>
                <w:color w:val="000000" w:themeColor="text1"/>
                <w:lang w:val="en-US"/>
              </w:rPr>
              <w:t>2 :</w:t>
            </w:r>
            <w:proofErr w:type="gramEnd"/>
            <w:r w:rsidRPr="00D05D9E">
              <w:rPr>
                <w:rFonts w:ascii="Times New Roman" w:hAnsi="Times New Roman"/>
                <w:color w:val="000000" w:themeColor="text1"/>
                <w:lang w:val="en-US"/>
              </w:rPr>
              <w:t xml:space="preserve"> </w:t>
            </w:r>
            <w:r w:rsidRPr="00D05D9E">
              <w:rPr>
                <w:rFonts w:ascii="Times New Roman" w:hAnsi="Times New Roman"/>
                <w:color w:val="000000" w:themeColor="text1"/>
              </w:rPr>
              <w:t>Petani/Nelayan</w:t>
            </w:r>
          </w:p>
          <w:p w:rsidR="0072076F" w:rsidRPr="00D05D9E" w:rsidRDefault="0072076F" w:rsidP="00D05D9E">
            <w:pPr>
              <w:pStyle w:val="ListParagraph"/>
              <w:numPr>
                <w:ilvl w:val="0"/>
                <w:numId w:val="21"/>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Nilai 1 : </w:t>
            </w:r>
            <w:r w:rsidRPr="00D05D9E">
              <w:rPr>
                <w:rFonts w:ascii="Times New Roman" w:hAnsi="Times New Roman"/>
                <w:color w:val="000000" w:themeColor="text1"/>
              </w:rPr>
              <w:t>Karyawan swasta</w:t>
            </w:r>
          </w:p>
        </w:tc>
      </w:tr>
      <w:tr w:rsidR="00200F9B" w:rsidRPr="00D05D9E" w:rsidTr="00A26440">
        <w:tblPrEx>
          <w:tblBorders>
            <w:top w:val="none" w:sz="0" w:space="0" w:color="auto"/>
            <w:bottom w:val="none" w:sz="0" w:space="0" w:color="auto"/>
            <w:insideH w:val="none" w:sz="0" w:space="0" w:color="auto"/>
          </w:tblBorders>
        </w:tblPrEx>
        <w:trPr>
          <w:trHeight w:val="1294"/>
        </w:trPr>
        <w:tc>
          <w:tcPr>
            <w:tcW w:w="525" w:type="dxa"/>
            <w:tcBorders>
              <w:top w:val="single" w:sz="4" w:space="0" w:color="auto"/>
              <w:left w:val="nil"/>
              <w:bottom w:val="single" w:sz="4" w:space="0" w:color="auto"/>
              <w:right w:val="nil"/>
            </w:tcBorders>
          </w:tcPr>
          <w:p w:rsidR="0072076F" w:rsidRPr="00D05D9E" w:rsidRDefault="0072076F" w:rsidP="00D05D9E">
            <w:pPr>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lang w:val="en-US"/>
              </w:rPr>
              <w:t xml:space="preserve">7. </w:t>
            </w:r>
          </w:p>
        </w:tc>
        <w:tc>
          <w:tcPr>
            <w:tcW w:w="956"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lang w:val="en-US"/>
              </w:rPr>
              <w:t>Pengetahuan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7</w:t>
            </w:r>
            <w:r w:rsidRPr="00D05D9E">
              <w:rPr>
                <w:rFonts w:ascii="Times New Roman" w:hAnsi="Times New Roman"/>
                <w:color w:val="000000" w:themeColor="text1"/>
              </w:rPr>
              <w:t>)</w:t>
            </w:r>
          </w:p>
        </w:tc>
        <w:tc>
          <w:tcPr>
            <w:tcW w:w="2175"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lang w:val="en-US"/>
              </w:rPr>
              <w:t>Pengetahuan responden mengenai rekabilitasi/ konservasi Cemara</w:t>
            </w:r>
          </w:p>
        </w:tc>
        <w:tc>
          <w:tcPr>
            <w:tcW w:w="3073"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Kategori jenis pekerjaan utama yang dimiliki oleh responden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1:</w:t>
            </w:r>
            <w:r w:rsidRPr="00D05D9E">
              <w:rPr>
                <w:rFonts w:ascii="Times New Roman" w:hAnsi="Times New Roman"/>
                <w:color w:val="000000" w:themeColor="text1"/>
                <w:lang w:val="en-US"/>
              </w:rPr>
              <w:t xml:space="preserve"> Sangat tahu dan peduli</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 xml:space="preserve">2: </w:t>
            </w:r>
            <w:r w:rsidRPr="00D05D9E">
              <w:rPr>
                <w:rFonts w:ascii="Times New Roman" w:hAnsi="Times New Roman"/>
                <w:color w:val="000000" w:themeColor="text1"/>
                <w:lang w:val="en-US"/>
              </w:rPr>
              <w:t>Cukup tahu</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 xml:space="preserve">3: </w:t>
            </w:r>
            <w:r w:rsidRPr="00D05D9E">
              <w:rPr>
                <w:rFonts w:ascii="Times New Roman" w:hAnsi="Times New Roman"/>
                <w:color w:val="000000" w:themeColor="text1"/>
                <w:lang w:val="en-US"/>
              </w:rPr>
              <w:t>Tidak Tahu</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 xml:space="preserve">4. </w:t>
            </w:r>
            <w:r w:rsidRPr="00D05D9E">
              <w:rPr>
                <w:rFonts w:ascii="Times New Roman" w:hAnsi="Times New Roman"/>
                <w:color w:val="000000" w:themeColor="text1"/>
                <w:lang w:val="en-US"/>
              </w:rPr>
              <w:t>Sangat tidak tahu dan tidak peduli</w:t>
            </w:r>
          </w:p>
        </w:tc>
        <w:tc>
          <w:tcPr>
            <w:tcW w:w="2733" w:type="dxa"/>
            <w:tcBorders>
              <w:top w:val="single" w:sz="4" w:space="0" w:color="auto"/>
              <w:left w:val="nil"/>
              <w:bottom w:val="single" w:sz="4" w:space="0" w:color="auto"/>
              <w:right w:val="nil"/>
            </w:tcBorders>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lang w:val="en-US"/>
              </w:rPr>
              <w:t>Skor pengetahuan responden adalah sebagai berikut:</w:t>
            </w:r>
          </w:p>
          <w:p w:rsidR="0072076F" w:rsidRPr="00D05D9E" w:rsidRDefault="0072076F" w:rsidP="00D05D9E">
            <w:pPr>
              <w:pStyle w:val="ListParagraph"/>
              <w:numPr>
                <w:ilvl w:val="0"/>
                <w:numId w:val="22"/>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Nilai 4</w:t>
            </w:r>
            <w:r w:rsidRPr="00D05D9E">
              <w:rPr>
                <w:rFonts w:ascii="Times New Roman" w:hAnsi="Times New Roman"/>
                <w:color w:val="000000" w:themeColor="text1"/>
              </w:rPr>
              <w:t>:</w:t>
            </w:r>
            <w:r w:rsidRPr="00D05D9E">
              <w:rPr>
                <w:rFonts w:ascii="Times New Roman" w:hAnsi="Times New Roman"/>
                <w:color w:val="000000" w:themeColor="text1"/>
                <w:lang w:val="en-US"/>
              </w:rPr>
              <w:t xml:space="preserve"> Sangat tahu dan peduli</w:t>
            </w:r>
          </w:p>
          <w:p w:rsidR="0072076F" w:rsidRPr="00D05D9E" w:rsidRDefault="0072076F" w:rsidP="00D05D9E">
            <w:pPr>
              <w:pStyle w:val="ListParagraph"/>
              <w:numPr>
                <w:ilvl w:val="0"/>
                <w:numId w:val="22"/>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Nilai 3</w:t>
            </w:r>
            <w:r w:rsidRPr="00D05D9E">
              <w:rPr>
                <w:rFonts w:ascii="Times New Roman" w:hAnsi="Times New Roman"/>
                <w:color w:val="000000" w:themeColor="text1"/>
              </w:rPr>
              <w:t xml:space="preserve">: </w:t>
            </w:r>
            <w:r w:rsidRPr="00D05D9E">
              <w:rPr>
                <w:rFonts w:ascii="Times New Roman" w:hAnsi="Times New Roman"/>
                <w:color w:val="000000" w:themeColor="text1"/>
                <w:lang w:val="en-US"/>
              </w:rPr>
              <w:t>Cukup tahu</w:t>
            </w:r>
          </w:p>
          <w:p w:rsidR="0072076F" w:rsidRPr="00D05D9E" w:rsidRDefault="0072076F" w:rsidP="00D05D9E">
            <w:pPr>
              <w:pStyle w:val="ListParagraph"/>
              <w:numPr>
                <w:ilvl w:val="0"/>
                <w:numId w:val="22"/>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Nilai 2</w:t>
            </w:r>
            <w:r w:rsidRPr="00D05D9E">
              <w:rPr>
                <w:rFonts w:ascii="Times New Roman" w:hAnsi="Times New Roman"/>
                <w:color w:val="000000" w:themeColor="text1"/>
              </w:rPr>
              <w:t xml:space="preserve">: </w:t>
            </w:r>
            <w:r w:rsidRPr="00D05D9E">
              <w:rPr>
                <w:rFonts w:ascii="Times New Roman" w:hAnsi="Times New Roman"/>
                <w:color w:val="000000" w:themeColor="text1"/>
                <w:lang w:val="en-US"/>
              </w:rPr>
              <w:t>Tidak Tahu</w:t>
            </w:r>
          </w:p>
          <w:p w:rsidR="0072076F" w:rsidRPr="00D05D9E" w:rsidRDefault="0072076F" w:rsidP="00D05D9E">
            <w:pPr>
              <w:pStyle w:val="ListParagraph"/>
              <w:numPr>
                <w:ilvl w:val="0"/>
                <w:numId w:val="22"/>
              </w:numPr>
              <w:autoSpaceDE w:val="0"/>
              <w:autoSpaceDN w:val="0"/>
              <w:adjustRightInd w:val="0"/>
              <w:spacing w:after="0" w:line="240" w:lineRule="auto"/>
              <w:ind w:left="255" w:hanging="255"/>
              <w:jc w:val="both"/>
              <w:rPr>
                <w:rFonts w:ascii="Times New Roman" w:hAnsi="Times New Roman"/>
                <w:color w:val="000000" w:themeColor="text1"/>
                <w:lang w:val="en-US"/>
              </w:rPr>
            </w:pPr>
            <w:r w:rsidRPr="00D05D9E">
              <w:rPr>
                <w:rFonts w:ascii="Times New Roman" w:hAnsi="Times New Roman"/>
                <w:color w:val="000000" w:themeColor="text1"/>
                <w:lang w:val="en-US"/>
              </w:rPr>
              <w:t>Nilai 1</w:t>
            </w:r>
            <w:r w:rsidRPr="00D05D9E">
              <w:rPr>
                <w:rFonts w:ascii="Times New Roman" w:hAnsi="Times New Roman"/>
                <w:color w:val="000000" w:themeColor="text1"/>
              </w:rPr>
              <w:t xml:space="preserve">. </w:t>
            </w:r>
            <w:r w:rsidRPr="00D05D9E">
              <w:rPr>
                <w:rFonts w:ascii="Times New Roman" w:hAnsi="Times New Roman"/>
                <w:color w:val="000000" w:themeColor="text1"/>
                <w:lang w:val="en-US"/>
              </w:rPr>
              <w:t>Sangat tidak tahu dan tidak</w:t>
            </w:r>
          </w:p>
        </w:tc>
      </w:tr>
    </w:tbl>
    <w:p w:rsidR="00DD0157" w:rsidRPr="00D05D9E" w:rsidRDefault="00DD0157" w:rsidP="00D05D9E">
      <w:pPr>
        <w:pStyle w:val="Heading5"/>
        <w:spacing w:line="240" w:lineRule="auto"/>
        <w:jc w:val="both"/>
        <w:rPr>
          <w:rFonts w:ascii="Times New Roman" w:hAnsi="Times New Roman" w:cs="Times New Roman"/>
          <w:color w:val="000000" w:themeColor="text1"/>
        </w:rPr>
      </w:pPr>
      <w:bookmarkStart w:id="9" w:name="_Toc15093027"/>
      <w:bookmarkStart w:id="10" w:name="_Toc15172597"/>
      <w:bookmarkStart w:id="11" w:name="_Toc13079509"/>
      <w:bookmarkStart w:id="12" w:name="_Toc13622771"/>
      <w:bookmarkStart w:id="13" w:name="_Toc13882716"/>
      <w:bookmarkStart w:id="14" w:name="_Toc16487174"/>
      <w:bookmarkStart w:id="15" w:name="_Toc3420077"/>
      <w:bookmarkStart w:id="16" w:name="_Toc31546683"/>
    </w:p>
    <w:p w:rsidR="0072076F" w:rsidRPr="00D05D9E" w:rsidRDefault="0072076F" w:rsidP="00D05D9E">
      <w:pPr>
        <w:pStyle w:val="Heading5"/>
        <w:spacing w:line="240" w:lineRule="auto"/>
        <w:jc w:val="both"/>
        <w:rPr>
          <w:rFonts w:ascii="Times New Roman" w:hAnsi="Times New Roman" w:cs="Times New Roman"/>
          <w:color w:val="000000" w:themeColor="text1"/>
        </w:rPr>
      </w:pPr>
      <w:r w:rsidRPr="00D05D9E">
        <w:rPr>
          <w:rFonts w:ascii="Times New Roman" w:hAnsi="Times New Roman" w:cs="Times New Roman"/>
          <w:color w:val="000000" w:themeColor="text1"/>
        </w:rPr>
        <w:t>Tabel 2. Data Primer dari Faktor Eksternal</w:t>
      </w:r>
      <w:bookmarkEnd w:id="9"/>
      <w:bookmarkEnd w:id="10"/>
      <w:bookmarkEnd w:id="11"/>
      <w:bookmarkEnd w:id="12"/>
      <w:bookmarkEnd w:id="13"/>
      <w:bookmarkEnd w:id="14"/>
      <w:bookmarkEnd w:id="15"/>
      <w:bookmarkEnd w:id="16"/>
      <w:r w:rsidR="00B94D6D" w:rsidRPr="00D05D9E">
        <w:rPr>
          <w:rFonts w:ascii="Times New Roman" w:hAnsi="Times New Roman" w:cs="Times New Roman"/>
          <w:color w:val="000000" w:themeColor="text1"/>
        </w:rPr>
        <w:t xml:space="preserve"> untuk Tingkat Partisipasi Masyarakat</w:t>
      </w:r>
    </w:p>
    <w:tbl>
      <w:tblPr>
        <w:tblW w:w="9531" w:type="dxa"/>
        <w:tblInd w:w="-480"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17"/>
        <w:gridCol w:w="1250"/>
        <w:gridCol w:w="2258"/>
        <w:gridCol w:w="2628"/>
        <w:gridCol w:w="2878"/>
      </w:tblGrid>
      <w:tr w:rsidR="00200F9B" w:rsidRPr="00D05D9E" w:rsidTr="00A26440">
        <w:trPr>
          <w:trHeight w:val="378"/>
        </w:trPr>
        <w:tc>
          <w:tcPr>
            <w:tcW w:w="517"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No</w:t>
            </w:r>
          </w:p>
        </w:tc>
        <w:tc>
          <w:tcPr>
            <w:tcW w:w="1250"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Variabel</w:t>
            </w:r>
          </w:p>
        </w:tc>
        <w:tc>
          <w:tcPr>
            <w:tcW w:w="2258"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Definisi Operasional</w:t>
            </w:r>
          </w:p>
        </w:tc>
        <w:tc>
          <w:tcPr>
            <w:tcW w:w="2628"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Indikator</w:t>
            </w:r>
          </w:p>
        </w:tc>
        <w:tc>
          <w:tcPr>
            <w:tcW w:w="2878"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Skor </w:t>
            </w:r>
          </w:p>
        </w:tc>
      </w:tr>
      <w:tr w:rsidR="00200F9B" w:rsidRPr="00D05D9E" w:rsidTr="00A26440">
        <w:trPr>
          <w:trHeight w:val="1839"/>
        </w:trPr>
        <w:tc>
          <w:tcPr>
            <w:tcW w:w="517"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1.</w:t>
            </w:r>
          </w:p>
        </w:tc>
        <w:tc>
          <w:tcPr>
            <w:tcW w:w="1250"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Potensi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Wisata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8</w:t>
            </w:r>
            <w:r w:rsidRPr="00D05D9E">
              <w:rPr>
                <w:rFonts w:ascii="Times New Roman" w:hAnsi="Times New Roman"/>
                <w:color w:val="000000" w:themeColor="text1"/>
              </w:rPr>
              <w:t>)</w:t>
            </w:r>
          </w:p>
        </w:tc>
        <w:tc>
          <w:tcPr>
            <w:tcW w:w="225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Sumber daya alam dan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sumber daya manusia yang dapat dimanfaatkan atau yang dapat digunakan sebagai objek dari suatu tempat yang dikembangkan menjadi sebuah tempat wisata</w:t>
            </w:r>
          </w:p>
        </w:tc>
        <w:tc>
          <w:tcPr>
            <w:tcW w:w="262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Metode kegiatan sendiri dilakukan dengan cara turun langsung ke lokasi untuk melihat potensi geografis dan ekosistem  yang terdapat dilokasi wisata, pemanfaatan sumberdaya yang yang ada,pelestarian terhadap lingkungan dan ketersedian sarana dan prasarana di kawasan objek wisata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287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Terdapat 4 pertanyaan pada variabel potensi kampung wisata dengan nilai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Potensi kampung wisata sangat tidak baik nilai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Potensi kampung wisata tidak baik nilai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 xml:space="preserve">Potensi kampung wisata baik nilai 3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Potensi kampung wisata sangat baik nilai 4</w:t>
            </w:r>
          </w:p>
        </w:tc>
      </w:tr>
      <w:tr w:rsidR="00200F9B" w:rsidRPr="00D05D9E" w:rsidTr="00A26440">
        <w:trPr>
          <w:trHeight w:val="1658"/>
        </w:trPr>
        <w:tc>
          <w:tcPr>
            <w:tcW w:w="517"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2.</w:t>
            </w:r>
          </w:p>
        </w:tc>
        <w:tc>
          <w:tcPr>
            <w:tcW w:w="1250"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Jenis JasaWisata</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rPr>
              <w:t>9</w:t>
            </w:r>
            <w:r w:rsidRPr="00D05D9E">
              <w:rPr>
                <w:rFonts w:ascii="Times New Roman" w:hAnsi="Times New Roman"/>
                <w:color w:val="000000" w:themeColor="text1"/>
              </w:rPr>
              <w:t>)</w:t>
            </w:r>
          </w:p>
        </w:tc>
        <w:tc>
          <w:tcPr>
            <w:tcW w:w="225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Daya tarik yang dibuat pihak pengelola dalam menarik minat para pengunjung untuk dapat berkunjung ke tempat wisata yang diminati</w:t>
            </w:r>
          </w:p>
        </w:tc>
        <w:tc>
          <w:tcPr>
            <w:tcW w:w="262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Diukur dari apa yang lebih banyak diminati orang, akan dibuat beberapa pilihan jenis jasa wisata, seperti kekayaan budaya(seni tari,seni rupa dll,), kegiatan wisata yg ada (laut dan pantai), kegiatan diluar parawisata (pertanian, jasa dan kerajinan tangan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287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Terdapat 4 pertanyaan pada variabel jenis jasa wisata dengan nilai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Jenis jasa  wisata sangat tidak baik nilai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Jenis jasa  wisata tidak baik nilai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 xml:space="preserve">Jenis jasa wisata baik nilai 3 dan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Potensi jenis jasa wisata sangat baik nilai 4</w:t>
            </w:r>
          </w:p>
        </w:tc>
      </w:tr>
      <w:tr w:rsidR="00200F9B" w:rsidRPr="00D05D9E" w:rsidTr="00A26440">
        <w:trPr>
          <w:trHeight w:val="1710"/>
        </w:trPr>
        <w:tc>
          <w:tcPr>
            <w:tcW w:w="517"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3.</w:t>
            </w:r>
          </w:p>
        </w:tc>
        <w:tc>
          <w:tcPr>
            <w:tcW w:w="1250"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Dukungan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Pihak</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Pemerintah, LSM</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dan Swasta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(X</w:t>
            </w:r>
            <w:r w:rsidRPr="00D05D9E">
              <w:rPr>
                <w:rFonts w:ascii="Times New Roman" w:hAnsi="Times New Roman"/>
                <w:color w:val="000000" w:themeColor="text1"/>
                <w:vertAlign w:val="subscript"/>
                <w:lang w:val="en-US"/>
              </w:rPr>
              <w:t>10</w:t>
            </w:r>
            <w:r w:rsidRPr="00D05D9E">
              <w:rPr>
                <w:rFonts w:ascii="Times New Roman" w:hAnsi="Times New Roman"/>
                <w:color w:val="000000" w:themeColor="text1"/>
              </w:rPr>
              <w:t>)</w:t>
            </w:r>
          </w:p>
        </w:tc>
        <w:tc>
          <w:tcPr>
            <w:tcW w:w="225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Keikutsertaan pihak di luar individu yang mengelola kawasan wisata namun ingin ikut serta dalam mengembangkan awasan</w:t>
            </w:r>
          </w:p>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Kampungwisata kedepannya.</w:t>
            </w:r>
          </w:p>
        </w:tc>
        <w:tc>
          <w:tcPr>
            <w:tcW w:w="262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Diukur dari berapa persen pihak luar memberikan partisipasinya.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Masing-masing jawaban dinilai berdasarkan ketentuan sebagai berikut: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287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dukungan pihak pemerintah, LSM dan Swasta di beri nilai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Rendah : Aktor yang berasal dari lembaga pemerintahan Nilai :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Sedang : Aktor yang berasal dari LSM Nilai :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Tinggi : Aktor yang berasal dari swasta (bank, pihak asuransi) Nilai : 3</w:t>
            </w:r>
          </w:p>
        </w:tc>
      </w:tr>
    </w:tbl>
    <w:p w:rsidR="00DD0157" w:rsidRPr="00D05D9E" w:rsidRDefault="00DD0157" w:rsidP="00D05D9E">
      <w:pPr>
        <w:pStyle w:val="Heading5"/>
        <w:spacing w:line="240" w:lineRule="auto"/>
        <w:jc w:val="both"/>
        <w:rPr>
          <w:rFonts w:ascii="Times New Roman" w:hAnsi="Times New Roman" w:cs="Times New Roman"/>
          <w:color w:val="000000" w:themeColor="text1"/>
        </w:rPr>
      </w:pPr>
      <w:bookmarkStart w:id="17" w:name="_Toc3420078"/>
      <w:bookmarkStart w:id="18" w:name="_Toc13079510"/>
      <w:bookmarkStart w:id="19" w:name="_Toc13622772"/>
      <w:bookmarkStart w:id="20" w:name="_Toc15093028"/>
      <w:bookmarkStart w:id="21" w:name="_Toc15172598"/>
      <w:bookmarkStart w:id="22" w:name="_Toc16487175"/>
      <w:bookmarkStart w:id="23" w:name="_Toc13882717"/>
      <w:bookmarkStart w:id="24" w:name="_Toc31546684"/>
    </w:p>
    <w:p w:rsidR="0072076F" w:rsidRPr="00D05D9E" w:rsidRDefault="0072076F" w:rsidP="00D05D9E">
      <w:pPr>
        <w:pStyle w:val="Heading5"/>
        <w:spacing w:line="240" w:lineRule="auto"/>
        <w:jc w:val="both"/>
        <w:rPr>
          <w:rFonts w:ascii="Times New Roman" w:hAnsi="Times New Roman" w:cs="Times New Roman"/>
          <w:color w:val="000000" w:themeColor="text1"/>
        </w:rPr>
      </w:pPr>
      <w:r w:rsidRPr="00D05D9E">
        <w:rPr>
          <w:rFonts w:ascii="Times New Roman" w:hAnsi="Times New Roman" w:cs="Times New Roman"/>
          <w:color w:val="000000" w:themeColor="text1"/>
        </w:rPr>
        <w:t>Tabel 3.</w:t>
      </w:r>
      <w:bookmarkEnd w:id="17"/>
      <w:r w:rsidRPr="00D05D9E">
        <w:rPr>
          <w:rFonts w:ascii="Times New Roman" w:hAnsi="Times New Roman" w:cs="Times New Roman"/>
          <w:color w:val="000000" w:themeColor="text1"/>
        </w:rPr>
        <w:t xml:space="preserve"> Data Primer dari Variabel Terikat dalam Tahapan  Partisipasi Masyarakat</w:t>
      </w:r>
      <w:bookmarkEnd w:id="18"/>
      <w:bookmarkEnd w:id="19"/>
      <w:bookmarkEnd w:id="20"/>
      <w:bookmarkEnd w:id="21"/>
      <w:bookmarkEnd w:id="22"/>
      <w:bookmarkEnd w:id="23"/>
      <w:bookmarkEnd w:id="24"/>
    </w:p>
    <w:tbl>
      <w:tblPr>
        <w:tblW w:w="9385" w:type="dxa"/>
        <w:tblInd w:w="-31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3"/>
        <w:gridCol w:w="1276"/>
        <w:gridCol w:w="1593"/>
        <w:gridCol w:w="3118"/>
        <w:gridCol w:w="2835"/>
      </w:tblGrid>
      <w:tr w:rsidR="00200F9B" w:rsidRPr="00D05D9E" w:rsidTr="00DD0157">
        <w:trPr>
          <w:trHeight w:val="442"/>
        </w:trPr>
        <w:tc>
          <w:tcPr>
            <w:tcW w:w="563"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No</w:t>
            </w:r>
          </w:p>
        </w:tc>
        <w:tc>
          <w:tcPr>
            <w:tcW w:w="1276"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Variabel (Y)</w:t>
            </w:r>
          </w:p>
        </w:tc>
        <w:tc>
          <w:tcPr>
            <w:tcW w:w="1593"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Definisi Operasional</w:t>
            </w:r>
          </w:p>
        </w:tc>
        <w:tc>
          <w:tcPr>
            <w:tcW w:w="3118"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Indikator</w:t>
            </w:r>
          </w:p>
        </w:tc>
        <w:tc>
          <w:tcPr>
            <w:tcW w:w="2835" w:type="dxa"/>
            <w:vAlign w:val="center"/>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Skor</w:t>
            </w:r>
          </w:p>
        </w:tc>
      </w:tr>
      <w:tr w:rsidR="00200F9B" w:rsidRPr="00D05D9E" w:rsidTr="00DD0157">
        <w:tc>
          <w:tcPr>
            <w:tcW w:w="563"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1.</w:t>
            </w:r>
          </w:p>
        </w:tc>
        <w:tc>
          <w:tcPr>
            <w:tcW w:w="1276"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Tahap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Perencanaan</w:t>
            </w:r>
          </w:p>
        </w:tc>
        <w:tc>
          <w:tcPr>
            <w:tcW w:w="159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Keikutsertaan responden dalam rapat/penyusunan rencana suatu kegiatan dan tahap ini meliputi keikutsertaan serta keaktifan responden dalam rapat</w:t>
            </w:r>
          </w:p>
        </w:tc>
        <w:tc>
          <w:tcPr>
            <w:tcW w:w="311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Diukur berdasarkan jumlah kehadiran dan keaktifan peserta selama proses perencanaan kegiatan. Kehadiran dilihat berdasarkan jumlah kedatangan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peserta pada rapat-rapat. Memberikan saran dan pendapat dan ikut mengambil keputusan dalam proses perencanaan </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Terdapat tiga pertanyaan di tahap perencanaan yang harus dijawab responden</w:t>
            </w:r>
          </w:p>
        </w:tc>
        <w:tc>
          <w:tcPr>
            <w:tcW w:w="2835"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penilaian pada tahap perencanaan adalah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Tidak pernah ikut dalam proses perencanaan nilai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Kadang-kadang ada ikut dalam proses perencanaan nilai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Sering ikut dalam kegiatan perencanaan nilai 3</w:t>
            </w:r>
          </w:p>
        </w:tc>
      </w:tr>
      <w:tr w:rsidR="00200F9B" w:rsidRPr="00D05D9E" w:rsidTr="00DD0157">
        <w:tc>
          <w:tcPr>
            <w:tcW w:w="563"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2.</w:t>
            </w:r>
          </w:p>
        </w:tc>
        <w:tc>
          <w:tcPr>
            <w:tcW w:w="1276"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Pelaksanaan</w:t>
            </w:r>
          </w:p>
        </w:tc>
        <w:tc>
          <w:tcPr>
            <w:tcW w:w="159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Keikutsertaan masyarakat dalam pengembangan </w:t>
            </w:r>
            <w:r w:rsidRPr="00D05D9E">
              <w:rPr>
                <w:rFonts w:ascii="Times New Roman" w:hAnsi="Times New Roman"/>
                <w:color w:val="000000" w:themeColor="text1"/>
                <w:lang w:val="en-US"/>
              </w:rPr>
              <w:t>rehabilitasi pada ekosistem Cemara</w:t>
            </w:r>
            <w:r w:rsidRPr="00D05D9E">
              <w:rPr>
                <w:rFonts w:ascii="Times New Roman" w:hAnsi="Times New Roman"/>
                <w:color w:val="000000" w:themeColor="text1"/>
              </w:rPr>
              <w:t>.</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1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Diukur dengan melihat keaktifan dalam kepengurusan dan keaktifan dalam program yang dilaksanakan rehabilitasi ekosistem pohon Cemara.</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Terdapat tiga pertanyaan di tahap perencanaan yang harus dijawab responden</w:t>
            </w:r>
          </w:p>
        </w:tc>
        <w:tc>
          <w:tcPr>
            <w:tcW w:w="2835"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Skor penilaian pada proses pelaksanaan adalah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Tidak pernah terlibat dalam pelaksanaan nilai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Kadang-kadang  terlibat dalam pelaksanaan nilai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Sering terlibat dalam pelaksanaan nilai 3</w:t>
            </w:r>
          </w:p>
        </w:tc>
      </w:tr>
      <w:tr w:rsidR="00200F9B" w:rsidRPr="00D05D9E" w:rsidTr="00DD0157">
        <w:tc>
          <w:tcPr>
            <w:tcW w:w="563" w:type="dxa"/>
          </w:tcPr>
          <w:p w:rsidR="0072076F" w:rsidRPr="00D05D9E" w:rsidRDefault="0072076F" w:rsidP="00D05D9E">
            <w:pPr>
              <w:spacing w:after="0" w:line="240" w:lineRule="auto"/>
              <w:jc w:val="both"/>
              <w:rPr>
                <w:rFonts w:ascii="Times New Roman" w:hAnsi="Times New Roman"/>
                <w:color w:val="000000" w:themeColor="text1"/>
              </w:rPr>
            </w:pPr>
            <w:r w:rsidRPr="00D05D9E">
              <w:rPr>
                <w:rFonts w:ascii="Times New Roman" w:hAnsi="Times New Roman"/>
                <w:color w:val="000000" w:themeColor="text1"/>
              </w:rPr>
              <w:t>3</w:t>
            </w:r>
          </w:p>
        </w:tc>
        <w:tc>
          <w:tcPr>
            <w:tcW w:w="1276"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 xml:space="preserve">Evaluasi  </w:t>
            </w:r>
          </w:p>
        </w:tc>
        <w:tc>
          <w:tcPr>
            <w:tcW w:w="1593"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lang w:val="en-US"/>
              </w:rPr>
            </w:pPr>
            <w:r w:rsidRPr="00D05D9E">
              <w:rPr>
                <w:rFonts w:ascii="Times New Roman" w:hAnsi="Times New Roman"/>
                <w:color w:val="000000" w:themeColor="text1"/>
              </w:rPr>
              <w:t xml:space="preserve">Keikutsertaan masyarakat dalammengevaluasi kekurangan ataukesalahan </w:t>
            </w:r>
            <w:r w:rsidRPr="00D05D9E">
              <w:rPr>
                <w:rFonts w:ascii="Times New Roman" w:hAnsi="Times New Roman"/>
                <w:color w:val="000000" w:themeColor="text1"/>
              </w:rPr>
              <w:lastRenderedPageBreak/>
              <w:t xml:space="preserve">pelaksanaan </w:t>
            </w:r>
            <w:r w:rsidRPr="00D05D9E">
              <w:rPr>
                <w:rFonts w:ascii="Times New Roman" w:hAnsi="Times New Roman"/>
                <w:color w:val="000000" w:themeColor="text1"/>
                <w:lang w:val="en-US"/>
              </w:rPr>
              <w:t>rehabilitasi ekosistem pohon Cemara.</w:t>
            </w:r>
          </w:p>
        </w:tc>
        <w:tc>
          <w:tcPr>
            <w:tcW w:w="3118"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Masing-masing pertanyaan patisipasi diukur dengan memberikan saran dan kritik, kehadiran dalam rapat evaluasi,</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membuat laporan secara lisan dan tulisan.</w:t>
            </w:r>
          </w:p>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Terdapat tiga pertanyaan di tahap perencanaan yang harus dijawab responden</w:t>
            </w:r>
          </w:p>
        </w:tc>
        <w:tc>
          <w:tcPr>
            <w:tcW w:w="2835" w:type="dxa"/>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lastRenderedPageBreak/>
              <w:t>Skor penilaian proses evaluasi adalah sebagai berikut  :</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Tidak pernah terlibat dalam evaluasi kegiatan nilai 1</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lastRenderedPageBreak/>
              <w:t>Kadang-kadang  terlibat dalam evaluasi kegiatan nilai 2</w:t>
            </w:r>
          </w:p>
          <w:p w:rsidR="0072076F" w:rsidRPr="00D05D9E" w:rsidRDefault="0072076F" w:rsidP="00D05D9E">
            <w:pPr>
              <w:numPr>
                <w:ilvl w:val="0"/>
                <w:numId w:val="11"/>
              </w:numPr>
              <w:tabs>
                <w:tab w:val="clear" w:pos="420"/>
              </w:tabs>
              <w:autoSpaceDE w:val="0"/>
              <w:autoSpaceDN w:val="0"/>
              <w:adjustRightInd w:val="0"/>
              <w:spacing w:after="0" w:line="240" w:lineRule="auto"/>
              <w:ind w:left="220" w:hanging="220"/>
              <w:jc w:val="both"/>
              <w:rPr>
                <w:rFonts w:ascii="Times New Roman" w:hAnsi="Times New Roman"/>
                <w:color w:val="000000" w:themeColor="text1"/>
              </w:rPr>
            </w:pPr>
            <w:r w:rsidRPr="00D05D9E">
              <w:rPr>
                <w:rFonts w:ascii="Times New Roman" w:hAnsi="Times New Roman"/>
                <w:color w:val="000000" w:themeColor="text1"/>
              </w:rPr>
              <w:t>Sering  terlibat dalam evaluasi kegiatan nilai 3</w:t>
            </w:r>
          </w:p>
        </w:tc>
      </w:tr>
    </w:tbl>
    <w:p w:rsidR="000201EA" w:rsidRPr="00D05D9E" w:rsidRDefault="000201EA" w:rsidP="00D05D9E">
      <w:pPr>
        <w:spacing w:after="0" w:line="240" w:lineRule="auto"/>
        <w:ind w:firstLine="851"/>
        <w:jc w:val="both"/>
        <w:rPr>
          <w:rFonts w:ascii="Times New Roman" w:hAnsi="Times New Roman"/>
          <w:color w:val="000000" w:themeColor="text1"/>
          <w:lang w:val="en-US"/>
        </w:rPr>
        <w:sectPr w:rsidR="000201EA" w:rsidRPr="00D05D9E" w:rsidSect="000201EA">
          <w:type w:val="continuous"/>
          <w:pgSz w:w="11907" w:h="16839" w:code="9"/>
          <w:pgMar w:top="1440" w:right="1440" w:bottom="1440" w:left="1440" w:header="709" w:footer="709" w:gutter="0"/>
          <w:cols w:space="708"/>
          <w:docGrid w:linePitch="360"/>
        </w:sectPr>
      </w:pPr>
    </w:p>
    <w:p w:rsidR="00D05D9E" w:rsidRDefault="00DD0157" w:rsidP="00D05D9E">
      <w:pPr>
        <w:spacing w:after="0" w:line="240" w:lineRule="auto"/>
        <w:ind w:right="-5" w:firstLine="851"/>
        <w:jc w:val="both"/>
        <w:rPr>
          <w:rFonts w:ascii="Times New Roman" w:hAnsi="Times New Roman"/>
        </w:rPr>
      </w:pPr>
      <w:r w:rsidRPr="00D05D9E">
        <w:rPr>
          <w:rFonts w:ascii="Times New Roman" w:hAnsi="Times New Roman"/>
          <w:lang w:val="zh-CN"/>
        </w:rPr>
        <w:t xml:space="preserve">Untuk menentukan arahan dan </w:t>
      </w:r>
      <w:r w:rsidRPr="00D05D9E">
        <w:rPr>
          <w:rFonts w:ascii="Times New Roman" w:hAnsi="Times New Roman"/>
          <w:spacing w:val="2"/>
        </w:rPr>
        <w:t>m</w:t>
      </w:r>
      <w:r w:rsidRPr="00D05D9E">
        <w:rPr>
          <w:rFonts w:ascii="Times New Roman" w:hAnsi="Times New Roman"/>
          <w:spacing w:val="1"/>
        </w:rPr>
        <w:t>e</w:t>
      </w:r>
      <w:r w:rsidRPr="00D05D9E">
        <w:rPr>
          <w:rFonts w:ascii="Times New Roman" w:hAnsi="Times New Roman"/>
        </w:rPr>
        <w:t>n</w:t>
      </w:r>
      <w:r w:rsidRPr="00D05D9E">
        <w:rPr>
          <w:rFonts w:ascii="Times New Roman" w:hAnsi="Times New Roman"/>
          <w:spacing w:val="-2"/>
        </w:rPr>
        <w:t>g</w:t>
      </w:r>
      <w:r w:rsidRPr="00D05D9E">
        <w:rPr>
          <w:rFonts w:ascii="Times New Roman" w:hAnsi="Times New Roman"/>
          <w:spacing w:val="1"/>
        </w:rPr>
        <w:t>e</w:t>
      </w:r>
      <w:r w:rsidRPr="00D05D9E">
        <w:rPr>
          <w:rFonts w:ascii="Times New Roman" w:hAnsi="Times New Roman"/>
          <w:spacing w:val="2"/>
        </w:rPr>
        <w:t>t</w:t>
      </w:r>
      <w:r w:rsidRPr="00D05D9E">
        <w:rPr>
          <w:rFonts w:ascii="Times New Roman" w:hAnsi="Times New Roman"/>
          <w:spacing w:val="1"/>
        </w:rPr>
        <w:t>a</w:t>
      </w:r>
      <w:r w:rsidRPr="00D05D9E">
        <w:rPr>
          <w:rFonts w:ascii="Times New Roman" w:hAnsi="Times New Roman"/>
        </w:rPr>
        <w:t>hu</w:t>
      </w:r>
      <w:r w:rsidRPr="00D05D9E">
        <w:rPr>
          <w:rFonts w:ascii="Times New Roman" w:hAnsi="Times New Roman"/>
          <w:spacing w:val="-3"/>
        </w:rPr>
        <w:t>i i</w:t>
      </w:r>
      <w:r w:rsidRPr="00D05D9E">
        <w:rPr>
          <w:rFonts w:ascii="Times New Roman" w:hAnsi="Times New Roman"/>
        </w:rPr>
        <w:t>mp</w:t>
      </w:r>
      <w:r w:rsidRPr="00D05D9E">
        <w:rPr>
          <w:rFonts w:ascii="Times New Roman" w:hAnsi="Times New Roman"/>
          <w:spacing w:val="2"/>
        </w:rPr>
        <w:t>l</w:t>
      </w:r>
      <w:r w:rsidRPr="00D05D9E">
        <w:rPr>
          <w:rFonts w:ascii="Times New Roman" w:hAnsi="Times New Roman"/>
          <w:spacing w:val="-3"/>
        </w:rPr>
        <w:t>i</w:t>
      </w:r>
      <w:r w:rsidRPr="00D05D9E">
        <w:rPr>
          <w:rFonts w:ascii="Times New Roman" w:hAnsi="Times New Roman"/>
        </w:rPr>
        <w:t>k</w:t>
      </w:r>
      <w:r w:rsidRPr="00D05D9E">
        <w:rPr>
          <w:rFonts w:ascii="Times New Roman" w:hAnsi="Times New Roman"/>
          <w:spacing w:val="1"/>
        </w:rPr>
        <w:t>as</w:t>
      </w:r>
      <w:r w:rsidRPr="00D05D9E">
        <w:rPr>
          <w:rFonts w:ascii="Times New Roman" w:hAnsi="Times New Roman"/>
        </w:rPr>
        <w:t>i k</w:t>
      </w:r>
      <w:r w:rsidRPr="00D05D9E">
        <w:rPr>
          <w:rFonts w:ascii="Times New Roman" w:hAnsi="Times New Roman"/>
          <w:spacing w:val="1"/>
        </w:rPr>
        <w:t>e</w:t>
      </w:r>
      <w:r w:rsidRPr="00D05D9E">
        <w:rPr>
          <w:rFonts w:ascii="Times New Roman" w:hAnsi="Times New Roman"/>
          <w:spacing w:val="-2"/>
        </w:rPr>
        <w:t>b</w:t>
      </w:r>
      <w:r w:rsidRPr="00D05D9E">
        <w:rPr>
          <w:rFonts w:ascii="Times New Roman" w:hAnsi="Times New Roman"/>
        </w:rPr>
        <w:t>i</w:t>
      </w:r>
      <w:r w:rsidRPr="00D05D9E">
        <w:rPr>
          <w:rFonts w:ascii="Times New Roman" w:hAnsi="Times New Roman"/>
          <w:spacing w:val="2"/>
        </w:rPr>
        <w:t>j</w:t>
      </w:r>
      <w:r w:rsidRPr="00D05D9E">
        <w:rPr>
          <w:rFonts w:ascii="Times New Roman" w:hAnsi="Times New Roman"/>
          <w:spacing w:val="1"/>
        </w:rPr>
        <w:t>a</w:t>
      </w:r>
      <w:r w:rsidRPr="00D05D9E">
        <w:rPr>
          <w:rFonts w:ascii="Times New Roman" w:hAnsi="Times New Roman"/>
          <w:spacing w:val="-2"/>
        </w:rPr>
        <w:t>k</w:t>
      </w:r>
      <w:r w:rsidRPr="00D05D9E">
        <w:rPr>
          <w:rFonts w:ascii="Times New Roman" w:hAnsi="Times New Roman"/>
          <w:spacing w:val="3"/>
        </w:rPr>
        <w:t>a</w:t>
      </w:r>
      <w:r w:rsidRPr="00D05D9E">
        <w:rPr>
          <w:rFonts w:ascii="Times New Roman" w:hAnsi="Times New Roman"/>
        </w:rPr>
        <w:t xml:space="preserve">n </w:t>
      </w:r>
      <w:r w:rsidRPr="00D05D9E">
        <w:rPr>
          <w:rFonts w:ascii="Times New Roman" w:hAnsi="Times New Roman"/>
          <w:spacing w:val="-2"/>
        </w:rPr>
        <w:t>y</w:t>
      </w:r>
      <w:r w:rsidRPr="00D05D9E">
        <w:rPr>
          <w:rFonts w:ascii="Times New Roman" w:hAnsi="Times New Roman"/>
          <w:spacing w:val="1"/>
        </w:rPr>
        <w:t>a</w:t>
      </w:r>
      <w:r w:rsidRPr="00D05D9E">
        <w:rPr>
          <w:rFonts w:ascii="Times New Roman" w:hAnsi="Times New Roman"/>
        </w:rPr>
        <w:t>ng t</w:t>
      </w:r>
      <w:r w:rsidRPr="00D05D9E">
        <w:rPr>
          <w:rFonts w:ascii="Times New Roman" w:hAnsi="Times New Roman"/>
          <w:spacing w:val="1"/>
        </w:rPr>
        <w:t>e</w:t>
      </w:r>
      <w:r w:rsidRPr="00D05D9E">
        <w:rPr>
          <w:rFonts w:ascii="Times New Roman" w:hAnsi="Times New Roman"/>
        </w:rPr>
        <w:t>p</w:t>
      </w:r>
      <w:r w:rsidRPr="00D05D9E">
        <w:rPr>
          <w:rFonts w:ascii="Times New Roman" w:hAnsi="Times New Roman"/>
          <w:spacing w:val="3"/>
        </w:rPr>
        <w:t>a</w:t>
      </w:r>
      <w:r w:rsidRPr="00D05D9E">
        <w:rPr>
          <w:rFonts w:ascii="Times New Roman" w:hAnsi="Times New Roman"/>
        </w:rPr>
        <w:t>t untuk meningkatkan partisipasi m</w:t>
      </w:r>
      <w:r w:rsidRPr="00D05D9E">
        <w:rPr>
          <w:rFonts w:ascii="Times New Roman" w:hAnsi="Times New Roman"/>
          <w:spacing w:val="3"/>
        </w:rPr>
        <w:t>a</w:t>
      </w:r>
      <w:r w:rsidRPr="00D05D9E">
        <w:rPr>
          <w:rFonts w:ascii="Times New Roman" w:hAnsi="Times New Roman"/>
          <w:spacing w:val="-1"/>
        </w:rPr>
        <w:t>s</w:t>
      </w:r>
      <w:r w:rsidRPr="00D05D9E">
        <w:rPr>
          <w:rFonts w:ascii="Times New Roman" w:hAnsi="Times New Roman"/>
          <w:spacing w:val="-2"/>
        </w:rPr>
        <w:t>y</w:t>
      </w:r>
      <w:r w:rsidRPr="00D05D9E">
        <w:rPr>
          <w:rFonts w:ascii="Times New Roman" w:hAnsi="Times New Roman"/>
          <w:spacing w:val="3"/>
        </w:rPr>
        <w:t>a</w:t>
      </w:r>
      <w:r w:rsidRPr="00D05D9E">
        <w:rPr>
          <w:rFonts w:ascii="Times New Roman" w:hAnsi="Times New Roman"/>
          <w:spacing w:val="-1"/>
        </w:rPr>
        <w:t>r</w:t>
      </w:r>
      <w:r w:rsidRPr="00D05D9E">
        <w:rPr>
          <w:rFonts w:ascii="Times New Roman" w:hAnsi="Times New Roman"/>
          <w:spacing w:val="1"/>
        </w:rPr>
        <w:t>a</w:t>
      </w:r>
      <w:r w:rsidRPr="00D05D9E">
        <w:rPr>
          <w:rFonts w:ascii="Times New Roman" w:hAnsi="Times New Roman"/>
        </w:rPr>
        <w:t>k</w:t>
      </w:r>
      <w:r w:rsidRPr="00D05D9E">
        <w:rPr>
          <w:rFonts w:ascii="Times New Roman" w:hAnsi="Times New Roman"/>
          <w:spacing w:val="-2"/>
        </w:rPr>
        <w:t>a</w:t>
      </w:r>
      <w:r w:rsidRPr="00D05D9E">
        <w:rPr>
          <w:rFonts w:ascii="Times New Roman" w:hAnsi="Times New Roman"/>
        </w:rPr>
        <w:t>t p</w:t>
      </w:r>
      <w:r w:rsidRPr="00D05D9E">
        <w:rPr>
          <w:rFonts w:ascii="Times New Roman" w:hAnsi="Times New Roman"/>
          <w:spacing w:val="1"/>
        </w:rPr>
        <w:t>a</w:t>
      </w:r>
      <w:r w:rsidRPr="00D05D9E">
        <w:rPr>
          <w:rFonts w:ascii="Times New Roman" w:hAnsi="Times New Roman"/>
          <w:spacing w:val="-2"/>
        </w:rPr>
        <w:t>d</w:t>
      </w:r>
      <w:r w:rsidRPr="00D05D9E">
        <w:rPr>
          <w:rFonts w:ascii="Times New Roman" w:hAnsi="Times New Roman"/>
        </w:rPr>
        <w:t xml:space="preserve">a </w:t>
      </w:r>
      <w:r w:rsidRPr="00D05D9E">
        <w:rPr>
          <w:rFonts w:ascii="Times New Roman" w:hAnsi="Times New Roman"/>
          <w:lang w:val="en-US"/>
        </w:rPr>
        <w:t>rehabilitasi ekosistem</w:t>
      </w:r>
      <w:r w:rsidRPr="00D05D9E">
        <w:rPr>
          <w:rFonts w:ascii="Times New Roman" w:hAnsi="Times New Roman"/>
        </w:rPr>
        <w:t xml:space="preserve"> pesisir</w:t>
      </w:r>
      <w:r w:rsidRPr="00D05D9E">
        <w:rPr>
          <w:rFonts w:ascii="Times New Roman" w:hAnsi="Times New Roman"/>
          <w:lang w:val="en-US"/>
        </w:rPr>
        <w:t xml:space="preserve"> di Kecamatan Ulakan Tapakih Kabupaten Padang Pariaman</w:t>
      </w:r>
      <w:r w:rsidRPr="00D05D9E">
        <w:rPr>
          <w:rFonts w:ascii="Times New Roman" w:hAnsi="Times New Roman"/>
        </w:rPr>
        <w:t xml:space="preserve"> </w:t>
      </w:r>
      <w:r w:rsidRPr="00D05D9E">
        <w:rPr>
          <w:rFonts w:ascii="Times New Roman" w:hAnsi="Times New Roman"/>
          <w:lang w:val="zh-CN"/>
        </w:rPr>
        <w:t xml:space="preserve">digunakan analisis SWOT, yaitu analisis kuantitatif   dengan mengidentifikasi berbagai faktor secara sistematis untuk memformulasikan strategi suatu kegiatan.  Analisis ini didasarkan pada logika yang memaksimalkan kekuatan </w:t>
      </w:r>
      <w:r w:rsidRPr="00D05D9E">
        <w:rPr>
          <w:rFonts w:ascii="Times New Roman" w:hAnsi="Times New Roman"/>
          <w:i/>
          <w:lang w:val="zh-CN"/>
        </w:rPr>
        <w:t>(Strenghths)</w:t>
      </w:r>
      <w:r w:rsidRPr="00D05D9E">
        <w:rPr>
          <w:rFonts w:ascii="Times New Roman" w:hAnsi="Times New Roman"/>
          <w:lang w:val="zh-CN"/>
        </w:rPr>
        <w:t xml:space="preserve"> dan peluang </w:t>
      </w:r>
      <w:r w:rsidRPr="00D05D9E">
        <w:rPr>
          <w:rFonts w:ascii="Times New Roman" w:hAnsi="Times New Roman"/>
          <w:i/>
          <w:lang w:val="zh-CN"/>
        </w:rPr>
        <w:t>(Opportunities)</w:t>
      </w:r>
      <w:r w:rsidRPr="00D05D9E">
        <w:rPr>
          <w:rFonts w:ascii="Times New Roman" w:hAnsi="Times New Roman"/>
          <w:lang w:val="zh-CN"/>
        </w:rPr>
        <w:t xml:space="preserve">, namun secara bersamaan data meminimalkan kelemahan </w:t>
      </w:r>
      <w:r w:rsidRPr="00D05D9E">
        <w:rPr>
          <w:rFonts w:ascii="Times New Roman" w:hAnsi="Times New Roman"/>
          <w:i/>
          <w:lang w:val="zh-CN"/>
        </w:rPr>
        <w:t>(Weakness)</w:t>
      </w:r>
      <w:r w:rsidRPr="00D05D9E">
        <w:rPr>
          <w:rFonts w:ascii="Times New Roman" w:hAnsi="Times New Roman"/>
          <w:lang w:val="zh-CN"/>
        </w:rPr>
        <w:t xml:space="preserve"> dan ancaman </w:t>
      </w:r>
      <w:r w:rsidRPr="00D05D9E">
        <w:rPr>
          <w:rFonts w:ascii="Times New Roman" w:hAnsi="Times New Roman"/>
          <w:i/>
          <w:lang w:val="zh-CN"/>
        </w:rPr>
        <w:t>(Threats)</w:t>
      </w:r>
      <w:r w:rsidRPr="00D05D9E">
        <w:rPr>
          <w:rFonts w:ascii="Times New Roman" w:hAnsi="Times New Roman"/>
          <w:lang w:val="zh-CN"/>
        </w:rPr>
        <w:t xml:space="preserve"> (Rangkuti, 20</w:t>
      </w:r>
      <w:r w:rsidRPr="00D05D9E">
        <w:rPr>
          <w:rFonts w:ascii="Times New Roman" w:hAnsi="Times New Roman"/>
          <w:lang w:val="en-US"/>
        </w:rPr>
        <w:t>19</w:t>
      </w:r>
      <w:r w:rsidRPr="00D05D9E">
        <w:rPr>
          <w:rFonts w:ascii="Times New Roman" w:hAnsi="Times New Roman"/>
          <w:lang w:val="zh-CN"/>
        </w:rPr>
        <w:t>)</w:t>
      </w:r>
    </w:p>
    <w:p w:rsidR="00DD0157" w:rsidRPr="00D05D9E" w:rsidRDefault="00DD0157" w:rsidP="00D05D9E">
      <w:pPr>
        <w:spacing w:after="0" w:line="240" w:lineRule="auto"/>
        <w:ind w:right="-5" w:firstLine="851"/>
        <w:jc w:val="both"/>
        <w:rPr>
          <w:rFonts w:ascii="Times New Roman" w:hAnsi="Times New Roman"/>
        </w:rPr>
      </w:pPr>
      <w:r w:rsidRPr="00D05D9E">
        <w:rPr>
          <w:rFonts w:ascii="Times New Roman" w:hAnsi="Times New Roman"/>
          <w:lang w:val="zh-CN"/>
        </w:rPr>
        <w:t xml:space="preserve">. </w:t>
      </w:r>
    </w:p>
    <w:p w:rsidR="007633A4" w:rsidRPr="00D05D9E" w:rsidRDefault="007633A4" w:rsidP="00D05D9E">
      <w:pPr>
        <w:pStyle w:val="Heading1"/>
        <w:numPr>
          <w:ilvl w:val="0"/>
          <w:numId w:val="2"/>
        </w:numPr>
        <w:spacing w:line="240" w:lineRule="auto"/>
        <w:ind w:left="284" w:hanging="284"/>
        <w:jc w:val="both"/>
        <w:rPr>
          <w:rFonts w:cs="Times New Roman"/>
          <w:sz w:val="22"/>
          <w:szCs w:val="22"/>
          <w:lang w:val="en-US"/>
        </w:rPr>
      </w:pPr>
      <w:r w:rsidRPr="00D05D9E">
        <w:rPr>
          <w:rFonts w:cs="Times New Roman"/>
          <w:sz w:val="22"/>
          <w:szCs w:val="22"/>
          <w:lang w:val="en-US"/>
        </w:rPr>
        <w:t>HASIL DAN PEMBAHASAN</w:t>
      </w:r>
    </w:p>
    <w:p w:rsidR="0072076F" w:rsidRPr="00D05D9E" w:rsidRDefault="0072076F" w:rsidP="00D05D9E">
      <w:pPr>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lang w:val="en-US"/>
        </w:rPr>
        <w:t xml:space="preserve">Berdasarkan identifikasi lokasi di kawasan pantai Tiram Tapakih terdapat beberapa jenis mangrove yang ditemui yaitu </w:t>
      </w:r>
      <w:r w:rsidRPr="00D05D9E">
        <w:rPr>
          <w:rFonts w:ascii="Times New Roman" w:hAnsi="Times New Roman"/>
          <w:i/>
          <w:color w:val="000000" w:themeColor="text1"/>
        </w:rPr>
        <w:t>Rhizophora apiculata</w:t>
      </w:r>
      <w:r w:rsidR="009A4689" w:rsidRPr="00D05D9E">
        <w:rPr>
          <w:rFonts w:ascii="Times New Roman" w:hAnsi="Times New Roman"/>
          <w:i/>
          <w:color w:val="000000" w:themeColor="text1"/>
        </w:rPr>
        <w:t>, Rhizopora Mucrunata</w:t>
      </w:r>
      <w:r w:rsidRPr="00D05D9E">
        <w:rPr>
          <w:rFonts w:ascii="Times New Roman" w:hAnsi="Times New Roman"/>
          <w:i/>
          <w:color w:val="000000" w:themeColor="text1"/>
        </w:rPr>
        <w:t xml:space="preserve"> dan</w:t>
      </w:r>
      <w:r w:rsidR="009A4689" w:rsidRPr="00D05D9E">
        <w:rPr>
          <w:rFonts w:ascii="Times New Roman" w:hAnsi="Times New Roman"/>
          <w:i/>
          <w:color w:val="000000" w:themeColor="text1"/>
        </w:rPr>
        <w:t xml:space="preserve"> </w:t>
      </w:r>
      <w:r w:rsidRPr="00D05D9E">
        <w:rPr>
          <w:rFonts w:ascii="Times New Roman" w:hAnsi="Times New Roman"/>
          <w:i/>
          <w:color w:val="000000" w:themeColor="text1"/>
        </w:rPr>
        <w:t>Sonneratia alba</w:t>
      </w:r>
      <w:r w:rsidR="009A4689" w:rsidRPr="00D05D9E">
        <w:rPr>
          <w:rFonts w:ascii="Times New Roman" w:hAnsi="Times New Roman"/>
          <w:color w:val="000000" w:themeColor="text1"/>
        </w:rPr>
        <w:t xml:space="preserve"> (Lasibani dan Kamal, 2009)</w:t>
      </w:r>
      <w:r w:rsidR="002D7FE8" w:rsidRPr="00D05D9E">
        <w:rPr>
          <w:rFonts w:ascii="Times New Roman" w:hAnsi="Times New Roman"/>
          <w:color w:val="000000" w:themeColor="text1"/>
        </w:rPr>
        <w:t xml:space="preserve">. </w:t>
      </w:r>
      <w:r w:rsidRPr="00D05D9E">
        <w:rPr>
          <w:rFonts w:ascii="Times New Roman" w:hAnsi="Times New Roman"/>
          <w:color w:val="000000" w:themeColor="text1"/>
          <w:lang w:val="en-US"/>
        </w:rPr>
        <w:t xml:space="preserve"> </w:t>
      </w:r>
      <w:r w:rsidR="002D7FE8" w:rsidRPr="00D05D9E">
        <w:rPr>
          <w:rFonts w:ascii="Times New Roman" w:hAnsi="Times New Roman"/>
          <w:color w:val="000000" w:themeColor="text1"/>
          <w:lang w:val="en-US"/>
        </w:rPr>
        <w:t xml:space="preserve">Jenis mangrove tersebut tidak jauh berbeda dengan hasil penelitian milik </w:t>
      </w:r>
      <w:r w:rsidR="002D7FE8" w:rsidRPr="00D05D9E">
        <w:rPr>
          <w:rFonts w:ascii="Times New Roman" w:hAnsi="Times New Roman"/>
        </w:rPr>
        <w:t xml:space="preserve">Triyatno </w:t>
      </w:r>
      <w:r w:rsidR="002D7FE8" w:rsidRPr="00D05D9E">
        <w:rPr>
          <w:rFonts w:ascii="Times New Roman" w:hAnsi="Times New Roman"/>
          <w:i/>
        </w:rPr>
        <w:t>et al.,</w:t>
      </w:r>
      <w:r w:rsidR="002D7FE8" w:rsidRPr="00D05D9E">
        <w:rPr>
          <w:rFonts w:ascii="Times New Roman" w:hAnsi="Times New Roman"/>
        </w:rPr>
        <w:t xml:space="preserve"> (2019) </w:t>
      </w:r>
      <w:r w:rsidRPr="00D05D9E">
        <w:rPr>
          <w:rFonts w:ascii="Times New Roman" w:hAnsi="Times New Roman"/>
          <w:color w:val="000000" w:themeColor="text1"/>
          <w:lang w:val="en-US"/>
        </w:rPr>
        <w:t xml:space="preserve">Jenis mangrove tersebut tidak jauh berbeda dengan hasil penelitian milik </w:t>
      </w:r>
      <w:r w:rsidRPr="00D05D9E">
        <w:rPr>
          <w:rFonts w:ascii="Times New Roman" w:hAnsi="Times New Roman"/>
          <w:color w:val="000000" w:themeColor="text1"/>
        </w:rPr>
        <w:t xml:space="preserve">Triyatno </w:t>
      </w:r>
      <w:r w:rsidRPr="00D05D9E">
        <w:rPr>
          <w:rFonts w:ascii="Times New Roman" w:hAnsi="Times New Roman"/>
          <w:i/>
          <w:color w:val="000000" w:themeColor="text1"/>
        </w:rPr>
        <w:t>et al.,</w:t>
      </w:r>
      <w:r w:rsidRPr="00D05D9E">
        <w:rPr>
          <w:rFonts w:ascii="Times New Roman" w:hAnsi="Times New Roman"/>
          <w:color w:val="000000" w:themeColor="text1"/>
        </w:rPr>
        <w:t xml:space="preserve"> (2019) mengatakan bahwa pada tanggal 18 Agustus 2017 umumnya mangrove yang ditemukan di </w:t>
      </w:r>
      <w:r w:rsidRPr="00D05D9E">
        <w:rPr>
          <w:rStyle w:val="tlid-translation"/>
          <w:rFonts w:ascii="Times New Roman" w:hAnsi="Times New Roman"/>
          <w:color w:val="000000" w:themeColor="text1"/>
        </w:rPr>
        <w:t>Wilayah Mangrove di Pesisir Bagian Selatan Kota Padang</w:t>
      </w:r>
      <w:r w:rsidRPr="00D05D9E">
        <w:rPr>
          <w:rFonts w:ascii="Times New Roman" w:hAnsi="Times New Roman"/>
          <w:color w:val="000000" w:themeColor="text1"/>
        </w:rPr>
        <w:t xml:space="preserve"> yaitu </w:t>
      </w:r>
      <w:r w:rsidRPr="00D05D9E">
        <w:rPr>
          <w:rFonts w:ascii="Times New Roman" w:hAnsi="Times New Roman"/>
          <w:i/>
          <w:color w:val="000000" w:themeColor="text1"/>
        </w:rPr>
        <w:t xml:space="preserve">Rhizophora apiculata, Rhizophora mucronata, Sonneratia alba, </w:t>
      </w:r>
      <w:r w:rsidRPr="00D05D9E">
        <w:rPr>
          <w:rFonts w:ascii="Times New Roman" w:hAnsi="Times New Roman"/>
          <w:color w:val="000000" w:themeColor="text1"/>
        </w:rPr>
        <w:t>dan</w:t>
      </w:r>
      <w:r w:rsidRPr="00D05D9E">
        <w:rPr>
          <w:rFonts w:ascii="Times New Roman" w:hAnsi="Times New Roman"/>
          <w:i/>
          <w:color w:val="000000" w:themeColor="text1"/>
        </w:rPr>
        <w:t xml:space="preserve"> Nypa</w:t>
      </w:r>
      <w:r w:rsidRPr="00D05D9E">
        <w:rPr>
          <w:rFonts w:ascii="Times New Roman" w:hAnsi="Times New Roman"/>
          <w:color w:val="000000" w:themeColor="text1"/>
        </w:rPr>
        <w:t xml:space="preserve">. Distribusi spasial ekosistem mangrove tergantung pada kondisi ekologis kawasan tersebut sebagaimana tercermin dari jenis vegetasi mangrove yang tumbuh dan berkembang di lokasi penelitian. </w:t>
      </w:r>
    </w:p>
    <w:p w:rsidR="0072076F" w:rsidRPr="00D05D9E" w:rsidRDefault="0072076F" w:rsidP="00D05D9E">
      <w:pPr>
        <w:spacing w:after="0" w:line="240" w:lineRule="auto"/>
        <w:ind w:firstLine="851"/>
        <w:jc w:val="both"/>
        <w:rPr>
          <w:rFonts w:ascii="Times New Roman" w:hAnsi="Times New Roman"/>
          <w:color w:val="000000" w:themeColor="text1"/>
        </w:rPr>
      </w:pPr>
      <w:r w:rsidRPr="00D05D9E">
        <w:rPr>
          <w:rFonts w:ascii="Times New Roman" w:hAnsi="Times New Roman"/>
          <w:color w:val="000000" w:themeColor="text1"/>
        </w:rPr>
        <w:t xml:space="preserve">Kamal dan Haris (2014) mengatakan bahwa komposisi dan vegetasi ekosistem mangrove pada suatu kawasan yang tumbuh di pulau-pulau kecil umumnya tidak sama dan tergantung kepada ekologi dari ekosistem pulau tersebut. </w:t>
      </w:r>
    </w:p>
    <w:p w:rsidR="0072076F" w:rsidRPr="00D05D9E" w:rsidRDefault="0072076F" w:rsidP="00D05D9E">
      <w:pPr>
        <w:tabs>
          <w:tab w:val="left" w:pos="567"/>
        </w:tabs>
        <w:autoSpaceDE w:val="0"/>
        <w:autoSpaceDN w:val="0"/>
        <w:adjustRightInd w:val="0"/>
        <w:spacing w:after="0" w:line="240" w:lineRule="auto"/>
        <w:ind w:firstLine="567"/>
        <w:jc w:val="both"/>
        <w:rPr>
          <w:rFonts w:ascii="Times New Roman" w:hAnsi="Times New Roman"/>
          <w:color w:val="000000" w:themeColor="text1"/>
        </w:rPr>
      </w:pPr>
    </w:p>
    <w:p w:rsidR="00200F9B" w:rsidRPr="00D05D9E" w:rsidRDefault="00200F9B" w:rsidP="00D05D9E">
      <w:pPr>
        <w:pStyle w:val="Heading1"/>
        <w:spacing w:line="240" w:lineRule="auto"/>
        <w:jc w:val="both"/>
        <w:rPr>
          <w:rFonts w:cs="Times New Roman"/>
          <w:sz w:val="22"/>
          <w:szCs w:val="22"/>
          <w:lang w:val="en-US"/>
        </w:rPr>
        <w:sectPr w:rsidR="00200F9B" w:rsidRPr="00D05D9E" w:rsidSect="000201EA">
          <w:type w:val="continuous"/>
          <w:pgSz w:w="11907" w:h="16839" w:code="9"/>
          <w:pgMar w:top="1440" w:right="1440" w:bottom="1440" w:left="1440" w:header="709" w:footer="709" w:gutter="0"/>
          <w:cols w:space="708"/>
          <w:docGrid w:linePitch="360"/>
        </w:sectPr>
      </w:pPr>
      <w:bookmarkStart w:id="25" w:name="_Toc32028726"/>
    </w:p>
    <w:p w:rsidR="0072076F" w:rsidRPr="00D05D9E" w:rsidRDefault="0072076F" w:rsidP="00D05D9E">
      <w:pPr>
        <w:pStyle w:val="Heading1"/>
        <w:spacing w:line="240" w:lineRule="auto"/>
        <w:jc w:val="both"/>
        <w:rPr>
          <w:rFonts w:cs="Times New Roman"/>
          <w:sz w:val="22"/>
          <w:szCs w:val="22"/>
          <w:lang w:val="en-US"/>
        </w:rPr>
      </w:pPr>
      <w:r w:rsidRPr="00D05D9E">
        <w:rPr>
          <w:rFonts w:cs="Times New Roman"/>
          <w:sz w:val="22"/>
          <w:szCs w:val="22"/>
          <w:lang w:val="en-US"/>
        </w:rPr>
        <w:t>Uji t</w:t>
      </w:r>
      <w:bookmarkEnd w:id="25"/>
    </w:p>
    <w:p w:rsidR="00200F9B" w:rsidRPr="00D05D9E" w:rsidRDefault="0072076F" w:rsidP="00D05D9E">
      <w:pPr>
        <w:tabs>
          <w:tab w:val="left" w:pos="567"/>
        </w:tabs>
        <w:autoSpaceDE w:val="0"/>
        <w:autoSpaceDN w:val="0"/>
        <w:adjustRightInd w:val="0"/>
        <w:spacing w:after="0" w:line="240" w:lineRule="auto"/>
        <w:ind w:firstLine="851"/>
        <w:jc w:val="both"/>
        <w:rPr>
          <w:rFonts w:ascii="Times New Roman" w:hAnsi="Times New Roman"/>
          <w:color w:val="000000" w:themeColor="text1"/>
        </w:rPr>
        <w:sectPr w:rsidR="00200F9B" w:rsidRPr="00D05D9E" w:rsidSect="00200F9B">
          <w:type w:val="continuous"/>
          <w:pgSz w:w="11907" w:h="16839" w:code="9"/>
          <w:pgMar w:top="1440" w:right="1440" w:bottom="1440" w:left="1440" w:header="709" w:footer="709" w:gutter="0"/>
          <w:cols w:num="2" w:space="708"/>
          <w:docGrid w:linePitch="360"/>
        </w:sectPr>
      </w:pPr>
      <w:r w:rsidRPr="00D05D9E">
        <w:rPr>
          <w:rFonts w:ascii="Times New Roman" w:hAnsi="Times New Roman"/>
          <w:color w:val="000000" w:themeColor="text1"/>
        </w:rPr>
        <w:t xml:space="preserve">Uji statistik t pada dasarnya untuk menunjukkan seberapa jauh pengaruh masing-masing  variabel independen secara individual </w:t>
      </w:r>
      <w:r w:rsidRPr="00D05D9E">
        <w:rPr>
          <w:rFonts w:ascii="Times New Roman" w:hAnsi="Times New Roman"/>
          <w:color w:val="000000" w:themeColor="text1"/>
        </w:rPr>
        <w:t xml:space="preserve">dalam menerangkan variasi variabel dependen. Titik persentase distribusi t (df= 0,05: </w:t>
      </w:r>
      <w:r w:rsidRPr="00D05D9E">
        <w:rPr>
          <w:rFonts w:ascii="Times New Roman" w:hAnsi="Times New Roman"/>
          <w:color w:val="000000" w:themeColor="text1"/>
          <w:lang w:val="en-US"/>
        </w:rPr>
        <w:t>82</w:t>
      </w:r>
      <w:r w:rsidRPr="00D05D9E">
        <w:rPr>
          <w:rFonts w:ascii="Times New Roman" w:hAnsi="Times New Roman"/>
          <w:color w:val="000000" w:themeColor="text1"/>
        </w:rPr>
        <w:t>) yaitu sebesar</w:t>
      </w:r>
      <w:r w:rsidRPr="00D05D9E">
        <w:rPr>
          <w:rFonts w:ascii="Times New Roman" w:hAnsi="Times New Roman"/>
          <w:color w:val="000000" w:themeColor="text1"/>
          <w:lang w:val="en-US"/>
        </w:rPr>
        <w:t xml:space="preserve"> 1,98932</w:t>
      </w:r>
      <w:r w:rsidRPr="00D05D9E">
        <w:rPr>
          <w:rFonts w:ascii="Times New Roman" w:hAnsi="Times New Roman"/>
          <w:color w:val="000000" w:themeColor="text1"/>
        </w:rPr>
        <w:t xml:space="preserve">. </w:t>
      </w:r>
      <w:bookmarkStart w:id="26" w:name="_Toc438997"/>
      <w:bookmarkStart w:id="27" w:name="_Toc439257"/>
      <w:bookmarkStart w:id="28" w:name="_Toc30164122"/>
      <w:bookmarkStart w:id="29" w:name="_Toc30164193"/>
      <w:bookmarkStart w:id="30" w:name="_Toc30754478"/>
      <w:bookmarkStart w:id="31" w:name="_Toc31546701"/>
    </w:p>
    <w:p w:rsidR="00D05D9E" w:rsidRDefault="00D05D9E" w:rsidP="00D05D9E">
      <w:pPr>
        <w:pStyle w:val="Heading5"/>
        <w:spacing w:line="240" w:lineRule="auto"/>
        <w:jc w:val="both"/>
        <w:rPr>
          <w:rFonts w:ascii="Times New Roman" w:hAnsi="Times New Roman" w:cs="Times New Roman"/>
          <w:color w:val="000000" w:themeColor="text1"/>
        </w:rPr>
      </w:pPr>
    </w:p>
    <w:p w:rsidR="0072076F" w:rsidRPr="00D05D9E" w:rsidRDefault="004D7433" w:rsidP="00D05D9E">
      <w:pPr>
        <w:pStyle w:val="Heading5"/>
        <w:spacing w:line="240" w:lineRule="auto"/>
        <w:jc w:val="both"/>
        <w:rPr>
          <w:rFonts w:ascii="Times New Roman" w:hAnsi="Times New Roman" w:cs="Times New Roman"/>
          <w:color w:val="000000" w:themeColor="text1"/>
        </w:rPr>
      </w:pPr>
      <w:r w:rsidRPr="00D05D9E">
        <w:rPr>
          <w:rFonts w:ascii="Times New Roman" w:hAnsi="Times New Roman" w:cs="Times New Roman"/>
          <w:color w:val="000000" w:themeColor="text1"/>
        </w:rPr>
        <w:t>T</w:t>
      </w:r>
      <w:r w:rsidR="00D05D9E">
        <w:rPr>
          <w:rFonts w:ascii="Times New Roman" w:hAnsi="Times New Roman" w:cs="Times New Roman"/>
          <w:color w:val="000000" w:themeColor="text1"/>
        </w:rPr>
        <w:t>abel 1.</w:t>
      </w:r>
      <w:r w:rsidR="0072076F" w:rsidRPr="00D05D9E">
        <w:rPr>
          <w:rFonts w:ascii="Times New Roman" w:hAnsi="Times New Roman" w:cs="Times New Roman"/>
          <w:color w:val="000000" w:themeColor="text1"/>
        </w:rPr>
        <w:t xml:space="preserve"> Hasil Perhitungan Uji t.</w:t>
      </w:r>
      <w:bookmarkEnd w:id="26"/>
      <w:bookmarkEnd w:id="27"/>
      <w:bookmarkEnd w:id="28"/>
      <w:bookmarkEnd w:id="29"/>
      <w:bookmarkEnd w:id="30"/>
      <w:bookmarkEnd w:id="31"/>
    </w:p>
    <w:tbl>
      <w:tblPr>
        <w:tblW w:w="8997" w:type="dxa"/>
        <w:tblBorders>
          <w:top w:val="single" w:sz="4" w:space="0" w:color="auto"/>
          <w:bottom w:val="single" w:sz="4" w:space="0" w:color="auto"/>
          <w:insideH w:val="single" w:sz="4" w:space="0" w:color="auto"/>
        </w:tblBorders>
        <w:tblLayout w:type="fixed"/>
        <w:tblCellMar>
          <w:left w:w="30" w:type="dxa"/>
          <w:right w:w="30" w:type="dxa"/>
        </w:tblCellMar>
        <w:tblLook w:val="0000" w:firstRow="0" w:lastRow="0" w:firstColumn="0" w:lastColumn="0" w:noHBand="0" w:noVBand="0"/>
      </w:tblPr>
      <w:tblGrid>
        <w:gridCol w:w="306"/>
        <w:gridCol w:w="3122"/>
        <w:gridCol w:w="1247"/>
        <w:gridCol w:w="1094"/>
        <w:gridCol w:w="1404"/>
        <w:gridCol w:w="845"/>
        <w:gridCol w:w="957"/>
        <w:gridCol w:w="22"/>
      </w:tblGrid>
      <w:tr w:rsidR="00200F9B" w:rsidRPr="00D05D9E" w:rsidTr="00A26440">
        <w:trPr>
          <w:gridAfter w:val="1"/>
          <w:wAfter w:w="22" w:type="dxa"/>
          <w:cantSplit/>
          <w:trHeight w:val="20"/>
          <w:tblHeader/>
        </w:trPr>
        <w:tc>
          <w:tcPr>
            <w:tcW w:w="8975" w:type="dxa"/>
            <w:gridSpan w:val="7"/>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bCs/>
                <w:color w:val="000000" w:themeColor="text1"/>
              </w:rPr>
              <w:t>Coefficients</w:t>
            </w:r>
            <w:r w:rsidRPr="00D05D9E">
              <w:rPr>
                <w:rFonts w:ascii="Times New Roman" w:hAnsi="Times New Roman"/>
                <w:bCs/>
                <w:color w:val="000000" w:themeColor="text1"/>
                <w:vertAlign w:val="superscript"/>
              </w:rPr>
              <w:t>a</w:t>
            </w:r>
          </w:p>
        </w:tc>
      </w:tr>
      <w:tr w:rsidR="00200F9B" w:rsidRPr="00D05D9E" w:rsidTr="00A26440">
        <w:trPr>
          <w:cantSplit/>
          <w:trHeight w:val="20"/>
          <w:tblHeader/>
        </w:trPr>
        <w:tc>
          <w:tcPr>
            <w:tcW w:w="3428" w:type="dxa"/>
            <w:gridSpan w:val="2"/>
            <w:vMerge w:val="restart"/>
            <w:shd w:val="clear" w:color="auto" w:fill="FFFFFF"/>
            <w:tcMar>
              <w:top w:w="30" w:type="dxa"/>
              <w:left w:w="30" w:type="dxa"/>
              <w:bottom w:w="30" w:type="dxa"/>
              <w:right w:w="30" w:type="dxa"/>
            </w:tcMar>
            <w:vAlign w:val="bottom"/>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Model</w:t>
            </w:r>
          </w:p>
        </w:tc>
        <w:tc>
          <w:tcPr>
            <w:tcW w:w="2340" w:type="dxa"/>
            <w:gridSpan w:val="2"/>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Unstandardized Coefficients</w:t>
            </w:r>
          </w:p>
        </w:tc>
        <w:tc>
          <w:tcPr>
            <w:tcW w:w="1404" w:type="dxa"/>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Standardized Coefficients</w:t>
            </w:r>
          </w:p>
        </w:tc>
        <w:tc>
          <w:tcPr>
            <w:tcW w:w="845" w:type="dxa"/>
            <w:vMerge w:val="restart"/>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w:t>
            </w:r>
          </w:p>
        </w:tc>
        <w:tc>
          <w:tcPr>
            <w:tcW w:w="979" w:type="dxa"/>
            <w:gridSpan w:val="2"/>
            <w:vMerge w:val="restart"/>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Sig.</w:t>
            </w:r>
          </w:p>
        </w:tc>
      </w:tr>
      <w:tr w:rsidR="00200F9B" w:rsidRPr="00D05D9E" w:rsidTr="00A26440">
        <w:trPr>
          <w:cantSplit/>
          <w:trHeight w:val="20"/>
          <w:tblHeader/>
        </w:trPr>
        <w:tc>
          <w:tcPr>
            <w:tcW w:w="3428" w:type="dxa"/>
            <w:gridSpan w:val="2"/>
            <w:vMerge/>
            <w:shd w:val="clear" w:color="auto" w:fill="FFFFFF"/>
            <w:tcMar>
              <w:top w:w="30" w:type="dxa"/>
              <w:left w:w="30" w:type="dxa"/>
              <w:bottom w:w="30" w:type="dxa"/>
              <w:right w:w="30" w:type="dxa"/>
            </w:tcMar>
            <w:vAlign w:val="bottom"/>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1247" w:type="dxa"/>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B</w:t>
            </w:r>
          </w:p>
        </w:tc>
        <w:tc>
          <w:tcPr>
            <w:tcW w:w="1092" w:type="dxa"/>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Std. Error</w:t>
            </w:r>
          </w:p>
        </w:tc>
        <w:tc>
          <w:tcPr>
            <w:tcW w:w="1404" w:type="dxa"/>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Beta</w:t>
            </w:r>
          </w:p>
        </w:tc>
        <w:tc>
          <w:tcPr>
            <w:tcW w:w="845" w:type="dxa"/>
            <w:vMerge/>
            <w:shd w:val="clear" w:color="auto" w:fill="FFFFFF"/>
            <w:tcMar>
              <w:top w:w="30" w:type="dxa"/>
              <w:left w:w="30" w:type="dxa"/>
              <w:bottom w:w="30" w:type="dxa"/>
              <w:right w:w="30" w:type="dxa"/>
            </w:tcMar>
            <w:vAlign w:val="bottom"/>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979" w:type="dxa"/>
            <w:gridSpan w:val="2"/>
            <w:vMerge/>
            <w:shd w:val="clear" w:color="auto" w:fill="FFFFFF"/>
            <w:tcMar>
              <w:top w:w="30" w:type="dxa"/>
              <w:left w:w="30" w:type="dxa"/>
              <w:bottom w:w="30" w:type="dxa"/>
              <w:right w:w="30" w:type="dxa"/>
            </w:tcMar>
            <w:vAlign w:val="bottom"/>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r>
      <w:tr w:rsidR="00200F9B" w:rsidRPr="00D05D9E" w:rsidTr="00A26440">
        <w:trPr>
          <w:cantSplit/>
          <w:trHeight w:val="20"/>
          <w:tblHeader/>
        </w:trPr>
        <w:tc>
          <w:tcPr>
            <w:tcW w:w="306" w:type="dxa"/>
            <w:vMerge w:val="restart"/>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w:t>
            </w:r>
          </w:p>
        </w:tc>
        <w:tc>
          <w:tcPr>
            <w:tcW w:w="3121" w:type="dxa"/>
            <w:tcBorders>
              <w:bottom w:val="single" w:sz="4" w:space="0" w:color="auto"/>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(Constant)</w:t>
            </w:r>
          </w:p>
        </w:tc>
        <w:tc>
          <w:tcPr>
            <w:tcW w:w="1247" w:type="dxa"/>
            <w:tcBorders>
              <w:bottom w:val="single" w:sz="4" w:space="0" w:color="auto"/>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7.842</w:t>
            </w:r>
          </w:p>
        </w:tc>
        <w:tc>
          <w:tcPr>
            <w:tcW w:w="1092" w:type="dxa"/>
            <w:tcBorders>
              <w:bottom w:val="single" w:sz="4" w:space="0" w:color="auto"/>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1.204</w:t>
            </w:r>
          </w:p>
        </w:tc>
        <w:tc>
          <w:tcPr>
            <w:tcW w:w="1404" w:type="dxa"/>
            <w:tcBorders>
              <w:bottom w:val="single" w:sz="4" w:space="0" w:color="auto"/>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845" w:type="dxa"/>
            <w:tcBorders>
              <w:bottom w:val="single" w:sz="4" w:space="0" w:color="auto"/>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6.513</w:t>
            </w:r>
          </w:p>
        </w:tc>
        <w:tc>
          <w:tcPr>
            <w:tcW w:w="979" w:type="dxa"/>
            <w:gridSpan w:val="2"/>
            <w:tcBorders>
              <w:bottom w:val="single" w:sz="4" w:space="0" w:color="auto"/>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.000</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Umur</w:t>
            </w:r>
          </w:p>
        </w:tc>
        <w:tc>
          <w:tcPr>
            <w:tcW w:w="1247" w:type="dxa"/>
            <w:tcBorders>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.315</w:t>
            </w:r>
          </w:p>
        </w:tc>
        <w:tc>
          <w:tcPr>
            <w:tcW w:w="1092" w:type="dxa"/>
            <w:tcBorders>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.156</w:t>
            </w:r>
          </w:p>
        </w:tc>
        <w:tc>
          <w:tcPr>
            <w:tcW w:w="1404" w:type="dxa"/>
            <w:tcBorders>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.084</w:t>
            </w:r>
          </w:p>
        </w:tc>
        <w:tc>
          <w:tcPr>
            <w:tcW w:w="845" w:type="dxa"/>
            <w:tcBorders>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2.018</w:t>
            </w:r>
          </w:p>
        </w:tc>
        <w:tc>
          <w:tcPr>
            <w:tcW w:w="979" w:type="dxa"/>
            <w:gridSpan w:val="2"/>
            <w:tcBorders>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.047</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Jumlah Anggota Keluarga</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-.268</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.291</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-.035</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-.923</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.359</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Tingkat Pendidikan</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.245</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.145</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.160</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1.695</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.094</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Lama Menetap</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.010</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.015</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.033</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.674</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.502</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Pendapatan</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.214</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.152</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.134</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1.411</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.162</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Jenis Pekerjaan</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.467</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.191</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.119</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2.443</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.017</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Pengetahuan</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.199</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.061</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.350</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3.233</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.002</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Potensi Wisata Rehabilitasi</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-.018</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.076</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-.015</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-.233</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.817</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bottom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Jenis Jasa Wisata Rehabilitasi</w:t>
            </w:r>
          </w:p>
        </w:tc>
        <w:tc>
          <w:tcPr>
            <w:tcW w:w="1247"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.015</w:t>
            </w:r>
          </w:p>
        </w:tc>
        <w:tc>
          <w:tcPr>
            <w:tcW w:w="1092"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.079</w:t>
            </w:r>
          </w:p>
        </w:tc>
        <w:tc>
          <w:tcPr>
            <w:tcW w:w="1404"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.010</w:t>
            </w:r>
          </w:p>
        </w:tc>
        <w:tc>
          <w:tcPr>
            <w:tcW w:w="845" w:type="dxa"/>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.192</w:t>
            </w:r>
          </w:p>
        </w:tc>
        <w:tc>
          <w:tcPr>
            <w:tcW w:w="979" w:type="dxa"/>
            <w:gridSpan w:val="2"/>
            <w:tcBorders>
              <w:top w:val="nil"/>
              <w:bottom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.848</w:t>
            </w:r>
          </w:p>
        </w:tc>
      </w:tr>
      <w:tr w:rsidR="00200F9B" w:rsidRPr="00D05D9E" w:rsidTr="00A26440">
        <w:trPr>
          <w:cantSplit/>
          <w:trHeight w:val="20"/>
          <w:tblHeader/>
        </w:trPr>
        <w:tc>
          <w:tcPr>
            <w:tcW w:w="306" w:type="dxa"/>
            <w:vMerge/>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3121" w:type="dxa"/>
            <w:tcBorders>
              <w:top w:val="nil"/>
            </w:tcBorders>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Dukungan Pemerintah, LSM &amp; swasta</w:t>
            </w:r>
          </w:p>
        </w:tc>
        <w:tc>
          <w:tcPr>
            <w:tcW w:w="1247" w:type="dxa"/>
            <w:tcBorders>
              <w:top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.353</w:t>
            </w:r>
          </w:p>
        </w:tc>
        <w:tc>
          <w:tcPr>
            <w:tcW w:w="1092" w:type="dxa"/>
            <w:tcBorders>
              <w:top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.087</w:t>
            </w:r>
          </w:p>
        </w:tc>
        <w:tc>
          <w:tcPr>
            <w:tcW w:w="1404" w:type="dxa"/>
            <w:tcBorders>
              <w:top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.248</w:t>
            </w:r>
          </w:p>
        </w:tc>
        <w:tc>
          <w:tcPr>
            <w:tcW w:w="845" w:type="dxa"/>
            <w:tcBorders>
              <w:top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4.045</w:t>
            </w:r>
          </w:p>
        </w:tc>
        <w:tc>
          <w:tcPr>
            <w:tcW w:w="979" w:type="dxa"/>
            <w:gridSpan w:val="2"/>
            <w:tcBorders>
              <w:top w:val="nil"/>
            </w:tcBorders>
            <w:shd w:val="clear" w:color="auto" w:fill="FFFFFF"/>
            <w:tcMar>
              <w:top w:w="30" w:type="dxa"/>
              <w:left w:w="30" w:type="dxa"/>
              <w:bottom w:w="30" w:type="dxa"/>
              <w:right w:w="30" w:type="dxa"/>
            </w:tcMar>
            <w:vAlign w:val="center"/>
          </w:tcPr>
          <w:p w:rsidR="0072076F" w:rsidRPr="00D05D9E" w:rsidRDefault="0072076F" w:rsidP="00D05D9E">
            <w:pPr>
              <w:autoSpaceDE w:val="0"/>
              <w:autoSpaceDN w:val="0"/>
              <w:adjustRightInd w:val="0"/>
              <w:spacing w:after="0" w:line="240" w:lineRule="auto"/>
              <w:jc w:val="both"/>
              <w:rPr>
                <w:rFonts w:ascii="Times New Roman" w:hAnsi="Times New Roman"/>
                <w:b/>
                <w:color w:val="000000" w:themeColor="text1"/>
              </w:rPr>
            </w:pPr>
            <w:r w:rsidRPr="00D05D9E">
              <w:rPr>
                <w:rFonts w:ascii="Times New Roman" w:hAnsi="Times New Roman"/>
                <w:b/>
                <w:color w:val="000000" w:themeColor="text1"/>
              </w:rPr>
              <w:t>.000</w:t>
            </w:r>
          </w:p>
        </w:tc>
      </w:tr>
      <w:tr w:rsidR="00200F9B" w:rsidRPr="00D05D9E" w:rsidTr="00A26440">
        <w:trPr>
          <w:cantSplit/>
          <w:trHeight w:val="20"/>
        </w:trPr>
        <w:tc>
          <w:tcPr>
            <w:tcW w:w="5769" w:type="dxa"/>
            <w:gridSpan w:val="4"/>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r w:rsidRPr="00D05D9E">
              <w:rPr>
                <w:rFonts w:ascii="Times New Roman" w:hAnsi="Times New Roman"/>
                <w:color w:val="000000" w:themeColor="text1"/>
              </w:rPr>
              <w:t>a. Dependent Variable: Tingkat Partisispasi Masyarakat</w:t>
            </w:r>
          </w:p>
        </w:tc>
        <w:tc>
          <w:tcPr>
            <w:tcW w:w="1404" w:type="dxa"/>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845" w:type="dxa"/>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c>
          <w:tcPr>
            <w:tcW w:w="979" w:type="dxa"/>
            <w:gridSpan w:val="2"/>
            <w:shd w:val="clear" w:color="auto" w:fill="FFFFFF"/>
            <w:tcMar>
              <w:top w:w="30" w:type="dxa"/>
              <w:left w:w="30" w:type="dxa"/>
              <w:bottom w:w="30" w:type="dxa"/>
              <w:right w:w="30" w:type="dxa"/>
            </w:tcMar>
          </w:tcPr>
          <w:p w:rsidR="0072076F" w:rsidRPr="00D05D9E" w:rsidRDefault="0072076F" w:rsidP="00D05D9E">
            <w:pPr>
              <w:autoSpaceDE w:val="0"/>
              <w:autoSpaceDN w:val="0"/>
              <w:adjustRightInd w:val="0"/>
              <w:spacing w:after="0" w:line="240" w:lineRule="auto"/>
              <w:jc w:val="both"/>
              <w:rPr>
                <w:rFonts w:ascii="Times New Roman" w:hAnsi="Times New Roman"/>
                <w:color w:val="000000" w:themeColor="text1"/>
              </w:rPr>
            </w:pPr>
          </w:p>
        </w:tc>
      </w:tr>
    </w:tbl>
    <w:p w:rsidR="00200F9B" w:rsidRPr="00D05D9E" w:rsidRDefault="0072076F" w:rsidP="00D05D9E">
      <w:pPr>
        <w:spacing w:after="0" w:line="240" w:lineRule="auto"/>
        <w:jc w:val="both"/>
        <w:rPr>
          <w:rFonts w:ascii="Times New Roman" w:eastAsia="SimSun" w:hAnsi="Times New Roman"/>
          <w:color w:val="000000" w:themeColor="text1"/>
        </w:rPr>
        <w:sectPr w:rsidR="00200F9B" w:rsidRPr="00D05D9E" w:rsidSect="000201EA">
          <w:type w:val="continuous"/>
          <w:pgSz w:w="11907" w:h="16839" w:code="9"/>
          <w:pgMar w:top="1440" w:right="1440" w:bottom="1440" w:left="1440" w:header="709" w:footer="709" w:gutter="0"/>
          <w:cols w:space="708"/>
          <w:docGrid w:linePitch="360"/>
        </w:sectPr>
      </w:pPr>
      <w:r w:rsidRPr="00D05D9E">
        <w:rPr>
          <w:rFonts w:ascii="Times New Roman" w:eastAsia="SimSun" w:hAnsi="Times New Roman"/>
          <w:color w:val="000000" w:themeColor="text1"/>
        </w:rPr>
        <w:tab/>
      </w:r>
    </w:p>
    <w:p w:rsidR="0072076F" w:rsidRPr="00D05D9E" w:rsidRDefault="00A26440" w:rsidP="00D05D9E">
      <w:pPr>
        <w:spacing w:after="0" w:line="240" w:lineRule="auto"/>
        <w:ind w:firstLine="720"/>
        <w:jc w:val="both"/>
        <w:rPr>
          <w:rFonts w:ascii="Times New Roman" w:eastAsia="SimSun" w:hAnsi="Times New Roman"/>
          <w:color w:val="000000" w:themeColor="text1"/>
        </w:rPr>
      </w:pPr>
      <w:r w:rsidRPr="00D05D9E">
        <w:rPr>
          <w:rFonts w:ascii="Times New Roman" w:eastAsia="SimSun" w:hAnsi="Times New Roman"/>
          <w:color w:val="000000" w:themeColor="text1"/>
          <w:lang w:val="en-US"/>
        </w:rPr>
        <w:t>D</w:t>
      </w:r>
      <w:r w:rsidR="0072076F" w:rsidRPr="00D05D9E">
        <w:rPr>
          <w:rFonts w:ascii="Times New Roman" w:eastAsia="SimSun" w:hAnsi="Times New Roman"/>
          <w:color w:val="000000" w:themeColor="text1"/>
        </w:rPr>
        <w:t xml:space="preserve">iketahui bahwa koefisien regresi </w:t>
      </w:r>
      <w:r w:rsidR="0072076F" w:rsidRPr="00D05D9E">
        <w:rPr>
          <w:rFonts w:ascii="Times New Roman" w:eastAsia="SimSun" w:hAnsi="Times New Roman"/>
          <w:color w:val="000000" w:themeColor="text1"/>
          <w:lang w:val="en-US"/>
        </w:rPr>
        <w:t xml:space="preserve">variabel jumlah anggota keluarga (X2) dan variabel potensi jasa wisata rehabilitasi (X8) </w:t>
      </w:r>
      <w:r w:rsidR="0072076F" w:rsidRPr="00D05D9E">
        <w:rPr>
          <w:rFonts w:ascii="Times New Roman" w:eastAsia="SimSun" w:hAnsi="Times New Roman"/>
          <w:color w:val="000000" w:themeColor="text1"/>
        </w:rPr>
        <w:t xml:space="preserve">mempunyai tanda </w:t>
      </w:r>
      <w:r w:rsidR="0072076F" w:rsidRPr="00D05D9E">
        <w:rPr>
          <w:rFonts w:ascii="Times New Roman" w:eastAsia="SimSun" w:hAnsi="Times New Roman"/>
          <w:color w:val="000000" w:themeColor="text1"/>
          <w:lang w:val="en-US"/>
        </w:rPr>
        <w:t>negatif</w:t>
      </w:r>
      <w:r w:rsidR="0072076F" w:rsidRPr="00D05D9E">
        <w:rPr>
          <w:rFonts w:ascii="Times New Roman" w:eastAsia="SimSun" w:hAnsi="Times New Roman"/>
          <w:color w:val="000000" w:themeColor="text1"/>
        </w:rPr>
        <w:t xml:space="preserve"> dan</w:t>
      </w:r>
      <w:r w:rsidR="0072076F" w:rsidRPr="00D05D9E">
        <w:rPr>
          <w:rFonts w:ascii="Times New Roman" w:eastAsia="SimSun" w:hAnsi="Times New Roman"/>
          <w:color w:val="000000" w:themeColor="text1"/>
          <w:lang w:val="en-US"/>
        </w:rPr>
        <w:t xml:space="preserve"> variabel sebelihnya mempunyai tanda positif</w:t>
      </w:r>
      <w:r w:rsidR="0072076F" w:rsidRPr="00D05D9E">
        <w:rPr>
          <w:rFonts w:ascii="Times New Roman" w:eastAsia="SimSun" w:hAnsi="Times New Roman"/>
          <w:color w:val="000000" w:themeColor="text1"/>
        </w:rPr>
        <w:t xml:space="preserve">. </w:t>
      </w:r>
      <w:r w:rsidR="0072076F" w:rsidRPr="00D05D9E">
        <w:rPr>
          <w:rFonts w:ascii="Times New Roman" w:eastAsia="SimSun" w:hAnsi="Times New Roman"/>
          <w:color w:val="000000" w:themeColor="text1"/>
          <w:lang w:val="en-US"/>
        </w:rPr>
        <w:t>N</w:t>
      </w:r>
      <w:r w:rsidR="0072076F" w:rsidRPr="00D05D9E">
        <w:rPr>
          <w:rFonts w:ascii="Times New Roman" w:eastAsia="SimSun" w:hAnsi="Times New Roman"/>
          <w:color w:val="000000" w:themeColor="text1"/>
        </w:rPr>
        <w:t xml:space="preserve">ilai t hitung untuk variabel </w:t>
      </w:r>
      <w:r w:rsidR="0072076F" w:rsidRPr="00D05D9E">
        <w:rPr>
          <w:rFonts w:ascii="Times New Roman" w:eastAsia="SimSun" w:hAnsi="Times New Roman"/>
          <w:color w:val="000000" w:themeColor="text1"/>
          <w:lang w:val="en-US"/>
        </w:rPr>
        <w:t xml:space="preserve">umur (X1), jenis pekerjaan (X6), pengetahuan (X7) dan dukungan pemerintah, LSM dan swasta (10) lebih besar dari </w:t>
      </w:r>
      <w:r w:rsidR="0072076F" w:rsidRPr="00D05D9E">
        <w:rPr>
          <w:rFonts w:ascii="Times New Roman" w:eastAsia="SimSun" w:hAnsi="Times New Roman"/>
          <w:color w:val="000000" w:themeColor="text1"/>
        </w:rPr>
        <w:t xml:space="preserve">dari t tabel yaitu </w:t>
      </w:r>
      <w:r w:rsidR="0072076F" w:rsidRPr="00D05D9E">
        <w:rPr>
          <w:rFonts w:ascii="Times New Roman" w:hAnsi="Times New Roman"/>
          <w:color w:val="000000" w:themeColor="text1"/>
          <w:lang w:val="en-US"/>
        </w:rPr>
        <w:t xml:space="preserve">&lt;1,98932 </w:t>
      </w:r>
      <w:r w:rsidR="0072076F" w:rsidRPr="00D05D9E">
        <w:rPr>
          <w:rFonts w:ascii="Times New Roman" w:eastAsia="SimSun" w:hAnsi="Times New Roman"/>
          <w:color w:val="000000" w:themeColor="text1"/>
          <w:lang w:val="en-US"/>
        </w:rPr>
        <w:t xml:space="preserve">dan mempunyai signifikan lebih kecil dari 0,05 sehingga dapat disimpukan bahwa dari 10 variabel yang terdiri dari 7 variabel faktor internal dan 3 variabel vaktor eksternal hanya 4 (empat) variabel yang berpengaruh positif dan signifikan </w:t>
      </w:r>
      <w:r w:rsidR="0072076F" w:rsidRPr="00D05D9E">
        <w:rPr>
          <w:rFonts w:ascii="Times New Roman" w:eastAsia="SimSun" w:hAnsi="Times New Roman"/>
          <w:color w:val="000000" w:themeColor="text1"/>
        </w:rPr>
        <w:t>terhadap</w:t>
      </w:r>
      <w:r w:rsidR="0072076F" w:rsidRPr="00D05D9E">
        <w:rPr>
          <w:rFonts w:ascii="Times New Roman" w:eastAsia="SimSun" w:hAnsi="Times New Roman"/>
          <w:color w:val="000000" w:themeColor="text1"/>
          <w:lang w:val="en-US"/>
        </w:rPr>
        <w:t xml:space="preserve"> partisipasi masyarakat Tiram Tapih terhadap rehabilitasi ekosistem pesisir Kabupaten Padang Pariaman</w:t>
      </w:r>
      <w:r w:rsidR="0072076F" w:rsidRPr="00D05D9E">
        <w:rPr>
          <w:rFonts w:ascii="Times New Roman" w:eastAsia="SimSun" w:hAnsi="Times New Roman"/>
          <w:color w:val="000000" w:themeColor="text1"/>
        </w:rPr>
        <w:t>.</w:t>
      </w:r>
    </w:p>
    <w:p w:rsidR="00893DEC" w:rsidRPr="00D05D9E" w:rsidRDefault="00893DEC" w:rsidP="00D05D9E">
      <w:pPr>
        <w:spacing w:after="0" w:line="240" w:lineRule="auto"/>
        <w:ind w:firstLine="851"/>
        <w:jc w:val="both"/>
        <w:rPr>
          <w:rFonts w:ascii="Times New Roman" w:hAnsi="Times New Roman"/>
          <w:lang w:val="en-US"/>
        </w:rPr>
      </w:pPr>
      <w:r w:rsidRPr="00D05D9E">
        <w:rPr>
          <w:rFonts w:ascii="Times New Roman" w:hAnsi="Times New Roman"/>
          <w:color w:val="000000" w:themeColor="text1"/>
          <w:spacing w:val="-1"/>
          <w:lang w:val="en-US"/>
        </w:rPr>
        <w:t>P</w:t>
      </w:r>
      <w:r w:rsidRPr="00D05D9E">
        <w:rPr>
          <w:rFonts w:ascii="Times New Roman" w:hAnsi="Times New Roman"/>
          <w:color w:val="000000" w:themeColor="text1"/>
          <w:spacing w:val="-1"/>
        </w:rPr>
        <w:t>enelitian milik Suroso</w:t>
      </w:r>
      <w:r w:rsidRPr="00D05D9E">
        <w:rPr>
          <w:rFonts w:ascii="Times New Roman" w:hAnsi="Times New Roman"/>
          <w:i/>
          <w:color w:val="000000" w:themeColor="text1"/>
          <w:spacing w:val="-1"/>
        </w:rPr>
        <w:t>, et al.,</w:t>
      </w:r>
      <w:r w:rsidRPr="00D05D9E">
        <w:rPr>
          <w:rFonts w:ascii="Times New Roman" w:hAnsi="Times New Roman"/>
          <w:color w:val="000000" w:themeColor="text1"/>
          <w:spacing w:val="-1"/>
        </w:rPr>
        <w:t xml:space="preserve"> (2014) yang mengatakan bahwa faktor umur merupakan faktor yang </w:t>
      </w:r>
      <w:r w:rsidRPr="00D05D9E">
        <w:rPr>
          <w:rFonts w:ascii="Times New Roman" w:hAnsi="Times New Roman"/>
          <w:color w:val="000000" w:themeColor="text1"/>
        </w:rPr>
        <w:t>mempengaruhi partisipasi masyarakat dalam perencanaan pembangunan di desa Banjaran Kecamatan Driyorejo Kabupaten Gresik. Suroso</w:t>
      </w:r>
      <w:r w:rsidRPr="00D05D9E">
        <w:rPr>
          <w:rFonts w:ascii="Times New Roman" w:hAnsi="Times New Roman"/>
          <w:i/>
          <w:color w:val="000000" w:themeColor="text1"/>
        </w:rPr>
        <w:t>, et al.,</w:t>
      </w:r>
      <w:r w:rsidRPr="00D05D9E">
        <w:rPr>
          <w:rFonts w:ascii="Times New Roman" w:hAnsi="Times New Roman"/>
          <w:color w:val="000000" w:themeColor="text1"/>
        </w:rPr>
        <w:t xml:space="preserve"> (2014) juga mengatakan bahwa masyarakat yang berumur lebih tua (diatas 50 tahun) relatif lebih tinggi ikut berpartisipasi dibanding pada kelompok usia muda (dibawah 41 tahun). Rendahnya partisipasi kelompok muda ini diduga dikarenakan oleh masih ada rasa sungkan terhadap para orang tua yang dianggap </w:t>
      </w:r>
      <w:r w:rsidRPr="00D05D9E">
        <w:rPr>
          <w:rFonts w:ascii="Times New Roman" w:hAnsi="Times New Roman"/>
          <w:color w:val="000000" w:themeColor="text1"/>
        </w:rPr>
        <w:t>senior. Responden usia muda, terutama dari wakil karang taruna, jarang sekali ikut menghadiri undangan Musrenbangdes.</w:t>
      </w:r>
    </w:p>
    <w:p w:rsidR="00893DEC" w:rsidRPr="00D05D9E" w:rsidRDefault="00893DEC" w:rsidP="00D05D9E">
      <w:pPr>
        <w:spacing w:after="0" w:line="240" w:lineRule="auto"/>
        <w:jc w:val="both"/>
        <w:rPr>
          <w:rFonts w:ascii="Times New Roman" w:hAnsi="Times New Roman"/>
        </w:rPr>
      </w:pPr>
      <w:r w:rsidRPr="00D05D9E">
        <w:rPr>
          <w:rFonts w:ascii="Times New Roman" w:eastAsia="SimSun" w:hAnsi="Times New Roman"/>
          <w:color w:val="000000" w:themeColor="text1"/>
        </w:rPr>
        <w:tab/>
      </w:r>
      <w:r w:rsidRPr="00D05D9E">
        <w:rPr>
          <w:rFonts w:ascii="Times New Roman" w:hAnsi="Times New Roman"/>
          <w:color w:val="000000" w:themeColor="text1"/>
          <w:lang w:val="en-US"/>
        </w:rPr>
        <w:t xml:space="preserve">Faktor yang mempengaruhi tingkat partisipasi masyarakat selanjutnya adalah jenis pekerjaan. Terlihat bahwa </w:t>
      </w:r>
      <w:r w:rsidRPr="00D05D9E">
        <w:rPr>
          <w:rFonts w:ascii="Times New Roman" w:hAnsi="Times New Roman"/>
          <w:lang w:val="en-US"/>
        </w:rPr>
        <w:t>baru sedikit masyarakat yang menjadi pelaku utama dalam kegiatan pedagang wisata cemara/ mangrove di sekitar kawasan rehabilitasi. J</w:t>
      </w:r>
      <w:r w:rsidRPr="00D05D9E">
        <w:rPr>
          <w:rFonts w:ascii="Times New Roman" w:hAnsi="Times New Roman"/>
        </w:rPr>
        <w:t>enis pekerjaan yang menggantungkan pendapatan dari kegiatan pariwisata akan semakin tertarik untuk berpartisiapsi dalam kegiatan pariwisata.</w:t>
      </w:r>
    </w:p>
    <w:p w:rsidR="00893DEC" w:rsidRPr="00D05D9E" w:rsidRDefault="00893DEC" w:rsidP="00D05D9E">
      <w:pPr>
        <w:spacing w:after="0" w:line="240" w:lineRule="auto"/>
        <w:ind w:firstLine="720"/>
        <w:jc w:val="both"/>
        <w:rPr>
          <w:rFonts w:ascii="Times New Roman" w:hAnsi="Times New Roman"/>
        </w:rPr>
      </w:pPr>
      <w:r w:rsidRPr="00D05D9E">
        <w:rPr>
          <w:rFonts w:ascii="Times New Roman" w:hAnsi="Times New Roman"/>
        </w:rPr>
        <w:t>Munawaroh (2016) juga mengatakan bahwa latar belakang pekerjaan masing-masing individu yang berbeda-beda membuat kesibukan individu berbeda-beda dan penyempatan waktu untuk ikut berpartisipasi menjadi berbeda-beda.</w:t>
      </w:r>
      <w:r w:rsidR="00D05D9E">
        <w:rPr>
          <w:rFonts w:ascii="Times New Roman" w:hAnsi="Times New Roman"/>
        </w:rPr>
        <w:t xml:space="preserve"> </w:t>
      </w:r>
      <w:r w:rsidRPr="00D05D9E">
        <w:rPr>
          <w:rFonts w:ascii="Times New Roman" w:hAnsi="Times New Roman"/>
        </w:rPr>
        <w:t xml:space="preserve">Intensitas untuk berpartisipasi bagi mereka yang memiliki pekerjaan yang terhitung menyita waktu membuat warga enggan untuk berpartisipasi dalam pengembangan pariwisata. </w:t>
      </w:r>
    </w:p>
    <w:p w:rsidR="00893DEC" w:rsidRPr="00D05D9E" w:rsidRDefault="00893DEC" w:rsidP="00D05D9E">
      <w:pPr>
        <w:spacing w:after="0" w:line="240" w:lineRule="auto"/>
        <w:ind w:firstLine="720"/>
        <w:jc w:val="both"/>
        <w:rPr>
          <w:rFonts w:ascii="Times New Roman" w:hAnsi="Times New Roman"/>
        </w:rPr>
      </w:pPr>
      <w:r w:rsidRPr="00D05D9E">
        <w:rPr>
          <w:rFonts w:ascii="Times New Roman" w:hAnsi="Times New Roman"/>
          <w:lang w:val="en-US"/>
        </w:rPr>
        <w:t>Faktor yang berpengaruh positif terhadap tingkat pasrtisipasi masyarakat dalam kegaitan rehabilitasi ekosistem mangrove adalah faktor pengetahuan. Pengetahun dalam penelitain ini adalah kemampuan may</w:t>
      </w:r>
      <w:r w:rsidRPr="00D05D9E">
        <w:rPr>
          <w:rFonts w:ascii="Times New Roman" w:hAnsi="Times New Roman"/>
        </w:rPr>
        <w:t>a</w:t>
      </w:r>
      <w:r w:rsidRPr="00D05D9E">
        <w:rPr>
          <w:rFonts w:ascii="Times New Roman" w:hAnsi="Times New Roman"/>
          <w:lang w:val="en-US"/>
        </w:rPr>
        <w:t>rakat dalam mengetahui mengenai rehabilitasi dan wis</w:t>
      </w:r>
      <w:r w:rsidRPr="00D05D9E">
        <w:rPr>
          <w:rFonts w:ascii="Times New Roman" w:hAnsi="Times New Roman"/>
        </w:rPr>
        <w:t>a</w:t>
      </w:r>
      <w:r w:rsidRPr="00D05D9E">
        <w:rPr>
          <w:rFonts w:ascii="Times New Roman" w:hAnsi="Times New Roman"/>
          <w:lang w:val="en-US"/>
        </w:rPr>
        <w:t xml:space="preserve">ta ekosistem pesisir serta kepedulian msyarakat dalam kegiatan rehabilitasi </w:t>
      </w:r>
      <w:r w:rsidRPr="00D05D9E">
        <w:rPr>
          <w:rFonts w:ascii="Times New Roman" w:hAnsi="Times New Roman"/>
          <w:lang w:val="en-US"/>
        </w:rPr>
        <w:lastRenderedPageBreak/>
        <w:t xml:space="preserve">ekosistem pesisir tersebut. Semakin masyarakat banyak mengetahui mengenai manfaat rehabilitasi maka akan semakin meningkatkan pasrtisipasi masyarakat. </w:t>
      </w:r>
      <w:r w:rsidRPr="00D05D9E">
        <w:rPr>
          <w:rFonts w:ascii="Times New Roman" w:hAnsi="Times New Roman"/>
        </w:rPr>
        <w:t xml:space="preserve">Resmiati (2018) mengatakan bahwa </w:t>
      </w:r>
      <w:r w:rsidRPr="00D05D9E">
        <w:rPr>
          <w:rFonts w:ascii="Times New Roman" w:hAnsi="Times New Roman"/>
          <w:lang w:val="en-US"/>
        </w:rPr>
        <w:t xml:space="preserve">pengetahuan seseorang atau </w:t>
      </w:r>
      <w:r w:rsidRPr="00D05D9E">
        <w:rPr>
          <w:rFonts w:ascii="Times New Roman" w:hAnsi="Times New Roman"/>
        </w:rPr>
        <w:t>tingkat pendidikan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w:t>
      </w:r>
    </w:p>
    <w:p w:rsidR="00535107" w:rsidRPr="00D05D9E" w:rsidRDefault="00535107" w:rsidP="00D05D9E">
      <w:pPr>
        <w:spacing w:after="0" w:line="240" w:lineRule="auto"/>
        <w:jc w:val="both"/>
        <w:rPr>
          <w:rFonts w:ascii="Times New Roman" w:hAnsi="Times New Roman"/>
          <w:i/>
        </w:rPr>
      </w:pPr>
      <w:r w:rsidRPr="00D05D9E">
        <w:rPr>
          <w:rFonts w:ascii="Times New Roman" w:hAnsi="Times New Roman"/>
        </w:rPr>
        <w:tab/>
      </w:r>
      <w:r w:rsidRPr="00D05D9E">
        <w:rPr>
          <w:rFonts w:ascii="Times New Roman" w:hAnsi="Times New Roman"/>
          <w:lang w:val="en-US"/>
        </w:rPr>
        <w:t xml:space="preserve">Faktor yang berpengaruh posisitf terhadap tingkat pasrtisipasi masyarakat berikutnya adalah faktor </w:t>
      </w:r>
      <w:r w:rsidRPr="00D05D9E">
        <w:rPr>
          <w:rFonts w:ascii="Times New Roman" w:eastAsia="SimSun" w:hAnsi="Times New Roman"/>
          <w:color w:val="000000" w:themeColor="text1"/>
          <w:lang w:val="en-US"/>
        </w:rPr>
        <w:t>dukungan pemerintah, LSM dan swasta. Sampa</w:t>
      </w:r>
      <w:r w:rsidRPr="00D05D9E">
        <w:rPr>
          <w:rFonts w:ascii="Times New Roman" w:eastAsia="SimSun" w:hAnsi="Times New Roman"/>
          <w:color w:val="000000" w:themeColor="text1"/>
        </w:rPr>
        <w:t>i</w:t>
      </w:r>
      <w:r w:rsidRPr="00D05D9E">
        <w:rPr>
          <w:rFonts w:ascii="Times New Roman" w:eastAsia="SimSun" w:hAnsi="Times New Roman"/>
          <w:color w:val="000000" w:themeColor="text1"/>
          <w:lang w:val="en-US"/>
        </w:rPr>
        <w:t xml:space="preserve"> sejauh ini masih sangat sedikit dukungan dari pemerintah terhadap kegiatan rehabiliatsi ek</w:t>
      </w:r>
      <w:r w:rsidRPr="00D05D9E">
        <w:rPr>
          <w:rFonts w:ascii="Times New Roman" w:eastAsia="SimSun" w:hAnsi="Times New Roman"/>
          <w:color w:val="000000" w:themeColor="text1"/>
        </w:rPr>
        <w:t>o</w:t>
      </w:r>
      <w:r w:rsidRPr="00D05D9E">
        <w:rPr>
          <w:rFonts w:ascii="Times New Roman" w:eastAsia="SimSun" w:hAnsi="Times New Roman"/>
          <w:color w:val="000000" w:themeColor="text1"/>
          <w:lang w:val="en-US"/>
        </w:rPr>
        <w:t>sis</w:t>
      </w:r>
      <w:r w:rsidRPr="00D05D9E">
        <w:rPr>
          <w:rFonts w:ascii="Times New Roman" w:eastAsia="SimSun" w:hAnsi="Times New Roman"/>
          <w:color w:val="000000" w:themeColor="text1"/>
        </w:rPr>
        <w:t>tem</w:t>
      </w:r>
      <w:r w:rsidRPr="00D05D9E">
        <w:rPr>
          <w:rFonts w:ascii="Times New Roman" w:eastAsia="SimSun" w:hAnsi="Times New Roman"/>
          <w:color w:val="000000" w:themeColor="text1"/>
          <w:lang w:val="en-US"/>
        </w:rPr>
        <w:t xml:space="preserve"> p</w:t>
      </w:r>
      <w:r w:rsidRPr="00D05D9E">
        <w:rPr>
          <w:rFonts w:ascii="Times New Roman" w:eastAsia="SimSun" w:hAnsi="Times New Roman"/>
          <w:color w:val="000000" w:themeColor="text1"/>
        </w:rPr>
        <w:t>e</w:t>
      </w:r>
      <w:r w:rsidRPr="00D05D9E">
        <w:rPr>
          <w:rFonts w:ascii="Times New Roman" w:eastAsia="SimSun" w:hAnsi="Times New Roman"/>
          <w:color w:val="000000" w:themeColor="text1"/>
          <w:lang w:val="en-US"/>
        </w:rPr>
        <w:t xml:space="preserve">sisir di </w:t>
      </w:r>
      <w:r w:rsidRPr="00D05D9E">
        <w:rPr>
          <w:rFonts w:ascii="Times New Roman" w:eastAsia="SimSun" w:hAnsi="Times New Roman"/>
          <w:color w:val="000000" w:themeColor="text1"/>
        </w:rPr>
        <w:t>ka</w:t>
      </w:r>
      <w:r w:rsidRPr="00D05D9E">
        <w:rPr>
          <w:rFonts w:ascii="Times New Roman" w:eastAsia="SimSun" w:hAnsi="Times New Roman"/>
          <w:color w:val="000000" w:themeColor="text1"/>
          <w:lang w:val="en-US"/>
        </w:rPr>
        <w:t>wasan Tiram Tapaki</w:t>
      </w:r>
      <w:r w:rsidRPr="00D05D9E">
        <w:rPr>
          <w:rFonts w:ascii="Times New Roman" w:eastAsia="SimSun" w:hAnsi="Times New Roman"/>
          <w:color w:val="000000" w:themeColor="text1"/>
        </w:rPr>
        <w:t>h</w:t>
      </w:r>
      <w:r w:rsidR="00D05D9E">
        <w:rPr>
          <w:rFonts w:ascii="Times New Roman" w:eastAsia="SimSun" w:hAnsi="Times New Roman"/>
          <w:color w:val="000000" w:themeColor="text1"/>
        </w:rPr>
        <w:t xml:space="preserve"> </w:t>
      </w:r>
      <w:r w:rsidRPr="00D05D9E">
        <w:rPr>
          <w:rFonts w:ascii="Times New Roman" w:eastAsia="SimSun" w:hAnsi="Times New Roman"/>
          <w:color w:val="000000" w:themeColor="text1"/>
          <w:lang w:val="en-US"/>
        </w:rPr>
        <w:t>ini, bahkan sampai sejauh ini belum terdapat LSM yang ikut berpartisipasi dalam kegiatan rehabilitasi ekosistem pesisir.  Sebagaimana kita ketahui bahwa dukungan dari pemerintah</w:t>
      </w:r>
      <w:r w:rsidR="00270562">
        <w:rPr>
          <w:rFonts w:ascii="Times New Roman" w:eastAsia="SimSun" w:hAnsi="Times New Roman"/>
          <w:color w:val="000000" w:themeColor="text1"/>
        </w:rPr>
        <w:t>, LSM</w:t>
      </w:r>
      <w:r w:rsidRPr="00D05D9E">
        <w:rPr>
          <w:rFonts w:ascii="Times New Roman" w:eastAsia="SimSun" w:hAnsi="Times New Roman"/>
          <w:color w:val="000000" w:themeColor="text1"/>
          <w:lang w:val="en-US"/>
        </w:rPr>
        <w:t xml:space="preserve"> da</w:t>
      </w:r>
      <w:r w:rsidR="00D05D9E">
        <w:rPr>
          <w:rFonts w:ascii="Times New Roman" w:eastAsia="SimSun" w:hAnsi="Times New Roman"/>
          <w:color w:val="000000" w:themeColor="text1"/>
        </w:rPr>
        <w:t>n</w:t>
      </w:r>
      <w:r w:rsidRPr="00D05D9E">
        <w:rPr>
          <w:rFonts w:ascii="Times New Roman" w:eastAsia="SimSun" w:hAnsi="Times New Roman"/>
          <w:color w:val="000000" w:themeColor="text1"/>
          <w:lang w:val="en-US"/>
        </w:rPr>
        <w:t xml:space="preserve"> swasta sangat diperlukan baik dari dukungan materi, moral dan tenaga. </w:t>
      </w:r>
      <w:r w:rsidRPr="00D05D9E">
        <w:rPr>
          <w:rFonts w:ascii="Times New Roman" w:hAnsi="Times New Roman"/>
          <w:color w:val="000000" w:themeColor="text1"/>
        </w:rPr>
        <w:t xml:space="preserve">Nuah (2017) mengatakan bahwa </w:t>
      </w:r>
      <w:r w:rsidRPr="00D05D9E">
        <w:rPr>
          <w:rFonts w:ascii="Times New Roman" w:hAnsi="Times New Roman"/>
        </w:rPr>
        <w:t xml:space="preserve">berbicara pembangunan daerah, maka tidak terlepas dari peran partisipasi masyarakat yang dapat ditinjau melalui kerangka manajemen </w:t>
      </w:r>
      <w:r w:rsidRPr="00D05D9E">
        <w:rPr>
          <w:rStyle w:val="highlight"/>
          <w:rFonts w:ascii="Times New Roman" w:hAnsi="Times New Roman"/>
        </w:rPr>
        <w:t>pemerintah</w:t>
      </w:r>
      <w:r w:rsidRPr="00D05D9E">
        <w:rPr>
          <w:rFonts w:ascii="Times New Roman" w:hAnsi="Times New Roman"/>
        </w:rPr>
        <w:t xml:space="preserve">an good governance. Adanya </w:t>
      </w:r>
      <w:r w:rsidRPr="00D05D9E">
        <w:rPr>
          <w:rFonts w:ascii="Times New Roman" w:hAnsi="Times New Roman"/>
          <w:i/>
        </w:rPr>
        <w:t>good governance.</w:t>
      </w:r>
    </w:p>
    <w:p w:rsidR="00535107" w:rsidRPr="00D05D9E" w:rsidRDefault="00535107" w:rsidP="00D05D9E">
      <w:pPr>
        <w:spacing w:after="0" w:line="240" w:lineRule="auto"/>
        <w:jc w:val="both"/>
        <w:rPr>
          <w:rFonts w:ascii="Times New Roman" w:eastAsia="SimSun" w:hAnsi="Times New Roman"/>
          <w:color w:val="000000" w:themeColor="text1"/>
        </w:rPr>
      </w:pPr>
      <w:r w:rsidRPr="00D05D9E">
        <w:rPr>
          <w:rFonts w:ascii="Times New Roman" w:hAnsi="Times New Roman"/>
          <w:i/>
        </w:rPr>
        <w:tab/>
      </w:r>
      <w:r w:rsidRPr="00D05D9E">
        <w:rPr>
          <w:rFonts w:ascii="Times New Roman" w:hAnsi="Times New Roman"/>
        </w:rPr>
        <w:t xml:space="preserve">Meray </w:t>
      </w:r>
      <w:r w:rsidRPr="00D05D9E">
        <w:rPr>
          <w:rFonts w:ascii="Times New Roman" w:hAnsi="Times New Roman"/>
          <w:i/>
        </w:rPr>
        <w:t>et al.,</w:t>
      </w:r>
      <w:r w:rsidRPr="00D05D9E">
        <w:rPr>
          <w:rFonts w:ascii="Times New Roman" w:hAnsi="Times New Roman"/>
        </w:rPr>
        <w:t xml:space="preserve"> (2016) mengatakan bahwa partisipasi rakyat melalui pengambilan inisiatif secara indenpenden dari lembaga luar untuk melakukan perubahan sistem. Masyarakat mengembangkan hubungan dengan lembaga eksternal untuk advis mengenai sumber daya dan teknik yang mereka perlukan, tetapi juga mengawasi bagaimana sumber daya tersebut digunakan. Hal ini dapat dikembangkan jika pemerintah dan LSM menyiapkan satu kerangka pemikiran untuk mendukung suatu kegiatan</w:t>
      </w:r>
    </w:p>
    <w:p w:rsidR="001F541E" w:rsidRPr="00D05D9E" w:rsidRDefault="001F541E" w:rsidP="00D05D9E">
      <w:pPr>
        <w:pStyle w:val="Heading2"/>
        <w:spacing w:line="240" w:lineRule="auto"/>
        <w:jc w:val="both"/>
        <w:rPr>
          <w:rFonts w:ascii="Times New Roman" w:hAnsi="Times New Roman" w:cs="Times New Roman"/>
          <w:b/>
          <w:color w:val="auto"/>
          <w:sz w:val="22"/>
          <w:szCs w:val="22"/>
        </w:rPr>
      </w:pPr>
      <w:r w:rsidRPr="00D05D9E">
        <w:rPr>
          <w:rFonts w:ascii="Times New Roman" w:hAnsi="Times New Roman" w:cs="Times New Roman"/>
          <w:b/>
          <w:color w:val="auto"/>
          <w:sz w:val="22"/>
          <w:szCs w:val="22"/>
          <w:lang w:val="en-US"/>
        </w:rPr>
        <w:t>Strategi Kebjakan Pengembangan Partisispasi Masyarakat Tiram Tapakih terhadap Rehabilitasi Ekosistem Pesisir Kabupaten Padang Pariaman</w:t>
      </w:r>
    </w:p>
    <w:p w:rsidR="00075941" w:rsidRPr="00D05D9E" w:rsidRDefault="00075941" w:rsidP="00D05D9E">
      <w:pPr>
        <w:tabs>
          <w:tab w:val="left" w:pos="567"/>
        </w:tabs>
        <w:spacing w:after="0" w:line="240" w:lineRule="auto"/>
        <w:jc w:val="both"/>
        <w:rPr>
          <w:rFonts w:ascii="Times New Roman" w:hAnsi="Times New Roman"/>
          <w:color w:val="000000"/>
        </w:rPr>
      </w:pPr>
      <w:r w:rsidRPr="00D05D9E">
        <w:rPr>
          <w:rFonts w:ascii="Times New Roman" w:hAnsi="Times New Roman"/>
        </w:rPr>
        <w:tab/>
        <w:t xml:space="preserve">Faktor–faktor internal yang berpengaruh dalam meningkatkan partisipasi masyarakat Tiram Tapakih terhadap rehabilitas ekosistem pesisir Kabupaten Padang Pariaman </w:t>
      </w:r>
      <w:r w:rsidRPr="00D05D9E">
        <w:rPr>
          <w:rFonts w:ascii="Times New Roman" w:hAnsi="Times New Roman"/>
          <w:color w:val="000000"/>
        </w:rPr>
        <w:t>sebagi berikut :</w:t>
      </w:r>
    </w:p>
    <w:p w:rsidR="00DD0157" w:rsidRPr="00D05D9E" w:rsidRDefault="00075941" w:rsidP="00D05D9E">
      <w:pPr>
        <w:spacing w:line="240" w:lineRule="auto"/>
        <w:ind w:firstLine="720"/>
        <w:jc w:val="both"/>
        <w:rPr>
          <w:rFonts w:ascii="Times New Roman" w:hAnsi="Times New Roman"/>
        </w:rPr>
      </w:pPr>
      <w:r w:rsidRPr="00D05D9E">
        <w:rPr>
          <w:rFonts w:ascii="Times New Roman" w:hAnsi="Times New Roman"/>
        </w:rPr>
        <w:t xml:space="preserve">Faktor Internal Peningkatan </w:t>
      </w:r>
      <w:r w:rsidRPr="00D05D9E">
        <w:rPr>
          <w:rFonts w:ascii="Times New Roman" w:hAnsi="Times New Roman"/>
          <w:lang w:val="en-US"/>
        </w:rPr>
        <w:t>Partisipasi Masyarakat terhadap Rehabilitasi Ekosistem Pesisir</w:t>
      </w:r>
      <w:r w:rsidRPr="00D05D9E">
        <w:rPr>
          <w:rFonts w:ascii="Times New Roman" w:hAnsi="Times New Roman"/>
        </w:rPr>
        <w:t xml:space="preserve"> adalah :</w:t>
      </w:r>
    </w:p>
    <w:p w:rsidR="00075941" w:rsidRPr="00D05D9E" w:rsidRDefault="00075941" w:rsidP="00D05D9E">
      <w:pPr>
        <w:pStyle w:val="ListParagraph"/>
        <w:spacing w:after="0" w:line="240" w:lineRule="auto"/>
        <w:ind w:hanging="720"/>
        <w:jc w:val="both"/>
        <w:rPr>
          <w:rFonts w:ascii="Times New Roman" w:hAnsi="Times New Roman"/>
        </w:rPr>
      </w:pPr>
      <w:r w:rsidRPr="00D05D9E">
        <w:rPr>
          <w:rFonts w:ascii="Times New Roman" w:hAnsi="Times New Roman"/>
        </w:rPr>
        <w:t>S (</w:t>
      </w:r>
      <w:r w:rsidRPr="00D05D9E">
        <w:rPr>
          <w:rFonts w:ascii="Times New Roman" w:hAnsi="Times New Roman"/>
          <w:i/>
        </w:rPr>
        <w:t>Strength</w:t>
      </w:r>
      <w:r w:rsidRPr="00D05D9E">
        <w:rPr>
          <w:rFonts w:ascii="Times New Roman" w:hAnsi="Times New Roman"/>
        </w:rPr>
        <w:t>)</w:t>
      </w:r>
      <w:r w:rsidRPr="00D05D9E">
        <w:rPr>
          <w:rFonts w:ascii="Times New Roman" w:hAnsi="Times New Roman"/>
        </w:rPr>
        <w:tab/>
        <w:t>: Kekuatan</w:t>
      </w:r>
    </w:p>
    <w:p w:rsidR="00075941" w:rsidRPr="00D05D9E" w:rsidRDefault="00075941" w:rsidP="00D05D9E">
      <w:pPr>
        <w:pStyle w:val="ListParagraph"/>
        <w:numPr>
          <w:ilvl w:val="0"/>
          <w:numId w:val="24"/>
        </w:numPr>
        <w:spacing w:line="240" w:lineRule="auto"/>
        <w:jc w:val="both"/>
        <w:rPr>
          <w:rFonts w:ascii="Times New Roman" w:hAnsi="Times New Roman"/>
        </w:rPr>
      </w:pPr>
      <w:r w:rsidRPr="00D05D9E">
        <w:rPr>
          <w:rFonts w:ascii="Times New Roman" w:hAnsi="Times New Roman"/>
        </w:rPr>
        <w:t>Keanekaragaman mangrove, ikan, kepiting dan burung dijadikan sebagai mata pencaharian</w:t>
      </w:r>
      <w:r w:rsidRPr="00D05D9E">
        <w:rPr>
          <w:rFonts w:ascii="Times New Roman" w:hAnsi="Times New Roman"/>
          <w:lang w:val="en-US"/>
        </w:rPr>
        <w:t xml:space="preserve"> oleh warga sekitar</w:t>
      </w:r>
    </w:p>
    <w:p w:rsidR="00075941" w:rsidRPr="00D05D9E" w:rsidRDefault="00075941" w:rsidP="00D05D9E">
      <w:pPr>
        <w:pStyle w:val="ListParagraph"/>
        <w:numPr>
          <w:ilvl w:val="0"/>
          <w:numId w:val="24"/>
        </w:numPr>
        <w:spacing w:line="240" w:lineRule="auto"/>
        <w:jc w:val="both"/>
        <w:rPr>
          <w:rFonts w:ascii="Times New Roman" w:hAnsi="Times New Roman"/>
        </w:rPr>
      </w:pPr>
      <w:r w:rsidRPr="00D05D9E">
        <w:rPr>
          <w:rFonts w:ascii="Times New Roman" w:hAnsi="Times New Roman"/>
          <w:lang w:val="en-US"/>
        </w:rPr>
        <w:t>Selain menjadi kawasan rehabilitasi, saat ini dimanfaatkan sebagai kawasan</w:t>
      </w:r>
      <w:r w:rsidRPr="00D05D9E">
        <w:rPr>
          <w:rFonts w:ascii="Times New Roman" w:hAnsi="Times New Roman"/>
        </w:rPr>
        <w:t xml:space="preserve"> wisata bahari</w:t>
      </w:r>
      <w:r w:rsidRPr="00D05D9E">
        <w:rPr>
          <w:rFonts w:ascii="Times New Roman" w:hAnsi="Times New Roman"/>
          <w:lang w:val="en-US"/>
        </w:rPr>
        <w:t xml:space="preserve"> (kuliner, rekreasi keluarga, dll)</w:t>
      </w:r>
    </w:p>
    <w:p w:rsidR="00075941" w:rsidRPr="00D05D9E" w:rsidRDefault="00075941" w:rsidP="00D05D9E">
      <w:pPr>
        <w:pStyle w:val="ListParagraph"/>
        <w:numPr>
          <w:ilvl w:val="0"/>
          <w:numId w:val="24"/>
        </w:numPr>
        <w:spacing w:line="240" w:lineRule="auto"/>
        <w:jc w:val="both"/>
        <w:rPr>
          <w:rFonts w:ascii="Times New Roman" w:hAnsi="Times New Roman"/>
        </w:rPr>
      </w:pPr>
      <w:r w:rsidRPr="00D05D9E">
        <w:rPr>
          <w:rFonts w:ascii="Times New Roman" w:hAnsi="Times New Roman"/>
        </w:rPr>
        <w:t>Adanya lahan yang luas</w:t>
      </w:r>
    </w:p>
    <w:p w:rsidR="00075941" w:rsidRPr="00D05D9E" w:rsidRDefault="00075941" w:rsidP="00D05D9E">
      <w:pPr>
        <w:spacing w:after="0" w:line="240" w:lineRule="auto"/>
        <w:jc w:val="both"/>
        <w:rPr>
          <w:rFonts w:ascii="Times New Roman" w:hAnsi="Times New Roman"/>
        </w:rPr>
      </w:pPr>
      <w:r w:rsidRPr="00D05D9E">
        <w:rPr>
          <w:rFonts w:ascii="Times New Roman" w:hAnsi="Times New Roman"/>
        </w:rPr>
        <w:t>W (</w:t>
      </w:r>
      <w:r w:rsidRPr="00D05D9E">
        <w:rPr>
          <w:rFonts w:ascii="Times New Roman" w:hAnsi="Times New Roman"/>
          <w:i/>
        </w:rPr>
        <w:t>Weakness</w:t>
      </w:r>
      <w:r w:rsidRPr="00D05D9E">
        <w:rPr>
          <w:rFonts w:ascii="Times New Roman" w:hAnsi="Times New Roman"/>
        </w:rPr>
        <w:t>)</w:t>
      </w:r>
      <w:r w:rsidRPr="00D05D9E">
        <w:rPr>
          <w:rFonts w:ascii="Times New Roman" w:hAnsi="Times New Roman"/>
        </w:rPr>
        <w:tab/>
        <w:t>: Kelemahan</w:t>
      </w:r>
    </w:p>
    <w:p w:rsidR="00075941" w:rsidRPr="00D05D9E" w:rsidRDefault="00075941" w:rsidP="00D05D9E">
      <w:pPr>
        <w:pStyle w:val="ListParagraph"/>
        <w:numPr>
          <w:ilvl w:val="0"/>
          <w:numId w:val="25"/>
        </w:numPr>
        <w:spacing w:after="0" w:line="240" w:lineRule="auto"/>
        <w:jc w:val="both"/>
        <w:rPr>
          <w:rFonts w:ascii="Times New Roman" w:hAnsi="Times New Roman"/>
        </w:rPr>
      </w:pPr>
      <w:r w:rsidRPr="00D05D9E">
        <w:rPr>
          <w:rFonts w:ascii="Times New Roman" w:hAnsi="Times New Roman"/>
        </w:rPr>
        <w:t>Kurangnya dukungan  kebijakan pengelolaan mangrove dan cemara secara hukum</w:t>
      </w:r>
    </w:p>
    <w:p w:rsidR="00075941" w:rsidRPr="00D05D9E" w:rsidRDefault="00075941" w:rsidP="00D05D9E">
      <w:pPr>
        <w:pStyle w:val="ListParagraph"/>
        <w:numPr>
          <w:ilvl w:val="0"/>
          <w:numId w:val="25"/>
        </w:numPr>
        <w:spacing w:after="0" w:line="240" w:lineRule="auto"/>
        <w:jc w:val="both"/>
        <w:rPr>
          <w:rFonts w:ascii="Times New Roman" w:hAnsi="Times New Roman"/>
        </w:rPr>
      </w:pPr>
      <w:r w:rsidRPr="00D05D9E">
        <w:rPr>
          <w:rFonts w:ascii="Times New Roman" w:hAnsi="Times New Roman"/>
        </w:rPr>
        <w:t>Kurangnya sosialisasi terhadap kebersihan lingkungan</w:t>
      </w:r>
    </w:p>
    <w:p w:rsidR="00075941" w:rsidRPr="00D05D9E" w:rsidRDefault="00075941" w:rsidP="00D05D9E">
      <w:pPr>
        <w:pStyle w:val="ListParagraph"/>
        <w:numPr>
          <w:ilvl w:val="0"/>
          <w:numId w:val="25"/>
        </w:numPr>
        <w:spacing w:after="0" w:line="240" w:lineRule="auto"/>
        <w:jc w:val="both"/>
        <w:rPr>
          <w:rFonts w:ascii="Times New Roman" w:hAnsi="Times New Roman"/>
        </w:rPr>
      </w:pPr>
      <w:r w:rsidRPr="00D05D9E">
        <w:rPr>
          <w:rFonts w:ascii="Times New Roman" w:hAnsi="Times New Roman"/>
        </w:rPr>
        <w:t>Masih terbatas transportasi menuju lokasi</w:t>
      </w:r>
    </w:p>
    <w:p w:rsidR="00075941" w:rsidRPr="00D05D9E" w:rsidRDefault="00075941" w:rsidP="00D05D9E">
      <w:pPr>
        <w:pStyle w:val="ListParagraph"/>
        <w:numPr>
          <w:ilvl w:val="0"/>
          <w:numId w:val="25"/>
        </w:numPr>
        <w:spacing w:after="0" w:line="240" w:lineRule="auto"/>
        <w:jc w:val="both"/>
        <w:rPr>
          <w:rFonts w:ascii="Times New Roman" w:hAnsi="Times New Roman"/>
        </w:rPr>
      </w:pPr>
      <w:r w:rsidRPr="00D05D9E">
        <w:rPr>
          <w:rFonts w:ascii="Times New Roman" w:hAnsi="Times New Roman"/>
        </w:rPr>
        <w:t>Kurangnnya kesadaran masyarakat akan rehabilitasi mangrove dan cemara</w:t>
      </w:r>
    </w:p>
    <w:p w:rsidR="00075941" w:rsidRPr="00D05D9E" w:rsidRDefault="00075941" w:rsidP="00D05D9E">
      <w:pPr>
        <w:pStyle w:val="ListParagraph"/>
        <w:spacing w:after="0" w:line="240" w:lineRule="auto"/>
        <w:jc w:val="both"/>
        <w:rPr>
          <w:rFonts w:ascii="Times New Roman" w:hAnsi="Times New Roman"/>
        </w:rPr>
      </w:pPr>
    </w:p>
    <w:p w:rsidR="00075941" w:rsidRPr="00D05D9E" w:rsidRDefault="00075941" w:rsidP="00D05D9E">
      <w:pPr>
        <w:pStyle w:val="ListParagraph"/>
        <w:spacing w:line="240" w:lineRule="auto"/>
        <w:ind w:left="0" w:firstLine="720"/>
        <w:jc w:val="both"/>
        <w:rPr>
          <w:rFonts w:ascii="Times New Roman" w:hAnsi="Times New Roman"/>
        </w:rPr>
      </w:pPr>
      <w:r w:rsidRPr="00D05D9E">
        <w:rPr>
          <w:rFonts w:ascii="Times New Roman" w:hAnsi="Times New Roman"/>
        </w:rPr>
        <w:t xml:space="preserve">Faktor Eksternal Peningkatan Partisipasi </w:t>
      </w:r>
      <w:r w:rsidRPr="00D05D9E">
        <w:rPr>
          <w:rFonts w:ascii="Times New Roman" w:hAnsi="Times New Roman"/>
          <w:lang w:val="en-US"/>
        </w:rPr>
        <w:t>Masyarakat terhadap Rehabilitasi Ekosistem Pesisir</w:t>
      </w:r>
      <w:r w:rsidRPr="00D05D9E">
        <w:rPr>
          <w:rFonts w:ascii="Times New Roman" w:hAnsi="Times New Roman"/>
        </w:rPr>
        <w:t xml:space="preserve"> adalah :</w:t>
      </w:r>
    </w:p>
    <w:p w:rsidR="00075941" w:rsidRPr="00D05D9E" w:rsidRDefault="00075941" w:rsidP="00D05D9E">
      <w:pPr>
        <w:spacing w:after="0" w:line="240" w:lineRule="auto"/>
        <w:jc w:val="both"/>
        <w:rPr>
          <w:rFonts w:ascii="Times New Roman" w:hAnsi="Times New Roman"/>
        </w:rPr>
      </w:pPr>
      <w:r w:rsidRPr="00D05D9E">
        <w:rPr>
          <w:rFonts w:ascii="Times New Roman" w:hAnsi="Times New Roman"/>
        </w:rPr>
        <w:t>O (</w:t>
      </w:r>
      <w:r w:rsidRPr="00D05D9E">
        <w:rPr>
          <w:rFonts w:ascii="Times New Roman" w:hAnsi="Times New Roman"/>
          <w:i/>
        </w:rPr>
        <w:t>Opportunity</w:t>
      </w:r>
      <w:r w:rsidRPr="00D05D9E">
        <w:rPr>
          <w:rFonts w:ascii="Times New Roman" w:hAnsi="Times New Roman"/>
        </w:rPr>
        <w:t>)</w:t>
      </w:r>
      <w:r w:rsidRPr="00D05D9E">
        <w:rPr>
          <w:rFonts w:ascii="Times New Roman" w:hAnsi="Times New Roman"/>
        </w:rPr>
        <w:tab/>
        <w:t>: Peluang</w:t>
      </w:r>
    </w:p>
    <w:p w:rsidR="00075941" w:rsidRPr="00D05D9E" w:rsidRDefault="00075941" w:rsidP="00D05D9E">
      <w:pPr>
        <w:pStyle w:val="ListParagraph"/>
        <w:numPr>
          <w:ilvl w:val="0"/>
          <w:numId w:val="26"/>
        </w:numPr>
        <w:spacing w:after="0" w:line="240" w:lineRule="auto"/>
        <w:jc w:val="both"/>
        <w:rPr>
          <w:rFonts w:ascii="Times New Roman" w:hAnsi="Times New Roman"/>
        </w:rPr>
      </w:pPr>
      <w:r w:rsidRPr="00D05D9E">
        <w:rPr>
          <w:rFonts w:ascii="Times New Roman" w:hAnsi="Times New Roman"/>
        </w:rPr>
        <w:t xml:space="preserve">Banyaknya pengunjung yang datang ke kawasan mangrove </w:t>
      </w:r>
      <w:r w:rsidRPr="00D05D9E">
        <w:rPr>
          <w:rFonts w:ascii="Times New Roman" w:hAnsi="Times New Roman"/>
          <w:lang w:val="en-US"/>
        </w:rPr>
        <w:t>d</w:t>
      </w:r>
      <w:r w:rsidRPr="00D05D9E">
        <w:rPr>
          <w:rFonts w:ascii="Times New Roman" w:hAnsi="Times New Roman"/>
        </w:rPr>
        <w:t>an cemara</w:t>
      </w:r>
    </w:p>
    <w:p w:rsidR="00075941" w:rsidRPr="00D05D9E" w:rsidRDefault="00075941" w:rsidP="00D05D9E">
      <w:pPr>
        <w:pStyle w:val="ListParagraph"/>
        <w:numPr>
          <w:ilvl w:val="0"/>
          <w:numId w:val="26"/>
        </w:numPr>
        <w:spacing w:after="0" w:line="240" w:lineRule="auto"/>
        <w:jc w:val="both"/>
        <w:rPr>
          <w:rFonts w:ascii="Times New Roman" w:hAnsi="Times New Roman"/>
        </w:rPr>
      </w:pPr>
      <w:r w:rsidRPr="00D05D9E">
        <w:rPr>
          <w:rFonts w:ascii="Times New Roman" w:hAnsi="Times New Roman"/>
        </w:rPr>
        <w:t>Meningkatkan perekonomian masyarakat sekitar kawasan rehabilitasi mangrove dan cemara</w:t>
      </w:r>
    </w:p>
    <w:p w:rsidR="00075941" w:rsidRPr="00D05D9E" w:rsidRDefault="00075941" w:rsidP="00D05D9E">
      <w:pPr>
        <w:pStyle w:val="ListParagraph"/>
        <w:numPr>
          <w:ilvl w:val="0"/>
          <w:numId w:val="26"/>
        </w:numPr>
        <w:spacing w:after="0" w:line="240" w:lineRule="auto"/>
        <w:jc w:val="both"/>
        <w:rPr>
          <w:rFonts w:ascii="Times New Roman" w:hAnsi="Times New Roman"/>
        </w:rPr>
      </w:pPr>
      <w:r w:rsidRPr="00D05D9E">
        <w:rPr>
          <w:rFonts w:ascii="Times New Roman" w:hAnsi="Times New Roman"/>
        </w:rPr>
        <w:t>Menciptakan masyarakat yang kreatif</w:t>
      </w:r>
    </w:p>
    <w:p w:rsidR="00075941" w:rsidRPr="00D05D9E" w:rsidRDefault="00075941" w:rsidP="00D05D9E">
      <w:pPr>
        <w:pStyle w:val="ListParagraph"/>
        <w:numPr>
          <w:ilvl w:val="0"/>
          <w:numId w:val="26"/>
        </w:numPr>
        <w:spacing w:after="0" w:line="240" w:lineRule="auto"/>
        <w:jc w:val="both"/>
        <w:rPr>
          <w:rFonts w:ascii="Times New Roman" w:hAnsi="Times New Roman"/>
        </w:rPr>
      </w:pPr>
      <w:r w:rsidRPr="00D05D9E">
        <w:rPr>
          <w:rFonts w:ascii="Times New Roman" w:hAnsi="Times New Roman"/>
          <w:lang w:val="en-US"/>
        </w:rPr>
        <w:t>Menjadi pusat perhatian</w:t>
      </w:r>
      <w:r w:rsidRPr="00D05D9E">
        <w:rPr>
          <w:rFonts w:ascii="Times New Roman" w:hAnsi="Times New Roman"/>
        </w:rPr>
        <w:t xml:space="preserve"> pemerintah dan swasta</w:t>
      </w:r>
    </w:p>
    <w:p w:rsidR="00D05D9E" w:rsidRPr="00D05D9E" w:rsidRDefault="00D05D9E" w:rsidP="00D05D9E">
      <w:pPr>
        <w:spacing w:after="0" w:line="240" w:lineRule="auto"/>
        <w:jc w:val="both"/>
        <w:rPr>
          <w:rFonts w:ascii="Times New Roman" w:hAnsi="Times New Roman"/>
        </w:rPr>
      </w:pPr>
      <w:r w:rsidRPr="00D05D9E">
        <w:rPr>
          <w:rFonts w:ascii="Times New Roman" w:hAnsi="Times New Roman"/>
        </w:rPr>
        <w:t>T (</w:t>
      </w:r>
      <w:r w:rsidRPr="00D05D9E">
        <w:rPr>
          <w:rFonts w:ascii="Times New Roman" w:hAnsi="Times New Roman"/>
          <w:i/>
        </w:rPr>
        <w:t>Threats</w:t>
      </w:r>
      <w:r w:rsidRPr="00D05D9E">
        <w:rPr>
          <w:rFonts w:ascii="Times New Roman" w:hAnsi="Times New Roman"/>
        </w:rPr>
        <w:t>) : Ancaman</w:t>
      </w:r>
    </w:p>
    <w:p w:rsidR="00D05D9E" w:rsidRPr="00D05D9E" w:rsidRDefault="00D05D9E" w:rsidP="00D05D9E">
      <w:pPr>
        <w:pStyle w:val="ListParagraph"/>
        <w:numPr>
          <w:ilvl w:val="0"/>
          <w:numId w:val="27"/>
        </w:numPr>
        <w:spacing w:after="0" w:line="240" w:lineRule="auto"/>
        <w:jc w:val="both"/>
        <w:rPr>
          <w:rFonts w:ascii="Times New Roman" w:hAnsi="Times New Roman"/>
        </w:rPr>
      </w:pPr>
      <w:r w:rsidRPr="00D05D9E">
        <w:rPr>
          <w:rFonts w:ascii="Times New Roman" w:hAnsi="Times New Roman"/>
        </w:rPr>
        <w:t>Alih fungsi lahan untuk kegiatan tambak udang</w:t>
      </w:r>
    </w:p>
    <w:p w:rsidR="00D05D9E" w:rsidRPr="00D05D9E" w:rsidRDefault="00D05D9E" w:rsidP="00D05D9E">
      <w:pPr>
        <w:pStyle w:val="ListParagraph"/>
        <w:numPr>
          <w:ilvl w:val="0"/>
          <w:numId w:val="27"/>
        </w:numPr>
        <w:spacing w:after="0" w:line="240" w:lineRule="auto"/>
        <w:jc w:val="both"/>
        <w:rPr>
          <w:rFonts w:ascii="Times New Roman" w:hAnsi="Times New Roman"/>
        </w:rPr>
      </w:pPr>
      <w:r w:rsidRPr="00D05D9E">
        <w:rPr>
          <w:rFonts w:ascii="Times New Roman" w:hAnsi="Times New Roman"/>
          <w:lang w:val="en-US"/>
        </w:rPr>
        <w:t>Tumpang tindih aktivitas antara OPD dinas.</w:t>
      </w:r>
    </w:p>
    <w:p w:rsidR="00075941" w:rsidRPr="00270562" w:rsidRDefault="00D05D9E" w:rsidP="00270562">
      <w:pPr>
        <w:pStyle w:val="ListParagraph"/>
        <w:numPr>
          <w:ilvl w:val="0"/>
          <w:numId w:val="27"/>
        </w:numPr>
        <w:spacing w:after="0" w:line="240" w:lineRule="auto"/>
        <w:jc w:val="both"/>
        <w:rPr>
          <w:rFonts w:ascii="Times New Roman" w:hAnsi="Times New Roman"/>
        </w:rPr>
      </w:pPr>
      <w:r w:rsidRPr="00D05D9E">
        <w:rPr>
          <w:rFonts w:ascii="Times New Roman" w:hAnsi="Times New Roman"/>
        </w:rPr>
        <w:t>Tidak terkendalinya pemeliharaan hewan (kerbau dan sapi) yang dilepas begitu saja</w:t>
      </w:r>
    </w:p>
    <w:p w:rsidR="002D7FE8" w:rsidRPr="00D05D9E" w:rsidRDefault="002D7FE8" w:rsidP="00270562">
      <w:pPr>
        <w:spacing w:after="0" w:line="240" w:lineRule="auto"/>
        <w:ind w:firstLine="720"/>
        <w:jc w:val="both"/>
        <w:rPr>
          <w:rFonts w:ascii="Times New Roman" w:hAnsi="Times New Roman"/>
        </w:rPr>
      </w:pPr>
      <w:r w:rsidRPr="00D05D9E">
        <w:rPr>
          <w:rFonts w:ascii="Times New Roman" w:hAnsi="Times New Roman"/>
        </w:rPr>
        <w:t xml:space="preserve">Berdasarkan kuadran strategi dapat diketahui strategi yang baik untuk dilaksanakan adalah strategi yang </w:t>
      </w:r>
      <w:r w:rsidRPr="00D05D9E">
        <w:rPr>
          <w:rFonts w:ascii="Times New Roman" w:hAnsi="Times New Roman"/>
          <w:color w:val="000000"/>
          <w:lang w:val="en-US"/>
        </w:rPr>
        <w:t xml:space="preserve">meminimalkan faktor internal (kelemahan) guna menghadapi faktor eksternal (ancaman) </w:t>
      </w:r>
      <w:r w:rsidRPr="00D05D9E">
        <w:rPr>
          <w:rFonts w:ascii="Times New Roman" w:hAnsi="Times New Roman"/>
          <w:color w:val="000000"/>
        </w:rPr>
        <w:t xml:space="preserve">yang ada (Strategi </w:t>
      </w:r>
      <w:r w:rsidRPr="00D05D9E">
        <w:rPr>
          <w:rFonts w:ascii="Times New Roman" w:hAnsi="Times New Roman"/>
          <w:color w:val="000000"/>
          <w:lang w:val="en-US"/>
        </w:rPr>
        <w:t>WT</w:t>
      </w:r>
      <w:r w:rsidRPr="00D05D9E">
        <w:rPr>
          <w:rFonts w:ascii="Times New Roman" w:hAnsi="Times New Roman"/>
          <w:color w:val="000000"/>
        </w:rPr>
        <w:t xml:space="preserve">). Nilai </w:t>
      </w:r>
      <w:r w:rsidRPr="00D05D9E">
        <w:rPr>
          <w:rFonts w:ascii="Times New Roman" w:hAnsi="Times New Roman"/>
          <w:color w:val="000000"/>
          <w:lang w:val="en-US"/>
        </w:rPr>
        <w:t>-</w:t>
      </w:r>
      <w:r w:rsidRPr="00D05D9E">
        <w:rPr>
          <w:rFonts w:ascii="Times New Roman" w:hAnsi="Times New Roman"/>
          <w:color w:val="000000"/>
        </w:rPr>
        <w:t>0,2575</w:t>
      </w:r>
      <w:r w:rsidRPr="00D05D9E">
        <w:rPr>
          <w:rFonts w:ascii="Times New Roman" w:hAnsi="Times New Roman"/>
        </w:rPr>
        <w:t xml:space="preserve"> dan -0,</w:t>
      </w:r>
      <w:r w:rsidRPr="00D05D9E">
        <w:rPr>
          <w:rFonts w:ascii="Times New Roman" w:hAnsi="Times New Roman"/>
          <w:lang w:val="en-US"/>
        </w:rPr>
        <w:t>126</w:t>
      </w:r>
      <w:r w:rsidRPr="00D05D9E">
        <w:rPr>
          <w:rFonts w:ascii="Times New Roman" w:hAnsi="Times New Roman"/>
        </w:rPr>
        <w:t xml:space="preserve"> berada di posisi kuadran I</w:t>
      </w:r>
      <w:r w:rsidRPr="00D05D9E">
        <w:rPr>
          <w:rFonts w:ascii="Times New Roman" w:hAnsi="Times New Roman"/>
          <w:lang w:val="en-US"/>
        </w:rPr>
        <w:t>V</w:t>
      </w:r>
      <w:r w:rsidRPr="00D05D9E">
        <w:rPr>
          <w:rFonts w:ascii="Times New Roman" w:hAnsi="Times New Roman"/>
        </w:rPr>
        <w:t xml:space="preserve"> yang merupakan situasi yang sangat </w:t>
      </w:r>
      <w:r w:rsidRPr="00D05D9E">
        <w:rPr>
          <w:rFonts w:ascii="Times New Roman" w:hAnsi="Times New Roman"/>
          <w:lang w:val="en-US"/>
        </w:rPr>
        <w:t xml:space="preserve">lemah dan menghadapi tantangan besar, maka </w:t>
      </w:r>
      <w:r w:rsidRPr="00D05D9E">
        <w:rPr>
          <w:rFonts w:ascii="Times New Roman" w:hAnsi="Times New Roman"/>
          <w:lang w:val="en-US"/>
        </w:rPr>
        <w:lastRenderedPageBreak/>
        <w:t>anjuran taktik yang disarankan adalah strategi bertahan (</w:t>
      </w:r>
      <w:r w:rsidRPr="00D05D9E">
        <w:rPr>
          <w:rFonts w:ascii="Times New Roman" w:hAnsi="Times New Roman"/>
          <w:i/>
          <w:lang w:val="en-US"/>
        </w:rPr>
        <w:t>Defensif Strategy</w:t>
      </w:r>
      <w:r w:rsidRPr="00D05D9E">
        <w:rPr>
          <w:rFonts w:ascii="Times New Roman" w:hAnsi="Times New Roman"/>
          <w:lang w:val="en-US"/>
        </w:rPr>
        <w:t>).</w:t>
      </w:r>
    </w:p>
    <w:p w:rsidR="00893DEC" w:rsidRPr="00D05D9E" w:rsidRDefault="00893DEC" w:rsidP="00270562">
      <w:pPr>
        <w:spacing w:after="0" w:line="240" w:lineRule="auto"/>
        <w:ind w:firstLine="720"/>
        <w:jc w:val="both"/>
        <w:rPr>
          <w:rFonts w:ascii="Times New Roman" w:hAnsi="Times New Roman"/>
        </w:rPr>
      </w:pPr>
      <w:r w:rsidRPr="00D05D9E">
        <w:rPr>
          <w:rFonts w:ascii="Times New Roman" w:hAnsi="Times New Roman"/>
          <w:i/>
          <w:color w:val="000000"/>
          <w:lang w:val="en-US"/>
        </w:rPr>
        <w:t>Defensif strategy</w:t>
      </w:r>
      <w:r w:rsidRPr="00D05D9E">
        <w:rPr>
          <w:rFonts w:ascii="Times New Roman" w:hAnsi="Times New Roman"/>
          <w:color w:val="000000"/>
          <w:lang w:val="en-US"/>
        </w:rPr>
        <w:t xml:space="preserve"> atau strategi bertahan artinya kondisi internal rehabilitasi ekosistem pesisir (mangrove dan cemara) pada arternatif dilematis. Oleh karena itu maka sebaiknya pihak pengelola rehabilitasi ekosistem pesisir disarankan untuk memakai strategi bertahan, mengontrol informa internal (kelemahan) agar tidak semakin melemah dan strategi ini dapat dipertahankan sambil terus berusaha memperbaiki diri dan menghadapi ancaman yang ada.</w:t>
      </w:r>
    </w:p>
    <w:p w:rsidR="00893DEC" w:rsidRPr="00D05D9E" w:rsidRDefault="00893DEC" w:rsidP="00D05D9E">
      <w:pPr>
        <w:spacing w:after="0" w:line="240" w:lineRule="auto"/>
        <w:ind w:firstLine="851"/>
        <w:jc w:val="both"/>
        <w:rPr>
          <w:rFonts w:ascii="Times New Roman" w:hAnsi="Times New Roman"/>
        </w:rPr>
      </w:pPr>
    </w:p>
    <w:p w:rsidR="002D7FE8" w:rsidRPr="00D05D9E" w:rsidRDefault="002D7FE8" w:rsidP="00D05D9E">
      <w:pPr>
        <w:pStyle w:val="Heading3"/>
        <w:spacing w:before="0" w:line="240" w:lineRule="auto"/>
        <w:jc w:val="both"/>
        <w:rPr>
          <w:rFonts w:ascii="Times New Roman" w:hAnsi="Times New Roman" w:cs="Times New Roman"/>
          <w:b/>
          <w:color w:val="auto"/>
          <w:sz w:val="22"/>
          <w:szCs w:val="22"/>
        </w:rPr>
      </w:pPr>
      <w:r w:rsidRPr="00D05D9E">
        <w:rPr>
          <w:rFonts w:ascii="Times New Roman" w:hAnsi="Times New Roman" w:cs="Times New Roman"/>
          <w:b/>
          <w:color w:val="auto"/>
          <w:sz w:val="22"/>
          <w:szCs w:val="22"/>
          <w:lang w:val="en-US"/>
        </w:rPr>
        <w:t>Strategi Peningkatan</w:t>
      </w:r>
      <w:r w:rsidRPr="00D05D9E">
        <w:rPr>
          <w:rFonts w:ascii="Times New Roman" w:hAnsi="Times New Roman" w:cs="Times New Roman"/>
          <w:b/>
          <w:color w:val="auto"/>
          <w:sz w:val="22"/>
          <w:szCs w:val="22"/>
        </w:rPr>
        <w:t xml:space="preserve"> </w:t>
      </w:r>
      <w:r w:rsidRPr="00D05D9E">
        <w:rPr>
          <w:rFonts w:ascii="Times New Roman" w:hAnsi="Times New Roman" w:cs="Times New Roman"/>
          <w:b/>
          <w:color w:val="auto"/>
          <w:sz w:val="22"/>
          <w:szCs w:val="22"/>
          <w:lang w:val="en-US"/>
        </w:rPr>
        <w:t>Partisipasi Masyarakat terhadap Rehabilitasi Ekosisitem Peisisi di Kabupaten Padang Pariaman</w:t>
      </w:r>
    </w:p>
    <w:p w:rsidR="002D7FE8" w:rsidRPr="00D05D9E" w:rsidRDefault="002D7FE8" w:rsidP="00270562">
      <w:pPr>
        <w:spacing w:after="0" w:line="240" w:lineRule="auto"/>
        <w:ind w:firstLine="720"/>
        <w:jc w:val="both"/>
        <w:rPr>
          <w:rFonts w:ascii="Times New Roman" w:hAnsi="Times New Roman"/>
          <w:color w:val="000000"/>
        </w:rPr>
      </w:pPr>
      <w:r w:rsidRPr="00D05D9E">
        <w:rPr>
          <w:rFonts w:ascii="Times New Roman" w:hAnsi="Times New Roman"/>
          <w:color w:val="000000"/>
        </w:rPr>
        <w:t>Setelah dilakukan perhitungan SWOT maka strategi yang baik untuk digunakan adalah sebagai berikut:</w:t>
      </w:r>
    </w:p>
    <w:p w:rsidR="00893DEC" w:rsidRPr="00D05D9E" w:rsidRDefault="00893DEC" w:rsidP="00D05D9E">
      <w:pPr>
        <w:pStyle w:val="ListParagraph"/>
        <w:numPr>
          <w:ilvl w:val="0"/>
          <w:numId w:val="14"/>
        </w:numPr>
        <w:spacing w:after="0" w:line="240" w:lineRule="auto"/>
        <w:jc w:val="both"/>
        <w:rPr>
          <w:rFonts w:ascii="Times New Roman" w:hAnsi="Times New Roman"/>
          <w:color w:val="000000"/>
        </w:rPr>
      </w:pPr>
      <w:r w:rsidRPr="00D05D9E">
        <w:rPr>
          <w:rFonts w:ascii="Times New Roman" w:hAnsi="Times New Roman"/>
          <w:color w:val="000000"/>
        </w:rPr>
        <w:t>Pelarangan alih fungsi lahan menjadi kegiatan ekonomi yang menganggu terdampaknya kawasan pesisir seperti pembangunan tambak udang</w:t>
      </w:r>
    </w:p>
    <w:p w:rsidR="00893DEC" w:rsidRPr="00D05D9E" w:rsidRDefault="00893DEC" w:rsidP="00D05D9E">
      <w:pPr>
        <w:pStyle w:val="ListParagraph"/>
        <w:numPr>
          <w:ilvl w:val="0"/>
          <w:numId w:val="14"/>
        </w:numPr>
        <w:spacing w:after="0" w:line="240" w:lineRule="auto"/>
        <w:jc w:val="both"/>
        <w:rPr>
          <w:rFonts w:ascii="Times New Roman" w:hAnsi="Times New Roman"/>
          <w:color w:val="000000"/>
        </w:rPr>
      </w:pPr>
      <w:r w:rsidRPr="00D05D9E">
        <w:rPr>
          <w:rFonts w:ascii="Times New Roman" w:hAnsi="Times New Roman"/>
          <w:color w:val="000000"/>
        </w:rPr>
        <w:t>Adanya koordinasi antara dinas perikanan dan dinas pariwisata dalam penetapan kawasan terutama kawasan konservasi</w:t>
      </w:r>
    </w:p>
    <w:p w:rsidR="00893DEC" w:rsidRPr="00D05D9E" w:rsidRDefault="00893DEC" w:rsidP="00D05D9E">
      <w:pPr>
        <w:pStyle w:val="ListParagraph"/>
        <w:numPr>
          <w:ilvl w:val="0"/>
          <w:numId w:val="14"/>
        </w:numPr>
        <w:spacing w:after="0" w:line="240" w:lineRule="auto"/>
        <w:jc w:val="both"/>
        <w:rPr>
          <w:rFonts w:ascii="Times New Roman" w:hAnsi="Times New Roman"/>
          <w:color w:val="000000"/>
        </w:rPr>
      </w:pPr>
      <w:r w:rsidRPr="00D05D9E">
        <w:rPr>
          <w:rFonts w:ascii="Times New Roman" w:hAnsi="Times New Roman"/>
          <w:color w:val="000000"/>
        </w:rPr>
        <w:t>Perlu adanya peraturan nagari tentang kawasan yang dijadikan pemeliharaan ternak liar seperti sapi dan kerbau</w:t>
      </w:r>
    </w:p>
    <w:p w:rsidR="00A26440" w:rsidRDefault="00893DEC" w:rsidP="00270562">
      <w:pPr>
        <w:spacing w:after="0" w:line="240" w:lineRule="auto"/>
        <w:ind w:firstLine="720"/>
        <w:jc w:val="both"/>
        <w:rPr>
          <w:rFonts w:ascii="Times New Roman" w:hAnsi="Times New Roman"/>
        </w:rPr>
      </w:pPr>
      <w:r w:rsidRPr="00D05D9E">
        <w:rPr>
          <w:rFonts w:ascii="Times New Roman" w:hAnsi="Times New Roman"/>
          <w:bCs/>
          <w:color w:val="000000"/>
          <w:lang w:val="en-US"/>
        </w:rPr>
        <w:t xml:space="preserve">Perubahan alih fungsi lahan mangrove menjadi lahan tambak udang sudah mulai terlihat di sepanjang kawasan peisir Kabupaten Padang Pariaman, hal tersebut merupakan ancaman yang harus segera ditangani. </w:t>
      </w:r>
      <w:r w:rsidRPr="00D05D9E">
        <w:rPr>
          <w:rFonts w:ascii="Times New Roman" w:hAnsi="Times New Roman"/>
        </w:rPr>
        <w:t>Hasil penelitian Nurhayati (2018) menunjukkan bahwa alih fungsi lahan hutan mangrove menjadi tambak udang sangat berpengaruh terhadap kehidupan sosial ekonomi masyarakat Desa Pasar Rawa Kecamatan Gebang Kabupaten Langkat, sehingga menghasilkan nilai tambah serta meningkatkan pendapatan masyarakat untuk memenuhi kebutuhan sehari-hari dan meningkatkan nilai tambah bagi penduduk yang bekerja sebagai buruh ditambak tersebut. Namun disisi lain kelestarian mangrove dapat terancam akibat kerusakan lingkungan dan kerugian terhadap kondisi sosial ekonomi penduduk apabila terus menerus terjadi alih</w:t>
      </w:r>
      <w:r w:rsidR="00270562">
        <w:rPr>
          <w:rFonts w:ascii="Times New Roman" w:hAnsi="Times New Roman"/>
        </w:rPr>
        <w:t xml:space="preserve"> </w:t>
      </w:r>
      <w:r w:rsidRPr="00D05D9E">
        <w:rPr>
          <w:rFonts w:ascii="Times New Roman" w:hAnsi="Times New Roman"/>
        </w:rPr>
        <w:t xml:space="preserve">fungsi lahan mangrove menjadi tambak udang. </w:t>
      </w:r>
    </w:p>
    <w:p w:rsidR="00A317CE" w:rsidRPr="00D05D9E" w:rsidRDefault="00A317CE" w:rsidP="00270562">
      <w:pPr>
        <w:spacing w:after="0" w:line="240" w:lineRule="auto"/>
        <w:ind w:firstLine="720"/>
        <w:jc w:val="both"/>
        <w:rPr>
          <w:rFonts w:ascii="Times New Roman" w:hAnsi="Times New Roman"/>
        </w:rPr>
      </w:pPr>
    </w:p>
    <w:p w:rsidR="007633A4" w:rsidRPr="00D05D9E" w:rsidRDefault="007633A4" w:rsidP="00D05D9E">
      <w:pPr>
        <w:pStyle w:val="Heading1"/>
        <w:numPr>
          <w:ilvl w:val="0"/>
          <w:numId w:val="2"/>
        </w:numPr>
        <w:spacing w:line="240" w:lineRule="auto"/>
        <w:ind w:left="426"/>
        <w:jc w:val="both"/>
        <w:rPr>
          <w:rFonts w:cs="Times New Roman"/>
          <w:sz w:val="22"/>
          <w:szCs w:val="22"/>
        </w:rPr>
      </w:pPr>
      <w:r w:rsidRPr="00D05D9E">
        <w:rPr>
          <w:rFonts w:cs="Times New Roman"/>
          <w:sz w:val="22"/>
          <w:szCs w:val="22"/>
          <w:lang w:val="en-US"/>
        </w:rPr>
        <w:t>KESIMPULAN</w:t>
      </w:r>
    </w:p>
    <w:p w:rsidR="00535107" w:rsidRPr="00D05D9E" w:rsidRDefault="00535107" w:rsidP="00D05D9E">
      <w:pPr>
        <w:spacing w:after="0" w:line="240" w:lineRule="auto"/>
        <w:ind w:firstLine="851"/>
        <w:jc w:val="both"/>
        <w:rPr>
          <w:rFonts w:ascii="Times New Roman" w:hAnsi="Times New Roman"/>
          <w:color w:val="000000"/>
        </w:rPr>
      </w:pPr>
      <w:r w:rsidRPr="00D05D9E">
        <w:rPr>
          <w:rFonts w:ascii="Times New Roman" w:hAnsi="Times New Roman"/>
          <w:color w:val="000000"/>
        </w:rPr>
        <w:t>Setelah dilakukan penelitian maka dapat ditarik beberapa kesimpulan diantara adalah sebagai berikut:</w:t>
      </w:r>
    </w:p>
    <w:p w:rsidR="00535107" w:rsidRPr="00D05D9E" w:rsidRDefault="00535107" w:rsidP="00D05D9E">
      <w:pPr>
        <w:pStyle w:val="ListParagraph"/>
        <w:numPr>
          <w:ilvl w:val="3"/>
          <w:numId w:val="23"/>
        </w:numPr>
        <w:spacing w:after="0" w:line="240" w:lineRule="auto"/>
        <w:ind w:left="567" w:hanging="425"/>
        <w:jc w:val="both"/>
        <w:rPr>
          <w:rFonts w:ascii="Times New Roman" w:hAnsi="Times New Roman"/>
        </w:rPr>
      </w:pPr>
      <w:r w:rsidRPr="00D05D9E">
        <w:rPr>
          <w:rFonts w:ascii="Times New Roman" w:hAnsi="Times New Roman"/>
          <w:color w:val="000000" w:themeColor="text1"/>
        </w:rPr>
        <w:t>F</w:t>
      </w:r>
      <w:r w:rsidRPr="00D05D9E">
        <w:rPr>
          <w:rFonts w:ascii="Times New Roman" w:hAnsi="Times New Roman"/>
          <w:color w:val="000000" w:themeColor="text1"/>
          <w:lang w:val="en-US"/>
        </w:rPr>
        <w:t>aktor yang sangat berpengaruh siginifikan terhadap tingkat partisipasi masyarakat adalah faktor umur, jenis pekerjaan, pengetahuan dan dukungan pemerinta</w:t>
      </w:r>
      <w:r w:rsidRPr="00D05D9E">
        <w:rPr>
          <w:rFonts w:ascii="Times New Roman" w:hAnsi="Times New Roman"/>
          <w:color w:val="000000" w:themeColor="text1"/>
        </w:rPr>
        <w:t>h, LSM</w:t>
      </w:r>
      <w:r w:rsidRPr="00D05D9E">
        <w:rPr>
          <w:rFonts w:ascii="Times New Roman" w:hAnsi="Times New Roman"/>
          <w:color w:val="000000" w:themeColor="text1"/>
          <w:lang w:val="en-US"/>
        </w:rPr>
        <w:t xml:space="preserve"> serta swasta, namun s</w:t>
      </w:r>
      <w:r w:rsidRPr="00D05D9E">
        <w:rPr>
          <w:rFonts w:ascii="Times New Roman" w:hAnsi="Times New Roman"/>
          <w:lang w:val="en-US"/>
        </w:rPr>
        <w:t>ecara keseluruhan faktor partisipasi ma</w:t>
      </w:r>
      <w:r w:rsidRPr="00D05D9E">
        <w:rPr>
          <w:rFonts w:ascii="Times New Roman" w:hAnsi="Times New Roman"/>
        </w:rPr>
        <w:t>s</w:t>
      </w:r>
      <w:r w:rsidRPr="00D05D9E">
        <w:rPr>
          <w:rFonts w:ascii="Times New Roman" w:hAnsi="Times New Roman"/>
          <w:lang w:val="en-US"/>
        </w:rPr>
        <w:t>y</w:t>
      </w:r>
      <w:r w:rsidRPr="00D05D9E">
        <w:rPr>
          <w:rFonts w:ascii="Times New Roman" w:hAnsi="Times New Roman"/>
        </w:rPr>
        <w:t>a</w:t>
      </w:r>
      <w:r w:rsidRPr="00D05D9E">
        <w:rPr>
          <w:rFonts w:ascii="Times New Roman" w:hAnsi="Times New Roman"/>
          <w:lang w:val="en-US"/>
        </w:rPr>
        <w:t>rakat yaitu faktor</w:t>
      </w:r>
      <w:r w:rsidRPr="00D05D9E">
        <w:rPr>
          <w:rFonts w:ascii="Times New Roman" w:hAnsi="Times New Roman"/>
          <w:lang w:val="en-ID"/>
        </w:rPr>
        <w:t xml:space="preserve"> jumlah anggota keluarga, tingkat pendidikan,</w:t>
      </w:r>
      <w:r w:rsidRPr="00D05D9E">
        <w:rPr>
          <w:rFonts w:ascii="Times New Roman" w:hAnsi="Times New Roman"/>
        </w:rPr>
        <w:t xml:space="preserve"> </w:t>
      </w:r>
      <w:r w:rsidRPr="00D05D9E">
        <w:rPr>
          <w:rFonts w:ascii="Times New Roman" w:hAnsi="Times New Roman"/>
          <w:lang w:val="en-ID"/>
        </w:rPr>
        <w:t>lama menetap, pendapatan, potensi wisata rehabilitasi ekosistem pesisir,</w:t>
      </w:r>
      <w:r w:rsidRPr="00D05D9E">
        <w:rPr>
          <w:rFonts w:ascii="Times New Roman" w:hAnsi="Times New Roman"/>
        </w:rPr>
        <w:t xml:space="preserve"> </w:t>
      </w:r>
      <w:r w:rsidRPr="00D05D9E">
        <w:rPr>
          <w:rFonts w:ascii="Times New Roman" w:hAnsi="Times New Roman"/>
          <w:lang w:val="en-ID"/>
        </w:rPr>
        <w:t>jenis jasa wisata rehabilitasi ekosistem pesisir tidak signifikan berpengaruh terhadap partisipasi masyarakat.</w:t>
      </w:r>
    </w:p>
    <w:p w:rsidR="00535107" w:rsidRPr="00A317CE" w:rsidRDefault="00535107" w:rsidP="00D05D9E">
      <w:pPr>
        <w:pStyle w:val="ListParagraph"/>
        <w:numPr>
          <w:ilvl w:val="3"/>
          <w:numId w:val="23"/>
        </w:numPr>
        <w:spacing w:after="0" w:line="240" w:lineRule="auto"/>
        <w:ind w:left="567" w:hanging="425"/>
        <w:jc w:val="both"/>
        <w:rPr>
          <w:rFonts w:ascii="Times New Roman" w:hAnsi="Times New Roman"/>
        </w:rPr>
      </w:pPr>
      <w:r w:rsidRPr="00D05D9E">
        <w:rPr>
          <w:rFonts w:ascii="Times New Roman" w:hAnsi="Times New Roman"/>
          <w:lang w:val="en-US"/>
        </w:rPr>
        <w:t>Strategi peningkatan partisipasi masyarakat Tiram Tapakih terhadap rehabilitas ekosistem pesisir Kabupaten Padang Pariaman adalah</w:t>
      </w:r>
      <w:r w:rsidRPr="00D05D9E">
        <w:rPr>
          <w:rFonts w:ascii="Times New Roman" w:hAnsi="Times New Roman"/>
          <w:color w:val="000000"/>
          <w:lang w:val="en-US"/>
        </w:rPr>
        <w:t xml:space="preserve"> meningkat kebijakan pengelolaan ekosistem pesisir (mangrove</w:t>
      </w:r>
      <w:r w:rsidRPr="00D05D9E">
        <w:rPr>
          <w:rFonts w:ascii="Times New Roman" w:hAnsi="Times New Roman"/>
          <w:color w:val="000000"/>
        </w:rPr>
        <w:t xml:space="preserve"> dan </w:t>
      </w:r>
      <w:r w:rsidRPr="00D05D9E">
        <w:rPr>
          <w:rFonts w:ascii="Times New Roman" w:hAnsi="Times New Roman"/>
          <w:color w:val="000000"/>
          <w:lang w:val="en-US"/>
        </w:rPr>
        <w:t>cemar</w:t>
      </w:r>
      <w:r w:rsidRPr="00D05D9E">
        <w:rPr>
          <w:rFonts w:ascii="Times New Roman" w:hAnsi="Times New Roman"/>
          <w:color w:val="000000"/>
        </w:rPr>
        <w:t>a</w:t>
      </w:r>
      <w:r w:rsidRPr="00D05D9E">
        <w:rPr>
          <w:rFonts w:ascii="Times New Roman" w:hAnsi="Times New Roman"/>
          <w:color w:val="000000"/>
          <w:lang w:val="en-US"/>
        </w:rPr>
        <w:t>) secara partisipatif dan adanya pengembangan kawasan berbasis penyelamatan ekosistem pesisir yang berkelanjutan</w:t>
      </w:r>
    </w:p>
    <w:p w:rsidR="00A317CE" w:rsidRPr="00D05D9E" w:rsidRDefault="00A317CE" w:rsidP="00A317CE">
      <w:pPr>
        <w:pStyle w:val="ListParagraph"/>
        <w:spacing w:after="0" w:line="240" w:lineRule="auto"/>
        <w:ind w:left="567"/>
        <w:jc w:val="both"/>
        <w:rPr>
          <w:rFonts w:ascii="Times New Roman" w:hAnsi="Times New Roman"/>
        </w:rPr>
      </w:pPr>
    </w:p>
    <w:p w:rsidR="007633A4" w:rsidRPr="00D05D9E" w:rsidRDefault="007633A4" w:rsidP="00D05D9E">
      <w:pPr>
        <w:pStyle w:val="Heading1"/>
        <w:numPr>
          <w:ilvl w:val="0"/>
          <w:numId w:val="2"/>
        </w:numPr>
        <w:spacing w:line="240" w:lineRule="auto"/>
        <w:ind w:left="426"/>
        <w:jc w:val="both"/>
        <w:rPr>
          <w:rFonts w:cs="Times New Roman"/>
          <w:sz w:val="22"/>
          <w:szCs w:val="22"/>
          <w:lang w:val="en-US"/>
        </w:rPr>
      </w:pPr>
      <w:r w:rsidRPr="00D05D9E">
        <w:rPr>
          <w:rFonts w:cs="Times New Roman"/>
          <w:sz w:val="22"/>
          <w:szCs w:val="22"/>
          <w:lang w:val="en-US"/>
        </w:rPr>
        <w:t>DAFTAR REFERENSI</w:t>
      </w:r>
    </w:p>
    <w:p w:rsidR="00952969" w:rsidRPr="00D05D9E" w:rsidRDefault="00952969" w:rsidP="00D05D9E">
      <w:pPr>
        <w:spacing w:after="0" w:line="240" w:lineRule="auto"/>
        <w:ind w:left="851" w:hanging="851"/>
        <w:jc w:val="both"/>
        <w:rPr>
          <w:rFonts w:ascii="Times New Roman" w:hAnsi="Times New Roman"/>
        </w:rPr>
      </w:pPr>
      <w:r w:rsidRPr="00D05D9E">
        <w:rPr>
          <w:rFonts w:ascii="Times New Roman" w:hAnsi="Times New Roman"/>
        </w:rPr>
        <w:t>Dinas Kelautan dan Perikanan Kabupaten Padang Pariaman. 2018. Laporan Kinerja 2018. DKP 2018.</w:t>
      </w:r>
    </w:p>
    <w:p w:rsidR="00952969" w:rsidRPr="00D05D9E" w:rsidRDefault="00952969" w:rsidP="00D05D9E">
      <w:pPr>
        <w:spacing w:after="0" w:line="240" w:lineRule="auto"/>
        <w:ind w:left="851" w:hanging="851"/>
        <w:jc w:val="both"/>
        <w:rPr>
          <w:rFonts w:ascii="Times New Roman" w:hAnsi="Times New Roman"/>
        </w:rPr>
      </w:pPr>
      <w:r w:rsidRPr="00D05D9E">
        <w:rPr>
          <w:rFonts w:ascii="Times New Roman" w:hAnsi="Times New Roman"/>
        </w:rPr>
        <w:t xml:space="preserve">Kamal, E dan Haris, S. 2014. Komposisi dan Vegetasi Hutan Mangrove di Pulau-Pulau Kecil,  di Pasaman Barat. </w:t>
      </w:r>
      <w:r w:rsidRPr="00D05D9E">
        <w:rPr>
          <w:rFonts w:ascii="Times New Roman" w:hAnsi="Times New Roman"/>
          <w:i/>
          <w:lang w:val="en-US"/>
        </w:rPr>
        <w:t xml:space="preserve">Jurnal </w:t>
      </w:r>
      <w:r w:rsidRPr="00D05D9E">
        <w:rPr>
          <w:rFonts w:ascii="Times New Roman" w:hAnsi="Times New Roman"/>
          <w:i/>
        </w:rPr>
        <w:t>Ilmu Kelautan</w:t>
      </w:r>
      <w:r w:rsidRPr="00D05D9E">
        <w:rPr>
          <w:rFonts w:ascii="Times New Roman" w:hAnsi="Times New Roman"/>
        </w:rPr>
        <w:t xml:space="preserve"> Vol 19(2): ISSN 0853-7291</w:t>
      </w:r>
    </w:p>
    <w:p w:rsidR="000449E3" w:rsidRPr="00D05D9E" w:rsidRDefault="000449E3" w:rsidP="00D05D9E">
      <w:pPr>
        <w:spacing w:after="0" w:line="240" w:lineRule="auto"/>
        <w:ind w:left="851" w:hanging="851"/>
        <w:jc w:val="both"/>
        <w:rPr>
          <w:rFonts w:ascii="Times New Roman" w:hAnsi="Times New Roman"/>
        </w:rPr>
      </w:pPr>
      <w:r w:rsidRPr="00D05D9E">
        <w:rPr>
          <w:rFonts w:ascii="Times New Roman" w:hAnsi="Times New Roman"/>
        </w:rPr>
        <w:t xml:space="preserve">Kamal, Eni. 2013.Kajian Gerakan Pensejahteraan Ekonomi Masyarakat Pesisir (G-PEMP) di Sumatera Barat. </w:t>
      </w:r>
      <w:r w:rsidRPr="00D05D9E">
        <w:rPr>
          <w:rFonts w:ascii="Times New Roman" w:hAnsi="Times New Roman"/>
          <w:i/>
        </w:rPr>
        <w:t>Jurnal Pembangunan Manusia Vol.7 (1</w:t>
      </w:r>
      <w:r w:rsidRPr="00D05D9E">
        <w:rPr>
          <w:rFonts w:ascii="Times New Roman" w:hAnsi="Times New Roman"/>
        </w:rPr>
        <w:t>)</w:t>
      </w:r>
    </w:p>
    <w:p w:rsidR="000449E3" w:rsidRDefault="000449E3" w:rsidP="00D05D9E">
      <w:pPr>
        <w:spacing w:after="0" w:line="240" w:lineRule="auto"/>
        <w:ind w:left="851" w:hanging="851"/>
        <w:jc w:val="both"/>
        <w:rPr>
          <w:rFonts w:ascii="Times New Roman" w:hAnsi="Times New Roman"/>
          <w:i/>
        </w:rPr>
      </w:pPr>
      <w:r w:rsidRPr="00D05D9E">
        <w:rPr>
          <w:rFonts w:ascii="Times New Roman" w:hAnsi="Times New Roman"/>
        </w:rPr>
        <w:t xml:space="preserve">Lasibani, S,M dan Kamal, E. 2009. Pola Penyebaran Pertumbuhan “Propagul” Mangrove Rhizophoraceae di Kawasan Pesisir Sumatera Barat. </w:t>
      </w:r>
      <w:r w:rsidRPr="00D05D9E">
        <w:rPr>
          <w:rFonts w:ascii="Times New Roman" w:hAnsi="Times New Roman"/>
          <w:i/>
        </w:rPr>
        <w:t>Jurnal Mangrove dan pesisir X (1).</w:t>
      </w:r>
    </w:p>
    <w:p w:rsidR="00A317CE" w:rsidRDefault="00A317CE" w:rsidP="00A317CE">
      <w:pPr>
        <w:spacing w:after="0" w:line="240" w:lineRule="auto"/>
        <w:ind w:left="851" w:hanging="851"/>
        <w:jc w:val="both"/>
        <w:rPr>
          <w:rFonts w:ascii="Times New Roman" w:hAnsi="Times New Roman"/>
          <w:color w:val="000000" w:themeColor="text1"/>
          <w:sz w:val="24"/>
          <w:szCs w:val="24"/>
        </w:rPr>
      </w:pPr>
      <w:r w:rsidRPr="006A4540">
        <w:rPr>
          <w:rFonts w:ascii="Times New Roman" w:hAnsi="Times New Roman"/>
          <w:color w:val="000000" w:themeColor="text1"/>
          <w:sz w:val="24"/>
          <w:szCs w:val="24"/>
        </w:rPr>
        <w:t xml:space="preserve">Munawaroh, R. 2016. Partisipasi Masyarakat dalam Pengembangan Pariwisata Berbasis Masyarakat di Taman Nasional Gunung Merbabu Suwanting, Magelang. </w:t>
      </w:r>
      <w:r w:rsidRPr="00713852">
        <w:rPr>
          <w:rFonts w:ascii="Times New Roman" w:hAnsi="Times New Roman"/>
          <w:i/>
          <w:color w:val="000000" w:themeColor="text1"/>
          <w:sz w:val="24"/>
          <w:szCs w:val="24"/>
        </w:rPr>
        <w:t>Jurnal Pendidikan Luar Sekolah</w:t>
      </w:r>
      <w:r w:rsidRPr="006A4540">
        <w:rPr>
          <w:rFonts w:ascii="Times New Roman" w:hAnsi="Times New Roman"/>
          <w:color w:val="000000" w:themeColor="text1"/>
          <w:sz w:val="24"/>
          <w:szCs w:val="24"/>
        </w:rPr>
        <w:t>. 1 (1): 374</w:t>
      </w:r>
    </w:p>
    <w:p w:rsidR="00A317CE" w:rsidRDefault="00A317CE" w:rsidP="00A317CE">
      <w:pPr>
        <w:spacing w:after="0" w:line="240" w:lineRule="auto"/>
        <w:ind w:left="851" w:hanging="851"/>
        <w:jc w:val="both"/>
        <w:rPr>
          <w:rFonts w:ascii="Times New Roman" w:hAnsi="Times New Roman"/>
          <w:color w:val="000000" w:themeColor="text1"/>
          <w:sz w:val="24"/>
          <w:szCs w:val="24"/>
        </w:rPr>
      </w:pPr>
      <w:r w:rsidRPr="006A4540">
        <w:rPr>
          <w:rFonts w:ascii="Times New Roman" w:hAnsi="Times New Roman"/>
          <w:color w:val="000000" w:themeColor="text1"/>
          <w:sz w:val="24"/>
          <w:szCs w:val="24"/>
        </w:rPr>
        <w:lastRenderedPageBreak/>
        <w:t xml:space="preserve">Meray, J., S, Tilaar, dan E.D. Takumansang. 2016. Partisipasi Masyarakat Terhadap Pengembangan Pariwisata Pantai Mahembang Kecamatan Kakas. </w:t>
      </w:r>
      <w:r w:rsidRPr="00713852">
        <w:rPr>
          <w:rFonts w:ascii="Times New Roman" w:hAnsi="Times New Roman"/>
          <w:i/>
          <w:color w:val="000000" w:themeColor="text1"/>
          <w:sz w:val="24"/>
          <w:szCs w:val="24"/>
        </w:rPr>
        <w:t>Jurnal Universitas Sam Ratulangi Manado</w:t>
      </w:r>
      <w:r w:rsidRPr="006A4540">
        <w:rPr>
          <w:rFonts w:ascii="Times New Roman" w:hAnsi="Times New Roman"/>
          <w:color w:val="000000" w:themeColor="text1"/>
          <w:sz w:val="24"/>
          <w:szCs w:val="24"/>
        </w:rPr>
        <w:t>, 1 (1).</w:t>
      </w:r>
    </w:p>
    <w:p w:rsidR="00A317CE" w:rsidRPr="00A317CE" w:rsidRDefault="00A317CE" w:rsidP="00A317CE">
      <w:pPr>
        <w:spacing w:after="0" w:line="240" w:lineRule="auto"/>
        <w:ind w:left="851" w:hanging="851"/>
        <w:jc w:val="both"/>
        <w:rPr>
          <w:rFonts w:ascii="Times New Roman" w:hAnsi="Times New Roman"/>
          <w:sz w:val="24"/>
          <w:szCs w:val="24"/>
        </w:rPr>
      </w:pPr>
      <w:r w:rsidRPr="006A4540">
        <w:rPr>
          <w:rFonts w:ascii="Times New Roman" w:hAnsi="Times New Roman"/>
          <w:sz w:val="24"/>
          <w:szCs w:val="24"/>
        </w:rPr>
        <w:t>Nurhayati . 2018. Pengaruh Pengalihfungsian Lahan Hutan Mangrove Menjadi Tambak Udang Terhadap Kehidupan Sosial Ekonomi Pada Masyarakat Desa Pasar Rawa Kecamatan Gebang Kabupaten Langkat.. Departemen Kesejahteraan Sosial Fakultas Ilmu Sosial Dan Ilmu Politik Universitas Sumatera Utara Medan</w:t>
      </w:r>
      <w:r w:rsidRPr="00713852">
        <w:rPr>
          <w:rFonts w:ascii="Times New Roman" w:hAnsi="Times New Roman"/>
          <w:i/>
          <w:sz w:val="24"/>
          <w:szCs w:val="24"/>
        </w:rPr>
        <w:t>.</w:t>
      </w:r>
      <w:r w:rsidRPr="00713852">
        <w:rPr>
          <w:rFonts w:ascii="Times New Roman" w:hAnsi="Times New Roman"/>
          <w:i/>
          <w:sz w:val="24"/>
          <w:szCs w:val="24"/>
          <w:lang w:val="en-US"/>
        </w:rPr>
        <w:t xml:space="preserve"> Jurnal </w:t>
      </w:r>
      <w:r w:rsidRPr="00713852">
        <w:rPr>
          <w:rFonts w:ascii="Times New Roman" w:hAnsi="Times New Roman"/>
          <w:i/>
          <w:sz w:val="24"/>
          <w:szCs w:val="24"/>
        </w:rPr>
        <w:t>Ilmu Sosial Dan Ilmu Politik</w:t>
      </w:r>
      <w:r>
        <w:rPr>
          <w:rFonts w:ascii="Times New Roman" w:hAnsi="Times New Roman"/>
          <w:sz w:val="24"/>
          <w:szCs w:val="24"/>
          <w:lang w:val="en-US"/>
        </w:rPr>
        <w:t>. Vol 1 (1)</w:t>
      </w:r>
    </w:p>
    <w:p w:rsidR="00A317CE" w:rsidRPr="00A317CE" w:rsidRDefault="00A317CE" w:rsidP="00A317CE">
      <w:pPr>
        <w:spacing w:after="0" w:line="240" w:lineRule="auto"/>
        <w:ind w:left="851" w:hanging="851"/>
        <w:jc w:val="both"/>
        <w:rPr>
          <w:rFonts w:ascii="Times New Roman" w:hAnsi="Times New Roman"/>
          <w:sz w:val="24"/>
          <w:szCs w:val="24"/>
        </w:rPr>
      </w:pPr>
      <w:r w:rsidRPr="006A4540">
        <w:rPr>
          <w:rFonts w:ascii="Times New Roman" w:hAnsi="Times New Roman"/>
          <w:sz w:val="24"/>
          <w:szCs w:val="24"/>
          <w:lang w:val="en-US"/>
        </w:rPr>
        <w:t xml:space="preserve">Rangkuti, F. 2019. </w:t>
      </w:r>
      <w:r w:rsidRPr="00713852">
        <w:rPr>
          <w:rFonts w:ascii="Times New Roman" w:hAnsi="Times New Roman"/>
          <w:i/>
          <w:sz w:val="24"/>
          <w:szCs w:val="24"/>
          <w:lang w:val="en-US"/>
        </w:rPr>
        <w:t>SWOT Balanced Scorecard. Teknik Menyusun Strategi Koorporat yang Efektif Plus Cara Mengelola Kinerja dan Risiko</w:t>
      </w:r>
      <w:r w:rsidRPr="006A4540">
        <w:rPr>
          <w:rFonts w:ascii="Times New Roman" w:hAnsi="Times New Roman"/>
          <w:sz w:val="24"/>
          <w:szCs w:val="24"/>
          <w:lang w:val="en-US"/>
        </w:rPr>
        <w:t xml:space="preserve">. Cetakan Keempatbelas 2019. </w:t>
      </w:r>
      <w:proofErr w:type="gramStart"/>
      <w:r w:rsidRPr="006A4540">
        <w:rPr>
          <w:rFonts w:ascii="Times New Roman" w:hAnsi="Times New Roman"/>
          <w:sz w:val="24"/>
          <w:szCs w:val="24"/>
          <w:lang w:val="en-US"/>
        </w:rPr>
        <w:t>Gramedia:Jakarta</w:t>
      </w:r>
      <w:proofErr w:type="gramEnd"/>
      <w:r w:rsidRPr="006A4540">
        <w:rPr>
          <w:rFonts w:ascii="Times New Roman" w:hAnsi="Times New Roman"/>
          <w:sz w:val="24"/>
          <w:szCs w:val="24"/>
          <w:lang w:val="en-US"/>
        </w:rPr>
        <w:t>.</w:t>
      </w:r>
    </w:p>
    <w:p w:rsidR="00952969" w:rsidRPr="00D05D9E" w:rsidRDefault="00952969" w:rsidP="00D05D9E">
      <w:pPr>
        <w:spacing w:after="0" w:line="240" w:lineRule="auto"/>
        <w:ind w:left="851" w:hanging="851"/>
        <w:jc w:val="both"/>
        <w:rPr>
          <w:rFonts w:ascii="Times New Roman" w:hAnsi="Times New Roman"/>
          <w:lang w:val="en-US"/>
        </w:rPr>
      </w:pPr>
      <w:r w:rsidRPr="00D05D9E">
        <w:rPr>
          <w:rFonts w:ascii="Times New Roman" w:hAnsi="Times New Roman"/>
        </w:rPr>
        <w:t xml:space="preserve">Resmiati, N,H. 2018. </w:t>
      </w:r>
      <w:r w:rsidRPr="00D05D9E">
        <w:rPr>
          <w:rFonts w:ascii="Times New Roman" w:hAnsi="Times New Roman"/>
          <w:i/>
        </w:rPr>
        <w:t>Faktor-Faktoryang Mempengaruhi Partisipasi Kerja Perempuanmenikah Indonesia</w:t>
      </w:r>
      <w:r w:rsidRPr="00D05D9E">
        <w:rPr>
          <w:rFonts w:ascii="Times New Roman" w:hAnsi="Times New Roman"/>
        </w:rPr>
        <w:t xml:space="preserve">. </w:t>
      </w:r>
      <w:r w:rsidRPr="00D05D9E">
        <w:rPr>
          <w:rFonts w:ascii="Times New Roman" w:hAnsi="Times New Roman"/>
          <w:i/>
          <w:lang w:val="en-US"/>
        </w:rPr>
        <w:t xml:space="preserve">Jurnal </w:t>
      </w:r>
      <w:r w:rsidRPr="00D05D9E">
        <w:rPr>
          <w:rFonts w:ascii="Times New Roman" w:hAnsi="Times New Roman"/>
          <w:i/>
        </w:rPr>
        <w:t>Ekonomi Universitas Negeri Yogyakarta</w:t>
      </w:r>
      <w:r w:rsidRPr="00D05D9E">
        <w:rPr>
          <w:rFonts w:ascii="Times New Roman" w:hAnsi="Times New Roman"/>
          <w:i/>
          <w:lang w:val="en-US"/>
        </w:rPr>
        <w:t xml:space="preserve">. </w:t>
      </w:r>
      <w:r w:rsidRPr="00D05D9E">
        <w:rPr>
          <w:rFonts w:ascii="Times New Roman" w:hAnsi="Times New Roman"/>
          <w:lang w:val="en-US"/>
        </w:rPr>
        <w:t>Vol 2 (1)</w:t>
      </w:r>
    </w:p>
    <w:p w:rsidR="00952969" w:rsidRPr="00D05D9E" w:rsidRDefault="00952969" w:rsidP="00D05D9E">
      <w:pPr>
        <w:spacing w:after="0" w:line="240" w:lineRule="auto"/>
        <w:ind w:left="851" w:hanging="851"/>
        <w:jc w:val="both"/>
        <w:rPr>
          <w:rFonts w:ascii="Times New Roman" w:hAnsi="Times New Roman"/>
          <w:color w:val="000000" w:themeColor="text1"/>
        </w:rPr>
      </w:pPr>
      <w:r w:rsidRPr="00D05D9E">
        <w:rPr>
          <w:rFonts w:ascii="Times New Roman" w:hAnsi="Times New Roman"/>
          <w:color w:val="000000" w:themeColor="text1"/>
        </w:rPr>
        <w:t xml:space="preserve">Sugiyono. 2006. </w:t>
      </w:r>
      <w:r w:rsidRPr="00D05D9E">
        <w:rPr>
          <w:rFonts w:ascii="Times New Roman" w:hAnsi="Times New Roman"/>
          <w:i/>
          <w:iCs/>
          <w:color w:val="000000" w:themeColor="text1"/>
        </w:rPr>
        <w:t>Metode Penelitian Kuantitatif, Kualitatif dan R &amp; D</w:t>
      </w:r>
      <w:r w:rsidRPr="00D05D9E">
        <w:rPr>
          <w:rFonts w:ascii="Times New Roman" w:hAnsi="Times New Roman"/>
          <w:color w:val="000000" w:themeColor="text1"/>
        </w:rPr>
        <w:t>. Bandung. Alfabeta</w:t>
      </w:r>
    </w:p>
    <w:p w:rsidR="00952969" w:rsidRPr="00D05D9E" w:rsidRDefault="00952969" w:rsidP="00D05D9E">
      <w:pPr>
        <w:spacing w:after="0" w:line="240" w:lineRule="auto"/>
        <w:ind w:left="851" w:hanging="851"/>
        <w:jc w:val="both"/>
        <w:rPr>
          <w:rFonts w:ascii="Times New Roman" w:hAnsi="Times New Roman"/>
        </w:rPr>
      </w:pPr>
      <w:r w:rsidRPr="00D05D9E">
        <w:rPr>
          <w:rFonts w:ascii="Times New Roman" w:hAnsi="Times New Roman"/>
        </w:rPr>
        <w:t xml:space="preserve">Suroso, H, A. Hakim dan I. Noor. 2014. Faktor-Faktor yang Mempengaruhi Partisipasi Masyarakat dalam Perencanaan Pembangunan di Desa Banjaran Kecamatan Driyorejo Kabupaten Gresik. </w:t>
      </w:r>
      <w:r w:rsidRPr="00D05D9E">
        <w:rPr>
          <w:rFonts w:ascii="Times New Roman" w:hAnsi="Times New Roman"/>
          <w:i/>
        </w:rPr>
        <w:t>Jurnal Wacana</w:t>
      </w:r>
      <w:r w:rsidRPr="00D05D9E">
        <w:rPr>
          <w:rFonts w:ascii="Times New Roman" w:hAnsi="Times New Roman"/>
        </w:rPr>
        <w:t>, 17 (1) : 7 – 15</w:t>
      </w:r>
    </w:p>
    <w:p w:rsidR="001A47AB" w:rsidRPr="00D05D9E" w:rsidRDefault="001A47AB" w:rsidP="00D05D9E">
      <w:pPr>
        <w:spacing w:after="0" w:line="240" w:lineRule="auto"/>
        <w:ind w:left="851" w:hanging="851"/>
        <w:jc w:val="both"/>
        <w:rPr>
          <w:rFonts w:ascii="Times New Roman" w:hAnsi="Times New Roman"/>
        </w:rPr>
      </w:pPr>
      <w:r w:rsidRPr="00D05D9E">
        <w:rPr>
          <w:rFonts w:ascii="Times New Roman" w:hAnsi="Times New Roman"/>
        </w:rPr>
        <w:t>Triyatno, Febriandi., Putra, A dan Kamal, A. 2019.</w:t>
      </w:r>
      <w:r w:rsidR="00A317CE">
        <w:rPr>
          <w:rFonts w:ascii="Times New Roman" w:hAnsi="Times New Roman"/>
        </w:rPr>
        <w:t xml:space="preserve"> </w:t>
      </w:r>
      <w:r w:rsidRPr="00D05D9E">
        <w:rPr>
          <w:rFonts w:ascii="Times New Roman" w:hAnsi="Times New Roman"/>
        </w:rPr>
        <w:t xml:space="preserve">Identifikasi Karakteristik Fisik dan Perubahan Wilayah mangrove di pesisir bagian Selatan Kota Padang </w:t>
      </w:r>
      <w:r w:rsidRPr="00D05D9E">
        <w:rPr>
          <w:rFonts w:ascii="Times New Roman" w:hAnsi="Times New Roman"/>
          <w:i/>
        </w:rPr>
        <w:t>Sumatera Barat-Indonesia. Sumatera Journal of Disaster, Geography and geography Education</w:t>
      </w:r>
      <w:r w:rsidRPr="00D05D9E">
        <w:rPr>
          <w:rFonts w:ascii="Times New Roman" w:hAnsi="Times New Roman"/>
        </w:rPr>
        <w:t xml:space="preserve">. Vol.3 (1). ISSN: 2580-4030 </w:t>
      </w:r>
    </w:p>
    <w:p w:rsidR="007633A4" w:rsidRPr="00D05D9E" w:rsidRDefault="007633A4" w:rsidP="00D05D9E">
      <w:pPr>
        <w:spacing w:after="0" w:line="240" w:lineRule="auto"/>
        <w:ind w:left="851" w:hanging="851"/>
        <w:jc w:val="both"/>
        <w:rPr>
          <w:rFonts w:ascii="Times New Roman" w:hAnsi="Times New Roman"/>
          <w:color w:val="000000" w:themeColor="text1"/>
          <w:lang w:val="en-US"/>
        </w:rPr>
      </w:pPr>
    </w:p>
    <w:sectPr w:rsidR="007633A4" w:rsidRPr="00D05D9E" w:rsidSect="00200F9B">
      <w:type w:val="continuous"/>
      <w:pgSz w:w="11907" w:h="16839"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86F" w:rsidRDefault="003F586F" w:rsidP="0057370C">
      <w:pPr>
        <w:spacing w:after="0" w:line="240" w:lineRule="auto"/>
      </w:pPr>
      <w:r>
        <w:separator/>
      </w:r>
    </w:p>
  </w:endnote>
  <w:endnote w:type="continuationSeparator" w:id="0">
    <w:p w:rsidR="003F586F" w:rsidRDefault="003F586F" w:rsidP="00573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166745"/>
      <w:docPartObj>
        <w:docPartGallery w:val="Page Numbers (Bottom of Page)"/>
        <w:docPartUnique/>
      </w:docPartObj>
    </w:sdtPr>
    <w:sdtEndPr>
      <w:rPr>
        <w:noProof/>
      </w:rPr>
    </w:sdtEndPr>
    <w:sdtContent>
      <w:p w:rsidR="00641D2D" w:rsidRDefault="00252041">
        <w:pPr>
          <w:pStyle w:val="Footer"/>
          <w:jc w:val="center"/>
        </w:pPr>
        <w:r>
          <w:rPr>
            <w:noProof/>
          </w:rPr>
          <w:fldChar w:fldCharType="begin"/>
        </w:r>
        <w:r>
          <w:rPr>
            <w:noProof/>
          </w:rPr>
          <w:instrText xml:space="preserve"> PAGE   \* MERGEFORMAT </w:instrText>
        </w:r>
        <w:r>
          <w:rPr>
            <w:noProof/>
          </w:rPr>
          <w:fldChar w:fldCharType="separate"/>
        </w:r>
        <w:r w:rsidR="003B7A3F">
          <w:rPr>
            <w:noProof/>
          </w:rPr>
          <w:t>10</w:t>
        </w:r>
        <w:r>
          <w:rPr>
            <w:noProof/>
          </w:rPr>
          <w:fldChar w:fldCharType="end"/>
        </w:r>
      </w:p>
    </w:sdtContent>
  </w:sdt>
  <w:p w:rsidR="00641D2D" w:rsidRDefault="0064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86F" w:rsidRDefault="003F586F" w:rsidP="0057370C">
      <w:pPr>
        <w:spacing w:after="0" w:line="240" w:lineRule="auto"/>
      </w:pPr>
      <w:r>
        <w:separator/>
      </w:r>
    </w:p>
  </w:footnote>
  <w:footnote w:type="continuationSeparator" w:id="0">
    <w:p w:rsidR="003F586F" w:rsidRDefault="003F586F" w:rsidP="005737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392C3D"/>
    <w:multiLevelType w:val="singleLevel"/>
    <w:tmpl w:val="84392C3D"/>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284E0D9"/>
    <w:multiLevelType w:val="singleLevel"/>
    <w:tmpl w:val="9284E0D9"/>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684B494"/>
    <w:multiLevelType w:val="singleLevel"/>
    <w:tmpl w:val="9684B494"/>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2E5E16D"/>
    <w:multiLevelType w:val="singleLevel"/>
    <w:tmpl w:val="A2E5E16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D5BA6C35"/>
    <w:multiLevelType w:val="singleLevel"/>
    <w:tmpl w:val="D5BA6C35"/>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E0BC367E"/>
    <w:multiLevelType w:val="singleLevel"/>
    <w:tmpl w:val="E0BC367E"/>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03033C18"/>
    <w:multiLevelType w:val="hybridMultilevel"/>
    <w:tmpl w:val="B24A6A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3DFC7E4"/>
    <w:multiLevelType w:val="singleLevel"/>
    <w:tmpl w:val="03DFC7E4"/>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0C8F6B9E"/>
    <w:multiLevelType w:val="hybridMultilevel"/>
    <w:tmpl w:val="42B0DA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21E41B9"/>
    <w:multiLevelType w:val="hybridMultilevel"/>
    <w:tmpl w:val="480EBD8E"/>
    <w:lvl w:ilvl="0" w:tplc="4762D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C2027"/>
    <w:multiLevelType w:val="hybridMultilevel"/>
    <w:tmpl w:val="21EEFB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9212FE"/>
    <w:multiLevelType w:val="hybridMultilevel"/>
    <w:tmpl w:val="BE8CA0DA"/>
    <w:lvl w:ilvl="0" w:tplc="4762D3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A6B9D"/>
    <w:multiLevelType w:val="hybridMultilevel"/>
    <w:tmpl w:val="52A4F898"/>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3" w15:restartNumberingAfterBreak="0">
    <w:nsid w:val="1E0432E3"/>
    <w:multiLevelType w:val="hybridMultilevel"/>
    <w:tmpl w:val="B5587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350C9C"/>
    <w:multiLevelType w:val="multilevel"/>
    <w:tmpl w:val="63D8C912"/>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15" w15:restartNumberingAfterBreak="0">
    <w:nsid w:val="21D22EE9"/>
    <w:multiLevelType w:val="hybridMultilevel"/>
    <w:tmpl w:val="A5E6EF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75C83C"/>
    <w:multiLevelType w:val="singleLevel"/>
    <w:tmpl w:val="2875C83C"/>
    <w:lvl w:ilvl="0">
      <w:start w:val="1"/>
      <w:numFmt w:val="bullet"/>
      <w:lvlText w:val=""/>
      <w:lvlJc w:val="left"/>
      <w:pPr>
        <w:tabs>
          <w:tab w:val="left" w:pos="420"/>
        </w:tabs>
        <w:ind w:left="420" w:hanging="420"/>
      </w:pPr>
      <w:rPr>
        <w:rFonts w:ascii="Wingdings" w:hAnsi="Wingdings" w:hint="default"/>
      </w:rPr>
    </w:lvl>
  </w:abstractNum>
  <w:abstractNum w:abstractNumId="17" w15:restartNumberingAfterBreak="0">
    <w:nsid w:val="42934BA5"/>
    <w:multiLevelType w:val="hybridMultilevel"/>
    <w:tmpl w:val="89FAB7A8"/>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8" w15:restartNumberingAfterBreak="0">
    <w:nsid w:val="48397B64"/>
    <w:multiLevelType w:val="hybridMultilevel"/>
    <w:tmpl w:val="B7D4AD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8E259D"/>
    <w:multiLevelType w:val="hybridMultilevel"/>
    <w:tmpl w:val="C7185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FEC5E53"/>
    <w:multiLevelType w:val="hybridMultilevel"/>
    <w:tmpl w:val="EDEC0B78"/>
    <w:lvl w:ilvl="0" w:tplc="2EFCFE2E">
      <w:numFmt w:val="bullet"/>
      <w:lvlText w:val="-"/>
      <w:lvlJc w:val="left"/>
      <w:pPr>
        <w:ind w:left="780" w:hanging="360"/>
      </w:pPr>
      <w:rPr>
        <w:rFonts w:ascii="Times New Roman" w:eastAsia="Times New Roman" w:hAnsi="Times New Roman" w:cs="Times New Roman"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21" w15:restartNumberingAfterBreak="0">
    <w:nsid w:val="620C2B2E"/>
    <w:multiLevelType w:val="hybridMultilevel"/>
    <w:tmpl w:val="69F0AC1A"/>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2" w15:restartNumberingAfterBreak="0">
    <w:nsid w:val="658E52A7"/>
    <w:multiLevelType w:val="hybridMultilevel"/>
    <w:tmpl w:val="33EE99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1385B"/>
    <w:multiLevelType w:val="hybridMultilevel"/>
    <w:tmpl w:val="24F6384E"/>
    <w:lvl w:ilvl="0" w:tplc="4762D3D4">
      <w:numFmt w:val="bullet"/>
      <w:lvlText w:val="-"/>
      <w:lvlJc w:val="left"/>
      <w:pPr>
        <w:ind w:left="800" w:hanging="360"/>
      </w:pPr>
      <w:rPr>
        <w:rFonts w:ascii="Times New Roman" w:eastAsia="Times New Roman" w:hAnsi="Times New Roman" w:cs="Times New Roman" w:hint="default"/>
      </w:rPr>
    </w:lvl>
    <w:lvl w:ilvl="1" w:tplc="04210003" w:tentative="1">
      <w:start w:val="1"/>
      <w:numFmt w:val="bullet"/>
      <w:lvlText w:val="o"/>
      <w:lvlJc w:val="left"/>
      <w:pPr>
        <w:ind w:left="1520" w:hanging="360"/>
      </w:pPr>
      <w:rPr>
        <w:rFonts w:ascii="Courier New" w:hAnsi="Courier New" w:cs="Courier New" w:hint="default"/>
      </w:rPr>
    </w:lvl>
    <w:lvl w:ilvl="2" w:tplc="04210005" w:tentative="1">
      <w:start w:val="1"/>
      <w:numFmt w:val="bullet"/>
      <w:lvlText w:val=""/>
      <w:lvlJc w:val="left"/>
      <w:pPr>
        <w:ind w:left="2240" w:hanging="360"/>
      </w:pPr>
      <w:rPr>
        <w:rFonts w:ascii="Wingdings" w:hAnsi="Wingdings" w:hint="default"/>
      </w:rPr>
    </w:lvl>
    <w:lvl w:ilvl="3" w:tplc="04210001" w:tentative="1">
      <w:start w:val="1"/>
      <w:numFmt w:val="bullet"/>
      <w:lvlText w:val=""/>
      <w:lvlJc w:val="left"/>
      <w:pPr>
        <w:ind w:left="2960" w:hanging="360"/>
      </w:pPr>
      <w:rPr>
        <w:rFonts w:ascii="Symbol" w:hAnsi="Symbol" w:hint="default"/>
      </w:rPr>
    </w:lvl>
    <w:lvl w:ilvl="4" w:tplc="04210003" w:tentative="1">
      <w:start w:val="1"/>
      <w:numFmt w:val="bullet"/>
      <w:lvlText w:val="o"/>
      <w:lvlJc w:val="left"/>
      <w:pPr>
        <w:ind w:left="3680" w:hanging="360"/>
      </w:pPr>
      <w:rPr>
        <w:rFonts w:ascii="Courier New" w:hAnsi="Courier New" w:cs="Courier New" w:hint="default"/>
      </w:rPr>
    </w:lvl>
    <w:lvl w:ilvl="5" w:tplc="04210005" w:tentative="1">
      <w:start w:val="1"/>
      <w:numFmt w:val="bullet"/>
      <w:lvlText w:val=""/>
      <w:lvlJc w:val="left"/>
      <w:pPr>
        <w:ind w:left="4400" w:hanging="360"/>
      </w:pPr>
      <w:rPr>
        <w:rFonts w:ascii="Wingdings" w:hAnsi="Wingdings" w:hint="default"/>
      </w:rPr>
    </w:lvl>
    <w:lvl w:ilvl="6" w:tplc="04210001" w:tentative="1">
      <w:start w:val="1"/>
      <w:numFmt w:val="bullet"/>
      <w:lvlText w:val=""/>
      <w:lvlJc w:val="left"/>
      <w:pPr>
        <w:ind w:left="5120" w:hanging="360"/>
      </w:pPr>
      <w:rPr>
        <w:rFonts w:ascii="Symbol" w:hAnsi="Symbol" w:hint="default"/>
      </w:rPr>
    </w:lvl>
    <w:lvl w:ilvl="7" w:tplc="04210003" w:tentative="1">
      <w:start w:val="1"/>
      <w:numFmt w:val="bullet"/>
      <w:lvlText w:val="o"/>
      <w:lvlJc w:val="left"/>
      <w:pPr>
        <w:ind w:left="5840" w:hanging="360"/>
      </w:pPr>
      <w:rPr>
        <w:rFonts w:ascii="Courier New" w:hAnsi="Courier New" w:cs="Courier New" w:hint="default"/>
      </w:rPr>
    </w:lvl>
    <w:lvl w:ilvl="8" w:tplc="04210005" w:tentative="1">
      <w:start w:val="1"/>
      <w:numFmt w:val="bullet"/>
      <w:lvlText w:val=""/>
      <w:lvlJc w:val="left"/>
      <w:pPr>
        <w:ind w:left="6560" w:hanging="360"/>
      </w:pPr>
      <w:rPr>
        <w:rFonts w:ascii="Wingdings" w:hAnsi="Wingdings" w:hint="default"/>
      </w:rPr>
    </w:lvl>
  </w:abstractNum>
  <w:abstractNum w:abstractNumId="24" w15:restartNumberingAfterBreak="0">
    <w:nsid w:val="6CC13C08"/>
    <w:multiLevelType w:val="singleLevel"/>
    <w:tmpl w:val="6CC13C08"/>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6F8E5A70"/>
    <w:multiLevelType w:val="hybridMultilevel"/>
    <w:tmpl w:val="69C8A8E2"/>
    <w:lvl w:ilvl="0" w:tplc="4762D3D4">
      <w:numFmt w:val="bullet"/>
      <w:lvlText w:val="-"/>
      <w:lvlJc w:val="left"/>
      <w:pPr>
        <w:ind w:left="360" w:hanging="360"/>
      </w:pPr>
      <w:rPr>
        <w:rFonts w:ascii="Times New Roman" w:eastAsia="Times New Roman" w:hAnsi="Times New Roman" w:cs="Times New Roman"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6" w15:restartNumberingAfterBreak="0">
    <w:nsid w:val="7C3F4E35"/>
    <w:multiLevelType w:val="hybridMultilevel"/>
    <w:tmpl w:val="65B43B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3"/>
  </w:num>
  <w:num w:numId="3">
    <w:abstractNumId w:val="2"/>
  </w:num>
  <w:num w:numId="4">
    <w:abstractNumId w:val="1"/>
  </w:num>
  <w:num w:numId="5">
    <w:abstractNumId w:val="0"/>
  </w:num>
  <w:num w:numId="6">
    <w:abstractNumId w:val="3"/>
  </w:num>
  <w:num w:numId="7">
    <w:abstractNumId w:val="16"/>
  </w:num>
  <w:num w:numId="8">
    <w:abstractNumId w:val="4"/>
  </w:num>
  <w:num w:numId="9">
    <w:abstractNumId w:val="24"/>
  </w:num>
  <w:num w:numId="10">
    <w:abstractNumId w:val="7"/>
  </w:num>
  <w:num w:numId="11">
    <w:abstractNumId w:val="5"/>
  </w:num>
  <w:num w:numId="12">
    <w:abstractNumId w:val="22"/>
  </w:num>
  <w:num w:numId="13">
    <w:abstractNumId w:val="15"/>
  </w:num>
  <w:num w:numId="14">
    <w:abstractNumId w:val="18"/>
  </w:num>
  <w:num w:numId="15">
    <w:abstractNumId w:val="23"/>
  </w:num>
  <w:num w:numId="16">
    <w:abstractNumId w:val="20"/>
  </w:num>
  <w:num w:numId="17">
    <w:abstractNumId w:val="12"/>
  </w:num>
  <w:num w:numId="18">
    <w:abstractNumId w:val="17"/>
  </w:num>
  <w:num w:numId="19">
    <w:abstractNumId w:val="25"/>
  </w:num>
  <w:num w:numId="20">
    <w:abstractNumId w:val="21"/>
  </w:num>
  <w:num w:numId="21">
    <w:abstractNumId w:val="9"/>
  </w:num>
  <w:num w:numId="22">
    <w:abstractNumId w:val="11"/>
  </w:num>
  <w:num w:numId="23">
    <w:abstractNumId w:val="14"/>
  </w:num>
  <w:num w:numId="24">
    <w:abstractNumId w:val="19"/>
  </w:num>
  <w:num w:numId="25">
    <w:abstractNumId w:val="8"/>
  </w:num>
  <w:num w:numId="26">
    <w:abstractNumId w:val="26"/>
  </w:num>
  <w:num w:numId="2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1E3"/>
    <w:rsid w:val="00011C30"/>
    <w:rsid w:val="000201EA"/>
    <w:rsid w:val="00041754"/>
    <w:rsid w:val="000449E3"/>
    <w:rsid w:val="00044E59"/>
    <w:rsid w:val="00075941"/>
    <w:rsid w:val="00084A72"/>
    <w:rsid w:val="000934B9"/>
    <w:rsid w:val="001237D7"/>
    <w:rsid w:val="001763E2"/>
    <w:rsid w:val="001A47AB"/>
    <w:rsid w:val="001B1AFC"/>
    <w:rsid w:val="001C5BBA"/>
    <w:rsid w:val="001F541E"/>
    <w:rsid w:val="00200F9B"/>
    <w:rsid w:val="00252041"/>
    <w:rsid w:val="00270562"/>
    <w:rsid w:val="00280344"/>
    <w:rsid w:val="002D7FE8"/>
    <w:rsid w:val="003B7A3F"/>
    <w:rsid w:val="003F586F"/>
    <w:rsid w:val="004309FE"/>
    <w:rsid w:val="004B34CB"/>
    <w:rsid w:val="004D7433"/>
    <w:rsid w:val="00535107"/>
    <w:rsid w:val="0057370C"/>
    <w:rsid w:val="00580215"/>
    <w:rsid w:val="005874CF"/>
    <w:rsid w:val="005E57B7"/>
    <w:rsid w:val="00610D22"/>
    <w:rsid w:val="00641D2D"/>
    <w:rsid w:val="0072076F"/>
    <w:rsid w:val="007633A4"/>
    <w:rsid w:val="00773B39"/>
    <w:rsid w:val="00821B60"/>
    <w:rsid w:val="008311B9"/>
    <w:rsid w:val="00886E4C"/>
    <w:rsid w:val="00893DEC"/>
    <w:rsid w:val="009025F4"/>
    <w:rsid w:val="00917C6D"/>
    <w:rsid w:val="00952969"/>
    <w:rsid w:val="00973E51"/>
    <w:rsid w:val="009A4689"/>
    <w:rsid w:val="009B1E6A"/>
    <w:rsid w:val="009D242E"/>
    <w:rsid w:val="00A26440"/>
    <w:rsid w:val="00A317CE"/>
    <w:rsid w:val="00A43D97"/>
    <w:rsid w:val="00B94D6D"/>
    <w:rsid w:val="00BA1346"/>
    <w:rsid w:val="00BD41E3"/>
    <w:rsid w:val="00BF5D83"/>
    <w:rsid w:val="00C044C9"/>
    <w:rsid w:val="00C50D82"/>
    <w:rsid w:val="00C70DB5"/>
    <w:rsid w:val="00D05D9E"/>
    <w:rsid w:val="00D67E1F"/>
    <w:rsid w:val="00DD0157"/>
    <w:rsid w:val="00DD5BBE"/>
    <w:rsid w:val="00ED4F88"/>
    <w:rsid w:val="00EF01A1"/>
    <w:rsid w:val="00F051DE"/>
    <w:rsid w:val="00F15138"/>
    <w:rsid w:val="00F2050E"/>
    <w:rsid w:val="00F77BFA"/>
    <w:rsid w:val="00FE72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A2239"/>
  <w15:docId w15:val="{4508F670-3E07-47F3-B5A4-C0732B41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DB5"/>
    <w:pPr>
      <w:spacing w:after="200" w:line="276" w:lineRule="auto"/>
    </w:pPr>
    <w:rPr>
      <w:rFonts w:ascii="Calibri" w:eastAsia="Times New Roman" w:hAnsi="Calibri" w:cs="Times New Roman"/>
      <w:lang w:val="id-ID" w:eastAsia="id-ID"/>
    </w:rPr>
  </w:style>
  <w:style w:type="paragraph" w:styleId="Heading1">
    <w:name w:val="heading 1"/>
    <w:aliases w:val="Heading 1 BAB"/>
    <w:basedOn w:val="Normal"/>
    <w:next w:val="Normal"/>
    <w:link w:val="Heading1Char"/>
    <w:uiPriority w:val="9"/>
    <w:qFormat/>
    <w:rsid w:val="00C50D82"/>
    <w:pPr>
      <w:keepNext/>
      <w:keepLines/>
      <w:spacing w:after="0"/>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72076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B1A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72076F"/>
    <w:pPr>
      <w:keepNext/>
      <w:keepLines/>
      <w:spacing w:before="200" w:after="0"/>
      <w:outlineLvl w:val="3"/>
    </w:pPr>
    <w:rPr>
      <w:rFonts w:ascii="Times New Roman" w:eastAsiaTheme="majorEastAsia" w:hAnsi="Times New Roman" w:cstheme="majorBidi"/>
      <w:b/>
      <w:bCs/>
      <w:iCs/>
      <w:color w:val="000000" w:themeColor="text1"/>
      <w:sz w:val="24"/>
    </w:rPr>
  </w:style>
  <w:style w:type="paragraph" w:styleId="Heading5">
    <w:name w:val="heading 5"/>
    <w:aliases w:val="tabel"/>
    <w:basedOn w:val="Normal"/>
    <w:next w:val="Normal"/>
    <w:link w:val="Heading5Char"/>
    <w:uiPriority w:val="9"/>
    <w:unhideWhenUsed/>
    <w:qFormat/>
    <w:rsid w:val="001B1AF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gambar"/>
    <w:basedOn w:val="Normal"/>
    <w:next w:val="Normal"/>
    <w:link w:val="Heading6Char"/>
    <w:uiPriority w:val="9"/>
    <w:unhideWhenUsed/>
    <w:qFormat/>
    <w:rsid w:val="0072076F"/>
    <w:pPr>
      <w:keepNext/>
      <w:keepLines/>
      <w:spacing w:before="200" w:after="0"/>
      <w:jc w:val="center"/>
      <w:outlineLvl w:val="5"/>
    </w:pPr>
    <w:rPr>
      <w:rFonts w:ascii="Times New Roman" w:eastAsiaTheme="majorEastAsia" w:hAnsi="Times New Roman" w:cstheme="majorBidi"/>
      <w:iCs/>
      <w:color w:val="000000" w:themeColor="text1"/>
      <w:sz w:val="24"/>
    </w:rPr>
  </w:style>
  <w:style w:type="paragraph" w:styleId="Heading7">
    <w:name w:val="heading 7"/>
    <w:aliases w:val="lampiran"/>
    <w:basedOn w:val="Normal"/>
    <w:next w:val="Normal"/>
    <w:link w:val="Heading7Char"/>
    <w:uiPriority w:val="9"/>
    <w:unhideWhenUsed/>
    <w:qFormat/>
    <w:rsid w:val="0072076F"/>
    <w:pPr>
      <w:keepNext/>
      <w:keepLines/>
      <w:spacing w:before="200" w:after="0"/>
      <w:outlineLvl w:val="6"/>
    </w:pPr>
    <w:rPr>
      <w:rFonts w:ascii="Times New Roman" w:eastAsiaTheme="majorEastAsia" w:hAnsi="Times New Roman" w:cstheme="majorBidi"/>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BAB Char"/>
    <w:basedOn w:val="DefaultParagraphFont"/>
    <w:link w:val="Heading1"/>
    <w:uiPriority w:val="9"/>
    <w:qFormat/>
    <w:rsid w:val="00C50D82"/>
    <w:rPr>
      <w:rFonts w:ascii="Times New Roman" w:eastAsiaTheme="majorEastAsia" w:hAnsi="Times New Roman" w:cstheme="majorBidi"/>
      <w:b/>
      <w:color w:val="000000" w:themeColor="text1"/>
      <w:sz w:val="24"/>
      <w:szCs w:val="32"/>
      <w:lang w:val="id-ID" w:eastAsia="id-ID"/>
    </w:rPr>
  </w:style>
  <w:style w:type="character" w:customStyle="1" w:styleId="Heading2Char">
    <w:name w:val="Heading 2 Char"/>
    <w:basedOn w:val="DefaultParagraphFont"/>
    <w:link w:val="Heading2"/>
    <w:uiPriority w:val="9"/>
    <w:qFormat/>
    <w:rsid w:val="0072076F"/>
    <w:rPr>
      <w:rFonts w:asciiTheme="majorHAnsi" w:eastAsiaTheme="majorEastAsia" w:hAnsiTheme="majorHAnsi" w:cstheme="majorBidi"/>
      <w:color w:val="2E74B5" w:themeColor="accent1" w:themeShade="BF"/>
      <w:sz w:val="26"/>
      <w:szCs w:val="26"/>
      <w:lang w:val="id-ID" w:eastAsia="id-ID"/>
    </w:rPr>
  </w:style>
  <w:style w:type="character" w:customStyle="1" w:styleId="Heading3Char">
    <w:name w:val="Heading 3 Char"/>
    <w:basedOn w:val="DefaultParagraphFont"/>
    <w:link w:val="Heading3"/>
    <w:uiPriority w:val="9"/>
    <w:qFormat/>
    <w:rsid w:val="001B1AFC"/>
    <w:rPr>
      <w:rFonts w:asciiTheme="majorHAnsi" w:eastAsiaTheme="majorEastAsia" w:hAnsiTheme="majorHAnsi" w:cstheme="majorBidi"/>
      <w:color w:val="1F4D78" w:themeColor="accent1" w:themeShade="7F"/>
      <w:sz w:val="24"/>
      <w:szCs w:val="24"/>
      <w:lang w:val="id-ID" w:eastAsia="id-ID"/>
    </w:rPr>
  </w:style>
  <w:style w:type="character" w:customStyle="1" w:styleId="Heading4Char">
    <w:name w:val="Heading 4 Char"/>
    <w:basedOn w:val="DefaultParagraphFont"/>
    <w:link w:val="Heading4"/>
    <w:uiPriority w:val="9"/>
    <w:qFormat/>
    <w:rsid w:val="0072076F"/>
    <w:rPr>
      <w:rFonts w:ascii="Times New Roman" w:eastAsiaTheme="majorEastAsia" w:hAnsi="Times New Roman" w:cstheme="majorBidi"/>
      <w:b/>
      <w:bCs/>
      <w:iCs/>
      <w:color w:val="000000" w:themeColor="text1"/>
      <w:sz w:val="24"/>
      <w:lang w:val="id-ID" w:eastAsia="id-ID"/>
    </w:rPr>
  </w:style>
  <w:style w:type="character" w:customStyle="1" w:styleId="Heading5Char">
    <w:name w:val="Heading 5 Char"/>
    <w:aliases w:val="tabel Char"/>
    <w:basedOn w:val="DefaultParagraphFont"/>
    <w:link w:val="Heading5"/>
    <w:uiPriority w:val="9"/>
    <w:qFormat/>
    <w:rsid w:val="001B1AFC"/>
    <w:rPr>
      <w:rFonts w:asciiTheme="majorHAnsi" w:eastAsiaTheme="majorEastAsia" w:hAnsiTheme="majorHAnsi" w:cstheme="majorBidi"/>
      <w:color w:val="2E74B5" w:themeColor="accent1" w:themeShade="BF"/>
      <w:lang w:val="id-ID" w:eastAsia="id-ID"/>
    </w:rPr>
  </w:style>
  <w:style w:type="character" w:customStyle="1" w:styleId="Heading6Char">
    <w:name w:val="Heading 6 Char"/>
    <w:aliases w:val="gambar Char"/>
    <w:basedOn w:val="DefaultParagraphFont"/>
    <w:link w:val="Heading6"/>
    <w:uiPriority w:val="9"/>
    <w:qFormat/>
    <w:rsid w:val="0072076F"/>
    <w:rPr>
      <w:rFonts w:ascii="Times New Roman" w:eastAsiaTheme="majorEastAsia" w:hAnsi="Times New Roman" w:cstheme="majorBidi"/>
      <w:iCs/>
      <w:color w:val="000000" w:themeColor="text1"/>
      <w:sz w:val="24"/>
      <w:lang w:val="id-ID" w:eastAsia="id-ID"/>
    </w:rPr>
  </w:style>
  <w:style w:type="character" w:customStyle="1" w:styleId="Heading7Char">
    <w:name w:val="Heading 7 Char"/>
    <w:aliases w:val="lampiran Char"/>
    <w:basedOn w:val="DefaultParagraphFont"/>
    <w:link w:val="Heading7"/>
    <w:uiPriority w:val="9"/>
    <w:rsid w:val="0072076F"/>
    <w:rPr>
      <w:rFonts w:ascii="Times New Roman" w:eastAsiaTheme="majorEastAsia" w:hAnsi="Times New Roman" w:cstheme="majorBidi"/>
      <w:iCs/>
      <w:color w:val="000000" w:themeColor="text1"/>
      <w:sz w:val="24"/>
      <w:lang w:val="id-ID" w:eastAsia="id-ID"/>
    </w:rPr>
  </w:style>
  <w:style w:type="paragraph" w:styleId="ListParagraph">
    <w:name w:val="List Paragraph"/>
    <w:aliases w:val="point-point"/>
    <w:basedOn w:val="Normal"/>
    <w:link w:val="ListParagraphChar"/>
    <w:uiPriority w:val="34"/>
    <w:qFormat/>
    <w:rsid w:val="00C50D82"/>
    <w:pPr>
      <w:ind w:left="720"/>
      <w:contextualSpacing/>
    </w:pPr>
  </w:style>
  <w:style w:type="character" w:customStyle="1" w:styleId="ListParagraphChar">
    <w:name w:val="List Paragraph Char"/>
    <w:aliases w:val="point-point Char"/>
    <w:link w:val="ListParagraph"/>
    <w:uiPriority w:val="34"/>
    <w:qFormat/>
    <w:rsid w:val="001B1AFC"/>
    <w:rPr>
      <w:rFonts w:ascii="Calibri" w:eastAsia="Times New Roman" w:hAnsi="Calibri" w:cs="Times New Roman"/>
      <w:lang w:val="id-ID" w:eastAsia="id-ID"/>
    </w:rPr>
  </w:style>
  <w:style w:type="paragraph" w:styleId="NoSpacing">
    <w:name w:val="No Spacing"/>
    <w:uiPriority w:val="1"/>
    <w:qFormat/>
    <w:rsid w:val="001B1AFC"/>
    <w:pPr>
      <w:spacing w:after="0" w:line="240" w:lineRule="auto"/>
    </w:pPr>
    <w:rPr>
      <w:rFonts w:ascii="Calibri" w:eastAsia="Times New Roman" w:hAnsi="Calibri" w:cs="Times New Roman"/>
      <w:lang w:val="id-ID" w:eastAsia="id-ID"/>
    </w:rPr>
  </w:style>
  <w:style w:type="character" w:customStyle="1" w:styleId="tlid-translation">
    <w:name w:val="tlid-translation"/>
    <w:basedOn w:val="DefaultParagraphFont"/>
    <w:rsid w:val="008311B9"/>
  </w:style>
  <w:style w:type="paragraph" w:customStyle="1" w:styleId="Default">
    <w:name w:val="Default"/>
    <w:qFormat/>
    <w:rsid w:val="0072076F"/>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 w:type="paragraph" w:styleId="Header">
    <w:name w:val="header"/>
    <w:basedOn w:val="Normal"/>
    <w:link w:val="HeaderChar"/>
    <w:uiPriority w:val="99"/>
    <w:unhideWhenUsed/>
    <w:qFormat/>
    <w:rsid w:val="0072076F"/>
    <w:pPr>
      <w:tabs>
        <w:tab w:val="center" w:pos="4513"/>
        <w:tab w:val="right" w:pos="9026"/>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uiPriority w:val="99"/>
    <w:qFormat/>
    <w:rsid w:val="0072076F"/>
    <w:rPr>
      <w:rFonts w:eastAsiaTheme="minorEastAsia"/>
      <w:lang w:val="id-ID" w:eastAsia="id-ID"/>
    </w:rPr>
  </w:style>
  <w:style w:type="paragraph" w:styleId="Footer">
    <w:name w:val="footer"/>
    <w:basedOn w:val="Normal"/>
    <w:link w:val="FooterChar"/>
    <w:uiPriority w:val="99"/>
    <w:unhideWhenUsed/>
    <w:qFormat/>
    <w:rsid w:val="0072076F"/>
    <w:pPr>
      <w:tabs>
        <w:tab w:val="center" w:pos="4513"/>
        <w:tab w:val="right" w:pos="9026"/>
      </w:tabs>
      <w:spacing w:after="0" w:line="240" w:lineRule="auto"/>
    </w:pPr>
    <w:rPr>
      <w:rFonts w:asciiTheme="minorHAnsi" w:eastAsiaTheme="minorEastAsia" w:hAnsiTheme="minorHAnsi" w:cstheme="minorBidi"/>
    </w:rPr>
  </w:style>
  <w:style w:type="character" w:customStyle="1" w:styleId="FooterChar">
    <w:name w:val="Footer Char"/>
    <w:basedOn w:val="DefaultParagraphFont"/>
    <w:link w:val="Footer"/>
    <w:uiPriority w:val="99"/>
    <w:qFormat/>
    <w:rsid w:val="0072076F"/>
    <w:rPr>
      <w:rFonts w:eastAsiaTheme="minorEastAsia"/>
      <w:lang w:val="id-ID" w:eastAsia="id-ID"/>
    </w:rPr>
  </w:style>
  <w:style w:type="table" w:styleId="TableGrid">
    <w:name w:val="Table Grid"/>
    <w:basedOn w:val="TableNormal"/>
    <w:uiPriority w:val="39"/>
    <w:qFormat/>
    <w:rsid w:val="0072076F"/>
    <w:pPr>
      <w:spacing w:after="0" w:line="240" w:lineRule="auto"/>
    </w:pPr>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qFormat/>
    <w:rsid w:val="0072076F"/>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qFormat/>
    <w:rsid w:val="0072076F"/>
    <w:pPr>
      <w:spacing w:after="0" w:line="240" w:lineRule="auto"/>
    </w:pPr>
    <w:rPr>
      <w:rFonts w:ascii="Tahoma" w:eastAsiaTheme="minorEastAsia" w:hAnsi="Tahoma" w:cs="Tahoma"/>
      <w:sz w:val="16"/>
      <w:szCs w:val="16"/>
    </w:rPr>
  </w:style>
  <w:style w:type="paragraph" w:customStyle="1" w:styleId="ListParagraph1">
    <w:name w:val="List Paragraph1"/>
    <w:basedOn w:val="Normal"/>
    <w:uiPriority w:val="34"/>
    <w:qFormat/>
    <w:rsid w:val="0072076F"/>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qFormat/>
    <w:rsid w:val="0072076F"/>
    <w:rPr>
      <w:color w:val="0563C1" w:themeColor="hyperlink"/>
      <w:u w:val="single"/>
    </w:rPr>
  </w:style>
  <w:style w:type="character" w:customStyle="1" w:styleId="apple-style-span">
    <w:name w:val="apple-style-span"/>
    <w:basedOn w:val="DefaultParagraphFont"/>
    <w:rsid w:val="0072076F"/>
  </w:style>
  <w:style w:type="character" w:customStyle="1" w:styleId="apple-converted-space">
    <w:name w:val="apple-converted-space"/>
    <w:basedOn w:val="DefaultParagraphFont"/>
    <w:rsid w:val="0072076F"/>
  </w:style>
  <w:style w:type="character" w:customStyle="1" w:styleId="highlight">
    <w:name w:val="highlight"/>
    <w:basedOn w:val="DefaultParagraphFont"/>
    <w:qFormat/>
    <w:rsid w:val="0072076F"/>
  </w:style>
  <w:style w:type="paragraph" w:styleId="TOC1">
    <w:name w:val="toc 1"/>
    <w:basedOn w:val="Normal"/>
    <w:next w:val="Normal"/>
    <w:autoRedefine/>
    <w:uiPriority w:val="39"/>
    <w:unhideWhenUsed/>
    <w:qFormat/>
    <w:rsid w:val="0072076F"/>
    <w:pPr>
      <w:tabs>
        <w:tab w:val="right" w:leader="dot" w:pos="7967"/>
      </w:tabs>
      <w:spacing w:after="0" w:line="240" w:lineRule="auto"/>
      <w:ind w:right="-108"/>
    </w:pPr>
    <w:rPr>
      <w:rFonts w:asciiTheme="minorHAnsi" w:eastAsiaTheme="minorEastAsia" w:hAnsiTheme="minorHAnsi" w:cstheme="minorBidi"/>
    </w:rPr>
  </w:style>
  <w:style w:type="paragraph" w:styleId="TOC2">
    <w:name w:val="toc 2"/>
    <w:basedOn w:val="Normal"/>
    <w:next w:val="Normal"/>
    <w:autoRedefine/>
    <w:uiPriority w:val="39"/>
    <w:unhideWhenUsed/>
    <w:qFormat/>
    <w:rsid w:val="0072076F"/>
    <w:pPr>
      <w:tabs>
        <w:tab w:val="right" w:leader="dot" w:pos="7547"/>
      </w:tabs>
      <w:spacing w:after="0" w:line="240" w:lineRule="auto"/>
      <w:ind w:left="1134" w:right="-108" w:hanging="425"/>
    </w:pPr>
    <w:rPr>
      <w:rFonts w:asciiTheme="minorHAnsi" w:eastAsiaTheme="minorEastAsia" w:hAnsiTheme="minorHAnsi" w:cstheme="minorBidi"/>
    </w:rPr>
  </w:style>
  <w:style w:type="paragraph" w:styleId="TOC4">
    <w:name w:val="toc 4"/>
    <w:basedOn w:val="Normal"/>
    <w:next w:val="Normal"/>
    <w:autoRedefine/>
    <w:uiPriority w:val="39"/>
    <w:unhideWhenUsed/>
    <w:qFormat/>
    <w:rsid w:val="0072076F"/>
    <w:pPr>
      <w:spacing w:after="100"/>
      <w:ind w:left="660"/>
    </w:pPr>
    <w:rPr>
      <w:rFonts w:asciiTheme="minorHAnsi" w:eastAsiaTheme="minorEastAsia" w:hAnsiTheme="minorHAnsi" w:cstheme="minorBidi"/>
    </w:rPr>
  </w:style>
  <w:style w:type="paragraph" w:styleId="TOC3">
    <w:name w:val="toc 3"/>
    <w:basedOn w:val="Normal"/>
    <w:next w:val="Normal"/>
    <w:autoRedefine/>
    <w:uiPriority w:val="39"/>
    <w:unhideWhenUsed/>
    <w:qFormat/>
    <w:rsid w:val="0072076F"/>
    <w:pPr>
      <w:tabs>
        <w:tab w:val="right" w:leader="dot" w:pos="7547"/>
      </w:tabs>
      <w:spacing w:after="0" w:line="240" w:lineRule="auto"/>
      <w:ind w:left="1701" w:right="-108" w:hanging="567"/>
    </w:pPr>
    <w:rPr>
      <w:rFonts w:asciiTheme="minorHAnsi" w:eastAsiaTheme="minorEastAsia" w:hAnsiTheme="minorHAnsi" w:cstheme="minorBidi"/>
    </w:rPr>
  </w:style>
  <w:style w:type="paragraph" w:styleId="TOC5">
    <w:name w:val="toc 5"/>
    <w:basedOn w:val="Normal"/>
    <w:next w:val="Normal"/>
    <w:autoRedefine/>
    <w:uiPriority w:val="39"/>
    <w:unhideWhenUsed/>
    <w:qFormat/>
    <w:rsid w:val="0072076F"/>
    <w:pPr>
      <w:tabs>
        <w:tab w:val="right" w:leader="dot" w:pos="7155"/>
      </w:tabs>
      <w:spacing w:after="0" w:line="240" w:lineRule="auto"/>
      <w:ind w:left="351" w:right="-108" w:hanging="351"/>
    </w:pPr>
    <w:rPr>
      <w:rFonts w:asciiTheme="minorHAnsi" w:eastAsiaTheme="minorEastAsia" w:hAnsiTheme="minorHAnsi" w:cstheme="minorBidi"/>
    </w:rPr>
  </w:style>
  <w:style w:type="paragraph" w:styleId="TOC6">
    <w:name w:val="toc 6"/>
    <w:basedOn w:val="Normal"/>
    <w:next w:val="Normal"/>
    <w:autoRedefine/>
    <w:uiPriority w:val="39"/>
    <w:unhideWhenUsed/>
    <w:rsid w:val="0072076F"/>
    <w:pPr>
      <w:tabs>
        <w:tab w:val="right" w:leader="dot" w:pos="6588"/>
      </w:tabs>
      <w:spacing w:after="0" w:line="360" w:lineRule="auto"/>
      <w:ind w:left="210" w:right="-170" w:hanging="284"/>
    </w:pPr>
    <w:rPr>
      <w:rFonts w:asciiTheme="minorHAnsi" w:eastAsiaTheme="minorEastAsia" w:hAnsiTheme="minorHAnsi" w:cstheme="minorBidi"/>
    </w:rPr>
  </w:style>
  <w:style w:type="paragraph" w:styleId="TOC7">
    <w:name w:val="toc 7"/>
    <w:basedOn w:val="Normal"/>
    <w:next w:val="Normal"/>
    <w:autoRedefine/>
    <w:uiPriority w:val="39"/>
    <w:unhideWhenUsed/>
    <w:rsid w:val="0072076F"/>
    <w:pPr>
      <w:tabs>
        <w:tab w:val="right" w:leader="dot" w:pos="7927"/>
      </w:tabs>
      <w:spacing w:after="0" w:line="240" w:lineRule="auto"/>
      <w:ind w:left="210" w:right="-29" w:hanging="284"/>
    </w:pPr>
    <w:rPr>
      <w:rFonts w:asciiTheme="minorHAnsi" w:eastAsiaTheme="minorEastAsia" w:hAnsiTheme="minorHAnsi" w:cstheme="minorBidi"/>
    </w:rPr>
  </w:style>
  <w:style w:type="paragraph" w:styleId="TOC8">
    <w:name w:val="toc 8"/>
    <w:basedOn w:val="Normal"/>
    <w:next w:val="Normal"/>
    <w:autoRedefine/>
    <w:uiPriority w:val="39"/>
    <w:unhideWhenUsed/>
    <w:rsid w:val="0072076F"/>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72076F"/>
    <w:pPr>
      <w:spacing w:after="100"/>
      <w:ind w:left="1760"/>
    </w:pPr>
    <w:rPr>
      <w:rFonts w:asciiTheme="minorHAnsi" w:eastAsiaTheme="minorEastAsia" w:hAnsiTheme="minorHAnsi" w:cstheme="minorBidi"/>
    </w:rPr>
  </w:style>
  <w:style w:type="paragraph" w:styleId="PlainText">
    <w:name w:val="Plain Text"/>
    <w:basedOn w:val="Normal"/>
    <w:link w:val="PlainTextChar"/>
    <w:qFormat/>
    <w:rsid w:val="0072076F"/>
    <w:pPr>
      <w:spacing w:after="0" w:line="240" w:lineRule="auto"/>
    </w:pPr>
    <w:rPr>
      <w:rFonts w:ascii="Courier New" w:hAnsi="Courier New"/>
      <w:sz w:val="20"/>
      <w:szCs w:val="20"/>
      <w:lang w:val="en-US" w:eastAsia="en-US"/>
    </w:rPr>
  </w:style>
  <w:style w:type="character" w:customStyle="1" w:styleId="PlainTextChar">
    <w:name w:val="Plain Text Char"/>
    <w:basedOn w:val="DefaultParagraphFont"/>
    <w:link w:val="PlainText"/>
    <w:qFormat/>
    <w:rsid w:val="0072076F"/>
    <w:rPr>
      <w:rFonts w:ascii="Courier New" w:eastAsia="Times New Roman" w:hAnsi="Courier New" w:cs="Times New Roman"/>
      <w:sz w:val="20"/>
      <w:szCs w:val="20"/>
    </w:rPr>
  </w:style>
  <w:style w:type="character" w:styleId="Emphasis">
    <w:name w:val="Emphasis"/>
    <w:basedOn w:val="DefaultParagraphFont"/>
    <w:uiPriority w:val="20"/>
    <w:qFormat/>
    <w:rsid w:val="0072076F"/>
    <w:rPr>
      <w:i/>
      <w:iCs/>
    </w:rPr>
  </w:style>
  <w:style w:type="character" w:styleId="Strong">
    <w:name w:val="Strong"/>
    <w:basedOn w:val="DefaultParagraphFont"/>
    <w:uiPriority w:val="22"/>
    <w:qFormat/>
    <w:rsid w:val="0072076F"/>
    <w:rPr>
      <w:b/>
      <w:bCs/>
    </w:rPr>
  </w:style>
  <w:style w:type="paragraph" w:styleId="BodyText">
    <w:name w:val="Body Text"/>
    <w:basedOn w:val="Normal"/>
    <w:link w:val="BodyTextChar"/>
    <w:uiPriority w:val="1"/>
    <w:qFormat/>
    <w:rsid w:val="0072076F"/>
    <w:rPr>
      <w:rFonts w:ascii="Arial" w:eastAsia="Arial" w:hAnsi="Arial" w:cs="Arial"/>
      <w:lang w:val="en-US" w:eastAsia="en-US"/>
    </w:rPr>
  </w:style>
  <w:style w:type="character" w:customStyle="1" w:styleId="BodyTextChar">
    <w:name w:val="Body Text Char"/>
    <w:basedOn w:val="DefaultParagraphFont"/>
    <w:link w:val="BodyText"/>
    <w:uiPriority w:val="1"/>
    <w:qFormat/>
    <w:rsid w:val="0072076F"/>
    <w:rPr>
      <w:rFonts w:ascii="Arial" w:eastAsia="Arial" w:hAnsi="Arial" w:cs="Arial"/>
    </w:rPr>
  </w:style>
  <w:style w:type="paragraph" w:customStyle="1" w:styleId="TOCHeading2">
    <w:name w:val="TOC Heading2"/>
    <w:basedOn w:val="Heading1"/>
    <w:next w:val="Normal"/>
    <w:uiPriority w:val="39"/>
    <w:unhideWhenUsed/>
    <w:qFormat/>
    <w:rsid w:val="0072076F"/>
    <w:pPr>
      <w:spacing w:before="480"/>
      <w:outlineLvl w:val="9"/>
    </w:pPr>
    <w:rPr>
      <w:rFonts w:asciiTheme="majorHAnsi" w:hAnsiTheme="majorHAnsi"/>
      <w:bCs/>
      <w:color w:val="2E74B5" w:themeColor="accent1" w:themeShade="BF"/>
      <w:sz w:val="28"/>
      <w:szCs w:val="28"/>
      <w:lang w:val="en-US" w:eastAsia="ja-JP"/>
    </w:rPr>
  </w:style>
  <w:style w:type="paragraph" w:customStyle="1" w:styleId="xl65">
    <w:name w:val="xl65"/>
    <w:basedOn w:val="Normal"/>
    <w:rsid w:val="0072076F"/>
    <w:pPr>
      <w:spacing w:before="100" w:beforeAutospacing="1" w:after="100" w:afterAutospacing="1" w:line="240" w:lineRule="auto"/>
      <w:jc w:val="center"/>
      <w:textAlignment w:val="center"/>
    </w:pPr>
    <w:rPr>
      <w:rFonts w:ascii="Times New Roman" w:hAnsi="Times New Roman"/>
      <w:sz w:val="24"/>
      <w:szCs w:val="24"/>
      <w:lang w:val="en-US" w:eastAsia="en-US"/>
    </w:rPr>
  </w:style>
  <w:style w:type="paragraph" w:customStyle="1" w:styleId="xl66">
    <w:name w:val="xl66"/>
    <w:basedOn w:val="Normal"/>
    <w:rsid w:val="0072076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67">
    <w:name w:val="xl67"/>
    <w:basedOn w:val="Normal"/>
    <w:rsid w:val="0072076F"/>
    <w:pPr>
      <w:shd w:val="clear" w:color="000000" w:fill="FF0000"/>
      <w:spacing w:before="100" w:beforeAutospacing="1" w:after="100" w:afterAutospacing="1" w:line="240" w:lineRule="auto"/>
      <w:jc w:val="center"/>
      <w:textAlignment w:val="center"/>
    </w:pPr>
    <w:rPr>
      <w:rFonts w:ascii="Times New Roman" w:hAnsi="Times New Roman"/>
      <w:sz w:val="24"/>
      <w:szCs w:val="24"/>
      <w:lang w:val="en-US" w:eastAsia="en-US"/>
    </w:rPr>
  </w:style>
  <w:style w:type="paragraph" w:customStyle="1" w:styleId="xl68">
    <w:name w:val="xl68"/>
    <w:basedOn w:val="Normal"/>
    <w:rsid w:val="0072076F"/>
    <w:pPr>
      <w:shd w:val="clear" w:color="000000" w:fill="92D050"/>
      <w:spacing w:before="100" w:beforeAutospacing="1" w:after="100" w:afterAutospacing="1" w:line="240" w:lineRule="auto"/>
      <w:jc w:val="center"/>
      <w:textAlignment w:val="center"/>
    </w:pPr>
    <w:rPr>
      <w:rFonts w:ascii="Times New Roman" w:hAnsi="Times New Roman"/>
      <w:sz w:val="24"/>
      <w:szCs w:val="24"/>
      <w:lang w:val="en-US" w:eastAsia="en-US"/>
    </w:rPr>
  </w:style>
  <w:style w:type="paragraph" w:customStyle="1" w:styleId="xl69">
    <w:name w:val="xl69"/>
    <w:basedOn w:val="Normal"/>
    <w:rsid w:val="0072076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hAnsi="Times New Roman"/>
      <w:b/>
      <w:bCs/>
      <w:sz w:val="24"/>
      <w:szCs w:val="24"/>
      <w:lang w:val="en-US" w:eastAsia="en-US"/>
    </w:rPr>
  </w:style>
  <w:style w:type="paragraph" w:customStyle="1" w:styleId="xl70">
    <w:name w:val="xl70"/>
    <w:basedOn w:val="Normal"/>
    <w:rsid w:val="0072076F"/>
    <w:pPr>
      <w:shd w:val="clear" w:color="000000" w:fill="0070C0"/>
      <w:spacing w:before="100" w:beforeAutospacing="1" w:after="100" w:afterAutospacing="1" w:line="240" w:lineRule="auto"/>
      <w:jc w:val="center"/>
      <w:textAlignment w:val="center"/>
    </w:pPr>
    <w:rPr>
      <w:rFonts w:ascii="Times New Roman" w:hAnsi="Times New Roman"/>
      <w:sz w:val="24"/>
      <w:szCs w:val="24"/>
      <w:lang w:val="en-US" w:eastAsia="en-US"/>
    </w:rPr>
  </w:style>
  <w:style w:type="paragraph" w:customStyle="1" w:styleId="xl71">
    <w:name w:val="xl71"/>
    <w:basedOn w:val="Normal"/>
    <w:rsid w:val="0072076F"/>
    <w:pPr>
      <w:shd w:val="clear" w:color="000000" w:fill="0070C0"/>
      <w:spacing w:before="100" w:beforeAutospacing="1" w:after="100" w:afterAutospacing="1" w:line="240" w:lineRule="auto"/>
    </w:pPr>
    <w:rPr>
      <w:rFonts w:ascii="Times New Roman" w:hAnsi="Times New Roman"/>
      <w:sz w:val="24"/>
      <w:szCs w:val="24"/>
      <w:lang w:val="en-US" w:eastAsia="en-US"/>
    </w:rPr>
  </w:style>
  <w:style w:type="paragraph" w:customStyle="1" w:styleId="xl72">
    <w:name w:val="xl72"/>
    <w:basedOn w:val="Normal"/>
    <w:rsid w:val="0072076F"/>
    <w:pPr>
      <w:shd w:val="clear" w:color="000000" w:fill="FF0000"/>
      <w:spacing w:before="100" w:beforeAutospacing="1" w:after="100" w:afterAutospacing="1" w:line="240" w:lineRule="auto"/>
    </w:pPr>
    <w:rPr>
      <w:rFonts w:ascii="Times New Roman" w:hAnsi="Times New Roman"/>
      <w:sz w:val="24"/>
      <w:szCs w:val="24"/>
      <w:lang w:val="en-US" w:eastAsia="en-US"/>
    </w:rPr>
  </w:style>
  <w:style w:type="table" w:customStyle="1" w:styleId="TableGridLight1">
    <w:name w:val="Table Grid Light1"/>
    <w:basedOn w:val="TableNormal"/>
    <w:uiPriority w:val="40"/>
    <w:rsid w:val="0072076F"/>
    <w:pPr>
      <w:spacing w:after="0" w:line="240" w:lineRule="auto"/>
    </w:pPr>
    <w:rPr>
      <w:lang w:val="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C96EC-1BEC-4149-87DB-1B4539778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Denisarianto</cp:lastModifiedBy>
  <cp:revision>5</cp:revision>
  <cp:lastPrinted>2020-02-22T10:18:00Z</cp:lastPrinted>
  <dcterms:created xsi:type="dcterms:W3CDTF">2020-02-27T15:36:00Z</dcterms:created>
  <dcterms:modified xsi:type="dcterms:W3CDTF">2021-02-23T03:49:00Z</dcterms:modified>
</cp:coreProperties>
</file>