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B05A" w14:textId="1B77E6CD" w:rsidR="00D96288" w:rsidRPr="003C493F" w:rsidRDefault="00D96288" w:rsidP="003C493F">
      <w:pPr>
        <w:jc w:val="center"/>
        <w:rPr>
          <w:b/>
          <w:color w:val="000000" w:themeColor="text1"/>
          <w:lang w:val="id-ID"/>
        </w:rPr>
      </w:pPr>
      <w:r w:rsidRPr="0074242E">
        <w:rPr>
          <w:b/>
          <w:noProof/>
          <w:color w:val="000000" w:themeColor="text1"/>
        </w:rPr>
        <mc:AlternateContent>
          <mc:Choice Requires="wps">
            <w:drawing>
              <wp:anchor distT="0" distB="0" distL="114300" distR="114300" simplePos="0" relativeHeight="251654656" behindDoc="0" locked="0" layoutInCell="1" allowOverlap="1" wp14:anchorId="65F7A5F3" wp14:editId="40E8D9A7">
                <wp:simplePos x="0" y="0"/>
                <wp:positionH relativeFrom="margin">
                  <wp:posOffset>0</wp:posOffset>
                </wp:positionH>
                <wp:positionV relativeFrom="paragraph">
                  <wp:posOffset>-728817</wp:posOffset>
                </wp:positionV>
                <wp:extent cx="5880100" cy="579422"/>
                <wp:effectExtent l="0" t="0" r="25400" b="11430"/>
                <wp:wrapNone/>
                <wp:docPr id="12" name="Text Box 12"/>
                <wp:cNvGraphicFramePr/>
                <a:graphic xmlns:a="http://schemas.openxmlformats.org/drawingml/2006/main">
                  <a:graphicData uri="http://schemas.microsoft.com/office/word/2010/wordprocessingShape">
                    <wps:wsp>
                      <wps:cNvSpPr txBox="1"/>
                      <wps:spPr>
                        <a:xfrm>
                          <a:off x="0" y="0"/>
                          <a:ext cx="5880100" cy="579422"/>
                        </a:xfrm>
                        <a:prstGeom prst="rect">
                          <a:avLst/>
                        </a:prstGeom>
                        <a:solidFill>
                          <a:schemeClr val="bg1">
                            <a:lumMod val="95000"/>
                          </a:schemeClr>
                        </a:solidFill>
                        <a:ln w="6350">
                          <a:solidFill>
                            <a:schemeClr val="bg1"/>
                          </a:solidFill>
                        </a:ln>
                      </wps:spPr>
                      <wps:txbx>
                        <w:txbxContent>
                          <w:p w14:paraId="28A5C647" w14:textId="77777777" w:rsidR="00214B54" w:rsidRPr="00B13B32" w:rsidRDefault="00214B54" w:rsidP="00ED3BF9">
                            <w:pPr>
                              <w:jc w:val="center"/>
                              <w:rPr>
                                <w:sz w:val="20"/>
                                <w:szCs w:val="20"/>
                              </w:rPr>
                            </w:pPr>
                            <w:proofErr w:type="spellStart"/>
                            <w:r w:rsidRPr="00B13B32">
                              <w:rPr>
                                <w:sz w:val="20"/>
                                <w:szCs w:val="20"/>
                              </w:rPr>
                              <w:t>Jurnal</w:t>
                            </w:r>
                            <w:proofErr w:type="spellEnd"/>
                            <w:r w:rsidRPr="00B13B32">
                              <w:rPr>
                                <w:sz w:val="20"/>
                                <w:szCs w:val="20"/>
                              </w:rPr>
                              <w:t xml:space="preserve"> </w:t>
                            </w:r>
                            <w:proofErr w:type="spellStart"/>
                            <w:r w:rsidRPr="00B13B32">
                              <w:rPr>
                                <w:sz w:val="20"/>
                                <w:szCs w:val="20"/>
                              </w:rPr>
                              <w:t>Ilmu-ilmu</w:t>
                            </w:r>
                            <w:proofErr w:type="spellEnd"/>
                            <w:r w:rsidRPr="00B13B32">
                              <w:rPr>
                                <w:sz w:val="20"/>
                                <w:szCs w:val="20"/>
                              </w:rPr>
                              <w:t xml:space="preserve"> </w:t>
                            </w:r>
                            <w:proofErr w:type="spellStart"/>
                            <w:r w:rsidRPr="00B13B32">
                              <w:rPr>
                                <w:sz w:val="20"/>
                                <w:szCs w:val="20"/>
                              </w:rPr>
                              <w:t>Perikanan</w:t>
                            </w:r>
                            <w:proofErr w:type="spellEnd"/>
                            <w:r w:rsidRPr="00B13B32">
                              <w:rPr>
                                <w:sz w:val="20"/>
                                <w:szCs w:val="20"/>
                              </w:rPr>
                              <w:t xml:space="preserve"> dan </w:t>
                            </w:r>
                            <w:proofErr w:type="spellStart"/>
                            <w:r w:rsidRPr="00B13B32">
                              <w:rPr>
                                <w:sz w:val="20"/>
                                <w:szCs w:val="20"/>
                              </w:rPr>
                              <w:t>Budidaya</w:t>
                            </w:r>
                            <w:proofErr w:type="spellEnd"/>
                            <w:r w:rsidRPr="00B13B32">
                              <w:rPr>
                                <w:sz w:val="20"/>
                                <w:szCs w:val="20"/>
                              </w:rPr>
                              <w:t xml:space="preserve"> </w:t>
                            </w:r>
                            <w:proofErr w:type="spellStart"/>
                            <w:r w:rsidRPr="00B13B32">
                              <w:rPr>
                                <w:sz w:val="20"/>
                                <w:szCs w:val="20"/>
                              </w:rPr>
                              <w:t>Perairan</w:t>
                            </w:r>
                            <w:proofErr w:type="spellEnd"/>
                          </w:p>
                          <w:p w14:paraId="7AB467BC" w14:textId="0BD74D76" w:rsidR="00214B54" w:rsidRPr="00B13B32" w:rsidRDefault="00214B54" w:rsidP="00ED3BF9">
                            <w:pPr>
                              <w:jc w:val="center"/>
                              <w:rPr>
                                <w:sz w:val="20"/>
                                <w:szCs w:val="20"/>
                              </w:rPr>
                            </w:pPr>
                            <w:r>
                              <w:rPr>
                                <w:sz w:val="20"/>
                                <w:szCs w:val="20"/>
                              </w:rPr>
                              <w:t>Volume 16</w:t>
                            </w:r>
                            <w:r w:rsidRPr="00B13B32">
                              <w:rPr>
                                <w:sz w:val="20"/>
                                <w:szCs w:val="20"/>
                              </w:rPr>
                              <w:t xml:space="preserve">, </w:t>
                            </w:r>
                            <w:proofErr w:type="spellStart"/>
                            <w:r w:rsidRPr="00B13B32">
                              <w:rPr>
                                <w:sz w:val="20"/>
                                <w:szCs w:val="20"/>
                              </w:rPr>
                              <w:t>Nomor</w:t>
                            </w:r>
                            <w:proofErr w:type="spellEnd"/>
                            <w:r>
                              <w:rPr>
                                <w:sz w:val="20"/>
                                <w:szCs w:val="20"/>
                              </w:rPr>
                              <w:t xml:space="preserve"> 2, </w:t>
                            </w:r>
                            <w:proofErr w:type="spellStart"/>
                            <w:r>
                              <w:rPr>
                                <w:sz w:val="20"/>
                                <w:szCs w:val="20"/>
                              </w:rPr>
                              <w:t>Desember</w:t>
                            </w:r>
                            <w:proofErr w:type="spellEnd"/>
                            <w:r>
                              <w:rPr>
                                <w:sz w:val="20"/>
                                <w:szCs w:val="20"/>
                              </w:rPr>
                              <w:t xml:space="preserve"> </w:t>
                            </w:r>
                            <w:proofErr w:type="gramStart"/>
                            <w:r>
                              <w:rPr>
                                <w:sz w:val="20"/>
                                <w:szCs w:val="20"/>
                              </w:rPr>
                              <w:t>2021 :</w:t>
                            </w:r>
                            <w:proofErr w:type="gramEnd"/>
                            <w:r>
                              <w:rPr>
                                <w:sz w:val="20"/>
                                <w:szCs w:val="20"/>
                              </w:rPr>
                              <w:t xml:space="preserve"> 72-8</w:t>
                            </w:r>
                            <w:r w:rsidR="002E2FB0">
                              <w:rPr>
                                <w:sz w:val="20"/>
                                <w:szCs w:val="20"/>
                              </w:rPr>
                              <w:t>1</w:t>
                            </w:r>
                          </w:p>
                          <w:p w14:paraId="75FC7E3F" w14:textId="77777777" w:rsidR="00214B54" w:rsidRPr="00B13B32" w:rsidRDefault="00214B54" w:rsidP="00ED3BF9">
                            <w:pPr>
                              <w:jc w:val="center"/>
                              <w:rPr>
                                <w:sz w:val="20"/>
                                <w:szCs w:val="20"/>
                              </w:rPr>
                            </w:pPr>
                            <w:r w:rsidRPr="00B13B32">
                              <w:rPr>
                                <w:sz w:val="20"/>
                                <w:szCs w:val="20"/>
                              </w:rPr>
                              <w:t>https://jurnal.univpgri-palembang.ac.id/index.php/ikan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7A5F3" id="_x0000_t202" coordsize="21600,21600" o:spt="202" path="m,l,21600r21600,l21600,xe">
                <v:stroke joinstyle="miter"/>
                <v:path gradientshapeok="t" o:connecttype="rect"/>
              </v:shapetype>
              <v:shape id="Text Box 12" o:spid="_x0000_s1026" type="#_x0000_t202" style="position:absolute;left:0;text-align:left;margin-left:0;margin-top:-57.4pt;width:463pt;height:45.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" fillcolor="#f2f2f2 [3052]" strokecolor="white [3212]" strokeweight=".5pt">
                <v:textbox>
                  <w:txbxContent>
                    <w:p w14:paraId="28A5C647" w14:textId="77777777" w:rsidR="00214B54" w:rsidRPr="00B13B32" w:rsidRDefault="00214B54" w:rsidP="00ED3BF9">
                      <w:pPr>
                        <w:jc w:val="center"/>
                        <w:rPr>
                          <w:sz w:val="20"/>
                          <w:szCs w:val="20"/>
                        </w:rPr>
                      </w:pPr>
                      <w:proofErr w:type="spellStart"/>
                      <w:r w:rsidRPr="00B13B32">
                        <w:rPr>
                          <w:sz w:val="20"/>
                          <w:szCs w:val="20"/>
                        </w:rPr>
                        <w:t>Jurnal</w:t>
                      </w:r>
                      <w:proofErr w:type="spellEnd"/>
                      <w:r w:rsidRPr="00B13B32">
                        <w:rPr>
                          <w:sz w:val="20"/>
                          <w:szCs w:val="20"/>
                        </w:rPr>
                        <w:t xml:space="preserve"> </w:t>
                      </w:r>
                      <w:proofErr w:type="spellStart"/>
                      <w:r w:rsidRPr="00B13B32">
                        <w:rPr>
                          <w:sz w:val="20"/>
                          <w:szCs w:val="20"/>
                        </w:rPr>
                        <w:t>Ilmu-ilmu</w:t>
                      </w:r>
                      <w:proofErr w:type="spellEnd"/>
                      <w:r w:rsidRPr="00B13B32">
                        <w:rPr>
                          <w:sz w:val="20"/>
                          <w:szCs w:val="20"/>
                        </w:rPr>
                        <w:t xml:space="preserve"> </w:t>
                      </w:r>
                      <w:proofErr w:type="spellStart"/>
                      <w:r w:rsidRPr="00B13B32">
                        <w:rPr>
                          <w:sz w:val="20"/>
                          <w:szCs w:val="20"/>
                        </w:rPr>
                        <w:t>Perikanan</w:t>
                      </w:r>
                      <w:proofErr w:type="spellEnd"/>
                      <w:r w:rsidRPr="00B13B32">
                        <w:rPr>
                          <w:sz w:val="20"/>
                          <w:szCs w:val="20"/>
                        </w:rPr>
                        <w:t xml:space="preserve"> dan </w:t>
                      </w:r>
                      <w:proofErr w:type="spellStart"/>
                      <w:r w:rsidRPr="00B13B32">
                        <w:rPr>
                          <w:sz w:val="20"/>
                          <w:szCs w:val="20"/>
                        </w:rPr>
                        <w:t>Budidaya</w:t>
                      </w:r>
                      <w:proofErr w:type="spellEnd"/>
                      <w:r w:rsidRPr="00B13B32">
                        <w:rPr>
                          <w:sz w:val="20"/>
                          <w:szCs w:val="20"/>
                        </w:rPr>
                        <w:t xml:space="preserve"> </w:t>
                      </w:r>
                      <w:proofErr w:type="spellStart"/>
                      <w:r w:rsidRPr="00B13B32">
                        <w:rPr>
                          <w:sz w:val="20"/>
                          <w:szCs w:val="20"/>
                        </w:rPr>
                        <w:t>Perairan</w:t>
                      </w:r>
                      <w:proofErr w:type="spellEnd"/>
                    </w:p>
                    <w:p w14:paraId="7AB467BC" w14:textId="0BD74D76" w:rsidR="00214B54" w:rsidRPr="00B13B32" w:rsidRDefault="00214B54" w:rsidP="00ED3BF9">
                      <w:pPr>
                        <w:jc w:val="center"/>
                        <w:rPr>
                          <w:sz w:val="20"/>
                          <w:szCs w:val="20"/>
                        </w:rPr>
                      </w:pPr>
                      <w:r>
                        <w:rPr>
                          <w:sz w:val="20"/>
                          <w:szCs w:val="20"/>
                        </w:rPr>
                        <w:t>Volume 16</w:t>
                      </w:r>
                      <w:r w:rsidRPr="00B13B32">
                        <w:rPr>
                          <w:sz w:val="20"/>
                          <w:szCs w:val="20"/>
                        </w:rPr>
                        <w:t xml:space="preserve">, </w:t>
                      </w:r>
                      <w:proofErr w:type="spellStart"/>
                      <w:r w:rsidRPr="00B13B32">
                        <w:rPr>
                          <w:sz w:val="20"/>
                          <w:szCs w:val="20"/>
                        </w:rPr>
                        <w:t>Nomor</w:t>
                      </w:r>
                      <w:proofErr w:type="spellEnd"/>
                      <w:r>
                        <w:rPr>
                          <w:sz w:val="20"/>
                          <w:szCs w:val="20"/>
                        </w:rPr>
                        <w:t xml:space="preserve"> 2, </w:t>
                      </w:r>
                      <w:proofErr w:type="spellStart"/>
                      <w:r>
                        <w:rPr>
                          <w:sz w:val="20"/>
                          <w:szCs w:val="20"/>
                        </w:rPr>
                        <w:t>Desember</w:t>
                      </w:r>
                      <w:proofErr w:type="spellEnd"/>
                      <w:r>
                        <w:rPr>
                          <w:sz w:val="20"/>
                          <w:szCs w:val="20"/>
                        </w:rPr>
                        <w:t xml:space="preserve"> </w:t>
                      </w:r>
                      <w:proofErr w:type="gramStart"/>
                      <w:r>
                        <w:rPr>
                          <w:sz w:val="20"/>
                          <w:szCs w:val="20"/>
                        </w:rPr>
                        <w:t>2021 :</w:t>
                      </w:r>
                      <w:proofErr w:type="gramEnd"/>
                      <w:r>
                        <w:rPr>
                          <w:sz w:val="20"/>
                          <w:szCs w:val="20"/>
                        </w:rPr>
                        <w:t xml:space="preserve"> 72-8</w:t>
                      </w:r>
                      <w:r w:rsidR="002E2FB0">
                        <w:rPr>
                          <w:sz w:val="20"/>
                          <w:szCs w:val="20"/>
                        </w:rPr>
                        <w:t>1</w:t>
                      </w:r>
                    </w:p>
                    <w:p w14:paraId="75FC7E3F" w14:textId="77777777" w:rsidR="00214B54" w:rsidRPr="00B13B32" w:rsidRDefault="00214B54" w:rsidP="00ED3BF9">
                      <w:pPr>
                        <w:jc w:val="center"/>
                        <w:rPr>
                          <w:sz w:val="20"/>
                          <w:szCs w:val="20"/>
                        </w:rPr>
                      </w:pPr>
                      <w:r w:rsidRPr="00B13B32">
                        <w:rPr>
                          <w:sz w:val="20"/>
                          <w:szCs w:val="20"/>
                        </w:rPr>
                        <w:t>https://jurnal.univpgri-palembang.ac.id/index.php/ikan</w:t>
                      </w:r>
                    </w:p>
                  </w:txbxContent>
                </v:textbox>
                <w10:wrap anchorx="margin"/>
              </v:shape>
            </w:pict>
          </mc:Fallback>
        </mc:AlternateContent>
      </w:r>
      <w:r w:rsidRPr="0074242E">
        <w:rPr>
          <w:b/>
          <w:noProof/>
          <w:color w:val="000000" w:themeColor="text1"/>
        </w:rPr>
        <mc:AlternateContent>
          <mc:Choice Requires="wps">
            <w:drawing>
              <wp:anchor distT="0" distB="0" distL="114300" distR="114300" simplePos="0" relativeHeight="251662848" behindDoc="0" locked="0" layoutInCell="1" allowOverlap="1" wp14:anchorId="61F68F55" wp14:editId="20A4F08B">
                <wp:simplePos x="0" y="0"/>
                <wp:positionH relativeFrom="margin">
                  <wp:align>left</wp:align>
                </wp:positionH>
                <wp:positionV relativeFrom="paragraph">
                  <wp:posOffset>-130233</wp:posOffset>
                </wp:positionV>
                <wp:extent cx="5540721"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54072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BBB24" id="Straight Connector 15"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36.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" strokecolor="black [3200]" strokeweight="1.5pt">
                <v:stroke joinstyle="miter"/>
                <w10:wrap anchorx="margin"/>
              </v:line>
            </w:pict>
          </mc:Fallback>
        </mc:AlternateContent>
      </w:r>
      <w:r w:rsidR="00A23DEA" w:rsidRPr="0074242E">
        <w:rPr>
          <w:b/>
          <w:noProof/>
          <w:color w:val="000000" w:themeColor="text1"/>
        </w:rPr>
        <mc:AlternateContent>
          <mc:Choice Requires="wps">
            <w:drawing>
              <wp:anchor distT="0" distB="0" distL="114300" distR="114300" simplePos="0" relativeHeight="251655680" behindDoc="0" locked="0" layoutInCell="1" allowOverlap="1" wp14:anchorId="4070A1E6" wp14:editId="1C9FF4AE">
                <wp:simplePos x="0" y="0"/>
                <wp:positionH relativeFrom="column">
                  <wp:posOffset>-3810</wp:posOffset>
                </wp:positionH>
                <wp:positionV relativeFrom="paragraph">
                  <wp:posOffset>-727710</wp:posOffset>
                </wp:positionV>
                <wp:extent cx="1162050" cy="476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62050" cy="476250"/>
                        </a:xfrm>
                        <a:prstGeom prst="rect">
                          <a:avLst/>
                        </a:prstGeom>
                        <a:solidFill>
                          <a:schemeClr val="lt1"/>
                        </a:solidFill>
                        <a:ln w="6350">
                          <a:solidFill>
                            <a:schemeClr val="bg1"/>
                          </a:solidFill>
                        </a:ln>
                      </wps:spPr>
                      <wps:txbx>
                        <w:txbxContent>
                          <w:p w14:paraId="3B530041" w14:textId="77777777" w:rsidR="00214B54" w:rsidRDefault="00214B54" w:rsidP="00ED3BF9">
                            <w:r w:rsidRPr="00CB3CB2">
                              <w:rPr>
                                <w:noProof/>
                              </w:rPr>
                              <w:drawing>
                                <wp:inline distT="0" distB="0" distL="0" distR="0" wp14:anchorId="2CE9780F" wp14:editId="13AF9CD6">
                                  <wp:extent cx="898465" cy="428625"/>
                                  <wp:effectExtent l="0" t="0" r="0" b="0"/>
                                  <wp:docPr id="11" name="Picture 11"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0A1E6" id="Text Box 14" o:spid="_x0000_s1027" type="#_x0000_t202" style="position:absolute;left:0;text-align:left;margin-left:-.3pt;margin-top:-57.3pt;width:91.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" fillcolor="white [3201]" strokecolor="white [3212]" strokeweight=".5pt">
                <v:textbox>
                  <w:txbxContent>
                    <w:p w14:paraId="3B530041" w14:textId="77777777" w:rsidR="00214B54" w:rsidRDefault="00214B54" w:rsidP="00ED3BF9">
                      <w:r w:rsidRPr="00CB3CB2">
                        <w:rPr>
                          <w:noProof/>
                        </w:rPr>
                        <w:drawing>
                          <wp:inline distT="0" distB="0" distL="0" distR="0" wp14:anchorId="2CE9780F" wp14:editId="13AF9CD6">
                            <wp:extent cx="898465" cy="428625"/>
                            <wp:effectExtent l="0" t="0" r="0" b="0"/>
                            <wp:docPr id="11" name="Picture 11"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v:textbox>
              </v:shape>
            </w:pict>
          </mc:Fallback>
        </mc:AlternateContent>
      </w:r>
      <w:bookmarkStart w:id="0" w:name="_Hlk88742912"/>
      <w:r w:rsidRPr="008A41A8">
        <w:rPr>
          <w:b/>
          <w:color w:val="000000" w:themeColor="text1"/>
        </w:rPr>
        <w:t>PENAMBAHAN TEPUNG MAGGOT</w:t>
      </w:r>
      <w:r w:rsidRPr="008A41A8">
        <w:rPr>
          <w:b/>
          <w:color w:val="000000" w:themeColor="text1"/>
          <w:lang w:val="id-ID"/>
        </w:rPr>
        <w:t xml:space="preserve"> PADA</w:t>
      </w:r>
      <w:r w:rsidRPr="008A41A8">
        <w:rPr>
          <w:b/>
          <w:color w:val="000000" w:themeColor="text1"/>
        </w:rPr>
        <w:t xml:space="preserve"> PELET TEPUNG KOMERSIL </w:t>
      </w:r>
      <w:r w:rsidRPr="008A41A8">
        <w:rPr>
          <w:b/>
          <w:color w:val="000000" w:themeColor="text1"/>
          <w:lang w:val="id-ID"/>
        </w:rPr>
        <w:t>TERHADAP</w:t>
      </w:r>
      <w:r w:rsidRPr="008A41A8">
        <w:rPr>
          <w:b/>
          <w:color w:val="000000" w:themeColor="text1"/>
        </w:rPr>
        <w:t xml:space="preserve"> </w:t>
      </w:r>
      <w:r w:rsidRPr="008A41A8">
        <w:rPr>
          <w:b/>
          <w:color w:val="000000" w:themeColor="text1"/>
          <w:lang w:val="id-ID"/>
        </w:rPr>
        <w:t>PERTUMBUHAN BENIH</w:t>
      </w:r>
      <w:r w:rsidRPr="008A41A8">
        <w:rPr>
          <w:b/>
          <w:color w:val="000000" w:themeColor="text1"/>
        </w:rPr>
        <w:t xml:space="preserve"> IKAN PATIN</w:t>
      </w:r>
      <w:r w:rsidRPr="008A41A8">
        <w:rPr>
          <w:b/>
          <w:color w:val="000000" w:themeColor="text1"/>
          <w:lang w:val="id-ID"/>
        </w:rPr>
        <w:t xml:space="preserve"> </w:t>
      </w:r>
      <w:r w:rsidRPr="008A41A8">
        <w:rPr>
          <w:b/>
          <w:i/>
          <w:color w:val="000000" w:themeColor="text1"/>
        </w:rPr>
        <w:t xml:space="preserve">Pangasius </w:t>
      </w:r>
      <w:proofErr w:type="spellStart"/>
      <w:r w:rsidRPr="008A41A8">
        <w:rPr>
          <w:b/>
          <w:i/>
          <w:color w:val="000000" w:themeColor="text1"/>
        </w:rPr>
        <w:t>hypophthalmus</w:t>
      </w:r>
      <w:proofErr w:type="spellEnd"/>
    </w:p>
    <w:p w14:paraId="5A896C5F" w14:textId="6773797A" w:rsidR="00D96288" w:rsidRDefault="00D96288" w:rsidP="00D96288">
      <w:pPr>
        <w:jc w:val="center"/>
        <w:rPr>
          <w:b/>
          <w:color w:val="000000" w:themeColor="text1"/>
        </w:rPr>
      </w:pPr>
    </w:p>
    <w:p w14:paraId="54083967" w14:textId="53D3B6C1" w:rsidR="003C493F" w:rsidRPr="00E96467" w:rsidRDefault="003C493F" w:rsidP="003C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lang w:val="en-ID" w:eastAsia="en-ID"/>
        </w:rPr>
      </w:pPr>
      <w:r w:rsidRPr="00E96467">
        <w:rPr>
          <w:b/>
          <w:bCs/>
          <w:i/>
          <w:iCs/>
          <w:lang w:val="en" w:eastAsia="en-ID"/>
        </w:rPr>
        <w:t xml:space="preserve">Addition of maggot flour in commercial flour pellets on growth of Pangasius </w:t>
      </w:r>
      <w:proofErr w:type="spellStart"/>
      <w:r w:rsidRPr="003C493F">
        <w:rPr>
          <w:b/>
          <w:bCs/>
          <w:i/>
          <w:iCs/>
          <w:lang w:val="en" w:eastAsia="en-ID"/>
        </w:rPr>
        <w:t>hypophthalmus</w:t>
      </w:r>
      <w:proofErr w:type="spellEnd"/>
      <w:r w:rsidRPr="00E96467">
        <w:rPr>
          <w:b/>
          <w:bCs/>
          <w:i/>
          <w:iCs/>
          <w:lang w:val="en" w:eastAsia="en-ID"/>
        </w:rPr>
        <w:t xml:space="preserve"> f</w:t>
      </w:r>
      <w:r w:rsidR="00A239BC" w:rsidRPr="00E96467">
        <w:rPr>
          <w:b/>
          <w:bCs/>
          <w:i/>
          <w:iCs/>
          <w:lang w:val="en" w:eastAsia="en-ID"/>
        </w:rPr>
        <w:t>ingerling</w:t>
      </w:r>
    </w:p>
    <w:p w14:paraId="1436FF1C" w14:textId="77777777" w:rsidR="003C493F" w:rsidRPr="003C493F" w:rsidRDefault="003C493F" w:rsidP="003C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ID" w:eastAsia="en-ID"/>
        </w:rPr>
      </w:pPr>
    </w:p>
    <w:p w14:paraId="650F6621" w14:textId="60D34578" w:rsidR="00D96288" w:rsidRDefault="00D96288" w:rsidP="00D96288">
      <w:pPr>
        <w:pStyle w:val="ListParagraph"/>
        <w:tabs>
          <w:tab w:val="left" w:pos="2813"/>
        </w:tabs>
        <w:spacing w:after="0" w:line="240" w:lineRule="auto"/>
        <w:ind w:left="0"/>
        <w:jc w:val="center"/>
        <w:rPr>
          <w:rFonts w:ascii="Times New Roman" w:eastAsia="Times New Roman" w:hAnsi="Times New Roman"/>
          <w:b/>
          <w:color w:val="000000" w:themeColor="text1"/>
          <w:sz w:val="24"/>
          <w:szCs w:val="24"/>
          <w:vertAlign w:val="superscript"/>
        </w:rPr>
      </w:pPr>
      <w:r w:rsidRPr="008A41A8">
        <w:rPr>
          <w:rFonts w:ascii="Times New Roman" w:hAnsi="Times New Roman"/>
          <w:b/>
          <w:color w:val="000000" w:themeColor="text1"/>
          <w:sz w:val="24"/>
          <w:szCs w:val="24"/>
        </w:rPr>
        <w:t>Rahma Mulyani</w:t>
      </w:r>
      <w:r w:rsidRPr="008A41A8">
        <w:rPr>
          <w:rFonts w:ascii="Times New Roman" w:hAnsi="Times New Roman"/>
          <w:b/>
          <w:color w:val="000000" w:themeColor="text1"/>
          <w:sz w:val="24"/>
          <w:szCs w:val="24"/>
          <w:vertAlign w:val="superscript"/>
        </w:rPr>
        <w:t>1</w:t>
      </w:r>
      <w:r w:rsidRPr="008A41A8">
        <w:rPr>
          <w:rFonts w:ascii="Times New Roman" w:hAnsi="Times New Roman"/>
          <w:b/>
          <w:color w:val="000000" w:themeColor="text1"/>
          <w:sz w:val="24"/>
          <w:szCs w:val="24"/>
        </w:rPr>
        <w:t xml:space="preserve">, </w:t>
      </w:r>
      <w:r w:rsidRPr="008A41A8">
        <w:rPr>
          <w:rFonts w:ascii="Times New Roman" w:eastAsia="Times New Roman" w:hAnsi="Times New Roman"/>
          <w:b/>
          <w:color w:val="000000" w:themeColor="text1"/>
          <w:sz w:val="24"/>
          <w:szCs w:val="24"/>
        </w:rPr>
        <w:t>Rangga Bayu Kusuma Haris</w:t>
      </w:r>
      <w:r w:rsidRPr="008A41A8">
        <w:rPr>
          <w:rFonts w:ascii="Times New Roman" w:eastAsia="Times New Roman" w:hAnsi="Times New Roman"/>
          <w:b/>
          <w:color w:val="000000" w:themeColor="text1"/>
          <w:sz w:val="24"/>
          <w:szCs w:val="24"/>
          <w:vertAlign w:val="superscript"/>
        </w:rPr>
        <w:t>2</w:t>
      </w:r>
      <w:r>
        <w:rPr>
          <w:rFonts w:ascii="Times New Roman" w:eastAsia="Times New Roman" w:hAnsi="Times New Roman"/>
          <w:b/>
          <w:color w:val="000000" w:themeColor="text1"/>
          <w:sz w:val="24"/>
          <w:szCs w:val="24"/>
          <w:vertAlign w:val="superscript"/>
        </w:rPr>
        <w:t>*</w:t>
      </w:r>
    </w:p>
    <w:p w14:paraId="241D00BC" w14:textId="77777777" w:rsidR="00D96288" w:rsidRPr="008A41A8" w:rsidRDefault="00D96288" w:rsidP="00D96288">
      <w:pPr>
        <w:pStyle w:val="ListParagraph"/>
        <w:tabs>
          <w:tab w:val="left" w:pos="2813"/>
        </w:tabs>
        <w:spacing w:after="0" w:line="240" w:lineRule="auto"/>
        <w:ind w:left="0"/>
        <w:jc w:val="center"/>
        <w:rPr>
          <w:rFonts w:ascii="Times New Roman" w:hAnsi="Times New Roman"/>
          <w:b/>
          <w:color w:val="000000" w:themeColor="text1"/>
          <w:sz w:val="24"/>
          <w:szCs w:val="24"/>
        </w:rPr>
      </w:pPr>
    </w:p>
    <w:p w14:paraId="6D7FF1BC" w14:textId="77777777" w:rsidR="006153D8" w:rsidRDefault="00D96288" w:rsidP="00D96288">
      <w:pPr>
        <w:jc w:val="center"/>
        <w:rPr>
          <w:bCs/>
          <w:color w:val="000000" w:themeColor="text1"/>
        </w:rPr>
      </w:pPr>
      <w:r w:rsidRPr="008A41A8">
        <w:rPr>
          <w:bCs/>
          <w:color w:val="000000" w:themeColor="text1"/>
          <w:vertAlign w:val="superscript"/>
        </w:rPr>
        <w:t xml:space="preserve">1 </w:t>
      </w:r>
      <w:r w:rsidRPr="008A41A8">
        <w:rPr>
          <w:bCs/>
          <w:color w:val="000000" w:themeColor="text1"/>
        </w:rPr>
        <w:t xml:space="preserve">Program </w:t>
      </w:r>
      <w:proofErr w:type="spellStart"/>
      <w:r w:rsidRPr="008A41A8">
        <w:rPr>
          <w:bCs/>
          <w:color w:val="000000" w:themeColor="text1"/>
        </w:rPr>
        <w:t>Studi</w:t>
      </w:r>
      <w:proofErr w:type="spellEnd"/>
      <w:r w:rsidRPr="008A41A8">
        <w:rPr>
          <w:bCs/>
          <w:color w:val="000000" w:themeColor="text1"/>
        </w:rPr>
        <w:t xml:space="preserve"> </w:t>
      </w:r>
      <w:proofErr w:type="spellStart"/>
      <w:r w:rsidRPr="008A41A8">
        <w:rPr>
          <w:bCs/>
          <w:color w:val="000000" w:themeColor="text1"/>
        </w:rPr>
        <w:t>Budidaya</w:t>
      </w:r>
      <w:proofErr w:type="spellEnd"/>
      <w:r w:rsidRPr="008A41A8">
        <w:rPr>
          <w:bCs/>
          <w:color w:val="000000" w:themeColor="text1"/>
        </w:rPr>
        <w:t xml:space="preserve"> Ikan </w:t>
      </w:r>
      <w:proofErr w:type="spellStart"/>
      <w:r w:rsidR="006153D8">
        <w:rPr>
          <w:bCs/>
          <w:color w:val="000000" w:themeColor="text1"/>
        </w:rPr>
        <w:t>Fakultas</w:t>
      </w:r>
      <w:proofErr w:type="spellEnd"/>
      <w:r w:rsidR="006153D8">
        <w:rPr>
          <w:bCs/>
          <w:color w:val="000000" w:themeColor="text1"/>
        </w:rPr>
        <w:t xml:space="preserve"> </w:t>
      </w:r>
      <w:proofErr w:type="spellStart"/>
      <w:r w:rsidR="006153D8">
        <w:rPr>
          <w:bCs/>
          <w:color w:val="000000" w:themeColor="text1"/>
        </w:rPr>
        <w:t>Perikanan</w:t>
      </w:r>
      <w:proofErr w:type="spellEnd"/>
      <w:r w:rsidR="006153D8">
        <w:rPr>
          <w:bCs/>
          <w:color w:val="000000" w:themeColor="text1"/>
        </w:rPr>
        <w:t xml:space="preserve"> dan </w:t>
      </w:r>
      <w:proofErr w:type="spellStart"/>
      <w:r w:rsidR="006153D8">
        <w:rPr>
          <w:bCs/>
          <w:color w:val="000000" w:themeColor="text1"/>
        </w:rPr>
        <w:t>Kelautan</w:t>
      </w:r>
      <w:proofErr w:type="spellEnd"/>
      <w:r w:rsidR="006153D8">
        <w:rPr>
          <w:bCs/>
          <w:color w:val="000000" w:themeColor="text1"/>
        </w:rPr>
        <w:t xml:space="preserve"> </w:t>
      </w:r>
    </w:p>
    <w:p w14:paraId="1ACDF63A" w14:textId="6ECA99EC" w:rsidR="00D96288" w:rsidRPr="008A41A8" w:rsidRDefault="00D96288" w:rsidP="00D96288">
      <w:pPr>
        <w:jc w:val="center"/>
        <w:rPr>
          <w:bCs/>
          <w:color w:val="000000" w:themeColor="text1"/>
        </w:rPr>
      </w:pPr>
      <w:r w:rsidRPr="008A41A8">
        <w:rPr>
          <w:bCs/>
          <w:color w:val="000000" w:themeColor="text1"/>
        </w:rPr>
        <w:t>Universitas PGRI Palembang</w:t>
      </w:r>
    </w:p>
    <w:p w14:paraId="6A6BDAAC" w14:textId="77777777" w:rsidR="00D96288" w:rsidRPr="008A41A8" w:rsidRDefault="00D96288" w:rsidP="00D96288">
      <w:pPr>
        <w:jc w:val="center"/>
        <w:rPr>
          <w:bCs/>
          <w:color w:val="000000" w:themeColor="text1"/>
        </w:rPr>
      </w:pPr>
      <w:r w:rsidRPr="008A41A8">
        <w:rPr>
          <w:bCs/>
          <w:color w:val="000000" w:themeColor="text1"/>
          <w:vertAlign w:val="superscript"/>
        </w:rPr>
        <w:t xml:space="preserve">2 </w:t>
      </w:r>
      <w:proofErr w:type="spellStart"/>
      <w:r w:rsidRPr="008A41A8">
        <w:rPr>
          <w:bCs/>
          <w:color w:val="000000" w:themeColor="text1"/>
        </w:rPr>
        <w:t>Politeknik</w:t>
      </w:r>
      <w:proofErr w:type="spellEnd"/>
      <w:r w:rsidRPr="008A41A8">
        <w:rPr>
          <w:bCs/>
          <w:color w:val="000000" w:themeColor="text1"/>
        </w:rPr>
        <w:t xml:space="preserve"> </w:t>
      </w:r>
      <w:proofErr w:type="spellStart"/>
      <w:r w:rsidRPr="008A41A8">
        <w:rPr>
          <w:bCs/>
          <w:color w:val="000000" w:themeColor="text1"/>
        </w:rPr>
        <w:t>Kelautan</w:t>
      </w:r>
      <w:proofErr w:type="spellEnd"/>
      <w:r w:rsidRPr="008A41A8">
        <w:rPr>
          <w:bCs/>
          <w:color w:val="000000" w:themeColor="text1"/>
        </w:rPr>
        <w:t xml:space="preserve"> dan </w:t>
      </w:r>
      <w:proofErr w:type="spellStart"/>
      <w:r w:rsidRPr="008A41A8">
        <w:rPr>
          <w:bCs/>
          <w:color w:val="000000" w:themeColor="text1"/>
        </w:rPr>
        <w:t>Perikanan</w:t>
      </w:r>
      <w:proofErr w:type="spellEnd"/>
      <w:r w:rsidRPr="008A41A8">
        <w:rPr>
          <w:bCs/>
          <w:color w:val="000000" w:themeColor="text1"/>
        </w:rPr>
        <w:t xml:space="preserve"> </w:t>
      </w:r>
      <w:proofErr w:type="spellStart"/>
      <w:r w:rsidRPr="008A41A8">
        <w:rPr>
          <w:bCs/>
          <w:color w:val="000000" w:themeColor="text1"/>
        </w:rPr>
        <w:t>Dumai</w:t>
      </w:r>
      <w:proofErr w:type="spellEnd"/>
    </w:p>
    <w:p w14:paraId="46B0DCE3" w14:textId="77777777" w:rsidR="00D96288" w:rsidRPr="008A41A8" w:rsidRDefault="00D96288" w:rsidP="00D96288">
      <w:pPr>
        <w:jc w:val="center"/>
        <w:rPr>
          <w:bCs/>
          <w:color w:val="000000" w:themeColor="text1"/>
        </w:rPr>
      </w:pPr>
    </w:p>
    <w:p w14:paraId="0A16D998" w14:textId="77777777" w:rsidR="00D96288" w:rsidRPr="008A41A8" w:rsidRDefault="00D96288" w:rsidP="00D96288">
      <w:pPr>
        <w:jc w:val="center"/>
        <w:rPr>
          <w:bCs/>
          <w:color w:val="000000" w:themeColor="text1"/>
        </w:rPr>
      </w:pPr>
      <w:r w:rsidRPr="008A41A8">
        <w:rPr>
          <w:bCs/>
          <w:i/>
          <w:iCs/>
          <w:color w:val="000000" w:themeColor="text1"/>
        </w:rPr>
        <w:t>Corresponding author:</w:t>
      </w:r>
      <w:r w:rsidRPr="008A41A8">
        <w:rPr>
          <w:bCs/>
          <w:color w:val="000000" w:themeColor="text1"/>
        </w:rPr>
        <w:t xml:space="preserve"> ranggabkh@gmail.com</w:t>
      </w:r>
    </w:p>
    <w:p w14:paraId="29A649A1" w14:textId="77777777" w:rsidR="00D96288" w:rsidRPr="008A41A8" w:rsidRDefault="00D96288" w:rsidP="00D96288">
      <w:pPr>
        <w:jc w:val="center"/>
        <w:rPr>
          <w:b/>
          <w:color w:val="000000" w:themeColor="text1"/>
        </w:rPr>
      </w:pPr>
    </w:p>
    <w:p w14:paraId="6B635BCF" w14:textId="77777777" w:rsidR="00D96288" w:rsidRDefault="00D96288" w:rsidP="00D96288">
      <w:pPr>
        <w:jc w:val="center"/>
        <w:rPr>
          <w:b/>
          <w:color w:val="000000" w:themeColor="text1"/>
        </w:rPr>
      </w:pPr>
      <w:r w:rsidRPr="008A41A8">
        <w:rPr>
          <w:b/>
          <w:color w:val="000000" w:themeColor="text1"/>
        </w:rPr>
        <w:t>ABSTRAK</w:t>
      </w:r>
    </w:p>
    <w:p w14:paraId="5DC6087D" w14:textId="77777777" w:rsidR="00D96288" w:rsidRDefault="00D96288" w:rsidP="00D96288">
      <w:pPr>
        <w:ind w:firstLine="720"/>
        <w:jc w:val="both"/>
        <w:rPr>
          <w:bCs/>
          <w:color w:val="000000" w:themeColor="text1"/>
        </w:rPr>
      </w:pPr>
      <w:proofErr w:type="spellStart"/>
      <w:r w:rsidRPr="001145C2">
        <w:rPr>
          <w:bCs/>
          <w:color w:val="000000" w:themeColor="text1"/>
        </w:rPr>
        <w:t>Potensi</w:t>
      </w:r>
      <w:proofErr w:type="spellEnd"/>
      <w:r w:rsidRPr="001145C2">
        <w:rPr>
          <w:bCs/>
          <w:color w:val="000000" w:themeColor="text1"/>
        </w:rPr>
        <w:t xml:space="preserve"> maggot </w:t>
      </w:r>
      <w:proofErr w:type="spellStart"/>
      <w:r w:rsidRPr="001145C2">
        <w:rPr>
          <w:bCs/>
          <w:i/>
          <w:iCs/>
          <w:color w:val="000000" w:themeColor="text1"/>
        </w:rPr>
        <w:t>Chrysomya</w:t>
      </w:r>
      <w:proofErr w:type="spellEnd"/>
      <w:r w:rsidRPr="001145C2">
        <w:rPr>
          <w:bCs/>
          <w:i/>
          <w:iCs/>
          <w:color w:val="000000" w:themeColor="text1"/>
        </w:rPr>
        <w:t xml:space="preserve"> </w:t>
      </w:r>
      <w:proofErr w:type="spellStart"/>
      <w:r w:rsidRPr="001145C2">
        <w:rPr>
          <w:bCs/>
          <w:i/>
          <w:iCs/>
          <w:color w:val="000000" w:themeColor="text1"/>
        </w:rPr>
        <w:t>megacephala</w:t>
      </w:r>
      <w:proofErr w:type="spellEnd"/>
      <w:r w:rsidRPr="001145C2">
        <w:rPr>
          <w:bCs/>
          <w:i/>
          <w:color w:val="000000" w:themeColor="text1"/>
          <w:lang w:val="id-ID"/>
        </w:rPr>
        <w:t xml:space="preserve"> </w:t>
      </w:r>
      <w:proofErr w:type="spellStart"/>
      <w:r w:rsidRPr="001145C2">
        <w:rPr>
          <w:bCs/>
          <w:color w:val="000000" w:themeColor="text1"/>
        </w:rPr>
        <w:t>sebagai</w:t>
      </w:r>
      <w:proofErr w:type="spellEnd"/>
      <w:r w:rsidRPr="001145C2">
        <w:rPr>
          <w:bCs/>
          <w:color w:val="000000" w:themeColor="text1"/>
        </w:rPr>
        <w:t xml:space="preserve"> </w:t>
      </w:r>
      <w:proofErr w:type="spellStart"/>
      <w:r w:rsidRPr="001145C2">
        <w:rPr>
          <w:bCs/>
          <w:color w:val="000000" w:themeColor="text1"/>
        </w:rPr>
        <w:t>bahan</w:t>
      </w:r>
      <w:proofErr w:type="spellEnd"/>
      <w:r w:rsidRPr="001145C2">
        <w:rPr>
          <w:bCs/>
          <w:color w:val="000000" w:themeColor="text1"/>
        </w:rPr>
        <w:t xml:space="preserve"> </w:t>
      </w:r>
      <w:proofErr w:type="spellStart"/>
      <w:r w:rsidRPr="001145C2">
        <w:rPr>
          <w:bCs/>
          <w:color w:val="000000" w:themeColor="text1"/>
        </w:rPr>
        <w:t>alternatif</w:t>
      </w:r>
      <w:proofErr w:type="spellEnd"/>
      <w:r w:rsidRPr="001145C2">
        <w:rPr>
          <w:bCs/>
          <w:color w:val="000000" w:themeColor="text1"/>
        </w:rPr>
        <w:t xml:space="preserve"> </w:t>
      </w:r>
      <w:proofErr w:type="spellStart"/>
      <w:r w:rsidRPr="001145C2">
        <w:rPr>
          <w:bCs/>
          <w:color w:val="000000" w:themeColor="text1"/>
        </w:rPr>
        <w:t>sebagai</w:t>
      </w:r>
      <w:proofErr w:type="spellEnd"/>
      <w:r w:rsidRPr="001145C2">
        <w:rPr>
          <w:bCs/>
          <w:color w:val="000000" w:themeColor="text1"/>
        </w:rPr>
        <w:t xml:space="preserve"> </w:t>
      </w:r>
      <w:proofErr w:type="spellStart"/>
      <w:r w:rsidRPr="001145C2">
        <w:rPr>
          <w:bCs/>
          <w:color w:val="000000" w:themeColor="text1"/>
        </w:rPr>
        <w:t>sumber</w:t>
      </w:r>
      <w:proofErr w:type="spellEnd"/>
      <w:r w:rsidRPr="001145C2">
        <w:rPr>
          <w:bCs/>
          <w:color w:val="000000" w:themeColor="text1"/>
        </w:rPr>
        <w:t xml:space="preserve"> protein </w:t>
      </w:r>
      <w:proofErr w:type="spellStart"/>
      <w:r w:rsidRPr="001145C2">
        <w:rPr>
          <w:bCs/>
          <w:color w:val="000000" w:themeColor="text1"/>
        </w:rPr>
        <w:t>dapat</w:t>
      </w:r>
      <w:proofErr w:type="spellEnd"/>
      <w:r w:rsidRPr="001145C2">
        <w:rPr>
          <w:bCs/>
          <w:color w:val="000000" w:themeColor="text1"/>
        </w:rPr>
        <w:t xml:space="preserve"> </w:t>
      </w:r>
      <w:proofErr w:type="spellStart"/>
      <w:r w:rsidRPr="001145C2">
        <w:rPr>
          <w:bCs/>
          <w:color w:val="000000" w:themeColor="text1"/>
        </w:rPr>
        <w:t>dimaanfaatkan</w:t>
      </w:r>
      <w:proofErr w:type="spellEnd"/>
      <w:r w:rsidRPr="001145C2">
        <w:rPr>
          <w:bCs/>
          <w:color w:val="000000" w:themeColor="text1"/>
        </w:rPr>
        <w:t xml:space="preserve"> </w:t>
      </w:r>
      <w:proofErr w:type="spellStart"/>
      <w:r w:rsidRPr="001145C2">
        <w:rPr>
          <w:bCs/>
          <w:color w:val="000000" w:themeColor="text1"/>
        </w:rPr>
        <w:t>untuk</w:t>
      </w:r>
      <w:proofErr w:type="spellEnd"/>
      <w:r w:rsidRPr="001145C2">
        <w:rPr>
          <w:bCs/>
          <w:color w:val="000000" w:themeColor="text1"/>
        </w:rPr>
        <w:t xml:space="preserve"> </w:t>
      </w:r>
      <w:proofErr w:type="spellStart"/>
      <w:r w:rsidRPr="001145C2">
        <w:rPr>
          <w:bCs/>
          <w:color w:val="000000" w:themeColor="text1"/>
        </w:rPr>
        <w:t>pakan</w:t>
      </w:r>
      <w:proofErr w:type="spellEnd"/>
      <w:r w:rsidRPr="001145C2">
        <w:rPr>
          <w:bCs/>
          <w:color w:val="000000" w:themeColor="text1"/>
        </w:rPr>
        <w:t xml:space="preserve"> </w:t>
      </w:r>
      <w:proofErr w:type="spellStart"/>
      <w:r w:rsidRPr="001145C2">
        <w:rPr>
          <w:bCs/>
          <w:color w:val="000000" w:themeColor="text1"/>
        </w:rPr>
        <w:t>benih</w:t>
      </w:r>
      <w:proofErr w:type="spellEnd"/>
      <w:r w:rsidRPr="001145C2">
        <w:rPr>
          <w:bCs/>
          <w:color w:val="000000" w:themeColor="text1"/>
        </w:rPr>
        <w:t xml:space="preserve"> ikan </w:t>
      </w:r>
      <w:proofErr w:type="spellStart"/>
      <w:r w:rsidRPr="001145C2">
        <w:rPr>
          <w:bCs/>
          <w:color w:val="000000" w:themeColor="text1"/>
        </w:rPr>
        <w:t>patin</w:t>
      </w:r>
      <w:proofErr w:type="spellEnd"/>
      <w:r w:rsidRPr="001145C2">
        <w:rPr>
          <w:bCs/>
          <w:color w:val="000000" w:themeColor="text1"/>
        </w:rPr>
        <w:t xml:space="preserve"> </w:t>
      </w:r>
      <w:r w:rsidRPr="001145C2">
        <w:rPr>
          <w:bCs/>
          <w:i/>
          <w:color w:val="000000" w:themeColor="text1"/>
        </w:rPr>
        <w:t xml:space="preserve">Pangasius </w:t>
      </w:r>
      <w:proofErr w:type="spellStart"/>
      <w:r w:rsidRPr="001145C2">
        <w:rPr>
          <w:bCs/>
          <w:i/>
          <w:color w:val="000000" w:themeColor="text1"/>
        </w:rPr>
        <w:t>hypophthalmus</w:t>
      </w:r>
      <w:proofErr w:type="spellEnd"/>
      <w:r w:rsidRPr="001145C2">
        <w:rPr>
          <w:bCs/>
          <w:color w:val="000000" w:themeColor="text1"/>
        </w:rPr>
        <w:t xml:space="preserve">. </w:t>
      </w:r>
      <w:proofErr w:type="spellStart"/>
      <w:r w:rsidRPr="001145C2">
        <w:rPr>
          <w:bCs/>
          <w:color w:val="000000" w:themeColor="text1"/>
        </w:rPr>
        <w:t>Penelitian</w:t>
      </w:r>
      <w:proofErr w:type="spellEnd"/>
      <w:r w:rsidRPr="001145C2">
        <w:rPr>
          <w:bCs/>
          <w:color w:val="000000" w:themeColor="text1"/>
        </w:rPr>
        <w:t xml:space="preserve"> </w:t>
      </w:r>
      <w:proofErr w:type="spellStart"/>
      <w:r w:rsidRPr="001145C2">
        <w:rPr>
          <w:bCs/>
          <w:color w:val="000000" w:themeColor="text1"/>
        </w:rPr>
        <w:t>ini</w:t>
      </w:r>
      <w:proofErr w:type="spellEnd"/>
      <w:r w:rsidRPr="001145C2">
        <w:rPr>
          <w:bCs/>
          <w:color w:val="000000" w:themeColor="text1"/>
        </w:rPr>
        <w:t xml:space="preserve"> </w:t>
      </w:r>
      <w:proofErr w:type="spellStart"/>
      <w:r w:rsidRPr="001145C2">
        <w:rPr>
          <w:bCs/>
          <w:color w:val="000000" w:themeColor="text1"/>
        </w:rPr>
        <w:t>dilakukan</w:t>
      </w:r>
      <w:proofErr w:type="spellEnd"/>
      <w:r w:rsidRPr="001145C2">
        <w:rPr>
          <w:bCs/>
          <w:color w:val="000000" w:themeColor="text1"/>
        </w:rPr>
        <w:t xml:space="preserve"> </w:t>
      </w:r>
      <w:proofErr w:type="spellStart"/>
      <w:r w:rsidRPr="001145C2">
        <w:rPr>
          <w:bCs/>
          <w:color w:val="000000" w:themeColor="text1"/>
        </w:rPr>
        <w:t>selama</w:t>
      </w:r>
      <w:proofErr w:type="spellEnd"/>
      <w:r w:rsidRPr="001145C2">
        <w:rPr>
          <w:bCs/>
          <w:color w:val="000000" w:themeColor="text1"/>
        </w:rPr>
        <w:t xml:space="preserve"> 2 </w:t>
      </w:r>
      <w:proofErr w:type="spellStart"/>
      <w:r w:rsidRPr="001145C2">
        <w:rPr>
          <w:bCs/>
          <w:color w:val="000000" w:themeColor="text1"/>
        </w:rPr>
        <w:t>bulan</w:t>
      </w:r>
      <w:proofErr w:type="spellEnd"/>
      <w:r w:rsidRPr="001145C2">
        <w:rPr>
          <w:bCs/>
          <w:color w:val="000000" w:themeColor="text1"/>
        </w:rPr>
        <w:t xml:space="preserve"> yang </w:t>
      </w:r>
      <w:proofErr w:type="spellStart"/>
      <w:r w:rsidRPr="001145C2">
        <w:rPr>
          <w:bCs/>
          <w:color w:val="000000" w:themeColor="text1"/>
        </w:rPr>
        <w:t>bertujuan</w:t>
      </w:r>
      <w:proofErr w:type="spellEnd"/>
      <w:r w:rsidRPr="001145C2">
        <w:rPr>
          <w:bCs/>
          <w:color w:val="000000" w:themeColor="text1"/>
        </w:rPr>
        <w:t xml:space="preserve"> </w:t>
      </w:r>
      <w:proofErr w:type="spellStart"/>
      <w:r w:rsidRPr="001145C2">
        <w:rPr>
          <w:bCs/>
          <w:color w:val="000000" w:themeColor="text1"/>
        </w:rPr>
        <w:t>untuk</w:t>
      </w:r>
      <w:proofErr w:type="spellEnd"/>
      <w:r w:rsidRPr="001145C2">
        <w:rPr>
          <w:bCs/>
          <w:color w:val="000000" w:themeColor="text1"/>
        </w:rPr>
        <w:t xml:space="preserve"> </w:t>
      </w:r>
      <w:proofErr w:type="spellStart"/>
      <w:r w:rsidRPr="001145C2">
        <w:rPr>
          <w:bCs/>
          <w:color w:val="000000" w:themeColor="text1"/>
        </w:rPr>
        <w:t>mengetahui</w:t>
      </w:r>
      <w:proofErr w:type="spellEnd"/>
      <w:r w:rsidRPr="001145C2">
        <w:rPr>
          <w:bCs/>
          <w:color w:val="000000" w:themeColor="text1"/>
        </w:rPr>
        <w:t xml:space="preserve"> </w:t>
      </w:r>
      <w:proofErr w:type="spellStart"/>
      <w:r w:rsidRPr="001145C2">
        <w:rPr>
          <w:bCs/>
          <w:color w:val="000000" w:themeColor="text1"/>
        </w:rPr>
        <w:t>laju</w:t>
      </w:r>
      <w:proofErr w:type="spellEnd"/>
      <w:r w:rsidRPr="001145C2">
        <w:rPr>
          <w:bCs/>
          <w:color w:val="000000" w:themeColor="text1"/>
        </w:rPr>
        <w:t xml:space="preserve"> </w:t>
      </w:r>
      <w:proofErr w:type="spellStart"/>
      <w:r w:rsidRPr="001145C2">
        <w:rPr>
          <w:bCs/>
          <w:color w:val="000000" w:themeColor="text1"/>
        </w:rPr>
        <w:t>pertumbuhan</w:t>
      </w:r>
      <w:proofErr w:type="spellEnd"/>
      <w:r w:rsidRPr="001145C2">
        <w:rPr>
          <w:bCs/>
          <w:color w:val="000000" w:themeColor="text1"/>
        </w:rPr>
        <w:t xml:space="preserve"> dan </w:t>
      </w:r>
      <w:proofErr w:type="spellStart"/>
      <w:r w:rsidRPr="001145C2">
        <w:rPr>
          <w:bCs/>
          <w:color w:val="000000" w:themeColor="text1"/>
        </w:rPr>
        <w:t>kelagsungan</w:t>
      </w:r>
      <w:proofErr w:type="spellEnd"/>
      <w:r w:rsidRPr="001145C2">
        <w:rPr>
          <w:bCs/>
          <w:color w:val="000000" w:themeColor="text1"/>
        </w:rPr>
        <w:t xml:space="preserve"> </w:t>
      </w:r>
      <w:proofErr w:type="spellStart"/>
      <w:r w:rsidRPr="001145C2">
        <w:rPr>
          <w:bCs/>
          <w:color w:val="000000" w:themeColor="text1"/>
        </w:rPr>
        <w:t>hidup</w:t>
      </w:r>
      <w:proofErr w:type="spellEnd"/>
      <w:r w:rsidRPr="001145C2">
        <w:rPr>
          <w:bCs/>
          <w:color w:val="000000" w:themeColor="text1"/>
        </w:rPr>
        <w:t xml:space="preserve"> </w:t>
      </w:r>
      <w:proofErr w:type="spellStart"/>
      <w:r w:rsidRPr="001145C2">
        <w:rPr>
          <w:bCs/>
          <w:color w:val="000000" w:themeColor="text1"/>
        </w:rPr>
        <w:t>benih</w:t>
      </w:r>
      <w:proofErr w:type="spellEnd"/>
      <w:r w:rsidRPr="001145C2">
        <w:rPr>
          <w:bCs/>
          <w:color w:val="000000" w:themeColor="text1"/>
        </w:rPr>
        <w:t xml:space="preserve"> ikan </w:t>
      </w:r>
      <w:proofErr w:type="spellStart"/>
      <w:r w:rsidRPr="001145C2">
        <w:rPr>
          <w:bCs/>
          <w:color w:val="000000" w:themeColor="text1"/>
        </w:rPr>
        <w:t>patin</w:t>
      </w:r>
      <w:proofErr w:type="spellEnd"/>
      <w:r w:rsidRPr="001145C2">
        <w:rPr>
          <w:bCs/>
          <w:color w:val="000000" w:themeColor="text1"/>
        </w:rPr>
        <w:t xml:space="preserve"> yang </w:t>
      </w:r>
      <w:proofErr w:type="spellStart"/>
      <w:r w:rsidRPr="001145C2">
        <w:rPr>
          <w:bCs/>
          <w:color w:val="000000" w:themeColor="text1"/>
        </w:rPr>
        <w:t>diberi</w:t>
      </w:r>
      <w:proofErr w:type="spellEnd"/>
      <w:r w:rsidRPr="001145C2">
        <w:rPr>
          <w:bCs/>
          <w:color w:val="000000" w:themeColor="text1"/>
        </w:rPr>
        <w:t xml:space="preserve"> </w:t>
      </w:r>
      <w:proofErr w:type="spellStart"/>
      <w:r w:rsidRPr="001145C2">
        <w:rPr>
          <w:bCs/>
          <w:color w:val="000000" w:themeColor="text1"/>
        </w:rPr>
        <w:t>pakan</w:t>
      </w:r>
      <w:proofErr w:type="spellEnd"/>
      <w:r w:rsidRPr="001145C2">
        <w:rPr>
          <w:bCs/>
          <w:color w:val="000000" w:themeColor="text1"/>
        </w:rPr>
        <w:t xml:space="preserve"> </w:t>
      </w:r>
      <w:proofErr w:type="spellStart"/>
      <w:r w:rsidRPr="001145C2">
        <w:rPr>
          <w:bCs/>
          <w:color w:val="000000" w:themeColor="text1"/>
        </w:rPr>
        <w:t>dengan</w:t>
      </w:r>
      <w:proofErr w:type="spellEnd"/>
      <w:r w:rsidRPr="001145C2">
        <w:rPr>
          <w:bCs/>
          <w:color w:val="000000" w:themeColor="text1"/>
        </w:rPr>
        <w:t xml:space="preserve"> </w:t>
      </w:r>
      <w:proofErr w:type="spellStart"/>
      <w:r w:rsidRPr="001145C2">
        <w:rPr>
          <w:bCs/>
          <w:color w:val="000000" w:themeColor="text1"/>
        </w:rPr>
        <w:t>tambahan</w:t>
      </w:r>
      <w:proofErr w:type="spellEnd"/>
      <w:r w:rsidRPr="001145C2">
        <w:rPr>
          <w:bCs/>
          <w:color w:val="000000" w:themeColor="text1"/>
        </w:rPr>
        <w:t xml:space="preserve"> </w:t>
      </w:r>
      <w:proofErr w:type="spellStart"/>
      <w:r w:rsidRPr="001145C2">
        <w:rPr>
          <w:bCs/>
          <w:color w:val="000000" w:themeColor="text1"/>
        </w:rPr>
        <w:t>tepung</w:t>
      </w:r>
      <w:proofErr w:type="spellEnd"/>
      <w:r w:rsidRPr="001145C2">
        <w:rPr>
          <w:bCs/>
          <w:color w:val="000000" w:themeColor="text1"/>
        </w:rPr>
        <w:t xml:space="preserve"> maggot </w:t>
      </w:r>
      <w:proofErr w:type="spellStart"/>
      <w:r w:rsidRPr="001145C2">
        <w:rPr>
          <w:bCs/>
          <w:color w:val="000000" w:themeColor="text1"/>
        </w:rPr>
        <w:t>dengan</w:t>
      </w:r>
      <w:proofErr w:type="spellEnd"/>
      <w:r w:rsidRPr="001145C2">
        <w:rPr>
          <w:bCs/>
          <w:color w:val="000000" w:themeColor="text1"/>
        </w:rPr>
        <w:t xml:space="preserve"> </w:t>
      </w:r>
      <w:proofErr w:type="spellStart"/>
      <w:r w:rsidRPr="001145C2">
        <w:rPr>
          <w:bCs/>
          <w:color w:val="000000" w:themeColor="text1"/>
        </w:rPr>
        <w:t>berbagai</w:t>
      </w:r>
      <w:proofErr w:type="spellEnd"/>
      <w:r w:rsidRPr="001145C2">
        <w:rPr>
          <w:bCs/>
          <w:color w:val="000000" w:themeColor="text1"/>
        </w:rPr>
        <w:t xml:space="preserve"> </w:t>
      </w:r>
      <w:proofErr w:type="spellStart"/>
      <w:proofErr w:type="gramStart"/>
      <w:r w:rsidRPr="001145C2">
        <w:rPr>
          <w:bCs/>
          <w:color w:val="000000" w:themeColor="text1"/>
        </w:rPr>
        <w:t>perlakuan</w:t>
      </w:r>
      <w:proofErr w:type="spellEnd"/>
      <w:r w:rsidRPr="001145C2">
        <w:rPr>
          <w:bCs/>
          <w:color w:val="000000" w:themeColor="text1"/>
        </w:rPr>
        <w:t xml:space="preserve">  </w:t>
      </w:r>
      <w:proofErr w:type="spellStart"/>
      <w:r w:rsidRPr="001145C2">
        <w:rPr>
          <w:bCs/>
          <w:color w:val="000000" w:themeColor="text1"/>
        </w:rPr>
        <w:t>yaitu</w:t>
      </w:r>
      <w:proofErr w:type="spellEnd"/>
      <w:proofErr w:type="gramEnd"/>
      <w:r w:rsidRPr="001145C2">
        <w:rPr>
          <w:bCs/>
          <w:color w:val="000000" w:themeColor="text1"/>
        </w:rPr>
        <w:t xml:space="preserve"> </w:t>
      </w:r>
      <w:proofErr w:type="spellStart"/>
      <w:r w:rsidRPr="001145C2">
        <w:rPr>
          <w:bCs/>
          <w:color w:val="000000" w:themeColor="text1"/>
        </w:rPr>
        <w:t>perlakuan</w:t>
      </w:r>
      <w:proofErr w:type="spellEnd"/>
      <w:r w:rsidRPr="001145C2">
        <w:rPr>
          <w:bCs/>
          <w:color w:val="000000" w:themeColor="text1"/>
        </w:rPr>
        <w:t xml:space="preserve"> A pellet </w:t>
      </w:r>
      <w:proofErr w:type="spellStart"/>
      <w:r w:rsidRPr="001145C2">
        <w:rPr>
          <w:bCs/>
          <w:color w:val="000000" w:themeColor="text1"/>
        </w:rPr>
        <w:t>tepung</w:t>
      </w:r>
      <w:proofErr w:type="spellEnd"/>
      <w:r w:rsidRPr="001145C2">
        <w:rPr>
          <w:bCs/>
          <w:color w:val="000000" w:themeColor="text1"/>
        </w:rPr>
        <w:t xml:space="preserve"> (100), </w:t>
      </w:r>
      <w:proofErr w:type="spellStart"/>
      <w:r w:rsidRPr="001145C2">
        <w:rPr>
          <w:bCs/>
          <w:color w:val="000000" w:themeColor="text1"/>
        </w:rPr>
        <w:t>perlakuan</w:t>
      </w:r>
      <w:proofErr w:type="spellEnd"/>
      <w:r w:rsidRPr="001145C2">
        <w:rPr>
          <w:bCs/>
          <w:color w:val="000000" w:themeColor="text1"/>
        </w:rPr>
        <w:t xml:space="preserve"> B pellet </w:t>
      </w:r>
      <w:proofErr w:type="spellStart"/>
      <w:r w:rsidRPr="001145C2">
        <w:rPr>
          <w:bCs/>
          <w:color w:val="000000" w:themeColor="text1"/>
        </w:rPr>
        <w:t>dengan</w:t>
      </w:r>
      <w:proofErr w:type="spellEnd"/>
      <w:r w:rsidRPr="001145C2">
        <w:rPr>
          <w:bCs/>
          <w:color w:val="000000" w:themeColor="text1"/>
        </w:rPr>
        <w:t xml:space="preserve"> </w:t>
      </w:r>
      <w:proofErr w:type="spellStart"/>
      <w:r w:rsidRPr="001145C2">
        <w:rPr>
          <w:bCs/>
          <w:color w:val="000000" w:themeColor="text1"/>
        </w:rPr>
        <w:t>tepung</w:t>
      </w:r>
      <w:proofErr w:type="spellEnd"/>
      <w:r w:rsidRPr="001145C2">
        <w:rPr>
          <w:bCs/>
          <w:color w:val="000000" w:themeColor="text1"/>
        </w:rPr>
        <w:t xml:space="preserve">  maggot (75:25), </w:t>
      </w:r>
      <w:proofErr w:type="spellStart"/>
      <w:r w:rsidRPr="001145C2">
        <w:rPr>
          <w:bCs/>
          <w:color w:val="000000" w:themeColor="text1"/>
        </w:rPr>
        <w:t>perlakuan</w:t>
      </w:r>
      <w:proofErr w:type="spellEnd"/>
      <w:r w:rsidRPr="001145C2">
        <w:rPr>
          <w:bCs/>
          <w:color w:val="000000" w:themeColor="text1"/>
        </w:rPr>
        <w:t xml:space="preserve"> C pellet </w:t>
      </w:r>
      <w:proofErr w:type="spellStart"/>
      <w:r w:rsidRPr="001145C2">
        <w:rPr>
          <w:bCs/>
          <w:color w:val="000000" w:themeColor="text1"/>
        </w:rPr>
        <w:t>dengan</w:t>
      </w:r>
      <w:proofErr w:type="spellEnd"/>
      <w:r w:rsidRPr="001145C2">
        <w:rPr>
          <w:bCs/>
          <w:color w:val="000000" w:themeColor="text1"/>
        </w:rPr>
        <w:t xml:space="preserve"> </w:t>
      </w:r>
      <w:proofErr w:type="spellStart"/>
      <w:r w:rsidRPr="001145C2">
        <w:rPr>
          <w:bCs/>
          <w:color w:val="000000" w:themeColor="text1"/>
        </w:rPr>
        <w:t>tepung</w:t>
      </w:r>
      <w:proofErr w:type="spellEnd"/>
      <w:r w:rsidRPr="001145C2">
        <w:rPr>
          <w:bCs/>
          <w:color w:val="000000" w:themeColor="text1"/>
        </w:rPr>
        <w:t xml:space="preserve"> Maggot (50:50), dan </w:t>
      </w:r>
      <w:proofErr w:type="spellStart"/>
      <w:r w:rsidRPr="001145C2">
        <w:rPr>
          <w:bCs/>
          <w:color w:val="000000" w:themeColor="text1"/>
        </w:rPr>
        <w:t>perlakuan</w:t>
      </w:r>
      <w:proofErr w:type="spellEnd"/>
      <w:r w:rsidRPr="001145C2">
        <w:rPr>
          <w:bCs/>
          <w:color w:val="000000" w:themeColor="text1"/>
        </w:rPr>
        <w:t xml:space="preserve"> D </w:t>
      </w:r>
      <w:proofErr w:type="spellStart"/>
      <w:r w:rsidRPr="001145C2">
        <w:rPr>
          <w:bCs/>
          <w:color w:val="000000" w:themeColor="text1"/>
        </w:rPr>
        <w:t>tepung</w:t>
      </w:r>
      <w:proofErr w:type="spellEnd"/>
      <w:r w:rsidRPr="001145C2">
        <w:rPr>
          <w:bCs/>
          <w:color w:val="000000" w:themeColor="text1"/>
        </w:rPr>
        <w:t xml:space="preserve"> maggot (100). Hasil </w:t>
      </w:r>
      <w:proofErr w:type="spellStart"/>
      <w:r w:rsidRPr="001145C2">
        <w:rPr>
          <w:bCs/>
          <w:color w:val="000000" w:themeColor="text1"/>
        </w:rPr>
        <w:t>pengamatan</w:t>
      </w:r>
      <w:proofErr w:type="spellEnd"/>
      <w:r w:rsidRPr="001145C2">
        <w:rPr>
          <w:bCs/>
          <w:color w:val="000000" w:themeColor="text1"/>
        </w:rPr>
        <w:t xml:space="preserve"> </w:t>
      </w:r>
      <w:proofErr w:type="spellStart"/>
      <w:r w:rsidRPr="001145C2">
        <w:rPr>
          <w:bCs/>
          <w:color w:val="000000" w:themeColor="text1"/>
        </w:rPr>
        <w:t>menunjukkan</w:t>
      </w:r>
      <w:proofErr w:type="spellEnd"/>
      <w:r w:rsidRPr="001145C2">
        <w:rPr>
          <w:bCs/>
          <w:color w:val="000000" w:themeColor="text1"/>
        </w:rPr>
        <w:t xml:space="preserve"> </w:t>
      </w:r>
      <w:proofErr w:type="spellStart"/>
      <w:r w:rsidRPr="001145C2">
        <w:rPr>
          <w:bCs/>
          <w:color w:val="000000" w:themeColor="text1"/>
        </w:rPr>
        <w:t>penambahan</w:t>
      </w:r>
      <w:proofErr w:type="spellEnd"/>
      <w:r w:rsidRPr="001145C2">
        <w:rPr>
          <w:bCs/>
          <w:color w:val="000000" w:themeColor="text1"/>
        </w:rPr>
        <w:t xml:space="preserve"> </w:t>
      </w:r>
      <w:proofErr w:type="spellStart"/>
      <w:r w:rsidRPr="001145C2">
        <w:rPr>
          <w:bCs/>
          <w:color w:val="000000" w:themeColor="text1"/>
        </w:rPr>
        <w:t>tepung</w:t>
      </w:r>
      <w:proofErr w:type="spellEnd"/>
      <w:r w:rsidRPr="001145C2">
        <w:rPr>
          <w:bCs/>
          <w:color w:val="000000" w:themeColor="text1"/>
        </w:rPr>
        <w:t xml:space="preserve"> magot pada </w:t>
      </w:r>
      <w:proofErr w:type="spellStart"/>
      <w:r w:rsidRPr="001145C2">
        <w:rPr>
          <w:bCs/>
          <w:color w:val="000000" w:themeColor="text1"/>
        </w:rPr>
        <w:t>pakan</w:t>
      </w:r>
      <w:proofErr w:type="spellEnd"/>
      <w:r w:rsidRPr="001145C2">
        <w:rPr>
          <w:bCs/>
          <w:color w:val="000000" w:themeColor="text1"/>
        </w:rPr>
        <w:t xml:space="preserve"> </w:t>
      </w:r>
      <w:proofErr w:type="spellStart"/>
      <w:r w:rsidRPr="001145C2">
        <w:rPr>
          <w:bCs/>
          <w:color w:val="000000" w:themeColor="text1"/>
        </w:rPr>
        <w:t>menunjukkan</w:t>
      </w:r>
      <w:proofErr w:type="spellEnd"/>
      <w:r w:rsidRPr="001145C2">
        <w:rPr>
          <w:bCs/>
          <w:color w:val="000000" w:themeColor="text1"/>
        </w:rPr>
        <w:t xml:space="preserve"> </w:t>
      </w:r>
      <w:proofErr w:type="spellStart"/>
      <w:r w:rsidRPr="001145C2">
        <w:rPr>
          <w:bCs/>
          <w:color w:val="000000" w:themeColor="text1"/>
        </w:rPr>
        <w:t>hasil</w:t>
      </w:r>
      <w:proofErr w:type="spellEnd"/>
      <w:r w:rsidRPr="001145C2">
        <w:rPr>
          <w:bCs/>
          <w:color w:val="000000" w:themeColor="text1"/>
        </w:rPr>
        <w:t xml:space="preserve"> </w:t>
      </w:r>
      <w:proofErr w:type="spellStart"/>
      <w:r w:rsidRPr="001145C2">
        <w:rPr>
          <w:bCs/>
          <w:color w:val="000000" w:themeColor="text1"/>
        </w:rPr>
        <w:t>pertumbuhan</w:t>
      </w:r>
      <w:proofErr w:type="spellEnd"/>
      <w:r w:rsidRPr="001145C2">
        <w:rPr>
          <w:bCs/>
          <w:color w:val="000000" w:themeColor="text1"/>
        </w:rPr>
        <w:t xml:space="preserve"> </w:t>
      </w:r>
      <w:proofErr w:type="spellStart"/>
      <w:r w:rsidRPr="001145C2">
        <w:rPr>
          <w:bCs/>
          <w:color w:val="000000" w:themeColor="text1"/>
        </w:rPr>
        <w:t>berat</w:t>
      </w:r>
      <w:proofErr w:type="spellEnd"/>
      <w:r w:rsidRPr="001145C2">
        <w:rPr>
          <w:bCs/>
          <w:color w:val="000000" w:themeColor="text1"/>
        </w:rPr>
        <w:t xml:space="preserve"> </w:t>
      </w:r>
      <w:proofErr w:type="spellStart"/>
      <w:r w:rsidRPr="001145C2">
        <w:rPr>
          <w:bCs/>
          <w:color w:val="000000" w:themeColor="text1"/>
        </w:rPr>
        <w:t>tertinggi</w:t>
      </w:r>
      <w:proofErr w:type="spellEnd"/>
      <w:r w:rsidRPr="001145C2">
        <w:rPr>
          <w:bCs/>
          <w:color w:val="000000" w:themeColor="text1"/>
        </w:rPr>
        <w:t xml:space="preserve"> </w:t>
      </w:r>
      <w:proofErr w:type="spellStart"/>
      <w:r w:rsidRPr="001145C2">
        <w:rPr>
          <w:bCs/>
          <w:color w:val="000000" w:themeColor="text1"/>
        </w:rPr>
        <w:t>sebesar</w:t>
      </w:r>
      <w:proofErr w:type="spellEnd"/>
      <w:r w:rsidRPr="001145C2">
        <w:rPr>
          <w:bCs/>
          <w:color w:val="000000" w:themeColor="text1"/>
        </w:rPr>
        <w:t xml:space="preserve"> C 2,91 g dan </w:t>
      </w:r>
      <w:proofErr w:type="spellStart"/>
      <w:r w:rsidRPr="001145C2">
        <w:rPr>
          <w:bCs/>
          <w:color w:val="000000" w:themeColor="text1"/>
        </w:rPr>
        <w:t>terendah</w:t>
      </w:r>
      <w:proofErr w:type="spellEnd"/>
      <w:r w:rsidRPr="001145C2">
        <w:rPr>
          <w:bCs/>
          <w:color w:val="000000" w:themeColor="text1"/>
        </w:rPr>
        <w:t xml:space="preserve"> pada </w:t>
      </w:r>
      <w:proofErr w:type="spellStart"/>
      <w:r w:rsidRPr="001145C2">
        <w:rPr>
          <w:bCs/>
          <w:color w:val="000000" w:themeColor="text1"/>
        </w:rPr>
        <w:t>perlakuan</w:t>
      </w:r>
      <w:proofErr w:type="spellEnd"/>
      <w:r w:rsidRPr="001145C2">
        <w:rPr>
          <w:bCs/>
          <w:color w:val="000000" w:themeColor="text1"/>
        </w:rPr>
        <w:t xml:space="preserve"> D </w:t>
      </w:r>
      <w:proofErr w:type="spellStart"/>
      <w:r w:rsidRPr="001145C2">
        <w:rPr>
          <w:bCs/>
          <w:color w:val="000000" w:themeColor="text1"/>
        </w:rPr>
        <w:t>sebesar</w:t>
      </w:r>
      <w:proofErr w:type="spellEnd"/>
      <w:r w:rsidRPr="001145C2">
        <w:rPr>
          <w:bCs/>
          <w:color w:val="000000" w:themeColor="text1"/>
        </w:rPr>
        <w:t xml:space="preserve"> 1,99 g </w:t>
      </w:r>
      <w:proofErr w:type="spellStart"/>
      <w:r w:rsidRPr="001145C2">
        <w:rPr>
          <w:bCs/>
          <w:color w:val="000000" w:themeColor="text1"/>
        </w:rPr>
        <w:t>sedangkan</w:t>
      </w:r>
      <w:proofErr w:type="spellEnd"/>
      <w:r w:rsidRPr="001145C2">
        <w:rPr>
          <w:bCs/>
          <w:color w:val="000000" w:themeColor="text1"/>
        </w:rPr>
        <w:t xml:space="preserve"> </w:t>
      </w:r>
      <w:proofErr w:type="spellStart"/>
      <w:r w:rsidRPr="001145C2">
        <w:rPr>
          <w:bCs/>
          <w:color w:val="000000" w:themeColor="text1"/>
        </w:rPr>
        <w:t>pertumbuhan</w:t>
      </w:r>
      <w:proofErr w:type="spellEnd"/>
      <w:r w:rsidRPr="001145C2">
        <w:rPr>
          <w:bCs/>
          <w:color w:val="000000" w:themeColor="text1"/>
        </w:rPr>
        <w:t xml:space="preserve"> Panjang </w:t>
      </w:r>
      <w:proofErr w:type="spellStart"/>
      <w:r w:rsidRPr="001145C2">
        <w:rPr>
          <w:bCs/>
          <w:color w:val="000000" w:themeColor="text1"/>
        </w:rPr>
        <w:t>tertinggi</w:t>
      </w:r>
      <w:proofErr w:type="spellEnd"/>
      <w:r w:rsidRPr="001145C2">
        <w:rPr>
          <w:bCs/>
          <w:color w:val="000000" w:themeColor="text1"/>
        </w:rPr>
        <w:t xml:space="preserve"> </w:t>
      </w:r>
      <w:proofErr w:type="spellStart"/>
      <w:r w:rsidRPr="001145C2">
        <w:rPr>
          <w:bCs/>
          <w:color w:val="000000" w:themeColor="text1"/>
        </w:rPr>
        <w:t>terdapat</w:t>
      </w:r>
      <w:proofErr w:type="spellEnd"/>
      <w:r w:rsidRPr="001145C2">
        <w:rPr>
          <w:bCs/>
          <w:color w:val="000000" w:themeColor="text1"/>
        </w:rPr>
        <w:t xml:space="preserve"> pada </w:t>
      </w:r>
      <w:proofErr w:type="spellStart"/>
      <w:r w:rsidRPr="001145C2">
        <w:rPr>
          <w:bCs/>
          <w:color w:val="000000" w:themeColor="text1"/>
        </w:rPr>
        <w:t>perlakuan</w:t>
      </w:r>
      <w:proofErr w:type="spellEnd"/>
      <w:r w:rsidRPr="001145C2">
        <w:rPr>
          <w:bCs/>
          <w:color w:val="000000" w:themeColor="text1"/>
        </w:rPr>
        <w:t xml:space="preserve"> C </w:t>
      </w:r>
      <w:proofErr w:type="spellStart"/>
      <w:r w:rsidRPr="001145C2">
        <w:rPr>
          <w:bCs/>
          <w:color w:val="000000" w:themeColor="text1"/>
        </w:rPr>
        <w:t>sebesar</w:t>
      </w:r>
      <w:proofErr w:type="spellEnd"/>
      <w:r w:rsidRPr="001145C2">
        <w:rPr>
          <w:bCs/>
          <w:color w:val="000000" w:themeColor="text1"/>
        </w:rPr>
        <w:t xml:space="preserve"> 4,67, </w:t>
      </w:r>
      <w:proofErr w:type="spellStart"/>
      <w:r w:rsidRPr="001145C2">
        <w:rPr>
          <w:bCs/>
          <w:color w:val="000000" w:themeColor="text1"/>
        </w:rPr>
        <w:t>untuk</w:t>
      </w:r>
      <w:proofErr w:type="spellEnd"/>
      <w:r w:rsidRPr="001145C2">
        <w:rPr>
          <w:bCs/>
          <w:color w:val="000000" w:themeColor="text1"/>
        </w:rPr>
        <w:t xml:space="preserve"> </w:t>
      </w:r>
      <w:proofErr w:type="spellStart"/>
      <w:r w:rsidRPr="001145C2">
        <w:rPr>
          <w:bCs/>
          <w:color w:val="000000" w:themeColor="text1"/>
        </w:rPr>
        <w:t>kelangsungan</w:t>
      </w:r>
      <w:proofErr w:type="spellEnd"/>
      <w:r w:rsidRPr="001145C2">
        <w:rPr>
          <w:bCs/>
          <w:color w:val="000000" w:themeColor="text1"/>
        </w:rPr>
        <w:t xml:space="preserve"> </w:t>
      </w:r>
      <w:proofErr w:type="spellStart"/>
      <w:r w:rsidRPr="001145C2">
        <w:rPr>
          <w:bCs/>
          <w:color w:val="000000" w:themeColor="text1"/>
        </w:rPr>
        <w:t>hidup</w:t>
      </w:r>
      <w:proofErr w:type="spellEnd"/>
      <w:r w:rsidRPr="001145C2">
        <w:rPr>
          <w:bCs/>
          <w:color w:val="000000" w:themeColor="text1"/>
        </w:rPr>
        <w:t xml:space="preserve"> </w:t>
      </w:r>
      <w:proofErr w:type="spellStart"/>
      <w:r w:rsidRPr="001145C2">
        <w:rPr>
          <w:bCs/>
          <w:color w:val="000000" w:themeColor="text1"/>
        </w:rPr>
        <w:t>benih</w:t>
      </w:r>
      <w:proofErr w:type="spellEnd"/>
      <w:r w:rsidRPr="001145C2">
        <w:rPr>
          <w:bCs/>
          <w:color w:val="000000" w:themeColor="text1"/>
        </w:rPr>
        <w:t xml:space="preserve"> ikan </w:t>
      </w:r>
      <w:proofErr w:type="spellStart"/>
      <w:r w:rsidRPr="001145C2">
        <w:rPr>
          <w:bCs/>
          <w:color w:val="000000" w:themeColor="text1"/>
        </w:rPr>
        <w:t>patin</w:t>
      </w:r>
      <w:proofErr w:type="spellEnd"/>
      <w:r w:rsidRPr="001145C2">
        <w:rPr>
          <w:bCs/>
          <w:color w:val="000000" w:themeColor="text1"/>
        </w:rPr>
        <w:t xml:space="preserve"> yang </w:t>
      </w:r>
      <w:proofErr w:type="spellStart"/>
      <w:r w:rsidRPr="001145C2">
        <w:rPr>
          <w:bCs/>
          <w:color w:val="000000" w:themeColor="text1"/>
        </w:rPr>
        <w:t>memberikan</w:t>
      </w:r>
      <w:proofErr w:type="spellEnd"/>
      <w:r w:rsidRPr="001145C2">
        <w:rPr>
          <w:bCs/>
          <w:color w:val="000000" w:themeColor="text1"/>
        </w:rPr>
        <w:t xml:space="preserve"> </w:t>
      </w:r>
      <w:proofErr w:type="spellStart"/>
      <w:r w:rsidRPr="001145C2">
        <w:rPr>
          <w:bCs/>
          <w:color w:val="000000" w:themeColor="text1"/>
        </w:rPr>
        <w:t>nilai</w:t>
      </w:r>
      <w:proofErr w:type="spellEnd"/>
      <w:r w:rsidRPr="001145C2">
        <w:rPr>
          <w:bCs/>
          <w:color w:val="000000" w:themeColor="text1"/>
        </w:rPr>
        <w:t xml:space="preserve"> </w:t>
      </w:r>
      <w:proofErr w:type="spellStart"/>
      <w:r w:rsidRPr="001145C2">
        <w:rPr>
          <w:bCs/>
          <w:color w:val="000000" w:themeColor="text1"/>
        </w:rPr>
        <w:t>tertinggi</w:t>
      </w:r>
      <w:proofErr w:type="spellEnd"/>
      <w:r w:rsidRPr="001145C2">
        <w:rPr>
          <w:bCs/>
          <w:color w:val="000000" w:themeColor="text1"/>
        </w:rPr>
        <w:t xml:space="preserve"> </w:t>
      </w:r>
      <w:proofErr w:type="spellStart"/>
      <w:r w:rsidRPr="001145C2">
        <w:rPr>
          <w:bCs/>
          <w:color w:val="000000" w:themeColor="text1"/>
        </w:rPr>
        <w:t>sebebsar</w:t>
      </w:r>
      <w:proofErr w:type="spellEnd"/>
      <w:r w:rsidRPr="001145C2">
        <w:rPr>
          <w:bCs/>
          <w:color w:val="000000" w:themeColor="text1"/>
        </w:rPr>
        <w:t xml:space="preserve"> 93,3 % </w:t>
      </w:r>
      <w:proofErr w:type="spellStart"/>
      <w:r w:rsidRPr="001145C2">
        <w:rPr>
          <w:bCs/>
          <w:color w:val="000000" w:themeColor="text1"/>
        </w:rPr>
        <w:t>sehingga</w:t>
      </w:r>
      <w:proofErr w:type="spellEnd"/>
      <w:r w:rsidRPr="001145C2">
        <w:rPr>
          <w:bCs/>
          <w:color w:val="000000" w:themeColor="text1"/>
        </w:rPr>
        <w:t xml:space="preserve"> </w:t>
      </w:r>
      <w:proofErr w:type="spellStart"/>
      <w:r w:rsidRPr="001145C2">
        <w:rPr>
          <w:bCs/>
          <w:color w:val="000000" w:themeColor="text1"/>
        </w:rPr>
        <w:t>hasil</w:t>
      </w:r>
      <w:proofErr w:type="spellEnd"/>
      <w:r w:rsidRPr="001145C2">
        <w:rPr>
          <w:bCs/>
          <w:color w:val="000000" w:themeColor="text1"/>
        </w:rPr>
        <w:t xml:space="preserve"> </w:t>
      </w:r>
      <w:proofErr w:type="spellStart"/>
      <w:r w:rsidRPr="001145C2">
        <w:rPr>
          <w:bCs/>
          <w:color w:val="000000" w:themeColor="text1"/>
        </w:rPr>
        <w:t>analisis</w:t>
      </w:r>
      <w:proofErr w:type="spellEnd"/>
      <w:r w:rsidRPr="001145C2">
        <w:rPr>
          <w:bCs/>
          <w:color w:val="000000" w:themeColor="text1"/>
        </w:rPr>
        <w:t xml:space="preserve"> </w:t>
      </w:r>
      <w:proofErr w:type="spellStart"/>
      <w:r w:rsidRPr="001145C2">
        <w:rPr>
          <w:bCs/>
          <w:color w:val="000000" w:themeColor="text1"/>
        </w:rPr>
        <w:t>menunjukkan</w:t>
      </w:r>
      <w:proofErr w:type="spellEnd"/>
      <w:r w:rsidRPr="001145C2">
        <w:rPr>
          <w:bCs/>
          <w:color w:val="000000" w:themeColor="text1"/>
        </w:rPr>
        <w:t xml:space="preserve"> </w:t>
      </w:r>
      <w:proofErr w:type="spellStart"/>
      <w:r w:rsidRPr="001145C2">
        <w:rPr>
          <w:bCs/>
          <w:color w:val="000000" w:themeColor="text1"/>
        </w:rPr>
        <w:t>perlakuan</w:t>
      </w:r>
      <w:proofErr w:type="spellEnd"/>
      <w:r w:rsidRPr="001145C2">
        <w:rPr>
          <w:bCs/>
          <w:color w:val="000000" w:themeColor="text1"/>
        </w:rPr>
        <w:t xml:space="preserve"> B dan C </w:t>
      </w:r>
      <w:proofErr w:type="spellStart"/>
      <w:r w:rsidRPr="001145C2">
        <w:rPr>
          <w:bCs/>
          <w:color w:val="000000" w:themeColor="text1"/>
        </w:rPr>
        <w:t>berbeda</w:t>
      </w:r>
      <w:proofErr w:type="spellEnd"/>
      <w:r w:rsidRPr="001145C2">
        <w:rPr>
          <w:bCs/>
          <w:color w:val="000000" w:themeColor="text1"/>
        </w:rPr>
        <w:t xml:space="preserve"> </w:t>
      </w:r>
      <w:proofErr w:type="spellStart"/>
      <w:r w:rsidRPr="001145C2">
        <w:rPr>
          <w:bCs/>
          <w:color w:val="000000" w:themeColor="text1"/>
        </w:rPr>
        <w:t>nayata</w:t>
      </w:r>
      <w:proofErr w:type="spellEnd"/>
      <w:r w:rsidRPr="001145C2">
        <w:rPr>
          <w:bCs/>
          <w:color w:val="000000" w:themeColor="text1"/>
        </w:rPr>
        <w:t xml:space="preserve"> </w:t>
      </w:r>
      <w:proofErr w:type="spellStart"/>
      <w:r w:rsidRPr="001145C2">
        <w:rPr>
          <w:bCs/>
          <w:color w:val="000000" w:themeColor="text1"/>
        </w:rPr>
        <w:t>dengan</w:t>
      </w:r>
      <w:proofErr w:type="spellEnd"/>
      <w:r w:rsidRPr="001145C2">
        <w:rPr>
          <w:bCs/>
          <w:color w:val="000000" w:themeColor="text1"/>
        </w:rPr>
        <w:t xml:space="preserve"> </w:t>
      </w:r>
      <w:proofErr w:type="spellStart"/>
      <w:r w:rsidRPr="001145C2">
        <w:rPr>
          <w:bCs/>
          <w:color w:val="000000" w:themeColor="text1"/>
        </w:rPr>
        <w:t>kontrol</w:t>
      </w:r>
      <w:proofErr w:type="spellEnd"/>
      <w:r w:rsidRPr="001145C2">
        <w:rPr>
          <w:bCs/>
          <w:color w:val="000000" w:themeColor="text1"/>
        </w:rPr>
        <w:t>.</w:t>
      </w:r>
    </w:p>
    <w:p w14:paraId="114079A8" w14:textId="77777777" w:rsidR="00D96288" w:rsidRDefault="00D96288" w:rsidP="00D96288">
      <w:pPr>
        <w:jc w:val="both"/>
        <w:rPr>
          <w:bCs/>
          <w:color w:val="000000" w:themeColor="text1"/>
        </w:rPr>
      </w:pPr>
    </w:p>
    <w:p w14:paraId="7187D820" w14:textId="77777777" w:rsidR="00D96288" w:rsidRPr="004A62DE" w:rsidRDefault="00D96288" w:rsidP="00D96288">
      <w:pPr>
        <w:jc w:val="both"/>
        <w:rPr>
          <w:bCs/>
          <w:color w:val="000000" w:themeColor="text1"/>
        </w:rPr>
      </w:pPr>
      <w:r w:rsidRPr="006A0E6F">
        <w:rPr>
          <w:b/>
          <w:color w:val="000000" w:themeColor="text1"/>
        </w:rPr>
        <w:t xml:space="preserve">Kata </w:t>
      </w:r>
      <w:proofErr w:type="spellStart"/>
      <w:r w:rsidRPr="006A0E6F">
        <w:rPr>
          <w:b/>
          <w:color w:val="000000" w:themeColor="text1"/>
        </w:rPr>
        <w:t>kunci</w:t>
      </w:r>
      <w:proofErr w:type="spellEnd"/>
      <w:r w:rsidRPr="006A0E6F">
        <w:rPr>
          <w:b/>
          <w:color w:val="000000" w:themeColor="text1"/>
        </w:rPr>
        <w:t>:</w:t>
      </w:r>
      <w:r w:rsidRPr="004A62DE">
        <w:rPr>
          <w:bCs/>
          <w:color w:val="000000" w:themeColor="text1"/>
        </w:rPr>
        <w:t xml:space="preserve"> Maggot, </w:t>
      </w:r>
      <w:proofErr w:type="spellStart"/>
      <w:r w:rsidRPr="004A62DE">
        <w:rPr>
          <w:bCs/>
          <w:color w:val="000000" w:themeColor="text1"/>
        </w:rPr>
        <w:t>benih</w:t>
      </w:r>
      <w:proofErr w:type="spellEnd"/>
      <w:r w:rsidRPr="004A62DE">
        <w:rPr>
          <w:bCs/>
          <w:color w:val="000000" w:themeColor="text1"/>
        </w:rPr>
        <w:t xml:space="preserve"> ikan </w:t>
      </w:r>
      <w:proofErr w:type="spellStart"/>
      <w:r w:rsidRPr="004A62DE">
        <w:rPr>
          <w:bCs/>
          <w:color w:val="000000" w:themeColor="text1"/>
        </w:rPr>
        <w:t>patin</w:t>
      </w:r>
      <w:proofErr w:type="spellEnd"/>
      <w:r w:rsidRPr="004A62DE">
        <w:rPr>
          <w:bCs/>
          <w:color w:val="000000" w:themeColor="text1"/>
        </w:rPr>
        <w:t xml:space="preserve">, </w:t>
      </w:r>
      <w:proofErr w:type="spellStart"/>
      <w:r w:rsidRPr="004A62DE">
        <w:rPr>
          <w:bCs/>
          <w:color w:val="000000" w:themeColor="text1"/>
        </w:rPr>
        <w:t>pakan</w:t>
      </w:r>
      <w:proofErr w:type="spellEnd"/>
      <w:r w:rsidRPr="004A62DE">
        <w:rPr>
          <w:bCs/>
          <w:color w:val="000000" w:themeColor="text1"/>
        </w:rPr>
        <w:t xml:space="preserve">, </w:t>
      </w:r>
      <w:proofErr w:type="spellStart"/>
      <w:r w:rsidRPr="004A62DE">
        <w:rPr>
          <w:bCs/>
          <w:color w:val="000000" w:themeColor="text1"/>
        </w:rPr>
        <w:t>pertumbuhan</w:t>
      </w:r>
      <w:proofErr w:type="spellEnd"/>
      <w:r w:rsidRPr="004A62DE">
        <w:rPr>
          <w:bCs/>
          <w:color w:val="000000" w:themeColor="text1"/>
        </w:rPr>
        <w:t>.</w:t>
      </w:r>
    </w:p>
    <w:p w14:paraId="037B4960" w14:textId="77777777" w:rsidR="00D96288" w:rsidRDefault="00D96288" w:rsidP="00D96288">
      <w:pPr>
        <w:jc w:val="both"/>
        <w:rPr>
          <w:color w:val="000000" w:themeColor="text1"/>
        </w:rPr>
      </w:pPr>
    </w:p>
    <w:p w14:paraId="2BBAA432" w14:textId="77777777" w:rsidR="00D96288" w:rsidRPr="004908EA" w:rsidRDefault="00D96288" w:rsidP="00D9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 w:eastAsia="en-ID"/>
        </w:rPr>
      </w:pPr>
      <w:r w:rsidRPr="004908EA">
        <w:rPr>
          <w:b/>
          <w:bCs/>
          <w:lang w:val="en" w:eastAsia="en-ID"/>
        </w:rPr>
        <w:t>ABSTRACT</w:t>
      </w:r>
    </w:p>
    <w:p w14:paraId="3239CE1C" w14:textId="2A00CE95" w:rsidR="00D96288" w:rsidRPr="00E96467" w:rsidRDefault="00D96288" w:rsidP="00D962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lang w:val="en" w:eastAsia="en-ID"/>
        </w:rPr>
      </w:pPr>
      <w:r>
        <w:rPr>
          <w:lang w:val="en" w:eastAsia="en-ID"/>
        </w:rPr>
        <w:tab/>
      </w:r>
      <w:r w:rsidRPr="004908EA">
        <w:rPr>
          <w:i/>
          <w:iCs/>
          <w:lang w:val="en" w:eastAsia="en-ID"/>
        </w:rPr>
        <w:t>The potential of maggot</w:t>
      </w:r>
      <w:r w:rsidRPr="00E96467">
        <w:rPr>
          <w:i/>
          <w:iCs/>
          <w:lang w:val="en" w:eastAsia="en-ID"/>
        </w:rPr>
        <w:t xml:space="preserve"> </w:t>
      </w:r>
      <w:proofErr w:type="spellStart"/>
      <w:r w:rsidRPr="00E96467">
        <w:rPr>
          <w:i/>
          <w:iCs/>
          <w:color w:val="000000" w:themeColor="text1"/>
        </w:rPr>
        <w:t>Chrysomya</w:t>
      </w:r>
      <w:proofErr w:type="spellEnd"/>
      <w:r w:rsidRPr="00E96467">
        <w:rPr>
          <w:i/>
          <w:iCs/>
          <w:color w:val="000000" w:themeColor="text1"/>
        </w:rPr>
        <w:t xml:space="preserve"> </w:t>
      </w:r>
      <w:proofErr w:type="spellStart"/>
      <w:r w:rsidRPr="00E96467">
        <w:rPr>
          <w:i/>
          <w:iCs/>
          <w:color w:val="000000" w:themeColor="text1"/>
        </w:rPr>
        <w:t>megacephala</w:t>
      </w:r>
      <w:proofErr w:type="spellEnd"/>
      <w:r w:rsidRPr="004908EA">
        <w:rPr>
          <w:i/>
          <w:iCs/>
          <w:lang w:val="en" w:eastAsia="en-ID"/>
        </w:rPr>
        <w:t xml:space="preserve"> as an alternative material as a source of protein can be utilized as feed for </w:t>
      </w:r>
      <w:proofErr w:type="spellStart"/>
      <w:r w:rsidRPr="00E96467">
        <w:rPr>
          <w:i/>
          <w:iCs/>
          <w:color w:val="000000" w:themeColor="text1"/>
        </w:rPr>
        <w:t>Pa</w:t>
      </w:r>
      <w:r w:rsidR="00B53F61">
        <w:rPr>
          <w:i/>
          <w:iCs/>
          <w:color w:val="000000" w:themeColor="text1"/>
        </w:rPr>
        <w:t>v</w:t>
      </w:r>
      <w:r w:rsidRPr="00E96467">
        <w:rPr>
          <w:i/>
          <w:iCs/>
          <w:color w:val="000000" w:themeColor="text1"/>
        </w:rPr>
        <w:t>ngasius</w:t>
      </w:r>
      <w:proofErr w:type="spellEnd"/>
      <w:r w:rsidRPr="00E96467">
        <w:rPr>
          <w:i/>
          <w:iCs/>
          <w:color w:val="000000" w:themeColor="text1"/>
        </w:rPr>
        <w:t xml:space="preserve"> </w:t>
      </w:r>
      <w:proofErr w:type="spellStart"/>
      <w:r w:rsidRPr="00E96467">
        <w:rPr>
          <w:i/>
          <w:iCs/>
          <w:color w:val="000000" w:themeColor="text1"/>
        </w:rPr>
        <w:t>hypophthalmus</w:t>
      </w:r>
      <w:proofErr w:type="spellEnd"/>
      <w:r w:rsidRPr="004908EA">
        <w:rPr>
          <w:i/>
          <w:iCs/>
          <w:lang w:val="en" w:eastAsia="en-ID"/>
        </w:rPr>
        <w:t xml:space="preserve"> f</w:t>
      </w:r>
      <w:r w:rsidR="00A239BC" w:rsidRPr="00E96467">
        <w:rPr>
          <w:i/>
          <w:iCs/>
          <w:lang w:val="en" w:eastAsia="en-ID"/>
        </w:rPr>
        <w:t>ingerling</w:t>
      </w:r>
      <w:r w:rsidRPr="004908EA">
        <w:rPr>
          <w:i/>
          <w:iCs/>
          <w:lang w:val="en" w:eastAsia="en-ID"/>
        </w:rPr>
        <w:t xml:space="preserve">. This study was conducted for 2 months which aims to determine the growth rate and survival of </w:t>
      </w:r>
      <w:r w:rsidRPr="00E96467">
        <w:rPr>
          <w:i/>
          <w:iCs/>
          <w:color w:val="000000" w:themeColor="text1"/>
        </w:rPr>
        <w:t xml:space="preserve">Pangasius </w:t>
      </w:r>
      <w:proofErr w:type="spellStart"/>
      <w:r w:rsidRPr="00E96467">
        <w:rPr>
          <w:i/>
          <w:iCs/>
          <w:color w:val="000000" w:themeColor="text1"/>
        </w:rPr>
        <w:t>hypophthalmus</w:t>
      </w:r>
      <w:proofErr w:type="spellEnd"/>
      <w:r w:rsidRPr="004908EA">
        <w:rPr>
          <w:i/>
          <w:iCs/>
          <w:lang w:val="en" w:eastAsia="en-ID"/>
        </w:rPr>
        <w:t xml:space="preserve"> fed with additional maggot flour with various treatments, namely treatment A pellet flour (100), treatment B pellet with maggot flour (75:25), treatment C pellet with Maggot flour (50:50), and treatment D with maggot flour (100). The results showed that the addition of magot flour to the feed</w:t>
      </w:r>
      <w:r w:rsidRPr="00E96467">
        <w:rPr>
          <w:i/>
          <w:iCs/>
          <w:lang w:val="en" w:eastAsia="en-ID"/>
        </w:rPr>
        <w:t xml:space="preserve"> for </w:t>
      </w:r>
      <w:r w:rsidRPr="00E96467">
        <w:rPr>
          <w:i/>
          <w:iCs/>
          <w:color w:val="000000" w:themeColor="text1"/>
        </w:rPr>
        <w:t xml:space="preserve">Pangasius </w:t>
      </w:r>
      <w:proofErr w:type="spellStart"/>
      <w:r w:rsidRPr="00E96467">
        <w:rPr>
          <w:i/>
          <w:iCs/>
          <w:color w:val="000000" w:themeColor="text1"/>
        </w:rPr>
        <w:t>hypophthalmus</w:t>
      </w:r>
      <w:proofErr w:type="spellEnd"/>
      <w:r w:rsidRPr="00E96467">
        <w:rPr>
          <w:i/>
          <w:iCs/>
          <w:color w:val="000000" w:themeColor="text1"/>
        </w:rPr>
        <w:t xml:space="preserve"> f</w:t>
      </w:r>
      <w:r w:rsidR="00A239BC" w:rsidRPr="00E96467">
        <w:rPr>
          <w:i/>
          <w:iCs/>
          <w:color w:val="000000" w:themeColor="text1"/>
        </w:rPr>
        <w:t>ingerling</w:t>
      </w:r>
      <w:r w:rsidRPr="004908EA">
        <w:rPr>
          <w:i/>
          <w:iCs/>
          <w:lang w:val="en" w:eastAsia="en-ID"/>
        </w:rPr>
        <w:t xml:space="preserve"> showed the highest weight growth of C 2.91 g and the lowest in treatment D of 1.99 g while the highest length growth was found in treatment C of 4.67, to develop live </w:t>
      </w:r>
      <w:r w:rsidRPr="00E96467">
        <w:rPr>
          <w:i/>
          <w:iCs/>
          <w:color w:val="000000" w:themeColor="text1"/>
        </w:rPr>
        <w:t xml:space="preserve">Pangasius </w:t>
      </w:r>
      <w:proofErr w:type="spellStart"/>
      <w:r w:rsidRPr="00E96467">
        <w:rPr>
          <w:i/>
          <w:iCs/>
          <w:color w:val="000000" w:themeColor="text1"/>
        </w:rPr>
        <w:t>hypophthalmus</w:t>
      </w:r>
      <w:proofErr w:type="spellEnd"/>
      <w:r w:rsidRPr="004908EA">
        <w:rPr>
          <w:i/>
          <w:iCs/>
          <w:lang w:val="en" w:eastAsia="en-ID"/>
        </w:rPr>
        <w:t xml:space="preserve"> f</w:t>
      </w:r>
      <w:r w:rsidR="00A239BC" w:rsidRPr="00E96467">
        <w:rPr>
          <w:i/>
          <w:iCs/>
          <w:lang w:val="en" w:eastAsia="en-ID"/>
        </w:rPr>
        <w:t>ingerling</w:t>
      </w:r>
      <w:r w:rsidRPr="004908EA">
        <w:rPr>
          <w:i/>
          <w:iCs/>
          <w:lang w:val="en" w:eastAsia="en-ID"/>
        </w:rPr>
        <w:t xml:space="preserve"> which provide the highest value of 93.3% so that the results of the analysis showed that treatment B and C were significantly different from the </w:t>
      </w:r>
      <w:r w:rsidRPr="00E96467">
        <w:rPr>
          <w:i/>
          <w:iCs/>
          <w:lang w:val="en" w:eastAsia="en-ID"/>
        </w:rPr>
        <w:t>c</w:t>
      </w:r>
      <w:r w:rsidRPr="004908EA">
        <w:rPr>
          <w:i/>
          <w:iCs/>
          <w:lang w:val="en" w:eastAsia="en-ID"/>
        </w:rPr>
        <w:t>ontrol</w:t>
      </w:r>
      <w:r w:rsidRPr="00E96467">
        <w:rPr>
          <w:i/>
          <w:iCs/>
          <w:lang w:val="en" w:eastAsia="en-ID"/>
        </w:rPr>
        <w:t>.</w:t>
      </w:r>
    </w:p>
    <w:p w14:paraId="6EA4C7A2" w14:textId="77777777" w:rsidR="00D96288" w:rsidRDefault="00D96288" w:rsidP="00D962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n-ID"/>
        </w:rPr>
      </w:pPr>
    </w:p>
    <w:p w14:paraId="428B8C49" w14:textId="672AB356" w:rsidR="00D96288" w:rsidRPr="004908EA" w:rsidRDefault="00D96288" w:rsidP="00D962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lang w:val="en-ID" w:eastAsia="en-ID"/>
        </w:rPr>
      </w:pPr>
      <w:r w:rsidRPr="006A0E6F">
        <w:rPr>
          <w:b/>
          <w:bCs/>
          <w:i/>
          <w:iCs/>
          <w:lang w:val="en" w:eastAsia="en-ID"/>
        </w:rPr>
        <w:t>Keywords:</w:t>
      </w:r>
      <w:r w:rsidRPr="004A62DE">
        <w:rPr>
          <w:i/>
          <w:iCs/>
          <w:lang w:val="en" w:eastAsia="en-ID"/>
        </w:rPr>
        <w:t xml:space="preserve"> Maggot, Pangasius f</w:t>
      </w:r>
      <w:r w:rsidR="00A239BC">
        <w:rPr>
          <w:i/>
          <w:iCs/>
          <w:lang w:val="en" w:eastAsia="en-ID"/>
        </w:rPr>
        <w:t>ingerling</w:t>
      </w:r>
      <w:r w:rsidRPr="004A62DE">
        <w:rPr>
          <w:i/>
          <w:iCs/>
          <w:lang w:val="en" w:eastAsia="en-ID"/>
        </w:rPr>
        <w:t>, feeds, growth.</w:t>
      </w:r>
    </w:p>
    <w:p w14:paraId="33887607" w14:textId="77777777" w:rsidR="00D96288" w:rsidRPr="00E12B5E" w:rsidRDefault="00D96288" w:rsidP="00D96288">
      <w:pPr>
        <w:jc w:val="both"/>
        <w:rPr>
          <w:bCs/>
          <w:color w:val="000000" w:themeColor="text1"/>
        </w:rPr>
      </w:pPr>
    </w:p>
    <w:p w14:paraId="445396B4" w14:textId="77777777" w:rsidR="00E96467" w:rsidRDefault="00E96467" w:rsidP="00D96288">
      <w:pPr>
        <w:autoSpaceDE w:val="0"/>
        <w:autoSpaceDN w:val="0"/>
        <w:adjustRightInd w:val="0"/>
        <w:jc w:val="both"/>
        <w:rPr>
          <w:b/>
          <w:bCs/>
          <w:color w:val="000000" w:themeColor="text1"/>
        </w:rPr>
        <w:sectPr w:rsidR="00E96467" w:rsidSect="009E2783">
          <w:headerReference w:type="default" r:id="rId9"/>
          <w:footerReference w:type="default" r:id="rId10"/>
          <w:type w:val="continuous"/>
          <w:pgSz w:w="11909" w:h="16834" w:code="9"/>
          <w:pgMar w:top="1474" w:right="1440" w:bottom="1440" w:left="1701" w:header="720" w:footer="720" w:gutter="0"/>
          <w:paperSrc w:first="15"/>
          <w:pgNumType w:start="72"/>
          <w:cols w:space="720"/>
          <w:docGrid w:linePitch="360"/>
        </w:sectPr>
      </w:pPr>
    </w:p>
    <w:p w14:paraId="1524BA32" w14:textId="77777777" w:rsidR="00D96288" w:rsidRPr="00AB5D59" w:rsidRDefault="00D96288" w:rsidP="00D96288">
      <w:pPr>
        <w:autoSpaceDE w:val="0"/>
        <w:autoSpaceDN w:val="0"/>
        <w:adjustRightInd w:val="0"/>
        <w:jc w:val="both"/>
        <w:rPr>
          <w:b/>
          <w:bCs/>
          <w:color w:val="000000" w:themeColor="text1"/>
        </w:rPr>
      </w:pPr>
      <w:r w:rsidRPr="00AB5D59">
        <w:rPr>
          <w:b/>
          <w:bCs/>
          <w:color w:val="000000" w:themeColor="text1"/>
        </w:rPr>
        <w:t>PENDAHULUAN</w:t>
      </w:r>
    </w:p>
    <w:p w14:paraId="55C94B3C" w14:textId="3B8CC498" w:rsidR="00E96467" w:rsidRDefault="002E2FB0" w:rsidP="00D96288">
      <w:pPr>
        <w:autoSpaceDE w:val="0"/>
        <w:autoSpaceDN w:val="0"/>
        <w:adjustRightInd w:val="0"/>
        <w:ind w:firstLine="720"/>
        <w:jc w:val="both"/>
        <w:rPr>
          <w:color w:val="000000" w:themeColor="text1"/>
        </w:rPr>
        <w:sectPr w:rsidR="00E96467" w:rsidSect="00985380">
          <w:type w:val="continuous"/>
          <w:pgSz w:w="11909" w:h="16834" w:code="9"/>
          <w:pgMar w:top="1474" w:right="1440" w:bottom="1440" w:left="1701" w:header="720" w:footer="720" w:gutter="0"/>
          <w:paperSrc w:first="15"/>
          <w:pgNumType w:start="72"/>
          <w:cols w:num="2" w:space="454"/>
          <w:docGrid w:linePitch="360"/>
        </w:sectPr>
      </w:pPr>
      <w:r w:rsidRPr="002D5FA3">
        <w:rPr>
          <w:noProof/>
          <w:color w:val="000000" w:themeColor="text1"/>
        </w:rPr>
        <mc:AlternateContent>
          <mc:Choice Requires="wps">
            <w:drawing>
              <wp:anchor distT="0" distB="0" distL="114300" distR="114300" simplePos="0" relativeHeight="251664896" behindDoc="0" locked="0" layoutInCell="1" allowOverlap="1" wp14:anchorId="0DA9F4BC" wp14:editId="06B8A5FD">
                <wp:simplePos x="0" y="0"/>
                <wp:positionH relativeFrom="margin">
                  <wp:posOffset>-90805</wp:posOffset>
                </wp:positionH>
                <wp:positionV relativeFrom="paragraph">
                  <wp:posOffset>913130</wp:posOffset>
                </wp:positionV>
                <wp:extent cx="1000125" cy="405765"/>
                <wp:effectExtent l="0" t="0" r="28575" b="13335"/>
                <wp:wrapNone/>
                <wp:docPr id="9" name="Text Box 9"/>
                <wp:cNvGraphicFramePr/>
                <a:graphic xmlns:a="http://schemas.openxmlformats.org/drawingml/2006/main">
                  <a:graphicData uri="http://schemas.microsoft.com/office/word/2010/wordprocessingShape">
                    <wps:wsp>
                      <wps:cNvSpPr txBox="1"/>
                      <wps:spPr>
                        <a:xfrm>
                          <a:off x="0" y="0"/>
                          <a:ext cx="1000125" cy="405765"/>
                        </a:xfrm>
                        <a:prstGeom prst="rect">
                          <a:avLst/>
                        </a:prstGeom>
                        <a:solidFill>
                          <a:schemeClr val="lt1"/>
                        </a:solidFill>
                        <a:ln w="6350">
                          <a:solidFill>
                            <a:schemeClr val="bg1"/>
                          </a:solidFill>
                        </a:ln>
                      </wps:spPr>
                      <wps:txbx>
                        <w:txbxContent>
                          <w:p w14:paraId="2D933400" w14:textId="77777777" w:rsidR="00214B54" w:rsidRDefault="00214B54" w:rsidP="00D96288">
                            <w:r w:rsidRPr="00046151">
                              <w:rPr>
                                <w:noProof/>
                              </w:rPr>
                              <w:drawing>
                                <wp:inline distT="0" distB="0" distL="0" distR="0" wp14:anchorId="033EAC63" wp14:editId="1667F0EA">
                                  <wp:extent cx="810895" cy="2735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73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F4BC" id="Text Box 9" o:spid="_x0000_s1028" type="#_x0000_t202" style="position:absolute;left:0;text-align:left;margin-left:-7.15pt;margin-top:71.9pt;width:78.75pt;height:31.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" fillcolor="white [3201]" strokecolor="white [3212]" strokeweight=".5pt">
                <v:textbox>
                  <w:txbxContent>
                    <w:p w14:paraId="2D933400" w14:textId="77777777" w:rsidR="00214B54" w:rsidRDefault="00214B54" w:rsidP="00D96288">
                      <w:r w:rsidRPr="00046151">
                        <w:rPr>
                          <w:noProof/>
                        </w:rPr>
                        <w:drawing>
                          <wp:inline distT="0" distB="0" distL="0" distR="0" wp14:anchorId="033EAC63" wp14:editId="1667F0EA">
                            <wp:extent cx="810895" cy="2735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73585"/>
                                    </a:xfrm>
                                    <a:prstGeom prst="rect">
                                      <a:avLst/>
                                    </a:prstGeom>
                                    <a:noFill/>
                                    <a:ln>
                                      <a:noFill/>
                                    </a:ln>
                                  </pic:spPr>
                                </pic:pic>
                              </a:graphicData>
                            </a:graphic>
                          </wp:inline>
                        </w:drawing>
                      </w:r>
                    </w:p>
                  </w:txbxContent>
                </v:textbox>
                <w10:wrap anchorx="margin"/>
              </v:shape>
            </w:pict>
          </mc:Fallback>
        </mc:AlternateContent>
      </w:r>
      <w:r w:rsidRPr="002D5FA3">
        <w:rPr>
          <w:noProof/>
          <w:color w:val="000000" w:themeColor="text1"/>
        </w:rPr>
        <mc:AlternateContent>
          <mc:Choice Requires="wps">
            <w:drawing>
              <wp:anchor distT="0" distB="0" distL="114300" distR="114300" simplePos="0" relativeHeight="251663872" behindDoc="0" locked="0" layoutInCell="1" allowOverlap="1" wp14:anchorId="48536461" wp14:editId="4FA84DAC">
                <wp:simplePos x="0" y="0"/>
                <wp:positionH relativeFrom="column">
                  <wp:posOffset>835660</wp:posOffset>
                </wp:positionH>
                <wp:positionV relativeFrom="paragraph">
                  <wp:posOffset>890270</wp:posOffset>
                </wp:positionV>
                <wp:extent cx="1190625" cy="396240"/>
                <wp:effectExtent l="0" t="0" r="28575" b="22860"/>
                <wp:wrapNone/>
                <wp:docPr id="7" name="Text Box 7"/>
                <wp:cNvGraphicFramePr/>
                <a:graphic xmlns:a="http://schemas.openxmlformats.org/drawingml/2006/main">
                  <a:graphicData uri="http://schemas.microsoft.com/office/word/2010/wordprocessingShape">
                    <wps:wsp>
                      <wps:cNvSpPr txBox="1"/>
                      <wps:spPr>
                        <a:xfrm>
                          <a:off x="0" y="0"/>
                          <a:ext cx="1190625" cy="396240"/>
                        </a:xfrm>
                        <a:prstGeom prst="rect">
                          <a:avLst/>
                        </a:prstGeom>
                        <a:solidFill>
                          <a:schemeClr val="lt1"/>
                        </a:solidFill>
                        <a:ln w="6350">
                          <a:solidFill>
                            <a:schemeClr val="bg1"/>
                          </a:solidFill>
                        </a:ln>
                      </wps:spPr>
                      <wps:txbx>
                        <w:txbxContent>
                          <w:sdt>
                            <w:sdtPr>
                              <w:rPr>
                                <w:i/>
                                <w:sz w:val="20"/>
                                <w:szCs w:val="20"/>
                              </w:rPr>
                              <w:id w:val="-259837029"/>
                              <w:docPartObj>
                                <w:docPartGallery w:val="Page Numbers (Bottom of Page)"/>
                                <w:docPartUnique/>
                              </w:docPartObj>
                            </w:sdtPr>
                            <w:sdtEndPr/>
                            <w:sdtContent>
                              <w:p w14:paraId="2C91F529" w14:textId="77777777" w:rsidR="00214B54" w:rsidRPr="00AB5D59" w:rsidRDefault="00214B54" w:rsidP="00D96288">
                                <w:pPr>
                                  <w:rPr>
                                    <w:i/>
                                    <w:sz w:val="20"/>
                                    <w:szCs w:val="20"/>
                                  </w:rPr>
                                </w:pPr>
                                <w:r w:rsidRPr="00AB5D59">
                                  <w:rPr>
                                    <w:i/>
                                    <w:sz w:val="20"/>
                                    <w:szCs w:val="20"/>
                                  </w:rPr>
                                  <w:t xml:space="preserve">e-ISSN 2620-4622   </w:t>
                                </w:r>
                              </w:p>
                              <w:p w14:paraId="7677008E" w14:textId="77777777" w:rsidR="00214B54" w:rsidRPr="00AB5D59" w:rsidRDefault="00214B54" w:rsidP="00D96288">
                                <w:pPr>
                                  <w:rPr>
                                    <w:i/>
                                    <w:sz w:val="20"/>
                                    <w:szCs w:val="20"/>
                                  </w:rPr>
                                </w:pPr>
                                <w:r w:rsidRPr="00AB5D59">
                                  <w:rPr>
                                    <w:i/>
                                    <w:sz w:val="20"/>
                                    <w:szCs w:val="20"/>
                                  </w:rPr>
                                  <w:t>p-ISSN 1693-6442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6461" id="Text Box 7" o:spid="_x0000_s1029" type="#_x0000_t202" style="position:absolute;left:0;text-align:left;margin-left:65.8pt;margin-top:70.1pt;width:93.75pt;height:3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" fillcolor="white [3201]" strokecolor="white [3212]" strokeweight=".5pt">
                <v:textbox>
                  <w:txbxContent>
                    <w:sdt>
                      <w:sdtPr>
                        <w:rPr>
                          <w:i/>
                          <w:sz w:val="20"/>
                          <w:szCs w:val="20"/>
                        </w:rPr>
                        <w:id w:val="-259837029"/>
                        <w:docPartObj>
                          <w:docPartGallery w:val="Page Numbers (Bottom of Page)"/>
                          <w:docPartUnique/>
                        </w:docPartObj>
                      </w:sdtPr>
                      <w:sdtEndPr/>
                      <w:sdtContent>
                        <w:p w14:paraId="2C91F529" w14:textId="77777777" w:rsidR="00214B54" w:rsidRPr="00AB5D59" w:rsidRDefault="00214B54" w:rsidP="00D96288">
                          <w:pPr>
                            <w:rPr>
                              <w:i/>
                              <w:sz w:val="20"/>
                              <w:szCs w:val="20"/>
                            </w:rPr>
                          </w:pPr>
                          <w:r w:rsidRPr="00AB5D59">
                            <w:rPr>
                              <w:i/>
                              <w:sz w:val="20"/>
                              <w:szCs w:val="20"/>
                            </w:rPr>
                            <w:t xml:space="preserve">e-ISSN 2620-4622   </w:t>
                          </w:r>
                        </w:p>
                        <w:p w14:paraId="7677008E" w14:textId="77777777" w:rsidR="00214B54" w:rsidRPr="00AB5D59" w:rsidRDefault="00214B54" w:rsidP="00D96288">
                          <w:pPr>
                            <w:rPr>
                              <w:i/>
                              <w:sz w:val="20"/>
                              <w:szCs w:val="20"/>
                            </w:rPr>
                          </w:pPr>
                          <w:r w:rsidRPr="00AB5D59">
                            <w:rPr>
                              <w:i/>
                              <w:sz w:val="20"/>
                              <w:szCs w:val="20"/>
                            </w:rPr>
                            <w:t>p-ISSN 1693-6442</w:t>
                          </w:r>
                        </w:p>
                      </w:sdtContent>
                    </w:sdt>
                  </w:txbxContent>
                </v:textbox>
              </v:shape>
            </w:pict>
          </mc:Fallback>
        </mc:AlternateContent>
      </w:r>
      <w:proofErr w:type="spellStart"/>
      <w:r w:rsidR="00D96288" w:rsidRPr="008A41A8">
        <w:rPr>
          <w:color w:val="000000" w:themeColor="text1"/>
        </w:rPr>
        <w:t>Prospek</w:t>
      </w:r>
      <w:proofErr w:type="spellEnd"/>
      <w:r w:rsidR="00D96288" w:rsidRPr="008A41A8">
        <w:rPr>
          <w:color w:val="000000" w:themeColor="text1"/>
        </w:rPr>
        <w:t xml:space="preserve"> </w:t>
      </w:r>
      <w:proofErr w:type="spellStart"/>
      <w:r w:rsidR="00D96288" w:rsidRPr="008A41A8">
        <w:rPr>
          <w:color w:val="000000" w:themeColor="text1"/>
        </w:rPr>
        <w:t>pengembangan</w:t>
      </w:r>
      <w:proofErr w:type="spellEnd"/>
      <w:r w:rsidR="00D96288" w:rsidRPr="008A41A8">
        <w:rPr>
          <w:color w:val="000000" w:themeColor="text1"/>
        </w:rPr>
        <w:t xml:space="preserve"> </w:t>
      </w:r>
      <w:proofErr w:type="spellStart"/>
      <w:r w:rsidR="00D96288" w:rsidRPr="008A41A8">
        <w:rPr>
          <w:color w:val="000000" w:themeColor="text1"/>
        </w:rPr>
        <w:t>akuakultur</w:t>
      </w:r>
      <w:proofErr w:type="spellEnd"/>
      <w:r w:rsidR="00D96288" w:rsidRPr="008A41A8">
        <w:rPr>
          <w:color w:val="000000" w:themeColor="text1"/>
        </w:rPr>
        <w:t xml:space="preserve"> ikan </w:t>
      </w:r>
      <w:proofErr w:type="spellStart"/>
      <w:r w:rsidR="00D96288" w:rsidRPr="008A41A8">
        <w:rPr>
          <w:color w:val="000000" w:themeColor="text1"/>
        </w:rPr>
        <w:t>patin</w:t>
      </w:r>
      <w:proofErr w:type="spellEnd"/>
      <w:r w:rsidR="00D96288" w:rsidRPr="008A41A8">
        <w:rPr>
          <w:color w:val="000000" w:themeColor="text1"/>
        </w:rPr>
        <w:t xml:space="preserve"> (</w:t>
      </w:r>
      <w:r w:rsidR="00D96288" w:rsidRPr="008A41A8">
        <w:rPr>
          <w:i/>
          <w:color w:val="000000" w:themeColor="text1"/>
        </w:rPr>
        <w:t xml:space="preserve">Pangasius </w:t>
      </w:r>
      <w:proofErr w:type="spellStart"/>
      <w:r w:rsidR="00D96288" w:rsidRPr="008A41A8">
        <w:rPr>
          <w:i/>
          <w:color w:val="000000" w:themeColor="text1"/>
        </w:rPr>
        <w:t>hypophthalmus</w:t>
      </w:r>
      <w:proofErr w:type="spellEnd"/>
      <w:r w:rsidR="00D96288" w:rsidRPr="008A41A8">
        <w:rPr>
          <w:color w:val="000000" w:themeColor="text1"/>
        </w:rPr>
        <w:t xml:space="preserve">) di Indonesia </w:t>
      </w:r>
      <w:proofErr w:type="spellStart"/>
      <w:r w:rsidR="00D96288" w:rsidRPr="008A41A8">
        <w:rPr>
          <w:color w:val="000000" w:themeColor="text1"/>
        </w:rPr>
        <w:t>terus</w:t>
      </w:r>
      <w:proofErr w:type="spellEnd"/>
      <w:r w:rsidR="00D96288" w:rsidRPr="008A41A8">
        <w:rPr>
          <w:color w:val="000000" w:themeColor="text1"/>
        </w:rPr>
        <w:t xml:space="preserve"> </w:t>
      </w:r>
      <w:proofErr w:type="spellStart"/>
      <w:r w:rsidR="00D96288" w:rsidRPr="008A41A8">
        <w:rPr>
          <w:color w:val="000000" w:themeColor="text1"/>
        </w:rPr>
        <w:t>mengalami</w:t>
      </w:r>
      <w:proofErr w:type="spellEnd"/>
      <w:r w:rsidR="00D96288" w:rsidRPr="008A41A8">
        <w:rPr>
          <w:color w:val="000000" w:themeColor="text1"/>
        </w:rPr>
        <w:t xml:space="preserve"> </w:t>
      </w:r>
      <w:proofErr w:type="spellStart"/>
      <w:r w:rsidR="00D96288" w:rsidRPr="008A41A8">
        <w:rPr>
          <w:color w:val="000000" w:themeColor="text1"/>
        </w:rPr>
        <w:t>peningkatan</w:t>
      </w:r>
      <w:proofErr w:type="spellEnd"/>
      <w:r w:rsidR="00D96288" w:rsidRPr="008A41A8">
        <w:rPr>
          <w:color w:val="000000" w:themeColor="text1"/>
        </w:rPr>
        <w:t xml:space="preserve"> </w:t>
      </w:r>
      <w:proofErr w:type="spellStart"/>
      <w:r w:rsidR="00D96288" w:rsidRPr="008A41A8">
        <w:rPr>
          <w:color w:val="000000" w:themeColor="text1"/>
        </w:rPr>
        <w:t>disetiap</w:t>
      </w:r>
      <w:proofErr w:type="spellEnd"/>
      <w:r w:rsidR="00D96288" w:rsidRPr="008A41A8">
        <w:rPr>
          <w:color w:val="000000" w:themeColor="text1"/>
        </w:rPr>
        <w:t xml:space="preserve"> </w:t>
      </w:r>
      <w:proofErr w:type="spellStart"/>
      <w:r w:rsidR="00D96288" w:rsidRPr="008A41A8">
        <w:rPr>
          <w:color w:val="000000" w:themeColor="text1"/>
        </w:rPr>
        <w:t>tahun</w:t>
      </w:r>
      <w:proofErr w:type="spellEnd"/>
      <w:r w:rsidR="00D96288" w:rsidRPr="008A41A8">
        <w:rPr>
          <w:color w:val="000000" w:themeColor="text1"/>
        </w:rPr>
        <w:t xml:space="preserve">. </w:t>
      </w:r>
      <w:proofErr w:type="spellStart"/>
      <w:r w:rsidR="00D96288" w:rsidRPr="008A41A8">
        <w:rPr>
          <w:color w:val="000000" w:themeColor="text1"/>
        </w:rPr>
        <w:t>Peningkatan</w:t>
      </w:r>
      <w:proofErr w:type="spellEnd"/>
      <w:r w:rsidR="00D96288" w:rsidRPr="008A41A8">
        <w:rPr>
          <w:color w:val="000000" w:themeColor="text1"/>
        </w:rPr>
        <w:t xml:space="preserve"> </w:t>
      </w:r>
      <w:proofErr w:type="spellStart"/>
      <w:r w:rsidR="00D96288" w:rsidRPr="008A41A8">
        <w:rPr>
          <w:color w:val="000000" w:themeColor="text1"/>
        </w:rPr>
        <w:t>produksi</w:t>
      </w:r>
      <w:proofErr w:type="spellEnd"/>
      <w:r w:rsidR="00D96288" w:rsidRPr="008A41A8">
        <w:rPr>
          <w:color w:val="000000" w:themeColor="text1"/>
        </w:rPr>
        <w:t xml:space="preserve"> ikan </w:t>
      </w:r>
      <w:proofErr w:type="spellStart"/>
      <w:r w:rsidR="00D96288" w:rsidRPr="008A41A8">
        <w:rPr>
          <w:color w:val="000000" w:themeColor="text1"/>
        </w:rPr>
        <w:t>patin</w:t>
      </w:r>
      <w:proofErr w:type="spellEnd"/>
      <w:r w:rsidR="00D96288" w:rsidRPr="008A41A8">
        <w:rPr>
          <w:color w:val="000000" w:themeColor="text1"/>
        </w:rPr>
        <w:t xml:space="preserve"> pada </w:t>
      </w:r>
      <w:proofErr w:type="spellStart"/>
      <w:r w:rsidR="00D96288" w:rsidRPr="008A41A8">
        <w:rPr>
          <w:color w:val="000000" w:themeColor="text1"/>
        </w:rPr>
        <w:t>tahun</w:t>
      </w:r>
      <w:proofErr w:type="spellEnd"/>
      <w:r w:rsidR="00D96288" w:rsidRPr="008A41A8">
        <w:rPr>
          <w:color w:val="000000" w:themeColor="text1"/>
        </w:rPr>
        <w:t xml:space="preserve"> 2015 </w:t>
      </w:r>
      <w:proofErr w:type="spellStart"/>
      <w:r w:rsidR="00D96288" w:rsidRPr="008A41A8">
        <w:rPr>
          <w:color w:val="000000" w:themeColor="text1"/>
        </w:rPr>
        <w:t>sebesar</w:t>
      </w:r>
      <w:proofErr w:type="spellEnd"/>
      <w:r w:rsidR="00D96288" w:rsidRPr="008A41A8">
        <w:rPr>
          <w:color w:val="000000" w:themeColor="text1"/>
        </w:rPr>
        <w:t xml:space="preserve"> 339.069 ton </w:t>
      </w:r>
      <w:proofErr w:type="spellStart"/>
      <w:r w:rsidR="00D96288" w:rsidRPr="008A41A8">
        <w:rPr>
          <w:color w:val="000000" w:themeColor="text1"/>
        </w:rPr>
        <w:t>menjadi</w:t>
      </w:r>
      <w:proofErr w:type="spellEnd"/>
      <w:r w:rsidR="00D96288" w:rsidRPr="008A41A8">
        <w:rPr>
          <w:color w:val="000000" w:themeColor="text1"/>
        </w:rPr>
        <w:t xml:space="preserve"> 437.110 ton pada </w:t>
      </w:r>
      <w:proofErr w:type="spellStart"/>
      <w:r w:rsidR="00D96288" w:rsidRPr="008A41A8">
        <w:rPr>
          <w:color w:val="000000" w:themeColor="text1"/>
        </w:rPr>
        <w:t>tahun</w:t>
      </w:r>
      <w:proofErr w:type="spellEnd"/>
      <w:r w:rsidR="00D96288" w:rsidRPr="008A41A8">
        <w:rPr>
          <w:color w:val="000000" w:themeColor="text1"/>
        </w:rPr>
        <w:t xml:space="preserve"> 2016. </w:t>
      </w:r>
      <w:proofErr w:type="spellStart"/>
      <w:r w:rsidR="00D96288" w:rsidRPr="008A41A8">
        <w:rPr>
          <w:color w:val="000000" w:themeColor="text1"/>
        </w:rPr>
        <w:t>Produksi</w:t>
      </w:r>
      <w:proofErr w:type="spellEnd"/>
      <w:r w:rsidR="00D96288" w:rsidRPr="008A41A8">
        <w:rPr>
          <w:color w:val="000000" w:themeColor="text1"/>
        </w:rPr>
        <w:t xml:space="preserve"> ikan </w:t>
      </w:r>
      <w:proofErr w:type="spellStart"/>
      <w:r w:rsidR="00D96288" w:rsidRPr="008A41A8">
        <w:rPr>
          <w:color w:val="000000" w:themeColor="text1"/>
        </w:rPr>
        <w:t>patin</w:t>
      </w:r>
      <w:proofErr w:type="spellEnd"/>
      <w:r w:rsidR="00D96288" w:rsidRPr="008A41A8">
        <w:rPr>
          <w:color w:val="000000" w:themeColor="text1"/>
        </w:rPr>
        <w:t xml:space="preserve"> </w:t>
      </w:r>
      <w:proofErr w:type="spellStart"/>
      <w:r w:rsidR="00D96288" w:rsidRPr="008A41A8">
        <w:rPr>
          <w:color w:val="000000" w:themeColor="text1"/>
        </w:rPr>
        <w:t>nasional</w:t>
      </w:r>
      <w:proofErr w:type="spellEnd"/>
      <w:r w:rsidR="00D96288" w:rsidRPr="008A41A8">
        <w:rPr>
          <w:color w:val="000000" w:themeColor="text1"/>
        </w:rPr>
        <w:t xml:space="preserve"> pada </w:t>
      </w:r>
      <w:proofErr w:type="spellStart"/>
      <w:r w:rsidR="00D96288" w:rsidRPr="008A41A8">
        <w:rPr>
          <w:color w:val="000000" w:themeColor="text1"/>
        </w:rPr>
        <w:t>tahun</w:t>
      </w:r>
      <w:proofErr w:type="spellEnd"/>
      <w:r w:rsidR="00D96288" w:rsidRPr="008A41A8">
        <w:rPr>
          <w:color w:val="000000" w:themeColor="text1"/>
        </w:rPr>
        <w:t xml:space="preserve"> 2019 </w:t>
      </w:r>
      <w:proofErr w:type="spellStart"/>
      <w:r w:rsidR="00D96288" w:rsidRPr="008A41A8">
        <w:rPr>
          <w:color w:val="000000" w:themeColor="text1"/>
        </w:rPr>
        <w:t>akan</w:t>
      </w:r>
      <w:proofErr w:type="spellEnd"/>
      <w:r w:rsidR="00D96288" w:rsidRPr="008A41A8">
        <w:rPr>
          <w:color w:val="000000" w:themeColor="text1"/>
        </w:rPr>
        <w:t xml:space="preserve"> </w:t>
      </w:r>
      <w:proofErr w:type="spellStart"/>
      <w:r w:rsidR="00D96288" w:rsidRPr="008A41A8">
        <w:rPr>
          <w:color w:val="000000" w:themeColor="text1"/>
        </w:rPr>
        <w:t>ditargetkan</w:t>
      </w:r>
      <w:proofErr w:type="spellEnd"/>
      <w:r w:rsidR="00D96288" w:rsidRPr="008A41A8">
        <w:rPr>
          <w:color w:val="000000" w:themeColor="text1"/>
        </w:rPr>
        <w:t xml:space="preserve"> 1 </w:t>
      </w:r>
      <w:proofErr w:type="spellStart"/>
      <w:r w:rsidR="00D96288" w:rsidRPr="008A41A8">
        <w:rPr>
          <w:color w:val="000000" w:themeColor="text1"/>
        </w:rPr>
        <w:t>juta</w:t>
      </w:r>
      <w:proofErr w:type="spellEnd"/>
      <w:r w:rsidR="00D96288" w:rsidRPr="008A41A8">
        <w:rPr>
          <w:color w:val="000000" w:themeColor="text1"/>
        </w:rPr>
        <w:t xml:space="preserve"> ton </w:t>
      </w:r>
      <w:proofErr w:type="spellStart"/>
      <w:r w:rsidR="00D96288" w:rsidRPr="008A41A8">
        <w:rPr>
          <w:color w:val="000000" w:themeColor="text1"/>
        </w:rPr>
        <w:t>lebih</w:t>
      </w:r>
      <w:proofErr w:type="spellEnd"/>
      <w:r w:rsidR="00D96288" w:rsidRPr="008A41A8">
        <w:rPr>
          <w:color w:val="000000" w:themeColor="text1"/>
        </w:rPr>
        <w:t xml:space="preserve"> (KKP, 2016). Salah </w:t>
      </w:r>
      <w:proofErr w:type="spellStart"/>
      <w:r w:rsidR="00D96288" w:rsidRPr="008A41A8">
        <w:rPr>
          <w:color w:val="000000" w:themeColor="text1"/>
        </w:rPr>
        <w:t>satu</w:t>
      </w:r>
      <w:proofErr w:type="spellEnd"/>
      <w:r w:rsidR="00D96288" w:rsidRPr="008A41A8">
        <w:rPr>
          <w:color w:val="000000" w:themeColor="text1"/>
        </w:rPr>
        <w:t xml:space="preserve"> </w:t>
      </w:r>
      <w:proofErr w:type="spellStart"/>
      <w:r w:rsidR="00D96288" w:rsidRPr="008A41A8">
        <w:rPr>
          <w:color w:val="000000" w:themeColor="text1"/>
        </w:rPr>
        <w:t>upaya</w:t>
      </w:r>
      <w:proofErr w:type="spellEnd"/>
      <w:r w:rsidR="00D96288" w:rsidRPr="008A41A8">
        <w:rPr>
          <w:color w:val="000000" w:themeColor="text1"/>
        </w:rPr>
        <w:t xml:space="preserve"> yang </w:t>
      </w:r>
      <w:proofErr w:type="spellStart"/>
      <w:r w:rsidR="00D96288" w:rsidRPr="008A41A8">
        <w:rPr>
          <w:color w:val="000000" w:themeColor="text1"/>
        </w:rPr>
        <w:lastRenderedPageBreak/>
        <w:t>dilakukan</w:t>
      </w:r>
      <w:proofErr w:type="spellEnd"/>
      <w:r w:rsidR="00D96288" w:rsidRPr="008A41A8">
        <w:rPr>
          <w:color w:val="000000" w:themeColor="text1"/>
        </w:rPr>
        <w:t xml:space="preserve"> </w:t>
      </w:r>
      <w:proofErr w:type="spellStart"/>
      <w:r w:rsidR="00D96288" w:rsidRPr="008A41A8">
        <w:rPr>
          <w:color w:val="000000" w:themeColor="text1"/>
        </w:rPr>
        <w:t>adalah</w:t>
      </w:r>
      <w:proofErr w:type="spellEnd"/>
      <w:r w:rsidR="00D96288" w:rsidRPr="008A41A8">
        <w:rPr>
          <w:color w:val="000000" w:themeColor="text1"/>
        </w:rPr>
        <w:t xml:space="preserve"> </w:t>
      </w:r>
      <w:proofErr w:type="spellStart"/>
      <w:r w:rsidR="00D96288" w:rsidRPr="008A41A8">
        <w:rPr>
          <w:color w:val="000000" w:themeColor="text1"/>
        </w:rPr>
        <w:t>melalui</w:t>
      </w:r>
      <w:proofErr w:type="spellEnd"/>
      <w:r w:rsidR="00D96288" w:rsidRPr="008A41A8">
        <w:rPr>
          <w:color w:val="000000" w:themeColor="text1"/>
        </w:rPr>
        <w:t xml:space="preserve"> </w:t>
      </w:r>
      <w:proofErr w:type="spellStart"/>
      <w:r w:rsidR="00D96288" w:rsidRPr="008A41A8">
        <w:rPr>
          <w:color w:val="000000" w:themeColor="text1"/>
        </w:rPr>
        <w:t>ketersediaan</w:t>
      </w:r>
      <w:proofErr w:type="spellEnd"/>
      <w:r w:rsidR="00D96288" w:rsidRPr="008A41A8">
        <w:rPr>
          <w:color w:val="000000" w:themeColor="text1"/>
        </w:rPr>
        <w:t xml:space="preserve"> </w:t>
      </w:r>
      <w:proofErr w:type="spellStart"/>
      <w:r w:rsidR="00D96288" w:rsidRPr="008A41A8">
        <w:rPr>
          <w:color w:val="000000" w:themeColor="text1"/>
        </w:rPr>
        <w:t>benih</w:t>
      </w:r>
      <w:proofErr w:type="spellEnd"/>
      <w:r w:rsidR="00D96288" w:rsidRPr="008A41A8">
        <w:rPr>
          <w:color w:val="000000" w:themeColor="text1"/>
        </w:rPr>
        <w:t xml:space="preserve"> </w:t>
      </w:r>
      <w:proofErr w:type="spellStart"/>
      <w:r w:rsidR="00D96288" w:rsidRPr="008A41A8">
        <w:rPr>
          <w:color w:val="000000" w:themeColor="text1"/>
        </w:rPr>
        <w:t>secara</w:t>
      </w:r>
      <w:proofErr w:type="spellEnd"/>
      <w:r w:rsidR="00D96288" w:rsidRPr="008A41A8">
        <w:rPr>
          <w:color w:val="000000" w:themeColor="text1"/>
        </w:rPr>
        <w:t xml:space="preserve"> </w:t>
      </w:r>
      <w:proofErr w:type="spellStart"/>
      <w:r w:rsidR="00D96288" w:rsidRPr="008A41A8">
        <w:rPr>
          <w:color w:val="000000" w:themeColor="text1"/>
        </w:rPr>
        <w:t>berkesinambungan</w:t>
      </w:r>
      <w:proofErr w:type="spellEnd"/>
      <w:r w:rsidR="00D96288" w:rsidRPr="008A41A8">
        <w:rPr>
          <w:color w:val="000000" w:themeColor="text1"/>
        </w:rPr>
        <w:t xml:space="preserve"> </w:t>
      </w:r>
      <w:proofErr w:type="spellStart"/>
      <w:r w:rsidR="00D96288" w:rsidRPr="008A41A8">
        <w:rPr>
          <w:color w:val="000000" w:themeColor="text1"/>
        </w:rPr>
        <w:t>sehingg</w:t>
      </w:r>
      <w:r w:rsidR="00E96467">
        <w:rPr>
          <w:color w:val="000000" w:themeColor="text1"/>
        </w:rPr>
        <w:t>a</w:t>
      </w:r>
      <w:proofErr w:type="spellEnd"/>
    </w:p>
    <w:p w14:paraId="3D07C6DD" w14:textId="0513109B" w:rsidR="00D96288" w:rsidRPr="008A41A8" w:rsidRDefault="00D96288" w:rsidP="00E96467">
      <w:pPr>
        <w:autoSpaceDE w:val="0"/>
        <w:autoSpaceDN w:val="0"/>
        <w:adjustRightInd w:val="0"/>
        <w:jc w:val="both"/>
        <w:rPr>
          <w:color w:val="000000" w:themeColor="text1"/>
        </w:rPr>
      </w:pPr>
      <w:proofErr w:type="spellStart"/>
      <w:r w:rsidRPr="008A41A8">
        <w:rPr>
          <w:color w:val="000000" w:themeColor="text1"/>
        </w:rPr>
        <w:t>dapat</w:t>
      </w:r>
      <w:proofErr w:type="spellEnd"/>
      <w:r w:rsidRPr="008A41A8">
        <w:rPr>
          <w:color w:val="000000" w:themeColor="text1"/>
        </w:rPr>
        <w:t xml:space="preserve"> </w:t>
      </w:r>
      <w:proofErr w:type="spellStart"/>
      <w:r w:rsidRPr="008A41A8">
        <w:rPr>
          <w:color w:val="000000" w:themeColor="text1"/>
        </w:rPr>
        <w:t>berkembang</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kemajuan</w:t>
      </w:r>
      <w:proofErr w:type="spellEnd"/>
      <w:r w:rsidRPr="008A41A8">
        <w:rPr>
          <w:color w:val="000000" w:themeColor="text1"/>
        </w:rPr>
        <w:t xml:space="preserve"> </w:t>
      </w:r>
      <w:proofErr w:type="spellStart"/>
      <w:r w:rsidRPr="008A41A8">
        <w:rPr>
          <w:color w:val="000000" w:themeColor="text1"/>
        </w:rPr>
        <w:t>ilmu</w:t>
      </w:r>
      <w:proofErr w:type="spellEnd"/>
      <w:r w:rsidRPr="008A41A8">
        <w:rPr>
          <w:color w:val="000000" w:themeColor="text1"/>
        </w:rPr>
        <w:t xml:space="preserve"> </w:t>
      </w:r>
      <w:proofErr w:type="spellStart"/>
      <w:r w:rsidRPr="008A41A8">
        <w:rPr>
          <w:color w:val="000000" w:themeColor="text1"/>
        </w:rPr>
        <w:t>pengetahuan</w:t>
      </w:r>
      <w:proofErr w:type="spellEnd"/>
      <w:r w:rsidRPr="008A41A8">
        <w:rPr>
          <w:color w:val="000000" w:themeColor="text1"/>
        </w:rPr>
        <w:t xml:space="preserve"> </w:t>
      </w:r>
      <w:proofErr w:type="gramStart"/>
      <w:r w:rsidRPr="008A41A8">
        <w:rPr>
          <w:color w:val="000000" w:themeColor="text1"/>
        </w:rPr>
        <w:t xml:space="preserve">dan  </w:t>
      </w:r>
      <w:proofErr w:type="spellStart"/>
      <w:r w:rsidRPr="008A41A8">
        <w:rPr>
          <w:color w:val="000000" w:themeColor="text1"/>
        </w:rPr>
        <w:t>teknologi</w:t>
      </w:r>
      <w:proofErr w:type="spellEnd"/>
      <w:proofErr w:type="gramEnd"/>
      <w:r w:rsidRPr="008A41A8">
        <w:rPr>
          <w:color w:val="000000" w:themeColor="text1"/>
        </w:rPr>
        <w:t xml:space="preserve"> </w:t>
      </w:r>
      <w:proofErr w:type="spellStart"/>
      <w:r w:rsidRPr="008A41A8">
        <w:rPr>
          <w:color w:val="000000" w:themeColor="text1"/>
        </w:rPr>
        <w:t>serta</w:t>
      </w:r>
      <w:proofErr w:type="spellEnd"/>
      <w:r w:rsidRPr="008A41A8">
        <w:rPr>
          <w:color w:val="000000" w:themeColor="text1"/>
        </w:rPr>
        <w:t xml:space="preserve"> </w:t>
      </w:r>
      <w:proofErr w:type="spellStart"/>
      <w:r w:rsidRPr="008A41A8">
        <w:rPr>
          <w:color w:val="000000" w:themeColor="text1"/>
        </w:rPr>
        <w:t>teknik</w:t>
      </w:r>
      <w:proofErr w:type="spellEnd"/>
      <w:r w:rsidRPr="008A41A8">
        <w:rPr>
          <w:color w:val="000000" w:themeColor="text1"/>
        </w:rPr>
        <w:t xml:space="preserve"> </w:t>
      </w:r>
      <w:proofErr w:type="spellStart"/>
      <w:r w:rsidRPr="008A41A8">
        <w:rPr>
          <w:color w:val="000000" w:themeColor="text1"/>
        </w:rPr>
        <w:t>budidaya</w:t>
      </w:r>
      <w:proofErr w:type="spellEnd"/>
      <w:r w:rsidRPr="008A41A8">
        <w:rPr>
          <w:color w:val="000000" w:themeColor="text1"/>
        </w:rPr>
        <w:t xml:space="preserve"> ikan yang </w:t>
      </w:r>
      <w:proofErr w:type="spellStart"/>
      <w:r w:rsidRPr="008A41A8">
        <w:rPr>
          <w:color w:val="000000" w:themeColor="text1"/>
        </w:rPr>
        <w:t>telah</w:t>
      </w:r>
      <w:proofErr w:type="spellEnd"/>
      <w:r w:rsidRPr="008A41A8">
        <w:rPr>
          <w:color w:val="000000" w:themeColor="text1"/>
        </w:rPr>
        <w:t xml:space="preserve"> </w:t>
      </w:r>
      <w:proofErr w:type="spellStart"/>
      <w:r w:rsidRPr="008A41A8">
        <w:rPr>
          <w:color w:val="000000" w:themeColor="text1"/>
        </w:rPr>
        <w:t>banyak</w:t>
      </w:r>
      <w:proofErr w:type="spellEnd"/>
      <w:r w:rsidRPr="008A41A8">
        <w:rPr>
          <w:color w:val="000000" w:themeColor="text1"/>
        </w:rPr>
        <w:t xml:space="preserve"> </w:t>
      </w:r>
      <w:proofErr w:type="spellStart"/>
      <w:r w:rsidRPr="008A41A8">
        <w:rPr>
          <w:color w:val="000000" w:themeColor="text1"/>
        </w:rPr>
        <w:t>dikuasai</w:t>
      </w:r>
      <w:proofErr w:type="spellEnd"/>
      <w:r w:rsidRPr="008A41A8">
        <w:rPr>
          <w:color w:val="000000" w:themeColor="text1"/>
        </w:rPr>
        <w:t xml:space="preserve">. </w:t>
      </w:r>
    </w:p>
    <w:p w14:paraId="6E64D6B0" w14:textId="7E3BA7CD" w:rsidR="00D96288" w:rsidRPr="008A41A8" w:rsidRDefault="00D96288" w:rsidP="00D96288">
      <w:pPr>
        <w:pStyle w:val="CM15"/>
        <w:ind w:firstLine="567"/>
        <w:jc w:val="both"/>
        <w:rPr>
          <w:color w:val="000000" w:themeColor="text1"/>
          <w:lang w:val="en-US"/>
        </w:rPr>
      </w:pPr>
      <w:r w:rsidRPr="008A41A8">
        <w:rPr>
          <w:color w:val="000000" w:themeColor="text1"/>
        </w:rPr>
        <w:t xml:space="preserve">Pakan merupakan salah satu komponen yang sangat menentukan koefisien teknis budidaya (efisiensi pakan, laju pertumbuhan dan  kelangsungan hidup). Menurut </w:t>
      </w:r>
      <w:proofErr w:type="spellStart"/>
      <w:r w:rsidRPr="008A41A8">
        <w:rPr>
          <w:color w:val="000000" w:themeColor="text1"/>
          <w:lang w:val="en-US"/>
        </w:rPr>
        <w:t>Priyadi</w:t>
      </w:r>
      <w:proofErr w:type="spellEnd"/>
      <w:r w:rsidRPr="008A41A8">
        <w:rPr>
          <w:color w:val="000000" w:themeColor="text1"/>
          <w:lang w:val="en-US"/>
        </w:rPr>
        <w:t xml:space="preserve"> (2008)</w:t>
      </w:r>
      <w:r w:rsidRPr="008A41A8">
        <w:rPr>
          <w:color w:val="000000" w:themeColor="text1"/>
        </w:rPr>
        <w:t xml:space="preserve">, dalam usaha budidaya ikan biaya pakan sangat mempengaruhi biaya produksi.  Biaya pakan ikan menempati biaya produksi tertinggi dalam kegiatan budidaya yaitu 70-89%  dari total biaya produksi.  Biaya pakan ini dapat ditekan dengan mencari bahan alternatif yang memiliki kandungan protein yang tinggi dan mudah didapat. Salah satu bahan pakan alternatif </w:t>
      </w:r>
      <w:r w:rsidR="00C45EA7">
        <w:rPr>
          <w:color w:val="000000" w:themeColor="text1"/>
          <w:lang w:val="en-US"/>
        </w:rPr>
        <w:t xml:space="preserve">yang </w:t>
      </w:r>
      <w:proofErr w:type="spellStart"/>
      <w:r w:rsidR="00C45EA7">
        <w:rPr>
          <w:color w:val="000000" w:themeColor="text1"/>
          <w:lang w:val="en-US"/>
        </w:rPr>
        <w:t>dapat</w:t>
      </w:r>
      <w:proofErr w:type="spellEnd"/>
      <w:r w:rsidR="00C45EA7">
        <w:rPr>
          <w:color w:val="000000" w:themeColor="text1"/>
          <w:lang w:val="en-US"/>
        </w:rPr>
        <w:t xml:space="preserve"> </w:t>
      </w:r>
      <w:proofErr w:type="spellStart"/>
      <w:r w:rsidR="00C45EA7">
        <w:rPr>
          <w:color w:val="000000" w:themeColor="text1"/>
          <w:lang w:val="en-US"/>
        </w:rPr>
        <w:t>digunakan</w:t>
      </w:r>
      <w:proofErr w:type="spellEnd"/>
      <w:r w:rsidR="00C45EA7">
        <w:rPr>
          <w:color w:val="000000" w:themeColor="text1"/>
          <w:lang w:val="en-US"/>
        </w:rPr>
        <w:t xml:space="preserve"> </w:t>
      </w:r>
      <w:r w:rsidRPr="008A41A8">
        <w:rPr>
          <w:color w:val="000000" w:themeColor="text1"/>
        </w:rPr>
        <w:t xml:space="preserve">sebagai sumber protein hewani adalah </w:t>
      </w:r>
      <w:proofErr w:type="spellStart"/>
      <w:r w:rsidRPr="008A41A8">
        <w:rPr>
          <w:color w:val="000000" w:themeColor="text1"/>
        </w:rPr>
        <w:t>maggot</w:t>
      </w:r>
      <w:proofErr w:type="spellEnd"/>
      <w:r w:rsidRPr="008A41A8">
        <w:rPr>
          <w:color w:val="000000" w:themeColor="text1"/>
        </w:rPr>
        <w:t xml:space="preserve"> yang dapat dimanfaatkan sebagai bahan baku pakan ikan. </w:t>
      </w:r>
    </w:p>
    <w:p w14:paraId="2D8D05F0" w14:textId="1E4D8482" w:rsidR="00D96288" w:rsidRPr="008A41A8" w:rsidRDefault="00C45EA7" w:rsidP="00D96288">
      <w:pPr>
        <w:pStyle w:val="CM15"/>
        <w:ind w:firstLine="567"/>
        <w:jc w:val="both"/>
        <w:rPr>
          <w:color w:val="000000" w:themeColor="text1"/>
        </w:rPr>
      </w:pPr>
      <w:proofErr w:type="spellStart"/>
      <w:r>
        <w:rPr>
          <w:color w:val="000000" w:themeColor="text1"/>
          <w:lang w:val="en-US"/>
        </w:rPr>
        <w:t>Menurut</w:t>
      </w:r>
      <w:proofErr w:type="spellEnd"/>
      <w:r>
        <w:rPr>
          <w:color w:val="000000" w:themeColor="text1"/>
          <w:lang w:val="en-US"/>
        </w:rPr>
        <w:t xml:space="preserve"> </w:t>
      </w:r>
      <w:proofErr w:type="spellStart"/>
      <w:r>
        <w:rPr>
          <w:color w:val="000000" w:themeColor="text1"/>
          <w:lang w:val="en-US"/>
        </w:rPr>
        <w:t>Indramawan</w:t>
      </w:r>
      <w:proofErr w:type="spellEnd"/>
      <w:r>
        <w:rPr>
          <w:color w:val="000000" w:themeColor="text1"/>
          <w:lang w:val="en-US"/>
        </w:rPr>
        <w:t xml:space="preserve"> (2014) </w:t>
      </w:r>
      <w:r w:rsidR="00D96288" w:rsidRPr="008A41A8">
        <w:rPr>
          <w:color w:val="000000" w:themeColor="text1"/>
        </w:rPr>
        <w:t xml:space="preserve">Kandungan protein </w:t>
      </w:r>
      <w:proofErr w:type="spellStart"/>
      <w:proofErr w:type="gramStart"/>
      <w:r w:rsidR="00D96288" w:rsidRPr="008A41A8">
        <w:rPr>
          <w:color w:val="000000" w:themeColor="text1"/>
        </w:rPr>
        <w:t>maggot</w:t>
      </w:r>
      <w:proofErr w:type="spellEnd"/>
      <w:r w:rsidR="00D96288" w:rsidRPr="008A41A8">
        <w:rPr>
          <w:color w:val="000000" w:themeColor="text1"/>
        </w:rPr>
        <w:t xml:space="preserve">  lebih</w:t>
      </w:r>
      <w:proofErr w:type="gramEnd"/>
      <w:r w:rsidR="00D96288" w:rsidRPr="008A41A8">
        <w:rPr>
          <w:color w:val="000000" w:themeColor="text1"/>
        </w:rPr>
        <w:t xml:space="preserve"> tinggi dari pada kandungan pakan </w:t>
      </w:r>
      <w:proofErr w:type="spellStart"/>
      <w:r w:rsidR="00D96288" w:rsidRPr="008A41A8">
        <w:rPr>
          <w:color w:val="000000" w:themeColor="text1"/>
        </w:rPr>
        <w:t>komersil</w:t>
      </w:r>
      <w:proofErr w:type="spellEnd"/>
      <w:r w:rsidR="00D96288" w:rsidRPr="008A41A8">
        <w:rPr>
          <w:color w:val="000000" w:themeColor="text1"/>
        </w:rPr>
        <w:t xml:space="preserve"> yaitu berkisar antara 20</w:t>
      </w:r>
      <w:r>
        <w:rPr>
          <w:color w:val="000000" w:themeColor="text1"/>
          <w:lang w:val="en-US"/>
        </w:rPr>
        <w:t xml:space="preserve"> </w:t>
      </w:r>
      <w:r w:rsidR="00D96288" w:rsidRPr="008A41A8">
        <w:rPr>
          <w:color w:val="000000" w:themeColor="text1"/>
        </w:rPr>
        <w:t>–</w:t>
      </w:r>
      <w:r>
        <w:rPr>
          <w:color w:val="000000" w:themeColor="text1"/>
          <w:lang w:val="en-US"/>
        </w:rPr>
        <w:t xml:space="preserve"> </w:t>
      </w:r>
      <w:r w:rsidR="00D96288" w:rsidRPr="008A41A8">
        <w:rPr>
          <w:color w:val="000000" w:themeColor="text1"/>
        </w:rPr>
        <w:t xml:space="preserve">25%. </w:t>
      </w:r>
      <w:proofErr w:type="spellStart"/>
      <w:r>
        <w:rPr>
          <w:color w:val="000000" w:themeColor="text1"/>
          <w:lang w:val="en-US"/>
        </w:rPr>
        <w:t>Namun</w:t>
      </w:r>
      <w:proofErr w:type="spellEnd"/>
      <w:r>
        <w:rPr>
          <w:color w:val="000000" w:themeColor="text1"/>
          <w:lang w:val="en-US"/>
        </w:rPr>
        <w:t xml:space="preserve"> </w:t>
      </w:r>
      <w:r w:rsidR="00D96288" w:rsidRPr="008A41A8">
        <w:rPr>
          <w:color w:val="000000" w:themeColor="text1"/>
        </w:rPr>
        <w:t xml:space="preserve">Berdasarkan hasil proksimat </w:t>
      </w:r>
      <w:r w:rsidR="00D96288" w:rsidRPr="008A41A8">
        <w:rPr>
          <w:color w:val="000000" w:themeColor="text1"/>
          <w:lang w:val="en-US"/>
        </w:rPr>
        <w:t xml:space="preserve">yang </w:t>
      </w:r>
      <w:proofErr w:type="spellStart"/>
      <w:r w:rsidR="00D96288" w:rsidRPr="008A41A8">
        <w:rPr>
          <w:color w:val="000000" w:themeColor="text1"/>
          <w:lang w:val="en-US"/>
        </w:rPr>
        <w:t>telah</w:t>
      </w:r>
      <w:proofErr w:type="spellEnd"/>
      <w:r w:rsidR="00D96288" w:rsidRPr="008A41A8">
        <w:rPr>
          <w:color w:val="000000" w:themeColor="text1"/>
          <w:lang w:val="en-US"/>
        </w:rPr>
        <w:t xml:space="preserve"> </w:t>
      </w:r>
      <w:proofErr w:type="spellStart"/>
      <w:r w:rsidR="00D96288" w:rsidRPr="008A41A8">
        <w:rPr>
          <w:color w:val="000000" w:themeColor="text1"/>
          <w:lang w:val="en-US"/>
        </w:rPr>
        <w:t>dilakukan</w:t>
      </w:r>
      <w:proofErr w:type="spellEnd"/>
      <w:r w:rsidR="00D96288" w:rsidRPr="008A41A8">
        <w:rPr>
          <w:color w:val="000000" w:themeColor="text1"/>
          <w:lang w:val="en-US"/>
        </w:rPr>
        <w:t xml:space="preserve"> oleh </w:t>
      </w:r>
      <w:proofErr w:type="spellStart"/>
      <w:r w:rsidR="00D96288" w:rsidRPr="008A41A8">
        <w:rPr>
          <w:color w:val="000000" w:themeColor="text1"/>
          <w:lang w:val="en-US"/>
        </w:rPr>
        <w:t>Azir</w:t>
      </w:r>
      <w:proofErr w:type="spellEnd"/>
      <w:r w:rsidR="00D96288" w:rsidRPr="008A41A8">
        <w:rPr>
          <w:color w:val="000000" w:themeColor="text1"/>
        </w:rPr>
        <w:t xml:space="preserve"> </w:t>
      </w:r>
      <w:proofErr w:type="spellStart"/>
      <w:r w:rsidR="00D96288" w:rsidRPr="008A41A8">
        <w:rPr>
          <w:i/>
          <w:color w:val="000000" w:themeColor="text1"/>
        </w:rPr>
        <w:t>et</w:t>
      </w:r>
      <w:proofErr w:type="spellEnd"/>
      <w:r w:rsidR="00D96288" w:rsidRPr="008A41A8">
        <w:rPr>
          <w:i/>
          <w:color w:val="000000" w:themeColor="text1"/>
        </w:rPr>
        <w:t xml:space="preserve"> </w:t>
      </w:r>
      <w:proofErr w:type="spellStart"/>
      <w:r w:rsidR="00D96288" w:rsidRPr="008A41A8">
        <w:rPr>
          <w:i/>
          <w:color w:val="000000" w:themeColor="text1"/>
        </w:rPr>
        <w:t>al</w:t>
      </w:r>
      <w:proofErr w:type="spellEnd"/>
      <w:r w:rsidR="00D96288" w:rsidRPr="008A41A8">
        <w:rPr>
          <w:i/>
          <w:color w:val="000000" w:themeColor="text1"/>
          <w:lang w:val="en-US"/>
        </w:rPr>
        <w:t>.</w:t>
      </w:r>
      <w:r w:rsidR="00D96288" w:rsidRPr="008A41A8">
        <w:rPr>
          <w:color w:val="000000" w:themeColor="text1"/>
        </w:rPr>
        <w:t>,</w:t>
      </w:r>
      <w:r w:rsidR="00D96288" w:rsidRPr="008A41A8">
        <w:rPr>
          <w:color w:val="000000" w:themeColor="text1"/>
          <w:lang w:val="en-US"/>
        </w:rPr>
        <w:t xml:space="preserve"> (2017</w:t>
      </w:r>
      <w:r w:rsidR="00D96288" w:rsidRPr="008A41A8">
        <w:rPr>
          <w:color w:val="000000" w:themeColor="text1"/>
        </w:rPr>
        <w:t>)</w:t>
      </w:r>
      <w:r w:rsidR="00D96288" w:rsidRPr="008A41A8">
        <w:rPr>
          <w:color w:val="000000" w:themeColor="text1"/>
          <w:lang w:val="en-US"/>
        </w:rPr>
        <w:t xml:space="preserve"> </w:t>
      </w:r>
      <w:proofErr w:type="spellStart"/>
      <w:r w:rsidR="00D96288" w:rsidRPr="008A41A8">
        <w:rPr>
          <w:color w:val="000000" w:themeColor="text1"/>
        </w:rPr>
        <w:t>maggot</w:t>
      </w:r>
      <w:proofErr w:type="spellEnd"/>
      <w:r w:rsidR="00D96288" w:rsidRPr="008A41A8">
        <w:rPr>
          <w:color w:val="000000" w:themeColor="text1"/>
        </w:rPr>
        <w:t xml:space="preserve"> memiliki </w:t>
      </w:r>
      <w:proofErr w:type="spellStart"/>
      <w:r>
        <w:rPr>
          <w:color w:val="000000" w:themeColor="text1"/>
          <w:lang w:val="en-US"/>
        </w:rPr>
        <w:t>kandungan</w:t>
      </w:r>
      <w:proofErr w:type="spellEnd"/>
      <w:r>
        <w:rPr>
          <w:color w:val="000000" w:themeColor="text1"/>
          <w:lang w:val="en-US"/>
        </w:rPr>
        <w:t xml:space="preserve"> </w:t>
      </w:r>
      <w:r w:rsidR="00D96288" w:rsidRPr="008A41A8">
        <w:rPr>
          <w:color w:val="000000" w:themeColor="text1"/>
        </w:rPr>
        <w:t>protein</w:t>
      </w:r>
      <w:r>
        <w:rPr>
          <w:color w:val="000000" w:themeColor="text1"/>
          <w:lang w:val="en-US"/>
        </w:rPr>
        <w:t xml:space="preserve"> yang</w:t>
      </w:r>
      <w:r w:rsidR="00D96288" w:rsidRPr="008A41A8">
        <w:rPr>
          <w:color w:val="000000" w:themeColor="text1"/>
        </w:rPr>
        <w:t xml:space="preserve"> </w:t>
      </w:r>
      <w:proofErr w:type="gramStart"/>
      <w:r w:rsidR="00D96288" w:rsidRPr="008A41A8">
        <w:rPr>
          <w:color w:val="000000" w:themeColor="text1"/>
        </w:rPr>
        <w:t>tinggi  yaitu</w:t>
      </w:r>
      <w:proofErr w:type="gramEnd"/>
      <w:r w:rsidR="00D96288" w:rsidRPr="008A41A8">
        <w:rPr>
          <w:color w:val="000000" w:themeColor="text1"/>
        </w:rPr>
        <w:t xml:space="preserve"> </w:t>
      </w:r>
      <w:proofErr w:type="spellStart"/>
      <w:r w:rsidR="00752EFA">
        <w:rPr>
          <w:color w:val="000000" w:themeColor="text1"/>
          <w:lang w:val="en-US"/>
        </w:rPr>
        <w:t>berkisar</w:t>
      </w:r>
      <w:proofErr w:type="spellEnd"/>
      <w:r w:rsidR="00752EFA">
        <w:rPr>
          <w:color w:val="000000" w:themeColor="text1"/>
          <w:lang w:val="en-US"/>
        </w:rPr>
        <w:t xml:space="preserve"> </w:t>
      </w:r>
      <w:proofErr w:type="spellStart"/>
      <w:r w:rsidR="00752EFA">
        <w:rPr>
          <w:color w:val="000000" w:themeColor="text1"/>
          <w:lang w:val="en-US"/>
        </w:rPr>
        <w:t>antara</w:t>
      </w:r>
      <w:proofErr w:type="spellEnd"/>
      <w:r w:rsidR="00752EFA">
        <w:rPr>
          <w:color w:val="000000" w:themeColor="text1"/>
          <w:lang w:val="en-US"/>
        </w:rPr>
        <w:t xml:space="preserve"> </w:t>
      </w:r>
      <w:r w:rsidR="00D96288" w:rsidRPr="008A41A8">
        <w:rPr>
          <w:color w:val="000000" w:themeColor="text1"/>
          <w:lang w:val="en-US"/>
        </w:rPr>
        <w:t>25</w:t>
      </w:r>
      <w:r w:rsidR="00D96288" w:rsidRPr="008A41A8">
        <w:rPr>
          <w:color w:val="000000" w:themeColor="text1"/>
        </w:rPr>
        <w:t>,2</w:t>
      </w:r>
      <w:r w:rsidR="00D96288" w:rsidRPr="008A41A8">
        <w:rPr>
          <w:color w:val="000000" w:themeColor="text1"/>
          <w:lang w:val="en-US"/>
        </w:rPr>
        <w:t>2</w:t>
      </w:r>
      <w:r w:rsidR="00D96288" w:rsidRPr="008A41A8">
        <w:rPr>
          <w:color w:val="000000" w:themeColor="text1"/>
        </w:rPr>
        <w:t>%</w:t>
      </w:r>
      <w:r w:rsidR="00D96288" w:rsidRPr="008A41A8">
        <w:rPr>
          <w:color w:val="000000" w:themeColor="text1"/>
          <w:lang w:val="en-US"/>
        </w:rPr>
        <w:t xml:space="preserve"> -  41,22 %</w:t>
      </w:r>
      <w:r>
        <w:rPr>
          <w:color w:val="000000" w:themeColor="text1"/>
          <w:lang w:val="en-US"/>
        </w:rPr>
        <w:t xml:space="preserve">. </w:t>
      </w:r>
      <w:r w:rsidR="00D96288" w:rsidRPr="008A41A8">
        <w:rPr>
          <w:color w:val="000000" w:themeColor="text1"/>
        </w:rPr>
        <w:t>Kandungan protein</w:t>
      </w:r>
      <w:r>
        <w:rPr>
          <w:color w:val="000000" w:themeColor="text1"/>
          <w:lang w:val="en-US"/>
        </w:rPr>
        <w:t xml:space="preserve"> yang </w:t>
      </w:r>
      <w:proofErr w:type="spellStart"/>
      <w:r>
        <w:rPr>
          <w:color w:val="000000" w:themeColor="text1"/>
          <w:lang w:val="en-US"/>
        </w:rPr>
        <w:t>terdapat</w:t>
      </w:r>
      <w:proofErr w:type="spellEnd"/>
      <w:r>
        <w:rPr>
          <w:color w:val="000000" w:themeColor="text1"/>
          <w:lang w:val="en-US"/>
        </w:rPr>
        <w:t xml:space="preserve"> pada maggot</w:t>
      </w:r>
      <w:r w:rsidR="00D96288" w:rsidRPr="008A41A8">
        <w:rPr>
          <w:color w:val="000000" w:themeColor="text1"/>
        </w:rPr>
        <w:t xml:space="preserve"> </w:t>
      </w:r>
      <w:proofErr w:type="spellStart"/>
      <w:r w:rsidR="00752EFA">
        <w:rPr>
          <w:color w:val="000000" w:themeColor="text1"/>
          <w:lang w:val="en-US"/>
        </w:rPr>
        <w:t>tersebut</w:t>
      </w:r>
      <w:proofErr w:type="spellEnd"/>
      <w:r w:rsidR="00752EFA">
        <w:rPr>
          <w:color w:val="000000" w:themeColor="text1"/>
          <w:lang w:val="en-US"/>
        </w:rPr>
        <w:t xml:space="preserve"> </w:t>
      </w:r>
      <w:proofErr w:type="spellStart"/>
      <w:r w:rsidR="00752EFA">
        <w:rPr>
          <w:color w:val="000000" w:themeColor="text1"/>
          <w:lang w:val="en-US"/>
        </w:rPr>
        <w:t>tergolong</w:t>
      </w:r>
      <w:proofErr w:type="spellEnd"/>
      <w:r w:rsidR="00752EFA">
        <w:rPr>
          <w:color w:val="000000" w:themeColor="text1"/>
          <w:lang w:val="en-US"/>
        </w:rPr>
        <w:t xml:space="preserve"> </w:t>
      </w:r>
      <w:r w:rsidR="00D96288" w:rsidRPr="008A41A8">
        <w:rPr>
          <w:color w:val="000000" w:themeColor="text1"/>
        </w:rPr>
        <w:t xml:space="preserve">relatif tinggi </w:t>
      </w:r>
      <w:r w:rsidR="00752EFA">
        <w:rPr>
          <w:color w:val="000000" w:themeColor="text1"/>
          <w:lang w:val="en-US"/>
        </w:rPr>
        <w:t xml:space="preserve">dan </w:t>
      </w:r>
      <w:r w:rsidR="00D96288" w:rsidRPr="008A41A8">
        <w:rPr>
          <w:color w:val="000000" w:themeColor="text1"/>
        </w:rPr>
        <w:t>sangat potensial sebagai pakan tambahan untuk pembesaran ikan konsumsi.</w:t>
      </w:r>
    </w:p>
    <w:p w14:paraId="4BEAE644" w14:textId="27102E38" w:rsidR="00E96467" w:rsidRPr="00752EFA" w:rsidRDefault="00D96288" w:rsidP="00752EFA">
      <w:pPr>
        <w:autoSpaceDE w:val="0"/>
        <w:autoSpaceDN w:val="0"/>
        <w:adjustRightInd w:val="0"/>
        <w:ind w:firstLine="720"/>
        <w:jc w:val="both"/>
        <w:rPr>
          <w:color w:val="000000" w:themeColor="text1"/>
        </w:rPr>
      </w:pPr>
      <w:r w:rsidRPr="008A41A8">
        <w:rPr>
          <w:color w:val="000000" w:themeColor="text1"/>
        </w:rPr>
        <w:t xml:space="preserve">Maggot </w:t>
      </w:r>
      <w:proofErr w:type="spellStart"/>
      <w:r w:rsidRPr="008A41A8">
        <w:rPr>
          <w:color w:val="000000" w:themeColor="text1"/>
        </w:rPr>
        <w:t>atau</w:t>
      </w:r>
      <w:proofErr w:type="spellEnd"/>
      <w:r w:rsidRPr="008A41A8">
        <w:rPr>
          <w:color w:val="000000" w:themeColor="text1"/>
        </w:rPr>
        <w:t xml:space="preserve"> </w:t>
      </w:r>
      <w:proofErr w:type="spellStart"/>
      <w:r w:rsidRPr="008A41A8">
        <w:rPr>
          <w:color w:val="000000" w:themeColor="text1"/>
        </w:rPr>
        <w:t>belatung</w:t>
      </w:r>
      <w:proofErr w:type="spellEnd"/>
      <w:r w:rsidRPr="008A41A8">
        <w:rPr>
          <w:color w:val="000000" w:themeColor="text1"/>
        </w:rPr>
        <w:t xml:space="preserve"> </w:t>
      </w:r>
      <w:proofErr w:type="spellStart"/>
      <w:r w:rsidRPr="008A41A8">
        <w:rPr>
          <w:color w:val="000000" w:themeColor="text1"/>
        </w:rPr>
        <w:t>ini</w:t>
      </w:r>
      <w:proofErr w:type="spellEnd"/>
      <w:r w:rsidRPr="008A41A8">
        <w:rPr>
          <w:color w:val="000000" w:themeColor="text1"/>
        </w:rPr>
        <w:t xml:space="preserve"> juga </w:t>
      </w:r>
      <w:proofErr w:type="spellStart"/>
      <w:r w:rsidRPr="008A41A8">
        <w:rPr>
          <w:color w:val="000000" w:themeColor="text1"/>
        </w:rPr>
        <w:t>mengandung</w:t>
      </w:r>
      <w:proofErr w:type="spellEnd"/>
      <w:r w:rsidRPr="008A41A8">
        <w:rPr>
          <w:color w:val="000000" w:themeColor="text1"/>
        </w:rPr>
        <w:t xml:space="preserve"> </w:t>
      </w:r>
      <w:proofErr w:type="spellStart"/>
      <w:r w:rsidRPr="008A41A8">
        <w:rPr>
          <w:color w:val="000000" w:themeColor="text1"/>
        </w:rPr>
        <w:t>antimikroba</w:t>
      </w:r>
      <w:proofErr w:type="spellEnd"/>
      <w:r w:rsidRPr="008A41A8">
        <w:rPr>
          <w:color w:val="000000" w:themeColor="text1"/>
        </w:rPr>
        <w:t xml:space="preserve"> dan anti </w:t>
      </w:r>
      <w:proofErr w:type="spellStart"/>
      <w:r w:rsidRPr="008A41A8">
        <w:rPr>
          <w:color w:val="000000" w:themeColor="text1"/>
        </w:rPr>
        <w:t>jamur</w:t>
      </w:r>
      <w:proofErr w:type="spellEnd"/>
      <w:r w:rsidRPr="008A41A8">
        <w:rPr>
          <w:color w:val="000000" w:themeColor="text1"/>
        </w:rPr>
        <w:t xml:space="preserve">, </w:t>
      </w:r>
      <w:proofErr w:type="spellStart"/>
      <w:r w:rsidRPr="008A41A8">
        <w:rPr>
          <w:color w:val="000000" w:themeColor="text1"/>
        </w:rPr>
        <w:t>sehingga</w:t>
      </w:r>
      <w:proofErr w:type="spellEnd"/>
      <w:r w:rsidRPr="008A41A8">
        <w:rPr>
          <w:color w:val="000000" w:themeColor="text1"/>
        </w:rPr>
        <w:t xml:space="preserve"> </w:t>
      </w:r>
      <w:proofErr w:type="spellStart"/>
      <w:r w:rsidRPr="008A41A8">
        <w:rPr>
          <w:color w:val="000000" w:themeColor="text1"/>
        </w:rPr>
        <w:t>apabila</w:t>
      </w:r>
      <w:proofErr w:type="spellEnd"/>
      <w:r w:rsidRPr="008A41A8">
        <w:rPr>
          <w:color w:val="000000" w:themeColor="text1"/>
        </w:rPr>
        <w:t xml:space="preserve"> </w:t>
      </w:r>
      <w:proofErr w:type="spellStart"/>
      <w:r w:rsidRPr="008A41A8">
        <w:rPr>
          <w:color w:val="000000" w:themeColor="text1"/>
        </w:rPr>
        <w:t>dikonsumsi</w:t>
      </w:r>
      <w:proofErr w:type="spellEnd"/>
      <w:r w:rsidRPr="008A41A8">
        <w:rPr>
          <w:color w:val="000000" w:themeColor="text1"/>
        </w:rPr>
        <w:t xml:space="preserve"> oleh ikan</w:t>
      </w:r>
      <w:r w:rsidR="00C45EA7">
        <w:rPr>
          <w:color w:val="000000" w:themeColor="text1"/>
        </w:rPr>
        <w:t xml:space="preserve">, </w:t>
      </w:r>
      <w:proofErr w:type="spellStart"/>
      <w:r w:rsidR="00C45EA7">
        <w:rPr>
          <w:color w:val="000000" w:themeColor="text1"/>
        </w:rPr>
        <w:t>maka</w:t>
      </w:r>
      <w:proofErr w:type="spellEnd"/>
      <w:r w:rsidRPr="008A41A8">
        <w:rPr>
          <w:color w:val="000000" w:themeColor="text1"/>
        </w:rPr>
        <w:t xml:space="preserve"> </w:t>
      </w:r>
      <w:proofErr w:type="spellStart"/>
      <w:r w:rsidRPr="008A41A8">
        <w:rPr>
          <w:color w:val="000000" w:themeColor="text1"/>
        </w:rPr>
        <w:t>akan</w:t>
      </w:r>
      <w:proofErr w:type="spellEnd"/>
      <w:r w:rsidRPr="008A41A8">
        <w:rPr>
          <w:color w:val="000000" w:themeColor="text1"/>
        </w:rPr>
        <w:t xml:space="preserve"> </w:t>
      </w:r>
      <w:proofErr w:type="spellStart"/>
      <w:r w:rsidR="00C45EA7">
        <w:rPr>
          <w:color w:val="000000" w:themeColor="text1"/>
        </w:rPr>
        <w:t>menyebabkan</w:t>
      </w:r>
      <w:proofErr w:type="spellEnd"/>
      <w:r w:rsidR="00C45EA7">
        <w:rPr>
          <w:color w:val="000000" w:themeColor="text1"/>
        </w:rPr>
        <w:t xml:space="preserve"> </w:t>
      </w:r>
      <w:proofErr w:type="spellStart"/>
      <w:r w:rsidR="00C45EA7">
        <w:rPr>
          <w:color w:val="000000" w:themeColor="text1"/>
        </w:rPr>
        <w:t>ke</w:t>
      </w:r>
      <w:r w:rsidRPr="008A41A8">
        <w:rPr>
          <w:color w:val="000000" w:themeColor="text1"/>
        </w:rPr>
        <w:t>tahan</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penyakit</w:t>
      </w:r>
      <w:proofErr w:type="spellEnd"/>
      <w:r w:rsidRPr="008A41A8">
        <w:rPr>
          <w:color w:val="000000" w:themeColor="text1"/>
        </w:rPr>
        <w:t xml:space="preserve"> yang </w:t>
      </w:r>
      <w:proofErr w:type="spellStart"/>
      <w:r w:rsidRPr="008A41A8">
        <w:rPr>
          <w:color w:val="000000" w:themeColor="text1"/>
        </w:rPr>
        <w:t>disebabkan</w:t>
      </w:r>
      <w:proofErr w:type="spellEnd"/>
      <w:r w:rsidRPr="008A41A8">
        <w:rPr>
          <w:color w:val="000000" w:themeColor="text1"/>
        </w:rPr>
        <w:t xml:space="preserve"> oleh </w:t>
      </w:r>
      <w:proofErr w:type="spellStart"/>
      <w:r w:rsidRPr="008A41A8">
        <w:rPr>
          <w:color w:val="000000" w:themeColor="text1"/>
        </w:rPr>
        <w:t>bakteria</w:t>
      </w:r>
      <w:proofErr w:type="spellEnd"/>
      <w:r w:rsidRPr="008A41A8">
        <w:rPr>
          <w:color w:val="000000" w:themeColor="text1"/>
        </w:rPr>
        <w:t xml:space="preserve"> dan </w:t>
      </w:r>
      <w:proofErr w:type="spellStart"/>
      <w:r w:rsidRPr="008A41A8">
        <w:rPr>
          <w:color w:val="000000" w:themeColor="text1"/>
        </w:rPr>
        <w:t>jamur</w:t>
      </w:r>
      <w:proofErr w:type="spellEnd"/>
      <w:r w:rsidR="00C45EA7">
        <w:rPr>
          <w:color w:val="000000" w:themeColor="text1"/>
        </w:rPr>
        <w:t xml:space="preserve"> </w:t>
      </w:r>
      <w:proofErr w:type="spellStart"/>
      <w:r w:rsidR="00C45EA7">
        <w:rPr>
          <w:color w:val="000000" w:themeColor="text1"/>
        </w:rPr>
        <w:t>tersebut</w:t>
      </w:r>
      <w:proofErr w:type="spellEnd"/>
      <w:r w:rsidR="00C45EA7">
        <w:rPr>
          <w:color w:val="000000" w:themeColor="text1"/>
        </w:rPr>
        <w:t xml:space="preserve"> </w:t>
      </w:r>
      <w:r w:rsidRPr="008A41A8">
        <w:rPr>
          <w:color w:val="000000" w:themeColor="text1"/>
        </w:rPr>
        <w:t>(</w:t>
      </w:r>
      <w:proofErr w:type="spellStart"/>
      <w:r w:rsidRPr="008A41A8">
        <w:rPr>
          <w:color w:val="000000" w:themeColor="text1"/>
        </w:rPr>
        <w:t>Indarmawan</w:t>
      </w:r>
      <w:proofErr w:type="spellEnd"/>
      <w:r w:rsidRPr="008A41A8">
        <w:rPr>
          <w:color w:val="000000" w:themeColor="text1"/>
        </w:rPr>
        <w:t xml:space="preserve">, 2014). </w:t>
      </w:r>
      <w:proofErr w:type="spellStart"/>
      <w:r w:rsidRPr="008A41A8">
        <w:rPr>
          <w:color w:val="000000" w:themeColor="text1"/>
        </w:rPr>
        <w:t>Selain</w:t>
      </w:r>
      <w:proofErr w:type="spellEnd"/>
      <w:r w:rsidRPr="008A41A8">
        <w:rPr>
          <w:color w:val="000000" w:themeColor="text1"/>
        </w:rPr>
        <w:t xml:space="preserve"> </w:t>
      </w:r>
      <w:proofErr w:type="spellStart"/>
      <w:r w:rsidRPr="008A41A8">
        <w:rPr>
          <w:color w:val="000000" w:themeColor="text1"/>
        </w:rPr>
        <w:t>itu</w:t>
      </w:r>
      <w:proofErr w:type="spellEnd"/>
      <w:r w:rsidRPr="008A41A8">
        <w:rPr>
          <w:color w:val="000000" w:themeColor="text1"/>
        </w:rPr>
        <w:t xml:space="preserve"> maggot </w:t>
      </w:r>
      <w:r w:rsidR="00752EFA">
        <w:rPr>
          <w:color w:val="000000" w:themeColor="text1"/>
        </w:rPr>
        <w:t xml:space="preserve">juga </w:t>
      </w:r>
      <w:proofErr w:type="spellStart"/>
      <w:r w:rsidRPr="008A41A8">
        <w:rPr>
          <w:color w:val="000000" w:themeColor="text1"/>
        </w:rPr>
        <w:t>memiliki</w:t>
      </w:r>
      <w:proofErr w:type="spellEnd"/>
      <w:r w:rsidR="00C45EA7">
        <w:rPr>
          <w:color w:val="000000" w:themeColor="text1"/>
        </w:rPr>
        <w:t xml:space="preserve"> </w:t>
      </w:r>
      <w:proofErr w:type="spellStart"/>
      <w:r w:rsidR="00C45EA7">
        <w:rPr>
          <w:color w:val="000000" w:themeColor="text1"/>
        </w:rPr>
        <w:t>sebuah</w:t>
      </w:r>
      <w:proofErr w:type="spellEnd"/>
      <w:r w:rsidRPr="008A41A8">
        <w:rPr>
          <w:color w:val="000000" w:themeColor="text1"/>
        </w:rPr>
        <w:t xml:space="preserve"> organ </w:t>
      </w:r>
      <w:proofErr w:type="spellStart"/>
      <w:r w:rsidRPr="008A41A8">
        <w:rPr>
          <w:color w:val="000000" w:themeColor="text1"/>
        </w:rPr>
        <w:t>penyimpanan</w:t>
      </w:r>
      <w:proofErr w:type="spellEnd"/>
      <w:r w:rsidRPr="008A41A8">
        <w:rPr>
          <w:color w:val="000000" w:themeColor="text1"/>
        </w:rPr>
        <w:t xml:space="preserve"> yang </w:t>
      </w:r>
      <w:proofErr w:type="spellStart"/>
      <w:r w:rsidRPr="008A41A8">
        <w:rPr>
          <w:color w:val="000000" w:themeColor="text1"/>
        </w:rPr>
        <w:t>disebut</w:t>
      </w:r>
      <w:proofErr w:type="spellEnd"/>
      <w:r w:rsidRPr="008A41A8">
        <w:rPr>
          <w:color w:val="000000" w:themeColor="text1"/>
        </w:rPr>
        <w:t xml:space="preserve"> </w:t>
      </w:r>
      <w:proofErr w:type="spellStart"/>
      <w:r w:rsidR="00C45EA7">
        <w:rPr>
          <w:color w:val="000000" w:themeColor="text1"/>
        </w:rPr>
        <w:t>sebag</w:t>
      </w:r>
      <w:r w:rsidR="00752EFA">
        <w:rPr>
          <w:color w:val="000000" w:themeColor="text1"/>
        </w:rPr>
        <w:t>a</w:t>
      </w:r>
      <w:r w:rsidR="00C45EA7">
        <w:rPr>
          <w:color w:val="000000" w:themeColor="text1"/>
        </w:rPr>
        <w:t>i</w:t>
      </w:r>
      <w:proofErr w:type="spellEnd"/>
      <w:r w:rsidR="00C45EA7">
        <w:rPr>
          <w:color w:val="000000" w:themeColor="text1"/>
        </w:rPr>
        <w:t xml:space="preserve"> </w:t>
      </w:r>
      <w:r w:rsidRPr="008A41A8">
        <w:rPr>
          <w:i/>
          <w:color w:val="000000" w:themeColor="text1"/>
        </w:rPr>
        <w:t>trophocytes</w:t>
      </w:r>
      <w:r w:rsidRPr="008A41A8">
        <w:rPr>
          <w:color w:val="000000" w:themeColor="text1"/>
        </w:rPr>
        <w:t xml:space="preserve"> yang </w:t>
      </w:r>
      <w:proofErr w:type="spellStart"/>
      <w:r w:rsidRPr="008A41A8">
        <w:rPr>
          <w:color w:val="000000" w:themeColor="text1"/>
        </w:rPr>
        <w:t>berfungsi</w:t>
      </w:r>
      <w:proofErr w:type="spellEnd"/>
      <w:r w:rsidR="00752EFA">
        <w:rPr>
          <w:color w:val="000000" w:themeColor="text1"/>
        </w:rPr>
        <w:t xml:space="preserve"> </w:t>
      </w:r>
      <w:proofErr w:type="spellStart"/>
      <w:r w:rsidR="00752EFA">
        <w:rPr>
          <w:color w:val="000000" w:themeColor="text1"/>
        </w:rPr>
        <w:t>sebagai</w:t>
      </w:r>
      <w:proofErr w:type="spellEnd"/>
      <w:r w:rsidRPr="008A41A8">
        <w:rPr>
          <w:color w:val="000000" w:themeColor="text1"/>
        </w:rPr>
        <w:t xml:space="preserve"> </w:t>
      </w:r>
      <w:proofErr w:type="spellStart"/>
      <w:r w:rsidR="00752EFA">
        <w:rPr>
          <w:color w:val="000000" w:themeColor="text1"/>
        </w:rPr>
        <w:t>penyimpanan</w:t>
      </w:r>
      <w:proofErr w:type="spellEnd"/>
      <w:r w:rsidRPr="008A41A8">
        <w:rPr>
          <w:color w:val="000000" w:themeColor="text1"/>
        </w:rPr>
        <w:t xml:space="preserve"> </w:t>
      </w:r>
      <w:proofErr w:type="spellStart"/>
      <w:r w:rsidRPr="008A41A8">
        <w:rPr>
          <w:color w:val="000000" w:themeColor="text1"/>
        </w:rPr>
        <w:t>kandungan</w:t>
      </w:r>
      <w:proofErr w:type="spellEnd"/>
      <w:r w:rsidRPr="008A41A8">
        <w:rPr>
          <w:color w:val="000000" w:themeColor="text1"/>
        </w:rPr>
        <w:t xml:space="preserve"> nutrient yang </w:t>
      </w:r>
      <w:proofErr w:type="spellStart"/>
      <w:r w:rsidRPr="008A41A8">
        <w:rPr>
          <w:color w:val="000000" w:themeColor="text1"/>
        </w:rPr>
        <w:t>terdapat</w:t>
      </w:r>
      <w:proofErr w:type="spellEnd"/>
      <w:r w:rsidRPr="008A41A8">
        <w:rPr>
          <w:color w:val="000000" w:themeColor="text1"/>
        </w:rPr>
        <w:t xml:space="preserve"> pada media kultur yang </w:t>
      </w:r>
      <w:proofErr w:type="spellStart"/>
      <w:r w:rsidRPr="008A41A8">
        <w:rPr>
          <w:color w:val="000000" w:themeColor="text1"/>
        </w:rPr>
        <w:t>dimakannya</w:t>
      </w:r>
      <w:proofErr w:type="spellEnd"/>
      <w:r w:rsidRPr="008A41A8">
        <w:rPr>
          <w:color w:val="000000" w:themeColor="text1"/>
        </w:rPr>
        <w:t xml:space="preserve"> (</w:t>
      </w:r>
      <w:proofErr w:type="spellStart"/>
      <w:r w:rsidRPr="008A41A8">
        <w:rPr>
          <w:color w:val="000000" w:themeColor="text1"/>
        </w:rPr>
        <w:t>Subamia</w:t>
      </w:r>
      <w:proofErr w:type="spellEnd"/>
      <w:r w:rsidRPr="008A41A8">
        <w:rPr>
          <w:color w:val="000000" w:themeColor="text1"/>
        </w:rPr>
        <w:t>, 2010).</w:t>
      </w:r>
      <w:r>
        <w:rPr>
          <w:color w:val="000000" w:themeColor="text1"/>
        </w:rPr>
        <w:t xml:space="preserve"> </w:t>
      </w:r>
      <w:r w:rsidR="00752EFA">
        <w:rPr>
          <w:color w:val="000000" w:themeColor="text1"/>
        </w:rPr>
        <w:t xml:space="preserve">Oleh </w:t>
      </w:r>
      <w:proofErr w:type="spellStart"/>
      <w:r w:rsidR="00752EFA">
        <w:rPr>
          <w:color w:val="000000" w:themeColor="text1"/>
        </w:rPr>
        <w:t>sebab</w:t>
      </w:r>
      <w:proofErr w:type="spellEnd"/>
      <w:r w:rsidR="00752EFA">
        <w:rPr>
          <w:color w:val="000000" w:themeColor="text1"/>
        </w:rPr>
        <w:t xml:space="preserve"> </w:t>
      </w:r>
      <w:proofErr w:type="spellStart"/>
      <w:r w:rsidR="00752EFA">
        <w:rPr>
          <w:color w:val="000000" w:themeColor="text1"/>
        </w:rPr>
        <w:t>itu</w:t>
      </w:r>
      <w:proofErr w:type="spellEnd"/>
      <w:r w:rsidR="00752EFA">
        <w:rPr>
          <w:color w:val="000000" w:themeColor="text1"/>
        </w:rPr>
        <w:t xml:space="preserve"> </w:t>
      </w:r>
      <w:proofErr w:type="spellStart"/>
      <w:r w:rsidR="00752EFA">
        <w:rPr>
          <w:color w:val="000000" w:themeColor="text1"/>
        </w:rPr>
        <w:t>perlu</w:t>
      </w:r>
      <w:proofErr w:type="spellEnd"/>
      <w:r w:rsidR="00752EFA">
        <w:rPr>
          <w:color w:val="000000" w:themeColor="text1"/>
        </w:rPr>
        <w:t xml:space="preserve"> </w:t>
      </w:r>
      <w:proofErr w:type="spellStart"/>
      <w:r w:rsidR="00752EFA">
        <w:rPr>
          <w:color w:val="000000" w:themeColor="text1"/>
        </w:rPr>
        <w:t>dilakukan</w:t>
      </w:r>
      <w:proofErr w:type="spellEnd"/>
      <w:r w:rsidR="00752EFA">
        <w:rPr>
          <w:color w:val="000000" w:themeColor="text1"/>
        </w:rPr>
        <w:t xml:space="preserve"> </w:t>
      </w:r>
      <w:proofErr w:type="spellStart"/>
      <w:r w:rsidR="00752EFA">
        <w:rPr>
          <w:color w:val="000000" w:themeColor="text1"/>
        </w:rPr>
        <w:t>kajian</w:t>
      </w:r>
      <w:proofErr w:type="spellEnd"/>
      <w:r w:rsidR="00752EFA">
        <w:rPr>
          <w:color w:val="000000" w:themeColor="text1"/>
        </w:rPr>
        <w:t xml:space="preserve"> </w:t>
      </w:r>
      <w:proofErr w:type="spellStart"/>
      <w:r w:rsidR="00752EFA">
        <w:rPr>
          <w:color w:val="000000" w:themeColor="text1"/>
        </w:rPr>
        <w:t>mengenai</w:t>
      </w:r>
      <w:proofErr w:type="spellEnd"/>
      <w:r w:rsidR="00752EFA">
        <w:rPr>
          <w:color w:val="000000" w:themeColor="text1"/>
        </w:rPr>
        <w:t xml:space="preserve"> </w:t>
      </w:r>
      <w:proofErr w:type="spellStart"/>
      <w:r w:rsidR="00752EFA">
        <w:rPr>
          <w:color w:val="000000" w:themeColor="text1"/>
        </w:rPr>
        <w:t>efek</w:t>
      </w:r>
      <w:proofErr w:type="spellEnd"/>
      <w:r w:rsidR="00752EFA">
        <w:rPr>
          <w:color w:val="000000" w:themeColor="text1"/>
        </w:rPr>
        <w:t xml:space="preserve"> </w:t>
      </w:r>
      <w:proofErr w:type="spellStart"/>
      <w:r w:rsidR="00752EFA">
        <w:rPr>
          <w:color w:val="000000" w:themeColor="text1"/>
        </w:rPr>
        <w:t>penambahan</w:t>
      </w:r>
      <w:proofErr w:type="spellEnd"/>
      <w:r w:rsidR="00752EFA">
        <w:rPr>
          <w:color w:val="000000" w:themeColor="text1"/>
        </w:rPr>
        <w:t xml:space="preserve"> </w:t>
      </w:r>
      <w:proofErr w:type="spellStart"/>
      <w:r w:rsidR="00752EFA">
        <w:rPr>
          <w:color w:val="000000" w:themeColor="text1"/>
        </w:rPr>
        <w:t>tepung</w:t>
      </w:r>
      <w:proofErr w:type="spellEnd"/>
      <w:r w:rsidR="00752EFA">
        <w:rPr>
          <w:color w:val="000000" w:themeColor="text1"/>
        </w:rPr>
        <w:t xml:space="preserve"> maggot </w:t>
      </w:r>
      <w:proofErr w:type="spellStart"/>
      <w:r w:rsidR="00752EFA">
        <w:rPr>
          <w:color w:val="000000" w:themeColor="text1"/>
        </w:rPr>
        <w:t>terhadap</w:t>
      </w:r>
      <w:proofErr w:type="spellEnd"/>
      <w:r w:rsidR="00752EFA">
        <w:rPr>
          <w:color w:val="000000" w:themeColor="text1"/>
        </w:rPr>
        <w:t xml:space="preserve"> </w:t>
      </w:r>
      <w:proofErr w:type="spellStart"/>
      <w:r w:rsidR="00752EFA">
        <w:rPr>
          <w:color w:val="000000" w:themeColor="text1"/>
        </w:rPr>
        <w:t>benih</w:t>
      </w:r>
      <w:proofErr w:type="spellEnd"/>
      <w:r w:rsidR="00752EFA">
        <w:rPr>
          <w:color w:val="000000" w:themeColor="text1"/>
        </w:rPr>
        <w:t xml:space="preserve"> ikan </w:t>
      </w:r>
      <w:proofErr w:type="spellStart"/>
      <w:r w:rsidR="00752EFA">
        <w:rPr>
          <w:color w:val="000000" w:themeColor="text1"/>
        </w:rPr>
        <w:t>patin</w:t>
      </w:r>
      <w:proofErr w:type="spellEnd"/>
      <w:r w:rsidR="00752EFA">
        <w:rPr>
          <w:color w:val="000000" w:themeColor="text1"/>
        </w:rPr>
        <w:t xml:space="preserve">. </w:t>
      </w:r>
      <w:proofErr w:type="spellStart"/>
      <w:r w:rsidR="00752EFA">
        <w:rPr>
          <w:color w:val="000000" w:themeColor="text1"/>
        </w:rPr>
        <w:t>P</w:t>
      </w:r>
      <w:r w:rsidRPr="008A41A8">
        <w:rPr>
          <w:color w:val="000000" w:themeColor="text1"/>
        </w:rPr>
        <w:t>enelitian</w:t>
      </w:r>
      <w:proofErr w:type="spellEnd"/>
      <w:r w:rsidRPr="008A41A8">
        <w:rPr>
          <w:color w:val="000000" w:themeColor="text1"/>
        </w:rPr>
        <w:t xml:space="preserve"> </w:t>
      </w:r>
      <w:proofErr w:type="spellStart"/>
      <w:r w:rsidRPr="008A41A8">
        <w:rPr>
          <w:color w:val="000000" w:themeColor="text1"/>
        </w:rPr>
        <w:t>ini</w:t>
      </w:r>
      <w:proofErr w:type="spellEnd"/>
      <w:r w:rsidRPr="008A41A8">
        <w:rPr>
          <w:color w:val="000000" w:themeColor="text1"/>
        </w:rPr>
        <w:t xml:space="preserve"> </w:t>
      </w:r>
      <w:proofErr w:type="spellStart"/>
      <w:r w:rsidRPr="008A41A8">
        <w:rPr>
          <w:color w:val="000000" w:themeColor="text1"/>
        </w:rPr>
        <w:t>bertujuan</w:t>
      </w:r>
      <w:proofErr w:type="spellEnd"/>
      <w:r w:rsidRPr="008A41A8">
        <w:rPr>
          <w:color w:val="000000" w:themeColor="text1"/>
        </w:rPr>
        <w:t xml:space="preserve"> </w:t>
      </w:r>
      <w:proofErr w:type="spellStart"/>
      <w:r w:rsidRPr="008A41A8">
        <w:rPr>
          <w:color w:val="000000" w:themeColor="text1"/>
        </w:rPr>
        <w:t>untuk</w:t>
      </w:r>
      <w:proofErr w:type="spellEnd"/>
      <w:r w:rsidRPr="008A41A8">
        <w:rPr>
          <w:color w:val="000000" w:themeColor="text1"/>
        </w:rPr>
        <w:t xml:space="preserve"> </w:t>
      </w:r>
      <w:proofErr w:type="spellStart"/>
      <w:r w:rsidRPr="008A41A8">
        <w:rPr>
          <w:color w:val="000000" w:themeColor="text1"/>
        </w:rPr>
        <w:t>menganalisis</w:t>
      </w:r>
      <w:proofErr w:type="spellEnd"/>
      <w:r w:rsidRPr="008A41A8">
        <w:rPr>
          <w:color w:val="000000" w:themeColor="text1"/>
        </w:rPr>
        <w:t xml:space="preserve"> </w:t>
      </w:r>
      <w:proofErr w:type="spellStart"/>
      <w:r w:rsidRPr="008A41A8">
        <w:rPr>
          <w:color w:val="000000" w:themeColor="text1"/>
        </w:rPr>
        <w:t>tentang</w:t>
      </w:r>
      <w:proofErr w:type="spellEnd"/>
      <w:r w:rsidRPr="008A41A8">
        <w:rPr>
          <w:color w:val="000000" w:themeColor="text1"/>
        </w:rPr>
        <w:t xml:space="preserve"> </w:t>
      </w:r>
      <w:proofErr w:type="spellStart"/>
      <w:r w:rsidRPr="008A41A8">
        <w:rPr>
          <w:color w:val="000000" w:themeColor="text1"/>
        </w:rPr>
        <w:t>penambahan</w:t>
      </w:r>
      <w:proofErr w:type="spellEnd"/>
      <w:r w:rsidRPr="008A41A8">
        <w:rPr>
          <w:color w:val="000000" w:themeColor="text1"/>
        </w:rPr>
        <w:t xml:space="preserve"> </w:t>
      </w:r>
      <w:proofErr w:type="spellStart"/>
      <w:r w:rsidRPr="008A41A8">
        <w:rPr>
          <w:color w:val="000000" w:themeColor="text1"/>
        </w:rPr>
        <w:t>tepung</w:t>
      </w:r>
      <w:proofErr w:type="spellEnd"/>
      <w:r w:rsidR="008A4D13">
        <w:rPr>
          <w:color w:val="000000" w:themeColor="text1"/>
        </w:rPr>
        <w:t xml:space="preserve"> </w:t>
      </w:r>
      <w:r w:rsidRPr="008A41A8">
        <w:rPr>
          <w:color w:val="000000" w:themeColor="text1"/>
        </w:rPr>
        <w:t xml:space="preserve">maggot </w:t>
      </w:r>
      <w:r w:rsidRPr="008A41A8">
        <w:rPr>
          <w:color w:val="000000" w:themeColor="text1"/>
          <w:lang w:val="id-ID"/>
        </w:rPr>
        <w:t>pakan terhadap pertumbuhan benih</w:t>
      </w:r>
      <w:r w:rsidRPr="008A41A8">
        <w:rPr>
          <w:color w:val="000000" w:themeColor="text1"/>
        </w:rPr>
        <w:t xml:space="preserve"> dan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r w:rsidR="00752EFA">
        <w:rPr>
          <w:color w:val="000000" w:themeColor="text1"/>
        </w:rPr>
        <w:t>.</w:t>
      </w:r>
    </w:p>
    <w:p w14:paraId="57DDC0CF" w14:textId="77777777" w:rsidR="00D96288" w:rsidRPr="008A41A8" w:rsidRDefault="00D96288" w:rsidP="00D96288">
      <w:pPr>
        <w:pStyle w:val="NoSpacing"/>
        <w:rPr>
          <w:rFonts w:ascii="Times New Roman" w:hAnsi="Times New Roman"/>
          <w:b/>
          <w:color w:val="000000" w:themeColor="text1"/>
          <w:sz w:val="24"/>
          <w:szCs w:val="24"/>
        </w:rPr>
      </w:pPr>
      <w:r w:rsidRPr="008A41A8">
        <w:rPr>
          <w:rFonts w:ascii="Times New Roman" w:hAnsi="Times New Roman"/>
          <w:b/>
          <w:color w:val="000000" w:themeColor="text1"/>
          <w:sz w:val="24"/>
          <w:szCs w:val="24"/>
        </w:rPr>
        <w:t>METODE PENELITIAN</w:t>
      </w:r>
    </w:p>
    <w:p w14:paraId="713AA9E6" w14:textId="77777777" w:rsidR="00D96288" w:rsidRPr="008A41A8" w:rsidRDefault="00D96288" w:rsidP="00D96288">
      <w:pPr>
        <w:ind w:firstLine="567"/>
        <w:jc w:val="both"/>
        <w:rPr>
          <w:color w:val="000000" w:themeColor="text1"/>
        </w:rPr>
      </w:pP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ini</w:t>
      </w:r>
      <w:proofErr w:type="spellEnd"/>
      <w:r w:rsidRPr="008A41A8">
        <w:rPr>
          <w:color w:val="000000" w:themeColor="text1"/>
        </w:rPr>
        <w:t xml:space="preserve"> </w:t>
      </w:r>
      <w:proofErr w:type="spellStart"/>
      <w:r w:rsidRPr="008A41A8">
        <w:rPr>
          <w:color w:val="000000" w:themeColor="text1"/>
        </w:rPr>
        <w:t>telah</w:t>
      </w:r>
      <w:proofErr w:type="spellEnd"/>
      <w:r w:rsidRPr="008A41A8">
        <w:rPr>
          <w:color w:val="000000" w:themeColor="text1"/>
        </w:rPr>
        <w:t xml:space="preserve"> </w:t>
      </w:r>
      <w:proofErr w:type="spellStart"/>
      <w:r w:rsidRPr="008A41A8">
        <w:rPr>
          <w:color w:val="000000" w:themeColor="text1"/>
        </w:rPr>
        <w:t>dilaksanakan</w:t>
      </w:r>
      <w:proofErr w:type="spellEnd"/>
      <w:r w:rsidRPr="008A41A8">
        <w:rPr>
          <w:color w:val="000000" w:themeColor="text1"/>
        </w:rPr>
        <w:t xml:space="preserve"> pada </w:t>
      </w:r>
      <w:proofErr w:type="spellStart"/>
      <w:r w:rsidRPr="008A41A8">
        <w:rPr>
          <w:color w:val="000000" w:themeColor="text1"/>
        </w:rPr>
        <w:t>bulan</w:t>
      </w:r>
      <w:proofErr w:type="spellEnd"/>
      <w:r w:rsidRPr="008A41A8">
        <w:rPr>
          <w:color w:val="000000" w:themeColor="text1"/>
        </w:rPr>
        <w:t xml:space="preserve"> September - </w:t>
      </w:r>
      <w:proofErr w:type="spellStart"/>
      <w:proofErr w:type="gramStart"/>
      <w:r w:rsidRPr="008A41A8">
        <w:rPr>
          <w:color w:val="000000" w:themeColor="text1"/>
        </w:rPr>
        <w:t>Oktober</w:t>
      </w:r>
      <w:proofErr w:type="spellEnd"/>
      <w:r w:rsidRPr="008A41A8">
        <w:rPr>
          <w:color w:val="000000" w:themeColor="text1"/>
        </w:rPr>
        <w:t xml:space="preserve">  </w:t>
      </w:r>
      <w:proofErr w:type="spellStart"/>
      <w:r w:rsidRPr="008A41A8">
        <w:rPr>
          <w:color w:val="000000" w:themeColor="text1"/>
        </w:rPr>
        <w:t>Tahun</w:t>
      </w:r>
      <w:proofErr w:type="spellEnd"/>
      <w:proofErr w:type="gramEnd"/>
      <w:r w:rsidRPr="008A41A8">
        <w:rPr>
          <w:color w:val="000000" w:themeColor="text1"/>
        </w:rPr>
        <w:t xml:space="preserve"> 2019. Adapun </w:t>
      </w:r>
      <w:proofErr w:type="spellStart"/>
      <w:r w:rsidRPr="008A41A8">
        <w:rPr>
          <w:color w:val="000000" w:themeColor="text1"/>
        </w:rPr>
        <w:t>penelitian</w:t>
      </w:r>
      <w:proofErr w:type="spellEnd"/>
      <w:r w:rsidRPr="008A41A8">
        <w:rPr>
          <w:color w:val="000000" w:themeColor="text1"/>
        </w:rPr>
        <w:t xml:space="preserve"> yang </w:t>
      </w:r>
      <w:proofErr w:type="spellStart"/>
      <w:r w:rsidRPr="008A41A8">
        <w:rPr>
          <w:color w:val="000000" w:themeColor="text1"/>
        </w:rPr>
        <w:t>berlokasi</w:t>
      </w:r>
      <w:proofErr w:type="spellEnd"/>
      <w:r w:rsidRPr="008A41A8">
        <w:rPr>
          <w:color w:val="000000" w:themeColor="text1"/>
        </w:rPr>
        <w:t xml:space="preserve"> di </w:t>
      </w:r>
      <w:proofErr w:type="spellStart"/>
      <w:r w:rsidRPr="008A41A8">
        <w:rPr>
          <w:color w:val="000000" w:themeColor="text1"/>
        </w:rPr>
        <w:t>kampus</w:t>
      </w:r>
      <w:proofErr w:type="spellEnd"/>
      <w:r w:rsidRPr="008A41A8">
        <w:rPr>
          <w:color w:val="000000" w:themeColor="text1"/>
        </w:rPr>
        <w:t xml:space="preserve"> C </w:t>
      </w:r>
      <w:proofErr w:type="spellStart"/>
      <w:r w:rsidRPr="008A41A8">
        <w:rPr>
          <w:color w:val="000000" w:themeColor="text1"/>
        </w:rPr>
        <w:t>Fakultas</w:t>
      </w:r>
      <w:proofErr w:type="spellEnd"/>
      <w:r w:rsidRPr="008A41A8">
        <w:rPr>
          <w:color w:val="000000" w:themeColor="text1"/>
        </w:rPr>
        <w:t xml:space="preserve"> </w:t>
      </w:r>
      <w:proofErr w:type="spellStart"/>
      <w:r w:rsidRPr="008A41A8">
        <w:rPr>
          <w:color w:val="000000" w:themeColor="text1"/>
        </w:rPr>
        <w:t>Perikanan</w:t>
      </w:r>
      <w:proofErr w:type="spellEnd"/>
      <w:r w:rsidRPr="008A41A8">
        <w:rPr>
          <w:color w:val="000000" w:themeColor="text1"/>
        </w:rPr>
        <w:t xml:space="preserve"> Universitas PGRI Palembang. Jalan Sakti </w:t>
      </w:r>
      <w:proofErr w:type="spellStart"/>
      <w:r w:rsidRPr="008A41A8">
        <w:rPr>
          <w:color w:val="000000" w:themeColor="text1"/>
        </w:rPr>
        <w:t>Wiranata</w:t>
      </w:r>
      <w:proofErr w:type="spellEnd"/>
      <w:r w:rsidRPr="008A41A8">
        <w:rPr>
          <w:color w:val="000000" w:themeColor="text1"/>
        </w:rPr>
        <w:t xml:space="preserve"> </w:t>
      </w:r>
      <w:proofErr w:type="spellStart"/>
      <w:r w:rsidRPr="008A41A8">
        <w:rPr>
          <w:color w:val="000000" w:themeColor="text1"/>
        </w:rPr>
        <w:t>Kelurahan</w:t>
      </w:r>
      <w:proofErr w:type="spellEnd"/>
      <w:r w:rsidRPr="008A41A8">
        <w:rPr>
          <w:color w:val="000000" w:themeColor="text1"/>
        </w:rPr>
        <w:t xml:space="preserve"> </w:t>
      </w:r>
      <w:proofErr w:type="spellStart"/>
      <w:r w:rsidRPr="008A41A8">
        <w:rPr>
          <w:color w:val="000000" w:themeColor="text1"/>
        </w:rPr>
        <w:t>Srimulya</w:t>
      </w:r>
      <w:proofErr w:type="spellEnd"/>
      <w:r w:rsidRPr="008A41A8">
        <w:rPr>
          <w:color w:val="000000" w:themeColor="text1"/>
        </w:rPr>
        <w:t xml:space="preserve"> </w:t>
      </w:r>
      <w:proofErr w:type="spellStart"/>
      <w:r w:rsidRPr="008A41A8">
        <w:rPr>
          <w:color w:val="000000" w:themeColor="text1"/>
        </w:rPr>
        <w:t>Kecamatan</w:t>
      </w:r>
      <w:proofErr w:type="spellEnd"/>
      <w:r w:rsidRPr="008A41A8">
        <w:rPr>
          <w:color w:val="000000" w:themeColor="text1"/>
        </w:rPr>
        <w:t xml:space="preserve"> </w:t>
      </w:r>
      <w:proofErr w:type="spellStart"/>
      <w:r w:rsidRPr="008A41A8">
        <w:rPr>
          <w:color w:val="000000" w:themeColor="text1"/>
        </w:rPr>
        <w:t>Sematang</w:t>
      </w:r>
      <w:proofErr w:type="spellEnd"/>
      <w:r w:rsidRPr="008A41A8">
        <w:rPr>
          <w:color w:val="000000" w:themeColor="text1"/>
        </w:rPr>
        <w:t xml:space="preserve"> </w:t>
      </w:r>
      <w:proofErr w:type="spellStart"/>
      <w:r w:rsidRPr="008A41A8">
        <w:rPr>
          <w:color w:val="000000" w:themeColor="text1"/>
        </w:rPr>
        <w:t>Borang</w:t>
      </w:r>
      <w:proofErr w:type="spellEnd"/>
      <w:r w:rsidRPr="008A41A8">
        <w:rPr>
          <w:color w:val="000000" w:themeColor="text1"/>
        </w:rPr>
        <w:t xml:space="preserve"> RT. 08 RW. 02 Palembang. </w:t>
      </w:r>
    </w:p>
    <w:p w14:paraId="7294E18D" w14:textId="1B035A4E" w:rsidR="00D96288" w:rsidRPr="008A41A8" w:rsidRDefault="00D96288" w:rsidP="00D96288">
      <w:pPr>
        <w:ind w:firstLine="720"/>
        <w:jc w:val="both"/>
        <w:rPr>
          <w:color w:val="000000" w:themeColor="text1"/>
        </w:rPr>
      </w:pPr>
      <w:r w:rsidRPr="008A41A8">
        <w:rPr>
          <w:color w:val="000000" w:themeColor="text1"/>
          <w:lang w:val="sv-SE"/>
        </w:rPr>
        <w:t xml:space="preserve">Penelitian ini dilaksanakan dengan menggunakan </w:t>
      </w:r>
      <w:proofErr w:type="spellStart"/>
      <w:r w:rsidRPr="008A41A8">
        <w:rPr>
          <w:color w:val="000000" w:themeColor="text1"/>
        </w:rPr>
        <w:t>Rancangan</w:t>
      </w:r>
      <w:proofErr w:type="spellEnd"/>
      <w:r w:rsidRPr="008A41A8">
        <w:rPr>
          <w:color w:val="000000" w:themeColor="text1"/>
        </w:rPr>
        <w:t xml:space="preserve"> </w:t>
      </w:r>
      <w:proofErr w:type="spellStart"/>
      <w:r w:rsidRPr="008A41A8">
        <w:rPr>
          <w:color w:val="000000" w:themeColor="text1"/>
        </w:rPr>
        <w:t>Acak</w:t>
      </w:r>
      <w:proofErr w:type="spellEnd"/>
      <w:r w:rsidRPr="008A41A8">
        <w:rPr>
          <w:color w:val="000000" w:themeColor="text1"/>
        </w:rPr>
        <w:t xml:space="preserve"> </w:t>
      </w:r>
      <w:proofErr w:type="spellStart"/>
      <w:r w:rsidRPr="008A41A8">
        <w:rPr>
          <w:color w:val="000000" w:themeColor="text1"/>
        </w:rPr>
        <w:t>lengkap</w:t>
      </w:r>
      <w:proofErr w:type="spellEnd"/>
      <w:r w:rsidRPr="008A41A8">
        <w:rPr>
          <w:color w:val="000000" w:themeColor="text1"/>
        </w:rPr>
        <w:t xml:space="preserve"> (RAL)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menggunakan</w:t>
      </w:r>
      <w:proofErr w:type="spellEnd"/>
      <w:r w:rsidRPr="008A41A8">
        <w:rPr>
          <w:color w:val="000000" w:themeColor="text1"/>
        </w:rPr>
        <w:t xml:space="preserve"> 4 </w:t>
      </w:r>
      <w:proofErr w:type="spellStart"/>
      <w:r w:rsidRPr="008A41A8">
        <w:rPr>
          <w:color w:val="000000" w:themeColor="text1"/>
        </w:rPr>
        <w:t>perlakuan</w:t>
      </w:r>
      <w:proofErr w:type="spellEnd"/>
      <w:r w:rsidRPr="008A41A8">
        <w:rPr>
          <w:color w:val="000000" w:themeColor="text1"/>
        </w:rPr>
        <w:t xml:space="preserve"> dan masing – masing </w:t>
      </w:r>
      <w:proofErr w:type="spellStart"/>
      <w:r w:rsidRPr="008A41A8">
        <w:rPr>
          <w:color w:val="000000" w:themeColor="text1"/>
        </w:rPr>
        <w:t>diulang</w:t>
      </w:r>
      <w:proofErr w:type="spellEnd"/>
      <w:r w:rsidRPr="008A41A8">
        <w:rPr>
          <w:color w:val="000000" w:themeColor="text1"/>
        </w:rPr>
        <w:t xml:space="preserve"> </w:t>
      </w:r>
      <w:proofErr w:type="spellStart"/>
      <w:r w:rsidRPr="008A41A8">
        <w:rPr>
          <w:color w:val="000000" w:themeColor="text1"/>
        </w:rPr>
        <w:t>sebanyak</w:t>
      </w:r>
      <w:proofErr w:type="spellEnd"/>
      <w:r w:rsidRPr="008A41A8">
        <w:rPr>
          <w:color w:val="000000" w:themeColor="text1"/>
        </w:rPr>
        <w:t xml:space="preserve"> 3 kali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jumlah</w:t>
      </w:r>
      <w:proofErr w:type="spellEnd"/>
      <w:r w:rsidRPr="008A41A8">
        <w:rPr>
          <w:color w:val="000000" w:themeColor="text1"/>
        </w:rPr>
        <w:t xml:space="preserve">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proofErr w:type="spellStart"/>
      <w:r w:rsidRPr="008A41A8">
        <w:rPr>
          <w:color w:val="000000" w:themeColor="text1"/>
        </w:rPr>
        <w:t>sebanyak</w:t>
      </w:r>
      <w:proofErr w:type="spellEnd"/>
      <w:r w:rsidRPr="008A41A8">
        <w:rPr>
          <w:color w:val="000000" w:themeColor="text1"/>
        </w:rPr>
        <w:t xml:space="preserve"> 360 </w:t>
      </w:r>
      <w:proofErr w:type="spellStart"/>
      <w:r w:rsidRPr="008A41A8">
        <w:rPr>
          <w:color w:val="000000" w:themeColor="text1"/>
        </w:rPr>
        <w:t>ekor</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rata-rata </w:t>
      </w:r>
      <w:proofErr w:type="spellStart"/>
      <w:r w:rsidRPr="008A41A8">
        <w:rPr>
          <w:color w:val="000000" w:themeColor="text1"/>
        </w:rPr>
        <w:t>panjang</w:t>
      </w:r>
      <w:proofErr w:type="spellEnd"/>
      <w:r w:rsidRPr="008A41A8">
        <w:rPr>
          <w:color w:val="000000" w:themeColor="text1"/>
        </w:rPr>
        <w:t xml:space="preserve"> </w:t>
      </w:r>
      <w:proofErr w:type="spellStart"/>
      <w:r w:rsidRPr="008A41A8">
        <w:rPr>
          <w:color w:val="000000" w:themeColor="text1"/>
        </w:rPr>
        <w:t>kisaran</w:t>
      </w:r>
      <w:proofErr w:type="spellEnd"/>
      <w:r w:rsidRPr="008A41A8">
        <w:rPr>
          <w:color w:val="000000" w:themeColor="text1"/>
        </w:rPr>
        <w:t xml:space="preserve"> 2-3 cm </w:t>
      </w:r>
      <w:proofErr w:type="spellStart"/>
      <w:r w:rsidRPr="008A41A8">
        <w:rPr>
          <w:color w:val="000000" w:themeColor="text1"/>
        </w:rPr>
        <w:t>dengan</w:t>
      </w:r>
      <w:proofErr w:type="spellEnd"/>
      <w:r w:rsidRPr="008A41A8">
        <w:rPr>
          <w:color w:val="000000" w:themeColor="text1"/>
        </w:rPr>
        <w:t xml:space="preserve"> masing-masing </w:t>
      </w:r>
      <w:proofErr w:type="spellStart"/>
      <w:r w:rsidRPr="008A41A8">
        <w:rPr>
          <w:color w:val="000000" w:themeColor="text1"/>
        </w:rPr>
        <w:t>akuarium</w:t>
      </w:r>
      <w:proofErr w:type="spellEnd"/>
      <w:r w:rsidRPr="008A41A8">
        <w:rPr>
          <w:color w:val="000000" w:themeColor="text1"/>
        </w:rPr>
        <w:t xml:space="preserve"> </w:t>
      </w:r>
      <w:proofErr w:type="spellStart"/>
      <w:r w:rsidR="0027502B">
        <w:rPr>
          <w:color w:val="000000" w:themeColor="text1"/>
        </w:rPr>
        <w:t>berukuran</w:t>
      </w:r>
      <w:proofErr w:type="spellEnd"/>
      <w:r w:rsidR="0027502B">
        <w:rPr>
          <w:color w:val="000000" w:themeColor="text1"/>
        </w:rPr>
        <w:t xml:space="preserve"> 30x30x30 cm </w:t>
      </w:r>
      <w:proofErr w:type="spellStart"/>
      <w:r w:rsidRPr="008A41A8">
        <w:rPr>
          <w:color w:val="000000" w:themeColor="text1"/>
        </w:rPr>
        <w:t>sebanyak</w:t>
      </w:r>
      <w:proofErr w:type="spellEnd"/>
      <w:r w:rsidRPr="008A41A8">
        <w:rPr>
          <w:color w:val="000000" w:themeColor="text1"/>
        </w:rPr>
        <w:t xml:space="preserve"> </w:t>
      </w:r>
      <w:r w:rsidR="0027502B">
        <w:rPr>
          <w:color w:val="000000" w:themeColor="text1"/>
        </w:rPr>
        <w:t>2</w:t>
      </w:r>
      <w:r w:rsidRPr="008A41A8">
        <w:rPr>
          <w:color w:val="000000" w:themeColor="text1"/>
        </w:rPr>
        <w:t xml:space="preserve">0 </w:t>
      </w:r>
      <w:proofErr w:type="spellStart"/>
      <w:r w:rsidRPr="008A41A8">
        <w:rPr>
          <w:color w:val="000000" w:themeColor="text1"/>
        </w:rPr>
        <w:t>ekor</w:t>
      </w:r>
      <w:proofErr w:type="spellEnd"/>
      <w:r w:rsidRPr="008A41A8">
        <w:rPr>
          <w:color w:val="000000" w:themeColor="text1"/>
        </w:rPr>
        <w:t xml:space="preserve">. Adapun </w:t>
      </w:r>
      <w:proofErr w:type="spellStart"/>
      <w:r w:rsidRPr="008A41A8">
        <w:rPr>
          <w:color w:val="000000" w:themeColor="text1"/>
        </w:rPr>
        <w:t>perlakuannya</w:t>
      </w:r>
      <w:proofErr w:type="spellEnd"/>
      <w:r w:rsidRPr="008A41A8">
        <w:rPr>
          <w:color w:val="000000" w:themeColor="text1"/>
        </w:rPr>
        <w:t xml:space="preserve"> </w:t>
      </w:r>
      <w:proofErr w:type="spellStart"/>
      <w:r w:rsidRPr="008A41A8">
        <w:rPr>
          <w:color w:val="000000" w:themeColor="text1"/>
        </w:rPr>
        <w:t>adalah</w:t>
      </w:r>
      <w:proofErr w:type="spellEnd"/>
      <w:r w:rsidRPr="008A41A8">
        <w:rPr>
          <w:color w:val="000000" w:themeColor="text1"/>
        </w:rPr>
        <w:t xml:space="preserve"> </w:t>
      </w:r>
      <w:proofErr w:type="spellStart"/>
      <w:r w:rsidRPr="008A41A8">
        <w:rPr>
          <w:color w:val="000000" w:themeColor="text1"/>
        </w:rPr>
        <w:t>sebagai</w:t>
      </w:r>
      <w:proofErr w:type="spellEnd"/>
      <w:r w:rsidRPr="008A41A8">
        <w:rPr>
          <w:color w:val="000000" w:themeColor="text1"/>
        </w:rPr>
        <w:t xml:space="preserve"> </w:t>
      </w:r>
      <w:proofErr w:type="spellStart"/>
      <w:r w:rsidRPr="008A41A8">
        <w:rPr>
          <w:color w:val="000000" w:themeColor="text1"/>
        </w:rPr>
        <w:t>berikut</w:t>
      </w:r>
      <w:proofErr w:type="spellEnd"/>
      <w:r w:rsidRPr="008A41A8">
        <w:rPr>
          <w:color w:val="000000" w:themeColor="text1"/>
        </w:rPr>
        <w:t xml:space="preserve">: </w:t>
      </w:r>
    </w:p>
    <w:p w14:paraId="549DC7F2" w14:textId="2DE92820" w:rsidR="00D96288" w:rsidRPr="008A41A8" w:rsidRDefault="00E96467" w:rsidP="00D96288">
      <w:pPr>
        <w:autoSpaceDE w:val="0"/>
        <w:autoSpaceDN w:val="0"/>
        <w:adjustRightInd w:val="0"/>
        <w:jc w:val="both"/>
        <w:rPr>
          <w:color w:val="000000" w:themeColor="text1"/>
        </w:rPr>
      </w:pPr>
      <w:proofErr w:type="gramStart"/>
      <w:r>
        <w:rPr>
          <w:color w:val="000000" w:themeColor="text1"/>
        </w:rPr>
        <w:t>A</w:t>
      </w:r>
      <w:r w:rsidR="00D96288" w:rsidRPr="008A41A8">
        <w:rPr>
          <w:color w:val="000000" w:themeColor="text1"/>
        </w:rPr>
        <w:t xml:space="preserve">  :</w:t>
      </w:r>
      <w:proofErr w:type="gramEnd"/>
      <w:r w:rsidR="00D96288" w:rsidRPr="008A41A8">
        <w:rPr>
          <w:color w:val="000000" w:themeColor="text1"/>
        </w:rPr>
        <w:t xml:space="preserve"> </w:t>
      </w:r>
      <w:proofErr w:type="spellStart"/>
      <w:r w:rsidR="00D96288" w:rsidRPr="008A41A8">
        <w:rPr>
          <w:color w:val="000000" w:themeColor="text1"/>
        </w:rPr>
        <w:t>pelet</w:t>
      </w:r>
      <w:proofErr w:type="spellEnd"/>
      <w:r w:rsidR="00D96288" w:rsidRPr="008A41A8">
        <w:rPr>
          <w:color w:val="000000" w:themeColor="text1"/>
        </w:rPr>
        <w:t xml:space="preserve"> </w:t>
      </w:r>
      <w:proofErr w:type="spellStart"/>
      <w:r w:rsidR="00D96288" w:rsidRPr="008A41A8">
        <w:rPr>
          <w:color w:val="000000" w:themeColor="text1"/>
        </w:rPr>
        <w:t>tepung</w:t>
      </w:r>
      <w:proofErr w:type="spellEnd"/>
      <w:r w:rsidR="00D96288" w:rsidRPr="008A41A8">
        <w:rPr>
          <w:color w:val="000000" w:themeColor="text1"/>
        </w:rPr>
        <w:t xml:space="preserve"> (100 )</w:t>
      </w:r>
    </w:p>
    <w:p w14:paraId="440C7424" w14:textId="432DED58" w:rsidR="00D96288" w:rsidRPr="008A41A8" w:rsidRDefault="00D96288" w:rsidP="00D96288">
      <w:pPr>
        <w:autoSpaceDE w:val="0"/>
        <w:autoSpaceDN w:val="0"/>
        <w:adjustRightInd w:val="0"/>
        <w:jc w:val="both"/>
        <w:rPr>
          <w:color w:val="000000" w:themeColor="text1"/>
        </w:rPr>
      </w:pPr>
      <w:proofErr w:type="gramStart"/>
      <w:r w:rsidRPr="008A41A8">
        <w:rPr>
          <w:color w:val="000000" w:themeColor="text1"/>
        </w:rPr>
        <w:t>B  :</w:t>
      </w:r>
      <w:proofErr w:type="gramEnd"/>
      <w:r w:rsidRPr="008A41A8">
        <w:rPr>
          <w:color w:val="000000" w:themeColor="text1"/>
        </w:rPr>
        <w:t xml:space="preserve"> </w:t>
      </w:r>
      <w:proofErr w:type="spellStart"/>
      <w:r w:rsidR="00E96467">
        <w:rPr>
          <w:color w:val="000000" w:themeColor="text1"/>
        </w:rPr>
        <w:t>pelet</w:t>
      </w:r>
      <w:proofErr w:type="spellEnd"/>
      <w:r w:rsidR="00E96467">
        <w:rPr>
          <w:color w:val="000000" w:themeColor="text1"/>
        </w:rPr>
        <w:t xml:space="preserve"> </w:t>
      </w:r>
      <w:proofErr w:type="spellStart"/>
      <w:r w:rsidR="00E96467">
        <w:rPr>
          <w:color w:val="000000" w:themeColor="text1"/>
        </w:rPr>
        <w:t>dengan</w:t>
      </w:r>
      <w:proofErr w:type="spellEnd"/>
      <w:r w:rsidR="00E96467">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(75 : 25)</w:t>
      </w:r>
    </w:p>
    <w:p w14:paraId="58BEE1CC" w14:textId="14678DDF" w:rsidR="00E96467" w:rsidRDefault="00D96288" w:rsidP="00D96288">
      <w:pPr>
        <w:autoSpaceDE w:val="0"/>
        <w:autoSpaceDN w:val="0"/>
        <w:adjustRightInd w:val="0"/>
        <w:jc w:val="both"/>
        <w:rPr>
          <w:color w:val="000000" w:themeColor="text1"/>
        </w:rPr>
      </w:pPr>
      <w:proofErr w:type="gramStart"/>
      <w:r w:rsidRPr="008A41A8">
        <w:rPr>
          <w:color w:val="000000" w:themeColor="text1"/>
        </w:rPr>
        <w:t>C  :</w:t>
      </w:r>
      <w:proofErr w:type="gramEnd"/>
      <w:r w:rsidRPr="008A41A8">
        <w:rPr>
          <w:color w:val="000000" w:themeColor="text1"/>
        </w:rPr>
        <w:t xml:space="preserve"> </w:t>
      </w:r>
      <w:proofErr w:type="spellStart"/>
      <w:r w:rsidRPr="008A41A8">
        <w:rPr>
          <w:color w:val="000000" w:themeColor="text1"/>
        </w:rPr>
        <w:t>pelet</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(50:50)</w:t>
      </w:r>
    </w:p>
    <w:p w14:paraId="53B728CA" w14:textId="1FA359F5" w:rsidR="00D96288" w:rsidRPr="008A41A8" w:rsidRDefault="00D96288" w:rsidP="00D96288">
      <w:pPr>
        <w:autoSpaceDE w:val="0"/>
        <w:autoSpaceDN w:val="0"/>
        <w:adjustRightInd w:val="0"/>
        <w:jc w:val="both"/>
        <w:rPr>
          <w:color w:val="000000" w:themeColor="text1"/>
        </w:rPr>
      </w:pPr>
      <w:proofErr w:type="gramStart"/>
      <w:r w:rsidRPr="008A41A8">
        <w:rPr>
          <w:color w:val="000000" w:themeColor="text1"/>
        </w:rPr>
        <w:t>D  :</w:t>
      </w:r>
      <w:proofErr w:type="gram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(100)</w:t>
      </w:r>
    </w:p>
    <w:p w14:paraId="34A4AE31" w14:textId="77777777" w:rsidR="00D96288" w:rsidRPr="008A41A8" w:rsidRDefault="00D96288" w:rsidP="00D96288">
      <w:pPr>
        <w:rPr>
          <w:color w:val="000000" w:themeColor="text1"/>
          <w:lang w:val="de-DE" w:eastAsia="id-ID"/>
        </w:rPr>
      </w:pPr>
    </w:p>
    <w:p w14:paraId="2CBB5B5A" w14:textId="4A238A71" w:rsidR="00D96288" w:rsidRPr="008A41A8" w:rsidRDefault="00D96288" w:rsidP="00D96288">
      <w:pPr>
        <w:ind w:firstLine="360"/>
        <w:jc w:val="both"/>
        <w:rPr>
          <w:color w:val="000000" w:themeColor="text1"/>
        </w:rPr>
      </w:pPr>
      <w:proofErr w:type="spellStart"/>
      <w:r w:rsidRPr="008A41A8">
        <w:rPr>
          <w:color w:val="000000" w:themeColor="text1"/>
        </w:rPr>
        <w:t>Hewan</w:t>
      </w:r>
      <w:proofErr w:type="spellEnd"/>
      <w:r w:rsidRPr="008A41A8">
        <w:rPr>
          <w:color w:val="000000" w:themeColor="text1"/>
        </w:rPr>
        <w:t xml:space="preserve"> uji masing-masing </w:t>
      </w:r>
      <w:proofErr w:type="spellStart"/>
      <w:r w:rsidRPr="008A41A8">
        <w:rPr>
          <w:color w:val="000000" w:themeColor="text1"/>
        </w:rPr>
        <w:t>perlakukan</w:t>
      </w:r>
      <w:proofErr w:type="spellEnd"/>
      <w:r w:rsidRPr="008A41A8">
        <w:rPr>
          <w:color w:val="000000" w:themeColor="text1"/>
        </w:rPr>
        <w:t xml:space="preserve"> </w:t>
      </w:r>
      <w:proofErr w:type="spellStart"/>
      <w:r w:rsidRPr="008A41A8">
        <w:rPr>
          <w:color w:val="000000" w:themeColor="text1"/>
        </w:rPr>
        <w:t>dipelaharan</w:t>
      </w:r>
      <w:proofErr w:type="spellEnd"/>
      <w:r w:rsidRPr="008A41A8">
        <w:rPr>
          <w:color w:val="000000" w:themeColor="text1"/>
        </w:rPr>
        <w:t xml:space="preserve"> </w:t>
      </w:r>
      <w:proofErr w:type="spellStart"/>
      <w:r w:rsidRPr="008A41A8">
        <w:rPr>
          <w:color w:val="000000" w:themeColor="text1"/>
        </w:rPr>
        <w:t>selama</w:t>
      </w:r>
      <w:proofErr w:type="spellEnd"/>
      <w:r w:rsidRPr="008A41A8">
        <w:rPr>
          <w:color w:val="000000" w:themeColor="text1"/>
        </w:rPr>
        <w:t xml:space="preserve"> </w:t>
      </w:r>
      <w:proofErr w:type="spellStart"/>
      <w:r w:rsidR="0027502B">
        <w:rPr>
          <w:color w:val="000000" w:themeColor="text1"/>
        </w:rPr>
        <w:t>dua</w:t>
      </w:r>
      <w:proofErr w:type="spellEnd"/>
      <w:r w:rsidRPr="008A41A8">
        <w:rPr>
          <w:color w:val="000000" w:themeColor="text1"/>
        </w:rPr>
        <w:t xml:space="preserve"> </w:t>
      </w:r>
      <w:proofErr w:type="spellStart"/>
      <w:r w:rsidRPr="008A41A8">
        <w:rPr>
          <w:color w:val="000000" w:themeColor="text1"/>
        </w:rPr>
        <w:t>bulan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memberikan</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secara</w:t>
      </w:r>
      <w:proofErr w:type="spellEnd"/>
      <w:r w:rsidRPr="008A41A8">
        <w:rPr>
          <w:color w:val="000000" w:themeColor="text1"/>
        </w:rPr>
        <w:t xml:space="preserve"> </w:t>
      </w:r>
      <w:r w:rsidRPr="008A41A8">
        <w:rPr>
          <w:i/>
          <w:iCs/>
          <w:color w:val="000000" w:themeColor="text1"/>
        </w:rPr>
        <w:t>ad-satiation</w:t>
      </w:r>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yang </w:t>
      </w:r>
      <w:proofErr w:type="spellStart"/>
      <w:r w:rsidRPr="008A41A8">
        <w:rPr>
          <w:color w:val="000000" w:themeColor="text1"/>
        </w:rPr>
        <w:t>diberikan</w:t>
      </w:r>
      <w:proofErr w:type="spellEnd"/>
      <w:r w:rsidRPr="008A41A8">
        <w:rPr>
          <w:color w:val="000000" w:themeColor="text1"/>
        </w:rPr>
        <w:t xml:space="preserve"> pada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proofErr w:type="spellStart"/>
      <w:r w:rsidRPr="008A41A8">
        <w:rPr>
          <w:color w:val="000000" w:themeColor="text1"/>
        </w:rPr>
        <w:t>dalam</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ini</w:t>
      </w:r>
      <w:proofErr w:type="spellEnd"/>
      <w:r w:rsidRPr="008A41A8">
        <w:rPr>
          <w:color w:val="000000" w:themeColor="text1"/>
        </w:rPr>
        <w:t xml:space="preserve"> </w:t>
      </w:r>
      <w:proofErr w:type="spellStart"/>
      <w:r w:rsidRPr="008A41A8">
        <w:rPr>
          <w:color w:val="000000" w:themeColor="text1"/>
        </w:rPr>
        <w:t>dilakukan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cara</w:t>
      </w:r>
      <w:proofErr w:type="spellEnd"/>
      <w:r w:rsidRPr="008A41A8">
        <w:rPr>
          <w:color w:val="000000" w:themeColor="text1"/>
        </w:rPr>
        <w:t xml:space="preserve"> </w:t>
      </w:r>
      <w:proofErr w:type="spellStart"/>
      <w:r w:rsidRPr="008A41A8">
        <w:rPr>
          <w:color w:val="000000" w:themeColor="text1"/>
        </w:rPr>
        <w:t>mencampur</w:t>
      </w:r>
      <w:proofErr w:type="spellEnd"/>
      <w:r w:rsidRPr="008A41A8">
        <w:rPr>
          <w:color w:val="000000" w:themeColor="text1"/>
        </w:rPr>
        <w:t xml:space="preserve"> </w:t>
      </w:r>
      <w:proofErr w:type="spellStart"/>
      <w:r w:rsidRPr="008A41A8">
        <w:rPr>
          <w:color w:val="000000" w:themeColor="text1"/>
        </w:rPr>
        <w:t>pelet</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perbandingan</w:t>
      </w:r>
      <w:proofErr w:type="spellEnd"/>
      <w:r w:rsidRPr="008A41A8">
        <w:rPr>
          <w:color w:val="000000" w:themeColor="text1"/>
        </w:rPr>
        <w:t xml:space="preserve"> yang </w:t>
      </w:r>
      <w:proofErr w:type="spellStart"/>
      <w:r w:rsidRPr="008A41A8">
        <w:rPr>
          <w:color w:val="000000" w:themeColor="text1"/>
        </w:rPr>
        <w:t>telah</w:t>
      </w:r>
      <w:proofErr w:type="spellEnd"/>
      <w:r w:rsidRPr="008A41A8">
        <w:rPr>
          <w:color w:val="000000" w:themeColor="text1"/>
        </w:rPr>
        <w:t xml:space="preserve"> </w:t>
      </w:r>
      <w:proofErr w:type="spellStart"/>
      <w:r w:rsidRPr="008A41A8">
        <w:rPr>
          <w:color w:val="000000" w:themeColor="text1"/>
        </w:rPr>
        <w:t>ditentukan</w:t>
      </w:r>
      <w:proofErr w:type="spellEnd"/>
      <w:r w:rsidRPr="008A41A8">
        <w:rPr>
          <w:color w:val="000000" w:themeColor="text1"/>
        </w:rPr>
        <w:t xml:space="preserve"> </w:t>
      </w:r>
      <w:proofErr w:type="spellStart"/>
      <w:r w:rsidRPr="008A41A8">
        <w:rPr>
          <w:color w:val="000000" w:themeColor="text1"/>
        </w:rPr>
        <w:t>dalam</w:t>
      </w:r>
      <w:proofErr w:type="spellEnd"/>
      <w:r w:rsidRPr="008A41A8">
        <w:rPr>
          <w:color w:val="000000" w:themeColor="text1"/>
        </w:rPr>
        <w:t xml:space="preserve"> </w:t>
      </w:r>
      <w:proofErr w:type="spellStart"/>
      <w:r w:rsidRPr="008A41A8">
        <w:rPr>
          <w:color w:val="000000" w:themeColor="text1"/>
        </w:rPr>
        <w:t>kegiatan</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menambahkan</w:t>
      </w:r>
      <w:proofErr w:type="spellEnd"/>
      <w:r w:rsidRPr="008A41A8">
        <w:rPr>
          <w:color w:val="000000" w:themeColor="text1"/>
        </w:rPr>
        <w:t xml:space="preserve"> </w:t>
      </w:r>
      <w:proofErr w:type="spellStart"/>
      <w:r w:rsidR="0027502B">
        <w:rPr>
          <w:color w:val="000000" w:themeColor="text1"/>
        </w:rPr>
        <w:t>seprotan</w:t>
      </w:r>
      <w:proofErr w:type="spellEnd"/>
      <w:r w:rsidR="0027502B">
        <w:rPr>
          <w:color w:val="000000" w:themeColor="text1"/>
        </w:rPr>
        <w:t xml:space="preserve"> </w:t>
      </w:r>
      <w:proofErr w:type="spellStart"/>
      <w:r w:rsidRPr="008A41A8">
        <w:rPr>
          <w:color w:val="000000" w:themeColor="text1"/>
        </w:rPr>
        <w:t>sedikit</w:t>
      </w:r>
      <w:proofErr w:type="spellEnd"/>
      <w:r w:rsidRPr="008A41A8">
        <w:rPr>
          <w:color w:val="000000" w:themeColor="text1"/>
        </w:rPr>
        <w:t xml:space="preserve"> air </w:t>
      </w:r>
      <w:proofErr w:type="spellStart"/>
      <w:r w:rsidRPr="008A41A8">
        <w:rPr>
          <w:color w:val="000000" w:themeColor="text1"/>
        </w:rPr>
        <w:t>hingga</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dapat</w:t>
      </w:r>
      <w:proofErr w:type="spellEnd"/>
      <w:r w:rsidRPr="008A41A8">
        <w:rPr>
          <w:color w:val="000000" w:themeColor="text1"/>
        </w:rPr>
        <w:t xml:space="preserve"> </w:t>
      </w:r>
      <w:proofErr w:type="spellStart"/>
      <w:r w:rsidRPr="008A41A8">
        <w:rPr>
          <w:color w:val="000000" w:themeColor="text1"/>
        </w:rPr>
        <w:t>dibentuk</w:t>
      </w:r>
      <w:proofErr w:type="spellEnd"/>
      <w:r w:rsidRPr="008A41A8">
        <w:rPr>
          <w:color w:val="000000" w:themeColor="text1"/>
        </w:rPr>
        <w:t xml:space="preserve"> </w:t>
      </w:r>
      <w:proofErr w:type="spellStart"/>
      <w:r w:rsidRPr="008A41A8">
        <w:rPr>
          <w:color w:val="000000" w:themeColor="text1"/>
        </w:rPr>
        <w:t>gumpalan</w:t>
      </w:r>
      <w:proofErr w:type="spellEnd"/>
      <w:r w:rsidRPr="008A41A8">
        <w:rPr>
          <w:color w:val="000000" w:themeColor="text1"/>
        </w:rPr>
        <w:t>.</w:t>
      </w:r>
    </w:p>
    <w:p w14:paraId="2AAC6576" w14:textId="77777777" w:rsidR="00D96288" w:rsidRPr="008A41A8" w:rsidRDefault="00D96288" w:rsidP="00D96288">
      <w:pPr>
        <w:jc w:val="both"/>
        <w:rPr>
          <w:color w:val="000000" w:themeColor="text1"/>
        </w:rPr>
      </w:pPr>
    </w:p>
    <w:p w14:paraId="32BD2A92" w14:textId="77777777" w:rsidR="00D96288" w:rsidRDefault="00D96288" w:rsidP="00D96288">
      <w:pPr>
        <w:jc w:val="both"/>
        <w:rPr>
          <w:b/>
          <w:color w:val="000000" w:themeColor="text1"/>
          <w:lang w:val="id-ID"/>
        </w:rPr>
      </w:pPr>
      <w:r w:rsidRPr="008A41A8">
        <w:rPr>
          <w:b/>
          <w:color w:val="000000" w:themeColor="text1"/>
        </w:rPr>
        <w:t xml:space="preserve">Parameter yang </w:t>
      </w:r>
      <w:proofErr w:type="spellStart"/>
      <w:r>
        <w:rPr>
          <w:b/>
          <w:color w:val="000000" w:themeColor="text1"/>
        </w:rPr>
        <w:t>D</w:t>
      </w:r>
      <w:r w:rsidRPr="008A41A8">
        <w:rPr>
          <w:b/>
          <w:color w:val="000000" w:themeColor="text1"/>
        </w:rPr>
        <w:t>iamati</w:t>
      </w:r>
      <w:proofErr w:type="spellEnd"/>
    </w:p>
    <w:p w14:paraId="1E17008D" w14:textId="77777777" w:rsidR="00D96288" w:rsidRPr="001C0E0A" w:rsidRDefault="00D96288" w:rsidP="00D96288">
      <w:pPr>
        <w:jc w:val="both"/>
        <w:rPr>
          <w:bCs/>
          <w:i/>
          <w:iCs/>
          <w:color w:val="000000" w:themeColor="text1"/>
          <w:lang w:val="id-ID"/>
        </w:rPr>
      </w:pPr>
      <w:proofErr w:type="spellStart"/>
      <w:r w:rsidRPr="001C0E0A">
        <w:rPr>
          <w:bCs/>
          <w:i/>
          <w:iCs/>
          <w:color w:val="000000" w:themeColor="text1"/>
        </w:rPr>
        <w:t>Pertumbuhan</w:t>
      </w:r>
      <w:proofErr w:type="spellEnd"/>
      <w:r w:rsidRPr="001C0E0A">
        <w:rPr>
          <w:bCs/>
          <w:i/>
          <w:iCs/>
          <w:color w:val="000000" w:themeColor="text1"/>
        </w:rPr>
        <w:t xml:space="preserve"> </w:t>
      </w:r>
      <w:proofErr w:type="spellStart"/>
      <w:r w:rsidRPr="001C0E0A">
        <w:rPr>
          <w:bCs/>
          <w:i/>
          <w:iCs/>
          <w:color w:val="000000" w:themeColor="text1"/>
        </w:rPr>
        <w:t>Berat</w:t>
      </w:r>
      <w:proofErr w:type="spellEnd"/>
      <w:r w:rsidRPr="001C0E0A">
        <w:rPr>
          <w:bCs/>
          <w:i/>
          <w:iCs/>
          <w:color w:val="000000" w:themeColor="text1"/>
        </w:rPr>
        <w:t xml:space="preserve"> </w:t>
      </w:r>
    </w:p>
    <w:p w14:paraId="737CEF12" w14:textId="16147DF9" w:rsidR="00D96288" w:rsidRPr="008A41A8" w:rsidRDefault="00D96288" w:rsidP="00D96288">
      <w:pPr>
        <w:autoSpaceDE w:val="0"/>
        <w:autoSpaceDN w:val="0"/>
        <w:adjustRightInd w:val="0"/>
        <w:ind w:firstLine="567"/>
        <w:jc w:val="both"/>
        <w:rPr>
          <w:color w:val="000000" w:themeColor="text1"/>
        </w:rPr>
      </w:pPr>
      <w:proofErr w:type="spellStart"/>
      <w:r w:rsidRPr="008A41A8">
        <w:rPr>
          <w:color w:val="000000" w:themeColor="text1"/>
        </w:rPr>
        <w:t>Pertumbuhan</w:t>
      </w:r>
      <w:proofErr w:type="spellEnd"/>
      <w:r w:rsidRPr="008A41A8">
        <w:rPr>
          <w:color w:val="000000" w:themeColor="text1"/>
        </w:rPr>
        <w:t xml:space="preserve"> ikan</w:t>
      </w:r>
      <w:r w:rsidR="00477F4E">
        <w:rPr>
          <w:color w:val="000000" w:themeColor="text1"/>
        </w:rPr>
        <w:t xml:space="preserve"> </w:t>
      </w:r>
      <w:proofErr w:type="spellStart"/>
      <w:r w:rsidR="00477F4E">
        <w:rPr>
          <w:color w:val="000000" w:themeColor="text1"/>
        </w:rPr>
        <w:t>patin</w:t>
      </w:r>
      <w:proofErr w:type="spellEnd"/>
      <w:r w:rsidRPr="008A41A8">
        <w:rPr>
          <w:color w:val="000000" w:themeColor="text1"/>
        </w:rPr>
        <w:t xml:space="preserve"> </w:t>
      </w:r>
      <w:proofErr w:type="spellStart"/>
      <w:r w:rsidRPr="008A41A8">
        <w:rPr>
          <w:color w:val="000000" w:themeColor="text1"/>
        </w:rPr>
        <w:t>selama</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dihitung</w:t>
      </w:r>
      <w:proofErr w:type="spellEnd"/>
      <w:r w:rsidRPr="008A41A8">
        <w:rPr>
          <w:color w:val="000000" w:themeColor="text1"/>
        </w:rPr>
        <w:t xml:space="preserve"> </w:t>
      </w:r>
      <w:proofErr w:type="spellStart"/>
      <w:r w:rsidRPr="008A41A8">
        <w:rPr>
          <w:color w:val="000000" w:themeColor="text1"/>
        </w:rPr>
        <w:t>berdasarkan</w:t>
      </w:r>
      <w:proofErr w:type="spellEnd"/>
      <w:r w:rsidRPr="008A41A8">
        <w:rPr>
          <w:color w:val="000000" w:themeColor="text1"/>
        </w:rPr>
        <w:t xml:space="preserve"> </w:t>
      </w:r>
      <w:proofErr w:type="spellStart"/>
      <w:r w:rsidRPr="008A41A8">
        <w:rPr>
          <w:color w:val="000000" w:themeColor="text1"/>
        </w:rPr>
        <w:t>selisih</w:t>
      </w:r>
      <w:proofErr w:type="spellEnd"/>
      <w:r w:rsidRPr="008A41A8">
        <w:rPr>
          <w:color w:val="000000" w:themeColor="text1"/>
        </w:rPr>
        <w:t xml:space="preserve"> </w:t>
      </w:r>
      <w:proofErr w:type="spellStart"/>
      <w:r w:rsidRPr="008A41A8">
        <w:rPr>
          <w:color w:val="000000" w:themeColor="text1"/>
        </w:rPr>
        <w:t>antara</w:t>
      </w:r>
      <w:proofErr w:type="spellEnd"/>
      <w:r w:rsidRPr="008A41A8">
        <w:rPr>
          <w:color w:val="000000" w:themeColor="text1"/>
        </w:rPr>
        <w:t xml:space="preserve"> </w:t>
      </w:r>
      <w:proofErr w:type="spellStart"/>
      <w:r w:rsidRPr="008A41A8">
        <w:rPr>
          <w:color w:val="000000" w:themeColor="text1"/>
        </w:rPr>
        <w:t>rataan</w:t>
      </w:r>
      <w:proofErr w:type="spellEnd"/>
      <w:r w:rsidRPr="008A41A8">
        <w:rPr>
          <w:color w:val="000000" w:themeColor="text1"/>
        </w:rPr>
        <w:t xml:space="preserve"> </w:t>
      </w:r>
      <w:proofErr w:type="spellStart"/>
      <w:r w:rsidRPr="008A41A8">
        <w:rPr>
          <w:color w:val="000000" w:themeColor="text1"/>
        </w:rPr>
        <w:t>bobot</w:t>
      </w:r>
      <w:proofErr w:type="spellEnd"/>
      <w:r w:rsidRPr="008A41A8">
        <w:rPr>
          <w:color w:val="000000" w:themeColor="text1"/>
        </w:rPr>
        <w:t xml:space="preserve"> </w:t>
      </w:r>
      <w:proofErr w:type="spellStart"/>
      <w:r w:rsidR="00477F4E">
        <w:rPr>
          <w:color w:val="000000" w:themeColor="text1"/>
        </w:rPr>
        <w:t>tubuh</w:t>
      </w:r>
      <w:proofErr w:type="spellEnd"/>
      <w:r w:rsidR="00477F4E">
        <w:rPr>
          <w:color w:val="000000" w:themeColor="text1"/>
        </w:rPr>
        <w:t xml:space="preserve"> ikan </w:t>
      </w:r>
      <w:proofErr w:type="spellStart"/>
      <w:r w:rsidR="00477F4E">
        <w:rPr>
          <w:color w:val="000000" w:themeColor="text1"/>
        </w:rPr>
        <w:t>patin</w:t>
      </w:r>
      <w:proofErr w:type="spellEnd"/>
      <w:r w:rsidRPr="008A41A8">
        <w:rPr>
          <w:color w:val="000000" w:themeColor="text1"/>
        </w:rPr>
        <w:t xml:space="preserve"> pada </w:t>
      </w:r>
      <w:proofErr w:type="spellStart"/>
      <w:r w:rsidRPr="008A41A8">
        <w:rPr>
          <w:color w:val="000000" w:themeColor="text1"/>
        </w:rPr>
        <w:t>awal</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rataan</w:t>
      </w:r>
      <w:proofErr w:type="spellEnd"/>
      <w:r w:rsidRPr="008A41A8">
        <w:rPr>
          <w:color w:val="000000" w:themeColor="text1"/>
        </w:rPr>
        <w:t xml:space="preserve"> </w:t>
      </w:r>
      <w:proofErr w:type="spellStart"/>
      <w:r w:rsidRPr="008A41A8">
        <w:rPr>
          <w:color w:val="000000" w:themeColor="text1"/>
        </w:rPr>
        <w:t>bobot</w:t>
      </w:r>
      <w:proofErr w:type="spellEnd"/>
      <w:r w:rsidRPr="008A41A8">
        <w:rPr>
          <w:color w:val="000000" w:themeColor="text1"/>
        </w:rPr>
        <w:t xml:space="preserve"> </w:t>
      </w:r>
      <w:proofErr w:type="spellStart"/>
      <w:r w:rsidR="00477F4E">
        <w:rPr>
          <w:color w:val="000000" w:themeColor="text1"/>
        </w:rPr>
        <w:t>tubuh</w:t>
      </w:r>
      <w:proofErr w:type="spellEnd"/>
      <w:r w:rsidR="00477F4E">
        <w:rPr>
          <w:color w:val="000000" w:themeColor="text1"/>
        </w:rPr>
        <w:t xml:space="preserve"> ikan </w:t>
      </w:r>
      <w:proofErr w:type="spellStart"/>
      <w:r w:rsidR="00477F4E">
        <w:rPr>
          <w:color w:val="000000" w:themeColor="text1"/>
        </w:rPr>
        <w:t>patin</w:t>
      </w:r>
      <w:proofErr w:type="spellEnd"/>
      <w:r w:rsidRPr="008A41A8">
        <w:rPr>
          <w:color w:val="000000" w:themeColor="text1"/>
        </w:rPr>
        <w:t xml:space="preserve"> pada </w:t>
      </w:r>
      <w:proofErr w:type="spellStart"/>
      <w:r w:rsidRPr="008A41A8">
        <w:rPr>
          <w:color w:val="000000" w:themeColor="text1"/>
        </w:rPr>
        <w:t>akhir</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00477F4E">
        <w:rPr>
          <w:color w:val="000000" w:themeColor="text1"/>
        </w:rPr>
        <w:t>dengan</w:t>
      </w:r>
      <w:proofErr w:type="spellEnd"/>
      <w:r w:rsidR="00477F4E">
        <w:rPr>
          <w:color w:val="000000" w:themeColor="text1"/>
        </w:rPr>
        <w:t xml:space="preserve"> </w:t>
      </w:r>
      <w:proofErr w:type="spellStart"/>
      <w:r w:rsidR="00477F4E">
        <w:rPr>
          <w:color w:val="000000" w:themeColor="text1"/>
        </w:rPr>
        <w:t>menggunakan</w:t>
      </w:r>
      <w:proofErr w:type="spellEnd"/>
      <w:r w:rsidR="00477F4E">
        <w:rPr>
          <w:color w:val="000000" w:themeColor="text1"/>
        </w:rPr>
        <w:t xml:space="preserve"> </w:t>
      </w:r>
      <w:proofErr w:type="spellStart"/>
      <w:r w:rsidR="00477F4E">
        <w:rPr>
          <w:color w:val="000000" w:themeColor="text1"/>
        </w:rPr>
        <w:t>rumus</w:t>
      </w:r>
      <w:proofErr w:type="spellEnd"/>
      <w:r w:rsidR="00477F4E">
        <w:rPr>
          <w:color w:val="000000" w:themeColor="text1"/>
        </w:rPr>
        <w:t xml:space="preserve"> </w:t>
      </w:r>
      <w:proofErr w:type="spellStart"/>
      <w:r w:rsidRPr="008A41A8">
        <w:rPr>
          <w:color w:val="000000" w:themeColor="text1"/>
        </w:rPr>
        <w:t>Effendie</w:t>
      </w:r>
      <w:proofErr w:type="spellEnd"/>
      <w:r w:rsidR="00477F4E">
        <w:rPr>
          <w:color w:val="000000" w:themeColor="text1"/>
        </w:rPr>
        <w:t xml:space="preserve"> (</w:t>
      </w:r>
      <w:r w:rsidRPr="008A41A8">
        <w:rPr>
          <w:color w:val="000000" w:themeColor="text1"/>
        </w:rPr>
        <w:t xml:space="preserve">1979), </w:t>
      </w:r>
      <w:proofErr w:type="spellStart"/>
      <w:r w:rsidRPr="008A41A8">
        <w:rPr>
          <w:color w:val="000000" w:themeColor="text1"/>
        </w:rPr>
        <w:t>yaitu</w:t>
      </w:r>
      <w:proofErr w:type="spellEnd"/>
      <w:r w:rsidRPr="008A41A8">
        <w:rPr>
          <w:color w:val="000000" w:themeColor="text1"/>
        </w:rPr>
        <w:t xml:space="preserve"> </w:t>
      </w:r>
      <w:proofErr w:type="spellStart"/>
      <w:r w:rsidRPr="008A41A8">
        <w:rPr>
          <w:color w:val="000000" w:themeColor="text1"/>
        </w:rPr>
        <w:t>sebagai</w:t>
      </w:r>
      <w:proofErr w:type="spellEnd"/>
      <w:r w:rsidRPr="008A41A8">
        <w:rPr>
          <w:color w:val="000000" w:themeColor="text1"/>
        </w:rPr>
        <w:t xml:space="preserve"> </w:t>
      </w:r>
      <w:proofErr w:type="spellStart"/>
      <w:proofErr w:type="gramStart"/>
      <w:r w:rsidRPr="008A41A8">
        <w:rPr>
          <w:color w:val="000000" w:themeColor="text1"/>
        </w:rPr>
        <w:t>berikut</w:t>
      </w:r>
      <w:proofErr w:type="spellEnd"/>
      <w:r w:rsidRPr="008A41A8">
        <w:rPr>
          <w:color w:val="000000" w:themeColor="text1"/>
        </w:rPr>
        <w:t xml:space="preserve"> :</w:t>
      </w:r>
      <w:proofErr w:type="gramEnd"/>
    </w:p>
    <w:p w14:paraId="494EE071" w14:textId="77777777" w:rsidR="0027502B" w:rsidRDefault="0027502B" w:rsidP="00D96288">
      <w:pPr>
        <w:autoSpaceDE w:val="0"/>
        <w:autoSpaceDN w:val="0"/>
        <w:adjustRightInd w:val="0"/>
        <w:jc w:val="center"/>
        <w:rPr>
          <w:color w:val="000000" w:themeColor="text1"/>
        </w:rPr>
      </w:pPr>
    </w:p>
    <w:p w14:paraId="1AEC7B2E" w14:textId="2FF91CF8" w:rsidR="00D96288" w:rsidRDefault="00D96288" w:rsidP="00D96288">
      <w:pPr>
        <w:autoSpaceDE w:val="0"/>
        <w:autoSpaceDN w:val="0"/>
        <w:adjustRightInd w:val="0"/>
        <w:jc w:val="center"/>
        <w:rPr>
          <w:color w:val="000000" w:themeColor="text1"/>
        </w:rPr>
      </w:pPr>
      <w:r w:rsidRPr="008A41A8">
        <w:rPr>
          <w:color w:val="000000" w:themeColor="text1"/>
        </w:rPr>
        <w:t xml:space="preserve">GW = </w:t>
      </w:r>
      <w:proofErr w:type="spellStart"/>
      <w:r w:rsidRPr="008A41A8">
        <w:rPr>
          <w:color w:val="000000" w:themeColor="text1"/>
        </w:rPr>
        <w:t>Wt</w:t>
      </w:r>
      <w:proofErr w:type="spellEnd"/>
      <w:r w:rsidRPr="008A41A8">
        <w:rPr>
          <w:color w:val="000000" w:themeColor="text1"/>
        </w:rPr>
        <w:t xml:space="preserve"> – Wo</w:t>
      </w:r>
    </w:p>
    <w:p w14:paraId="02D92DFD" w14:textId="77777777" w:rsidR="00477F4E" w:rsidRPr="008A41A8" w:rsidRDefault="00477F4E" w:rsidP="00D96288">
      <w:pPr>
        <w:autoSpaceDE w:val="0"/>
        <w:autoSpaceDN w:val="0"/>
        <w:adjustRightInd w:val="0"/>
        <w:jc w:val="center"/>
        <w:rPr>
          <w:color w:val="000000" w:themeColor="text1"/>
        </w:rPr>
      </w:pPr>
    </w:p>
    <w:p w14:paraId="7D3E4E14" w14:textId="77777777" w:rsidR="00D96288" w:rsidRPr="008A41A8" w:rsidRDefault="00D96288" w:rsidP="00D96288">
      <w:pPr>
        <w:autoSpaceDE w:val="0"/>
        <w:autoSpaceDN w:val="0"/>
        <w:adjustRightInd w:val="0"/>
        <w:jc w:val="both"/>
        <w:rPr>
          <w:color w:val="000000" w:themeColor="text1"/>
        </w:rPr>
      </w:pPr>
      <w:proofErr w:type="spellStart"/>
      <w:proofErr w:type="gramStart"/>
      <w:r w:rsidRPr="008A41A8">
        <w:rPr>
          <w:color w:val="000000" w:themeColor="text1"/>
        </w:rPr>
        <w:lastRenderedPageBreak/>
        <w:t>Keterangan</w:t>
      </w:r>
      <w:proofErr w:type="spellEnd"/>
      <w:r w:rsidRPr="008A41A8">
        <w:rPr>
          <w:color w:val="000000" w:themeColor="text1"/>
        </w:rPr>
        <w:t xml:space="preserve"> :</w:t>
      </w:r>
      <w:proofErr w:type="gramEnd"/>
    </w:p>
    <w:p w14:paraId="5A464236" w14:textId="77311C40" w:rsidR="00D96288" w:rsidRPr="008A41A8" w:rsidRDefault="00D96288" w:rsidP="0027502B">
      <w:pPr>
        <w:tabs>
          <w:tab w:val="left" w:pos="426"/>
        </w:tabs>
        <w:autoSpaceDE w:val="0"/>
        <w:autoSpaceDN w:val="0"/>
        <w:adjustRightInd w:val="0"/>
        <w:jc w:val="both"/>
        <w:rPr>
          <w:color w:val="000000" w:themeColor="text1"/>
        </w:rPr>
      </w:pPr>
      <w:proofErr w:type="spellStart"/>
      <w:r w:rsidRPr="008A41A8">
        <w:rPr>
          <w:color w:val="000000" w:themeColor="text1"/>
        </w:rPr>
        <w:t>Gw</w:t>
      </w:r>
      <w:proofErr w:type="spellEnd"/>
      <w:r w:rsidR="0027502B">
        <w:rPr>
          <w:color w:val="000000" w:themeColor="text1"/>
        </w:rPr>
        <w:t xml:space="preserve"> </w:t>
      </w:r>
      <w:r w:rsidR="0027502B">
        <w:rPr>
          <w:color w:val="000000" w:themeColor="text1"/>
        </w:rPr>
        <w:tab/>
      </w:r>
      <w:r w:rsidRPr="008A41A8">
        <w:rPr>
          <w:color w:val="000000" w:themeColor="text1"/>
        </w:rPr>
        <w:t xml:space="preserve">= </w:t>
      </w:r>
      <w:proofErr w:type="spellStart"/>
      <w:r w:rsidRPr="008A41A8">
        <w:rPr>
          <w:color w:val="000000" w:themeColor="text1"/>
        </w:rPr>
        <w:t>Pertambahan</w:t>
      </w:r>
      <w:proofErr w:type="spellEnd"/>
      <w:r w:rsidRPr="008A41A8">
        <w:rPr>
          <w:color w:val="000000" w:themeColor="text1"/>
        </w:rPr>
        <w:t xml:space="preserve"> </w:t>
      </w:r>
      <w:proofErr w:type="spellStart"/>
      <w:r w:rsidRPr="008A41A8">
        <w:rPr>
          <w:color w:val="000000" w:themeColor="text1"/>
        </w:rPr>
        <w:t>bobot</w:t>
      </w:r>
      <w:proofErr w:type="spellEnd"/>
      <w:r w:rsidRPr="008A41A8">
        <w:rPr>
          <w:color w:val="000000" w:themeColor="text1"/>
        </w:rPr>
        <w:t xml:space="preserve"> (g)</w:t>
      </w:r>
    </w:p>
    <w:p w14:paraId="5466EFA7" w14:textId="15A9D911" w:rsidR="00D96288" w:rsidRPr="008A41A8" w:rsidRDefault="00D96288" w:rsidP="0027502B">
      <w:pPr>
        <w:tabs>
          <w:tab w:val="left" w:pos="426"/>
        </w:tabs>
        <w:autoSpaceDE w:val="0"/>
        <w:autoSpaceDN w:val="0"/>
        <w:adjustRightInd w:val="0"/>
        <w:ind w:left="709" w:hanging="709"/>
        <w:jc w:val="both"/>
        <w:rPr>
          <w:color w:val="000000" w:themeColor="text1"/>
        </w:rPr>
      </w:pPr>
      <w:proofErr w:type="spellStart"/>
      <w:r w:rsidRPr="008A41A8">
        <w:rPr>
          <w:color w:val="000000" w:themeColor="text1"/>
        </w:rPr>
        <w:t>Wt</w:t>
      </w:r>
      <w:proofErr w:type="spellEnd"/>
      <w:r w:rsidR="0027502B">
        <w:rPr>
          <w:color w:val="000000" w:themeColor="text1"/>
        </w:rPr>
        <w:tab/>
      </w:r>
      <w:r w:rsidRPr="008A41A8">
        <w:rPr>
          <w:color w:val="000000" w:themeColor="text1"/>
        </w:rPr>
        <w:t xml:space="preserve">= </w:t>
      </w:r>
      <w:proofErr w:type="spellStart"/>
      <w:r w:rsidRPr="008A41A8">
        <w:rPr>
          <w:color w:val="000000" w:themeColor="text1"/>
        </w:rPr>
        <w:t>Bobot</w:t>
      </w:r>
      <w:proofErr w:type="spellEnd"/>
      <w:r w:rsidRPr="008A41A8">
        <w:rPr>
          <w:color w:val="000000" w:themeColor="text1"/>
        </w:rPr>
        <w:t xml:space="preserve"> </w:t>
      </w:r>
      <w:proofErr w:type="spellStart"/>
      <w:r w:rsidRPr="008A41A8">
        <w:rPr>
          <w:color w:val="000000" w:themeColor="text1"/>
        </w:rPr>
        <w:t>r</w:t>
      </w:r>
      <w:r w:rsidR="00477F4E">
        <w:rPr>
          <w:color w:val="000000" w:themeColor="text1"/>
        </w:rPr>
        <w:t>e</w:t>
      </w:r>
      <w:r w:rsidRPr="008A41A8">
        <w:rPr>
          <w:color w:val="000000" w:themeColor="text1"/>
        </w:rPr>
        <w:t>rata</w:t>
      </w:r>
      <w:proofErr w:type="spellEnd"/>
      <w:r w:rsidRPr="008A41A8">
        <w:rPr>
          <w:color w:val="000000" w:themeColor="text1"/>
        </w:rPr>
        <w:t xml:space="preserve"> pada </w:t>
      </w:r>
      <w:proofErr w:type="spellStart"/>
      <w:r w:rsidRPr="008A41A8">
        <w:rPr>
          <w:color w:val="000000" w:themeColor="text1"/>
        </w:rPr>
        <w:t>akhir</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(g)</w:t>
      </w:r>
    </w:p>
    <w:p w14:paraId="0C04B1F0" w14:textId="00C8C636" w:rsidR="00D96288" w:rsidRPr="008A41A8" w:rsidRDefault="00D96288" w:rsidP="0027502B">
      <w:pPr>
        <w:tabs>
          <w:tab w:val="left" w:pos="426"/>
        </w:tabs>
        <w:autoSpaceDE w:val="0"/>
        <w:autoSpaceDN w:val="0"/>
        <w:adjustRightInd w:val="0"/>
        <w:ind w:left="709" w:hanging="709"/>
        <w:jc w:val="both"/>
        <w:rPr>
          <w:color w:val="000000" w:themeColor="text1"/>
        </w:rPr>
      </w:pPr>
      <w:r w:rsidRPr="008A41A8">
        <w:rPr>
          <w:color w:val="000000" w:themeColor="text1"/>
        </w:rPr>
        <w:t>Wo</w:t>
      </w:r>
      <w:r w:rsidR="0027502B">
        <w:rPr>
          <w:color w:val="000000" w:themeColor="text1"/>
        </w:rPr>
        <w:tab/>
      </w:r>
      <w:r w:rsidRPr="008A41A8">
        <w:rPr>
          <w:color w:val="000000" w:themeColor="text1"/>
        </w:rPr>
        <w:t xml:space="preserve">= </w:t>
      </w:r>
      <w:proofErr w:type="spellStart"/>
      <w:r w:rsidRPr="008A41A8">
        <w:rPr>
          <w:color w:val="000000" w:themeColor="text1"/>
        </w:rPr>
        <w:t>Bobot</w:t>
      </w:r>
      <w:proofErr w:type="spellEnd"/>
      <w:r w:rsidR="00477F4E">
        <w:rPr>
          <w:color w:val="000000" w:themeColor="text1"/>
        </w:rPr>
        <w:t xml:space="preserve"> </w:t>
      </w:r>
      <w:proofErr w:type="spellStart"/>
      <w:r w:rsidR="00477F4E">
        <w:rPr>
          <w:color w:val="000000" w:themeColor="text1"/>
        </w:rPr>
        <w:t>re</w:t>
      </w:r>
      <w:r w:rsidRPr="008A41A8">
        <w:rPr>
          <w:color w:val="000000" w:themeColor="text1"/>
        </w:rPr>
        <w:t>rata</w:t>
      </w:r>
      <w:proofErr w:type="spellEnd"/>
      <w:r w:rsidRPr="008A41A8">
        <w:rPr>
          <w:color w:val="000000" w:themeColor="text1"/>
        </w:rPr>
        <w:t xml:space="preserve"> pada </w:t>
      </w:r>
      <w:proofErr w:type="spellStart"/>
      <w:r w:rsidRPr="008A41A8">
        <w:rPr>
          <w:color w:val="000000" w:themeColor="text1"/>
        </w:rPr>
        <w:t>awal</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(g)</w:t>
      </w:r>
    </w:p>
    <w:p w14:paraId="2B2AF69E" w14:textId="77777777" w:rsidR="00D96288" w:rsidRPr="008A41A8" w:rsidRDefault="00D96288" w:rsidP="00D96288">
      <w:pPr>
        <w:autoSpaceDE w:val="0"/>
        <w:autoSpaceDN w:val="0"/>
        <w:adjustRightInd w:val="0"/>
        <w:jc w:val="both"/>
        <w:rPr>
          <w:color w:val="000000" w:themeColor="text1"/>
        </w:rPr>
      </w:pPr>
    </w:p>
    <w:p w14:paraId="2A43C83E" w14:textId="77777777" w:rsidR="00D96288" w:rsidRPr="001C0E0A" w:rsidRDefault="00D96288" w:rsidP="00D96288">
      <w:pPr>
        <w:autoSpaceDE w:val="0"/>
        <w:autoSpaceDN w:val="0"/>
        <w:adjustRightInd w:val="0"/>
        <w:jc w:val="both"/>
        <w:rPr>
          <w:bCs/>
          <w:i/>
          <w:iCs/>
          <w:color w:val="000000" w:themeColor="text1"/>
        </w:rPr>
      </w:pPr>
      <w:proofErr w:type="spellStart"/>
      <w:r w:rsidRPr="001C0E0A">
        <w:rPr>
          <w:bCs/>
          <w:i/>
          <w:iCs/>
          <w:color w:val="000000" w:themeColor="text1"/>
        </w:rPr>
        <w:t>Pertumbuhan</w:t>
      </w:r>
      <w:proofErr w:type="spellEnd"/>
      <w:r w:rsidRPr="001C0E0A">
        <w:rPr>
          <w:bCs/>
          <w:i/>
          <w:iCs/>
          <w:color w:val="000000" w:themeColor="text1"/>
        </w:rPr>
        <w:t xml:space="preserve"> Panjang</w:t>
      </w:r>
    </w:p>
    <w:p w14:paraId="0565B8E3" w14:textId="77777777" w:rsidR="00D96288" w:rsidRPr="008A41A8" w:rsidRDefault="00D96288" w:rsidP="00D96288">
      <w:pPr>
        <w:autoSpaceDE w:val="0"/>
        <w:autoSpaceDN w:val="0"/>
        <w:adjustRightInd w:val="0"/>
        <w:ind w:firstLine="567"/>
        <w:jc w:val="both"/>
        <w:rPr>
          <w:color w:val="000000" w:themeColor="text1"/>
          <w:lang w:eastAsia="id-ID"/>
        </w:rPr>
      </w:pPr>
      <w:proofErr w:type="spellStart"/>
      <w:r w:rsidRPr="008A41A8">
        <w:rPr>
          <w:color w:val="000000" w:themeColor="text1"/>
          <w:lang w:eastAsia="id-ID"/>
        </w:rPr>
        <w:t>Pertumbuhan</w:t>
      </w:r>
      <w:proofErr w:type="spellEnd"/>
      <w:r w:rsidRPr="008A41A8">
        <w:rPr>
          <w:color w:val="000000" w:themeColor="text1"/>
          <w:lang w:eastAsia="id-ID"/>
        </w:rPr>
        <w:t xml:space="preserve"> </w:t>
      </w:r>
      <w:proofErr w:type="spellStart"/>
      <w:r w:rsidRPr="008A41A8">
        <w:rPr>
          <w:color w:val="000000" w:themeColor="text1"/>
          <w:lang w:eastAsia="id-ID"/>
        </w:rPr>
        <w:t>mutlak</w:t>
      </w:r>
      <w:proofErr w:type="spellEnd"/>
      <w:r w:rsidRPr="008A41A8">
        <w:rPr>
          <w:color w:val="000000" w:themeColor="text1"/>
          <w:lang w:eastAsia="id-ID"/>
        </w:rPr>
        <w:t xml:space="preserve"> </w:t>
      </w:r>
      <w:proofErr w:type="spellStart"/>
      <w:r w:rsidRPr="008A41A8">
        <w:rPr>
          <w:color w:val="000000" w:themeColor="text1"/>
          <w:lang w:eastAsia="id-ID"/>
        </w:rPr>
        <w:t>jumlah</w:t>
      </w:r>
      <w:proofErr w:type="spellEnd"/>
      <w:r w:rsidRPr="008A41A8">
        <w:rPr>
          <w:color w:val="000000" w:themeColor="text1"/>
          <w:lang w:eastAsia="id-ID"/>
        </w:rPr>
        <w:t xml:space="preserve"> </w:t>
      </w:r>
      <w:proofErr w:type="spellStart"/>
      <w:r w:rsidRPr="008A41A8">
        <w:rPr>
          <w:color w:val="000000" w:themeColor="text1"/>
          <w:lang w:eastAsia="id-ID"/>
        </w:rPr>
        <w:t>panjang</w:t>
      </w:r>
      <w:proofErr w:type="spellEnd"/>
      <w:r w:rsidRPr="008A41A8">
        <w:rPr>
          <w:color w:val="000000" w:themeColor="text1"/>
          <w:lang w:eastAsia="id-ID"/>
        </w:rPr>
        <w:t xml:space="preserve"> Ikan </w:t>
      </w:r>
      <w:proofErr w:type="spellStart"/>
      <w:r w:rsidRPr="008A41A8">
        <w:rPr>
          <w:color w:val="000000" w:themeColor="text1"/>
          <w:lang w:eastAsia="id-ID"/>
        </w:rPr>
        <w:t>dapat</w:t>
      </w:r>
      <w:proofErr w:type="spellEnd"/>
      <w:r w:rsidRPr="008A41A8">
        <w:rPr>
          <w:color w:val="000000" w:themeColor="text1"/>
          <w:lang w:eastAsia="id-ID"/>
        </w:rPr>
        <w:t xml:space="preserve"> </w:t>
      </w:r>
      <w:proofErr w:type="spellStart"/>
      <w:r w:rsidRPr="008A41A8">
        <w:rPr>
          <w:color w:val="000000" w:themeColor="text1"/>
          <w:lang w:eastAsia="id-ID"/>
        </w:rPr>
        <w:t>diketahui</w:t>
      </w:r>
      <w:proofErr w:type="spellEnd"/>
      <w:r w:rsidRPr="008A41A8">
        <w:rPr>
          <w:color w:val="000000" w:themeColor="text1"/>
          <w:lang w:eastAsia="id-ID"/>
        </w:rPr>
        <w:t xml:space="preserve"> </w:t>
      </w:r>
      <w:proofErr w:type="spellStart"/>
      <w:r w:rsidRPr="008A41A8">
        <w:rPr>
          <w:color w:val="000000" w:themeColor="text1"/>
          <w:lang w:eastAsia="id-ID"/>
        </w:rPr>
        <w:t>dengan</w:t>
      </w:r>
      <w:proofErr w:type="spellEnd"/>
      <w:r w:rsidRPr="008A41A8">
        <w:rPr>
          <w:color w:val="000000" w:themeColor="text1"/>
          <w:lang w:eastAsia="id-ID"/>
        </w:rPr>
        <w:t xml:space="preserve"> </w:t>
      </w:r>
      <w:proofErr w:type="spellStart"/>
      <w:r w:rsidRPr="008A41A8">
        <w:rPr>
          <w:color w:val="000000" w:themeColor="text1"/>
          <w:lang w:eastAsia="id-ID"/>
        </w:rPr>
        <w:t>menggunakan</w:t>
      </w:r>
      <w:proofErr w:type="spellEnd"/>
      <w:r w:rsidRPr="008A41A8">
        <w:rPr>
          <w:color w:val="000000" w:themeColor="text1"/>
          <w:lang w:eastAsia="id-ID"/>
        </w:rPr>
        <w:t xml:space="preserve"> </w:t>
      </w:r>
      <w:proofErr w:type="spellStart"/>
      <w:r w:rsidRPr="008A41A8">
        <w:rPr>
          <w:color w:val="000000" w:themeColor="text1"/>
          <w:lang w:eastAsia="id-ID"/>
        </w:rPr>
        <w:t>rumus</w:t>
      </w:r>
      <w:proofErr w:type="spellEnd"/>
      <w:r w:rsidRPr="008A41A8">
        <w:rPr>
          <w:color w:val="000000" w:themeColor="text1"/>
          <w:lang w:eastAsia="id-ID"/>
        </w:rPr>
        <w:t xml:space="preserve"> yang </w:t>
      </w:r>
      <w:proofErr w:type="spellStart"/>
      <w:r w:rsidRPr="008A41A8">
        <w:rPr>
          <w:color w:val="000000" w:themeColor="text1"/>
          <w:lang w:eastAsia="id-ID"/>
        </w:rPr>
        <w:t>dikemukakan</w:t>
      </w:r>
      <w:proofErr w:type="spellEnd"/>
      <w:r w:rsidRPr="008A41A8">
        <w:rPr>
          <w:color w:val="000000" w:themeColor="text1"/>
          <w:lang w:eastAsia="id-ID"/>
        </w:rPr>
        <w:t xml:space="preserve"> Effendi (1979) </w:t>
      </w:r>
      <w:proofErr w:type="spellStart"/>
      <w:r w:rsidRPr="008A41A8">
        <w:rPr>
          <w:color w:val="000000" w:themeColor="text1"/>
          <w:lang w:eastAsia="id-ID"/>
        </w:rPr>
        <w:t>sebagai</w:t>
      </w:r>
      <w:proofErr w:type="spellEnd"/>
      <w:r w:rsidRPr="008A41A8">
        <w:rPr>
          <w:color w:val="000000" w:themeColor="text1"/>
          <w:lang w:eastAsia="id-ID"/>
        </w:rPr>
        <w:t xml:space="preserve"> </w:t>
      </w:r>
      <w:proofErr w:type="spellStart"/>
      <w:r w:rsidRPr="008A41A8">
        <w:rPr>
          <w:color w:val="000000" w:themeColor="text1"/>
          <w:lang w:eastAsia="id-ID"/>
        </w:rPr>
        <w:t>berikut</w:t>
      </w:r>
      <w:proofErr w:type="spellEnd"/>
      <w:r w:rsidRPr="008A41A8">
        <w:rPr>
          <w:color w:val="000000" w:themeColor="text1"/>
          <w:lang w:eastAsia="id-ID"/>
        </w:rPr>
        <w:t>:</w:t>
      </w:r>
    </w:p>
    <w:p w14:paraId="2A727F15" w14:textId="77777777" w:rsidR="00D96288" w:rsidRPr="008A41A8" w:rsidRDefault="00D96288" w:rsidP="00D96288">
      <w:pPr>
        <w:jc w:val="both"/>
        <w:rPr>
          <w:color w:val="000000" w:themeColor="text1"/>
          <w:lang w:eastAsia="id-ID"/>
        </w:rPr>
      </w:pPr>
      <w:r w:rsidRPr="008A41A8">
        <w:rPr>
          <w:color w:val="000000" w:themeColor="text1"/>
          <w:lang w:eastAsia="id-ID"/>
        </w:rPr>
        <w:t xml:space="preserve"> </w:t>
      </w:r>
    </w:p>
    <w:p w14:paraId="05821F53" w14:textId="77777777" w:rsidR="00D96288" w:rsidRPr="008A41A8" w:rsidRDefault="00D96288" w:rsidP="00D96288">
      <w:pPr>
        <w:rPr>
          <w:color w:val="000000" w:themeColor="text1"/>
          <w:lang w:eastAsia="id-ID"/>
        </w:rPr>
      </w:pPr>
      <w:r w:rsidRPr="008A41A8">
        <w:rPr>
          <w:color w:val="000000" w:themeColor="text1"/>
          <w:lang w:eastAsia="id-ID"/>
        </w:rPr>
        <w:t>Pm = Pt – Po</w:t>
      </w:r>
    </w:p>
    <w:p w14:paraId="6BF86CB2" w14:textId="77777777" w:rsidR="00D96288" w:rsidRPr="008A41A8" w:rsidRDefault="00D96288" w:rsidP="00D96288">
      <w:pPr>
        <w:rPr>
          <w:color w:val="000000" w:themeColor="text1"/>
          <w:lang w:eastAsia="id-ID"/>
        </w:rPr>
      </w:pPr>
    </w:p>
    <w:p w14:paraId="346ED5B0" w14:textId="77777777" w:rsidR="00D96288" w:rsidRPr="008A41A8" w:rsidRDefault="00D96288" w:rsidP="00D96288">
      <w:pPr>
        <w:jc w:val="both"/>
        <w:rPr>
          <w:color w:val="000000" w:themeColor="text1"/>
          <w:lang w:eastAsia="id-ID"/>
        </w:rPr>
      </w:pPr>
      <w:proofErr w:type="spellStart"/>
      <w:proofErr w:type="gramStart"/>
      <w:r w:rsidRPr="008A41A8">
        <w:rPr>
          <w:color w:val="000000" w:themeColor="text1"/>
          <w:lang w:eastAsia="id-ID"/>
        </w:rPr>
        <w:t>Keterangan</w:t>
      </w:r>
      <w:proofErr w:type="spellEnd"/>
      <w:r w:rsidRPr="008A41A8">
        <w:rPr>
          <w:color w:val="000000" w:themeColor="text1"/>
          <w:lang w:eastAsia="id-ID"/>
        </w:rPr>
        <w:t xml:space="preserve"> :</w:t>
      </w:r>
      <w:proofErr w:type="gramEnd"/>
    </w:p>
    <w:p w14:paraId="1B087F81" w14:textId="055C81FB" w:rsidR="00D96288" w:rsidRPr="008A41A8" w:rsidRDefault="00D96288" w:rsidP="00D96288">
      <w:pPr>
        <w:jc w:val="both"/>
        <w:rPr>
          <w:color w:val="000000" w:themeColor="text1"/>
          <w:lang w:eastAsia="id-ID"/>
        </w:rPr>
      </w:pPr>
      <w:r w:rsidRPr="008A41A8">
        <w:rPr>
          <w:color w:val="000000" w:themeColor="text1"/>
          <w:lang w:eastAsia="id-ID"/>
        </w:rPr>
        <w:t>Pm</w:t>
      </w:r>
      <w:r w:rsidRPr="008A41A8">
        <w:rPr>
          <w:color w:val="000000" w:themeColor="text1"/>
          <w:lang w:eastAsia="id-ID"/>
        </w:rPr>
        <w:tab/>
        <w:t xml:space="preserve">:  </w:t>
      </w:r>
      <w:proofErr w:type="spellStart"/>
      <w:r w:rsidRPr="008A41A8">
        <w:rPr>
          <w:color w:val="000000" w:themeColor="text1"/>
          <w:lang w:eastAsia="id-ID"/>
        </w:rPr>
        <w:t>Pertambahan</w:t>
      </w:r>
      <w:proofErr w:type="spellEnd"/>
      <w:r w:rsidRPr="008A41A8">
        <w:rPr>
          <w:color w:val="000000" w:themeColor="text1"/>
          <w:lang w:eastAsia="id-ID"/>
        </w:rPr>
        <w:t xml:space="preserve"> </w:t>
      </w:r>
      <w:proofErr w:type="spellStart"/>
      <w:r w:rsidRPr="008A41A8">
        <w:rPr>
          <w:color w:val="000000" w:themeColor="text1"/>
          <w:lang w:eastAsia="id-ID"/>
        </w:rPr>
        <w:t>panjang</w:t>
      </w:r>
      <w:proofErr w:type="spellEnd"/>
      <w:r w:rsidRPr="008A41A8">
        <w:rPr>
          <w:color w:val="000000" w:themeColor="text1"/>
          <w:lang w:eastAsia="id-ID"/>
        </w:rPr>
        <w:t xml:space="preserve"> (cm)</w:t>
      </w:r>
    </w:p>
    <w:p w14:paraId="3010450A" w14:textId="4690D297" w:rsidR="00D96288" w:rsidRPr="008A41A8" w:rsidRDefault="00D96288" w:rsidP="00D96288">
      <w:pPr>
        <w:jc w:val="both"/>
        <w:rPr>
          <w:color w:val="000000" w:themeColor="text1"/>
          <w:lang w:eastAsia="id-ID"/>
        </w:rPr>
      </w:pPr>
      <w:r w:rsidRPr="008A41A8">
        <w:rPr>
          <w:color w:val="000000" w:themeColor="text1"/>
          <w:lang w:eastAsia="id-ID"/>
        </w:rPr>
        <w:t>Pt</w:t>
      </w:r>
      <w:r w:rsidRPr="008A41A8">
        <w:rPr>
          <w:color w:val="000000" w:themeColor="text1"/>
          <w:lang w:eastAsia="id-ID"/>
        </w:rPr>
        <w:tab/>
        <w:t xml:space="preserve">:  </w:t>
      </w:r>
      <w:proofErr w:type="spellStart"/>
      <w:r w:rsidRPr="008A41A8">
        <w:rPr>
          <w:color w:val="000000" w:themeColor="text1"/>
          <w:lang w:eastAsia="id-ID"/>
        </w:rPr>
        <w:t>R</w:t>
      </w:r>
      <w:r w:rsidR="00477F4E">
        <w:rPr>
          <w:color w:val="000000" w:themeColor="text1"/>
          <w:lang w:eastAsia="id-ID"/>
        </w:rPr>
        <w:t>erata</w:t>
      </w:r>
      <w:proofErr w:type="spellEnd"/>
      <w:r w:rsidR="00477F4E">
        <w:rPr>
          <w:color w:val="000000" w:themeColor="text1"/>
          <w:lang w:eastAsia="id-ID"/>
        </w:rPr>
        <w:t xml:space="preserve"> </w:t>
      </w:r>
      <w:proofErr w:type="spellStart"/>
      <w:r w:rsidR="00477F4E">
        <w:rPr>
          <w:color w:val="000000" w:themeColor="text1"/>
          <w:lang w:eastAsia="id-ID"/>
        </w:rPr>
        <w:t>panjang</w:t>
      </w:r>
      <w:proofErr w:type="spellEnd"/>
      <w:r w:rsidRPr="008A41A8">
        <w:rPr>
          <w:color w:val="000000" w:themeColor="text1"/>
          <w:lang w:eastAsia="id-ID"/>
        </w:rPr>
        <w:t xml:space="preserve"> pada </w:t>
      </w:r>
      <w:proofErr w:type="spellStart"/>
      <w:r w:rsidRPr="008A41A8">
        <w:rPr>
          <w:color w:val="000000" w:themeColor="text1"/>
          <w:lang w:eastAsia="id-ID"/>
        </w:rPr>
        <w:t>akhir</w:t>
      </w:r>
      <w:proofErr w:type="spellEnd"/>
      <w:r w:rsidRPr="008A41A8">
        <w:rPr>
          <w:color w:val="000000" w:themeColor="text1"/>
          <w:lang w:eastAsia="id-ID"/>
        </w:rPr>
        <w:t xml:space="preserve"> (cm)</w:t>
      </w:r>
    </w:p>
    <w:p w14:paraId="7B356DEA" w14:textId="1C3EB97B" w:rsidR="00D96288" w:rsidRPr="008A41A8" w:rsidRDefault="00D96288" w:rsidP="00D96288">
      <w:pPr>
        <w:jc w:val="both"/>
        <w:rPr>
          <w:color w:val="000000" w:themeColor="text1"/>
          <w:lang w:eastAsia="id-ID"/>
        </w:rPr>
      </w:pPr>
      <w:r w:rsidRPr="008A41A8">
        <w:rPr>
          <w:color w:val="000000" w:themeColor="text1"/>
          <w:lang w:eastAsia="id-ID"/>
        </w:rPr>
        <w:t>Po</w:t>
      </w:r>
      <w:r w:rsidRPr="008A41A8">
        <w:rPr>
          <w:color w:val="000000" w:themeColor="text1"/>
          <w:lang w:eastAsia="id-ID"/>
        </w:rPr>
        <w:tab/>
        <w:t xml:space="preserve">:  </w:t>
      </w:r>
      <w:proofErr w:type="spellStart"/>
      <w:r w:rsidRPr="008A41A8">
        <w:rPr>
          <w:color w:val="000000" w:themeColor="text1"/>
          <w:lang w:eastAsia="id-ID"/>
        </w:rPr>
        <w:t>R</w:t>
      </w:r>
      <w:r w:rsidR="00477F4E">
        <w:rPr>
          <w:color w:val="000000" w:themeColor="text1"/>
          <w:lang w:eastAsia="id-ID"/>
        </w:rPr>
        <w:t>erata</w:t>
      </w:r>
      <w:proofErr w:type="spellEnd"/>
      <w:r w:rsidR="00477F4E">
        <w:rPr>
          <w:color w:val="000000" w:themeColor="text1"/>
          <w:lang w:eastAsia="id-ID"/>
        </w:rPr>
        <w:t xml:space="preserve"> </w:t>
      </w:r>
      <w:proofErr w:type="spellStart"/>
      <w:r w:rsidRPr="008A41A8">
        <w:rPr>
          <w:color w:val="000000" w:themeColor="text1"/>
          <w:lang w:eastAsia="id-ID"/>
        </w:rPr>
        <w:t>panjang</w:t>
      </w:r>
      <w:proofErr w:type="spellEnd"/>
      <w:r w:rsidRPr="008A41A8">
        <w:rPr>
          <w:color w:val="000000" w:themeColor="text1"/>
          <w:lang w:eastAsia="id-ID"/>
        </w:rPr>
        <w:t xml:space="preserve"> pada </w:t>
      </w:r>
      <w:proofErr w:type="spellStart"/>
      <w:r w:rsidRPr="008A41A8">
        <w:rPr>
          <w:color w:val="000000" w:themeColor="text1"/>
          <w:lang w:eastAsia="id-ID"/>
        </w:rPr>
        <w:t>awal</w:t>
      </w:r>
      <w:proofErr w:type="spellEnd"/>
      <w:r w:rsidRPr="008A41A8">
        <w:rPr>
          <w:color w:val="000000" w:themeColor="text1"/>
          <w:lang w:eastAsia="id-ID"/>
        </w:rPr>
        <w:t xml:space="preserve"> (cm)</w:t>
      </w:r>
    </w:p>
    <w:p w14:paraId="4BC6AFAE" w14:textId="77777777" w:rsidR="00D96288" w:rsidRPr="008A41A8" w:rsidRDefault="00D96288" w:rsidP="00D96288">
      <w:pPr>
        <w:jc w:val="both"/>
        <w:rPr>
          <w:color w:val="000000" w:themeColor="text1"/>
        </w:rPr>
      </w:pPr>
    </w:p>
    <w:p w14:paraId="204E81DA" w14:textId="77777777" w:rsidR="00D96288" w:rsidRPr="001C0E0A" w:rsidRDefault="00D96288" w:rsidP="00D96288">
      <w:pPr>
        <w:jc w:val="both"/>
        <w:rPr>
          <w:bCs/>
          <w:i/>
          <w:iCs/>
          <w:color w:val="000000" w:themeColor="text1"/>
          <w:lang w:eastAsia="id-ID"/>
        </w:rPr>
      </w:pPr>
      <w:proofErr w:type="spellStart"/>
      <w:r w:rsidRPr="001C0E0A">
        <w:rPr>
          <w:bCs/>
          <w:i/>
          <w:iCs/>
          <w:color w:val="000000" w:themeColor="text1"/>
          <w:lang w:eastAsia="id-ID"/>
        </w:rPr>
        <w:t>Kelangsungan</w:t>
      </w:r>
      <w:proofErr w:type="spellEnd"/>
      <w:r w:rsidRPr="001C0E0A">
        <w:rPr>
          <w:bCs/>
          <w:i/>
          <w:iCs/>
          <w:color w:val="000000" w:themeColor="text1"/>
          <w:lang w:eastAsia="id-ID"/>
        </w:rPr>
        <w:t xml:space="preserve"> </w:t>
      </w:r>
      <w:proofErr w:type="spellStart"/>
      <w:r w:rsidRPr="001C0E0A">
        <w:rPr>
          <w:bCs/>
          <w:i/>
          <w:iCs/>
          <w:color w:val="000000" w:themeColor="text1"/>
          <w:lang w:eastAsia="id-ID"/>
        </w:rPr>
        <w:t>Hidup</w:t>
      </w:r>
      <w:proofErr w:type="spellEnd"/>
      <w:r w:rsidRPr="001C0E0A">
        <w:rPr>
          <w:bCs/>
          <w:i/>
          <w:iCs/>
          <w:color w:val="000000" w:themeColor="text1"/>
          <w:lang w:eastAsia="id-ID"/>
        </w:rPr>
        <w:t xml:space="preserve"> (SR)</w:t>
      </w:r>
    </w:p>
    <w:p w14:paraId="7ED8414A" w14:textId="77777777" w:rsidR="00D96288" w:rsidRPr="008A41A8" w:rsidRDefault="00D96288" w:rsidP="00D96288">
      <w:pPr>
        <w:ind w:firstLine="567"/>
        <w:jc w:val="both"/>
        <w:rPr>
          <w:color w:val="000000" w:themeColor="text1"/>
          <w:lang w:eastAsia="id-ID"/>
        </w:rPr>
      </w:pPr>
      <w:proofErr w:type="spellStart"/>
      <w:r w:rsidRPr="008A41A8">
        <w:rPr>
          <w:color w:val="000000" w:themeColor="text1"/>
          <w:lang w:eastAsia="id-ID"/>
        </w:rPr>
        <w:t>Pengamatan</w:t>
      </w:r>
      <w:proofErr w:type="spellEnd"/>
      <w:r w:rsidRPr="008A41A8">
        <w:rPr>
          <w:color w:val="000000" w:themeColor="text1"/>
          <w:lang w:eastAsia="id-ID"/>
        </w:rPr>
        <w:t xml:space="preserve"> </w:t>
      </w:r>
      <w:proofErr w:type="spellStart"/>
      <w:r w:rsidRPr="008A41A8">
        <w:rPr>
          <w:color w:val="000000" w:themeColor="text1"/>
          <w:lang w:eastAsia="id-ID"/>
        </w:rPr>
        <w:t>kelangsungan</w:t>
      </w:r>
      <w:proofErr w:type="spellEnd"/>
      <w:r w:rsidRPr="008A41A8">
        <w:rPr>
          <w:color w:val="000000" w:themeColor="text1"/>
          <w:lang w:eastAsia="id-ID"/>
        </w:rPr>
        <w:t xml:space="preserve"> </w:t>
      </w:r>
      <w:proofErr w:type="spellStart"/>
      <w:r w:rsidRPr="008A41A8">
        <w:rPr>
          <w:color w:val="000000" w:themeColor="text1"/>
          <w:lang w:eastAsia="id-ID"/>
        </w:rPr>
        <w:t>hidup</w:t>
      </w:r>
      <w:proofErr w:type="spellEnd"/>
      <w:r w:rsidRPr="008A41A8">
        <w:rPr>
          <w:color w:val="000000" w:themeColor="text1"/>
          <w:lang w:eastAsia="id-ID"/>
        </w:rPr>
        <w:t xml:space="preserve"> </w:t>
      </w:r>
      <w:proofErr w:type="spellStart"/>
      <w:r w:rsidRPr="008A41A8">
        <w:rPr>
          <w:color w:val="000000" w:themeColor="text1"/>
          <w:lang w:eastAsia="id-ID"/>
        </w:rPr>
        <w:t>dilakukan</w:t>
      </w:r>
      <w:proofErr w:type="spellEnd"/>
      <w:r w:rsidRPr="008A41A8">
        <w:rPr>
          <w:color w:val="000000" w:themeColor="text1"/>
          <w:lang w:eastAsia="id-ID"/>
        </w:rPr>
        <w:t xml:space="preserve"> </w:t>
      </w:r>
      <w:proofErr w:type="spellStart"/>
      <w:r w:rsidRPr="008A41A8">
        <w:rPr>
          <w:color w:val="000000" w:themeColor="text1"/>
          <w:lang w:eastAsia="id-ID"/>
        </w:rPr>
        <w:t>setiap</w:t>
      </w:r>
      <w:proofErr w:type="spellEnd"/>
      <w:r w:rsidRPr="008A41A8">
        <w:rPr>
          <w:color w:val="000000" w:themeColor="text1"/>
          <w:lang w:eastAsia="id-ID"/>
        </w:rPr>
        <w:t xml:space="preserve"> </w:t>
      </w:r>
      <w:proofErr w:type="spellStart"/>
      <w:r w:rsidRPr="008A41A8">
        <w:rPr>
          <w:color w:val="000000" w:themeColor="text1"/>
          <w:lang w:eastAsia="id-ID"/>
        </w:rPr>
        <w:t>hari</w:t>
      </w:r>
      <w:proofErr w:type="spellEnd"/>
      <w:r w:rsidRPr="008A41A8">
        <w:rPr>
          <w:color w:val="000000" w:themeColor="text1"/>
          <w:lang w:eastAsia="id-ID"/>
        </w:rPr>
        <w:t xml:space="preserve"> </w:t>
      </w:r>
      <w:proofErr w:type="spellStart"/>
      <w:r w:rsidRPr="008A41A8">
        <w:rPr>
          <w:color w:val="000000" w:themeColor="text1"/>
          <w:lang w:eastAsia="id-ID"/>
        </w:rPr>
        <w:t>dengan</w:t>
      </w:r>
      <w:proofErr w:type="spellEnd"/>
      <w:r w:rsidRPr="008A41A8">
        <w:rPr>
          <w:color w:val="000000" w:themeColor="text1"/>
          <w:lang w:eastAsia="id-ID"/>
        </w:rPr>
        <w:t xml:space="preserve"> </w:t>
      </w:r>
      <w:proofErr w:type="spellStart"/>
      <w:r w:rsidRPr="008A41A8">
        <w:rPr>
          <w:color w:val="000000" w:themeColor="text1"/>
          <w:lang w:eastAsia="id-ID"/>
        </w:rPr>
        <w:t>mencatat</w:t>
      </w:r>
      <w:proofErr w:type="spellEnd"/>
      <w:r w:rsidRPr="008A41A8">
        <w:rPr>
          <w:color w:val="000000" w:themeColor="text1"/>
          <w:lang w:eastAsia="id-ID"/>
        </w:rPr>
        <w:t xml:space="preserve"> </w:t>
      </w:r>
      <w:proofErr w:type="spellStart"/>
      <w:r w:rsidRPr="008A41A8">
        <w:rPr>
          <w:color w:val="000000" w:themeColor="text1"/>
          <w:lang w:eastAsia="id-ID"/>
        </w:rPr>
        <w:t>jumlah</w:t>
      </w:r>
      <w:proofErr w:type="spellEnd"/>
      <w:r w:rsidRPr="008A41A8">
        <w:rPr>
          <w:color w:val="000000" w:themeColor="text1"/>
          <w:lang w:eastAsia="id-ID"/>
        </w:rPr>
        <w:t xml:space="preserve"> Ikan yang </w:t>
      </w:r>
      <w:proofErr w:type="spellStart"/>
      <w:r w:rsidRPr="008A41A8">
        <w:rPr>
          <w:color w:val="000000" w:themeColor="text1"/>
          <w:lang w:eastAsia="id-ID"/>
        </w:rPr>
        <w:t>mati</w:t>
      </w:r>
      <w:proofErr w:type="spellEnd"/>
      <w:r w:rsidRPr="008A41A8">
        <w:rPr>
          <w:color w:val="000000" w:themeColor="text1"/>
          <w:lang w:eastAsia="id-ID"/>
        </w:rPr>
        <w:t xml:space="preserve"> </w:t>
      </w:r>
      <w:proofErr w:type="spellStart"/>
      <w:r w:rsidRPr="008A41A8">
        <w:rPr>
          <w:color w:val="000000" w:themeColor="text1"/>
          <w:lang w:eastAsia="id-ID"/>
        </w:rPr>
        <w:t>beserta</w:t>
      </w:r>
      <w:proofErr w:type="spellEnd"/>
      <w:r w:rsidRPr="008A41A8">
        <w:rPr>
          <w:color w:val="000000" w:themeColor="text1"/>
          <w:lang w:eastAsia="id-ID"/>
        </w:rPr>
        <w:t xml:space="preserve"> </w:t>
      </w:r>
      <w:proofErr w:type="spellStart"/>
      <w:r w:rsidRPr="008A41A8">
        <w:rPr>
          <w:color w:val="000000" w:themeColor="text1"/>
          <w:lang w:eastAsia="id-ID"/>
        </w:rPr>
        <w:t>penyebabnya</w:t>
      </w:r>
      <w:proofErr w:type="spellEnd"/>
      <w:r w:rsidRPr="008A41A8">
        <w:rPr>
          <w:color w:val="000000" w:themeColor="text1"/>
          <w:lang w:eastAsia="id-ID"/>
        </w:rPr>
        <w:t xml:space="preserve">. </w:t>
      </w:r>
      <w:proofErr w:type="spellStart"/>
      <w:r w:rsidRPr="008A41A8">
        <w:rPr>
          <w:color w:val="000000" w:themeColor="text1"/>
          <w:lang w:eastAsia="id-ID"/>
        </w:rPr>
        <w:t>Untuk</w:t>
      </w:r>
      <w:proofErr w:type="spellEnd"/>
      <w:r w:rsidRPr="008A41A8">
        <w:rPr>
          <w:color w:val="000000" w:themeColor="text1"/>
          <w:lang w:eastAsia="id-ID"/>
        </w:rPr>
        <w:t xml:space="preserve"> </w:t>
      </w:r>
      <w:proofErr w:type="spellStart"/>
      <w:r w:rsidRPr="008A41A8">
        <w:rPr>
          <w:color w:val="000000" w:themeColor="text1"/>
          <w:lang w:eastAsia="id-ID"/>
        </w:rPr>
        <w:t>meng</w:t>
      </w:r>
      <w:r>
        <w:rPr>
          <w:color w:val="000000" w:themeColor="text1"/>
          <w:lang w:eastAsia="id-ID"/>
        </w:rPr>
        <w:t>e</w:t>
      </w:r>
      <w:r w:rsidRPr="008A41A8">
        <w:rPr>
          <w:color w:val="000000" w:themeColor="text1"/>
          <w:lang w:eastAsia="id-ID"/>
        </w:rPr>
        <w:t>tahui</w:t>
      </w:r>
      <w:proofErr w:type="spellEnd"/>
      <w:r w:rsidRPr="008A41A8">
        <w:rPr>
          <w:color w:val="000000" w:themeColor="text1"/>
          <w:lang w:eastAsia="id-ID"/>
        </w:rPr>
        <w:t xml:space="preserve"> </w:t>
      </w:r>
      <w:proofErr w:type="spellStart"/>
      <w:r w:rsidRPr="008A41A8">
        <w:rPr>
          <w:color w:val="000000" w:themeColor="text1"/>
          <w:lang w:eastAsia="id-ID"/>
        </w:rPr>
        <w:t>tingkat</w:t>
      </w:r>
      <w:proofErr w:type="spellEnd"/>
      <w:r w:rsidRPr="008A41A8">
        <w:rPr>
          <w:color w:val="000000" w:themeColor="text1"/>
          <w:lang w:eastAsia="id-ID"/>
        </w:rPr>
        <w:t xml:space="preserve"> (</w:t>
      </w:r>
      <w:r w:rsidRPr="008A41A8">
        <w:rPr>
          <w:i/>
          <w:color w:val="000000" w:themeColor="text1"/>
          <w:lang w:eastAsia="id-ID"/>
        </w:rPr>
        <w:t>Survival Rate</w:t>
      </w:r>
      <w:r w:rsidRPr="008A41A8">
        <w:rPr>
          <w:color w:val="000000" w:themeColor="text1"/>
          <w:lang w:eastAsia="id-ID"/>
        </w:rPr>
        <w:t xml:space="preserve">) </w:t>
      </w:r>
      <w:proofErr w:type="spellStart"/>
      <w:r w:rsidRPr="008A41A8">
        <w:rPr>
          <w:color w:val="000000" w:themeColor="text1"/>
          <w:lang w:eastAsia="id-ID"/>
        </w:rPr>
        <w:t>dengan</w:t>
      </w:r>
      <w:proofErr w:type="spellEnd"/>
      <w:r w:rsidRPr="008A41A8">
        <w:rPr>
          <w:color w:val="000000" w:themeColor="text1"/>
          <w:lang w:eastAsia="id-ID"/>
        </w:rPr>
        <w:t xml:space="preserve"> </w:t>
      </w:r>
      <w:proofErr w:type="spellStart"/>
      <w:r w:rsidRPr="008A41A8">
        <w:rPr>
          <w:color w:val="000000" w:themeColor="text1"/>
          <w:lang w:eastAsia="id-ID"/>
        </w:rPr>
        <w:t>menggunakan</w:t>
      </w:r>
      <w:proofErr w:type="spellEnd"/>
      <w:r w:rsidRPr="008A41A8">
        <w:rPr>
          <w:color w:val="000000" w:themeColor="text1"/>
          <w:lang w:eastAsia="id-ID"/>
        </w:rPr>
        <w:t xml:space="preserve"> </w:t>
      </w:r>
      <w:proofErr w:type="spellStart"/>
      <w:r w:rsidRPr="008A41A8">
        <w:rPr>
          <w:color w:val="000000" w:themeColor="text1"/>
          <w:lang w:eastAsia="id-ID"/>
        </w:rPr>
        <w:t>rumus</w:t>
      </w:r>
      <w:proofErr w:type="spellEnd"/>
      <w:r w:rsidRPr="008A41A8">
        <w:rPr>
          <w:color w:val="000000" w:themeColor="text1"/>
          <w:lang w:eastAsia="id-ID"/>
        </w:rPr>
        <w:t xml:space="preserve"> </w:t>
      </w:r>
      <w:proofErr w:type="spellStart"/>
      <w:r>
        <w:rPr>
          <w:color w:val="000000" w:themeColor="text1"/>
          <w:lang w:eastAsia="id-ID"/>
        </w:rPr>
        <w:t>E</w:t>
      </w:r>
      <w:r w:rsidRPr="008A41A8">
        <w:rPr>
          <w:color w:val="000000" w:themeColor="text1"/>
          <w:lang w:eastAsia="id-ID"/>
        </w:rPr>
        <w:t>ffendie</w:t>
      </w:r>
      <w:proofErr w:type="spellEnd"/>
      <w:r w:rsidRPr="008A41A8">
        <w:rPr>
          <w:color w:val="000000" w:themeColor="text1"/>
          <w:lang w:eastAsia="id-ID"/>
        </w:rPr>
        <w:t xml:space="preserve"> (19</w:t>
      </w:r>
      <w:r>
        <w:rPr>
          <w:color w:val="000000" w:themeColor="text1"/>
          <w:lang w:eastAsia="id-ID"/>
        </w:rPr>
        <w:t>97</w:t>
      </w:r>
      <w:r w:rsidRPr="008A41A8">
        <w:rPr>
          <w:color w:val="000000" w:themeColor="text1"/>
          <w:lang w:eastAsia="id-ID"/>
        </w:rPr>
        <w:t xml:space="preserve">) </w:t>
      </w:r>
      <w:proofErr w:type="spellStart"/>
      <w:r w:rsidRPr="008A41A8">
        <w:rPr>
          <w:color w:val="000000" w:themeColor="text1"/>
          <w:lang w:eastAsia="id-ID"/>
        </w:rPr>
        <w:t>sebagai</w:t>
      </w:r>
      <w:proofErr w:type="spellEnd"/>
      <w:r w:rsidRPr="008A41A8">
        <w:rPr>
          <w:color w:val="000000" w:themeColor="text1"/>
          <w:lang w:eastAsia="id-ID"/>
        </w:rPr>
        <w:t xml:space="preserve"> </w:t>
      </w:r>
      <w:proofErr w:type="spellStart"/>
      <w:r w:rsidRPr="008A41A8">
        <w:rPr>
          <w:color w:val="000000" w:themeColor="text1"/>
          <w:lang w:eastAsia="id-ID"/>
        </w:rPr>
        <w:t>berikut</w:t>
      </w:r>
      <w:proofErr w:type="spellEnd"/>
      <w:r w:rsidRPr="008A41A8">
        <w:rPr>
          <w:color w:val="000000" w:themeColor="text1"/>
          <w:lang w:eastAsia="id-ID"/>
        </w:rPr>
        <w:t>:</w:t>
      </w:r>
    </w:p>
    <w:p w14:paraId="494D9D75" w14:textId="77777777" w:rsidR="00D96288" w:rsidRPr="008A41A8" w:rsidRDefault="00D96288" w:rsidP="00D96288">
      <w:pPr>
        <w:ind w:firstLine="567"/>
        <w:jc w:val="both"/>
        <w:rPr>
          <w:color w:val="000000" w:themeColor="text1"/>
          <w:lang w:eastAsia="id-ID"/>
        </w:rPr>
      </w:pPr>
    </w:p>
    <w:p w14:paraId="75272509" w14:textId="341BC1BA" w:rsidR="00D96288" w:rsidRDefault="00D96288" w:rsidP="00477F4E">
      <w:pPr>
        <w:ind w:firstLine="567"/>
        <w:rPr>
          <w:color w:val="000000" w:themeColor="text1"/>
        </w:rPr>
      </w:pPr>
      <w:r w:rsidRPr="008A41A8">
        <w:rPr>
          <w:color w:val="000000" w:themeColor="text1"/>
        </w:rPr>
        <w:t xml:space="preserve">SR =  </w:t>
      </w:r>
      <m:oMath>
        <m:f>
          <m:fPr>
            <m:ctrlPr>
              <w:rPr>
                <w:rFonts w:ascii="Cambria Math" w:hAnsi="Cambria Math"/>
                <w:i/>
                <w:color w:val="000000" w:themeColor="text1"/>
              </w:rPr>
            </m:ctrlPr>
          </m:fPr>
          <m:num>
            <m:r>
              <w:rPr>
                <w:rFonts w:ascii="Cambria Math" w:hAnsi="Cambria Math"/>
                <w:color w:val="000000" w:themeColor="text1"/>
              </w:rPr>
              <m:t>Nt</m:t>
            </m:r>
          </m:num>
          <m:den>
            <m:r>
              <w:rPr>
                <w:rFonts w:ascii="Cambria Math" w:hAnsi="Cambria Math"/>
                <w:color w:val="000000" w:themeColor="text1"/>
              </w:rPr>
              <m:t>No</m:t>
            </m:r>
          </m:den>
        </m:f>
      </m:oMath>
      <w:r w:rsidRPr="008A41A8">
        <w:rPr>
          <w:color w:val="000000" w:themeColor="text1"/>
        </w:rPr>
        <w:t xml:space="preserve"> × 100%</w:t>
      </w:r>
    </w:p>
    <w:p w14:paraId="76BFD580" w14:textId="77777777" w:rsidR="00477F4E" w:rsidRDefault="00477F4E" w:rsidP="00D96288">
      <w:pPr>
        <w:jc w:val="both"/>
        <w:rPr>
          <w:color w:val="000000" w:themeColor="text1"/>
        </w:rPr>
      </w:pPr>
    </w:p>
    <w:p w14:paraId="79C4BCAF" w14:textId="657FE6A3" w:rsidR="00D96288" w:rsidRPr="008A41A8" w:rsidRDefault="00D96288" w:rsidP="00D96288">
      <w:pPr>
        <w:jc w:val="both"/>
        <w:rPr>
          <w:color w:val="000000" w:themeColor="text1"/>
          <w:lang w:eastAsia="id-ID"/>
        </w:rPr>
      </w:pPr>
      <w:proofErr w:type="spellStart"/>
      <w:proofErr w:type="gramStart"/>
      <w:r w:rsidRPr="008A41A8">
        <w:rPr>
          <w:color w:val="000000" w:themeColor="text1"/>
          <w:lang w:eastAsia="id-ID"/>
        </w:rPr>
        <w:t>Keterangan</w:t>
      </w:r>
      <w:proofErr w:type="spellEnd"/>
      <w:r w:rsidRPr="008A41A8">
        <w:rPr>
          <w:color w:val="000000" w:themeColor="text1"/>
          <w:lang w:eastAsia="id-ID"/>
        </w:rPr>
        <w:t xml:space="preserve"> :</w:t>
      </w:r>
      <w:proofErr w:type="gramEnd"/>
      <w:r w:rsidRPr="008A41A8">
        <w:rPr>
          <w:color w:val="000000" w:themeColor="text1"/>
          <w:lang w:eastAsia="id-ID"/>
        </w:rPr>
        <w:t xml:space="preserve"> </w:t>
      </w:r>
    </w:p>
    <w:p w14:paraId="0B876D81" w14:textId="77777777" w:rsidR="00D96288" w:rsidRPr="008A41A8" w:rsidRDefault="00D96288" w:rsidP="00D96288">
      <w:pPr>
        <w:jc w:val="both"/>
        <w:rPr>
          <w:color w:val="000000" w:themeColor="text1"/>
          <w:lang w:eastAsia="id-ID"/>
        </w:rPr>
      </w:pPr>
      <w:proofErr w:type="gramStart"/>
      <w:r w:rsidRPr="008A41A8">
        <w:rPr>
          <w:color w:val="000000" w:themeColor="text1"/>
          <w:lang w:eastAsia="id-ID"/>
        </w:rPr>
        <w:t>SR :</w:t>
      </w:r>
      <w:proofErr w:type="gramEnd"/>
      <w:r w:rsidRPr="008A41A8">
        <w:rPr>
          <w:color w:val="000000" w:themeColor="text1"/>
          <w:lang w:eastAsia="id-ID"/>
        </w:rPr>
        <w:t xml:space="preserve">  Tingkat </w:t>
      </w:r>
      <w:proofErr w:type="spellStart"/>
      <w:r w:rsidRPr="008A41A8">
        <w:rPr>
          <w:color w:val="000000" w:themeColor="text1"/>
          <w:lang w:eastAsia="id-ID"/>
        </w:rPr>
        <w:t>kelangsungan</w:t>
      </w:r>
      <w:proofErr w:type="spellEnd"/>
      <w:r w:rsidRPr="008A41A8">
        <w:rPr>
          <w:color w:val="000000" w:themeColor="text1"/>
          <w:lang w:eastAsia="id-ID"/>
        </w:rPr>
        <w:t xml:space="preserve"> </w:t>
      </w:r>
      <w:proofErr w:type="spellStart"/>
      <w:r w:rsidRPr="008A41A8">
        <w:rPr>
          <w:color w:val="000000" w:themeColor="text1"/>
          <w:lang w:eastAsia="id-ID"/>
        </w:rPr>
        <w:t>hidup</w:t>
      </w:r>
      <w:proofErr w:type="spellEnd"/>
      <w:r w:rsidRPr="008A41A8">
        <w:rPr>
          <w:color w:val="000000" w:themeColor="text1"/>
          <w:lang w:eastAsia="id-ID"/>
        </w:rPr>
        <w:t xml:space="preserve"> (%)</w:t>
      </w:r>
    </w:p>
    <w:p w14:paraId="65809EF0" w14:textId="41728241" w:rsidR="00D96288" w:rsidRPr="008A41A8" w:rsidRDefault="00D96288" w:rsidP="00D96288">
      <w:pPr>
        <w:jc w:val="both"/>
        <w:rPr>
          <w:color w:val="000000" w:themeColor="text1"/>
          <w:lang w:eastAsia="id-ID"/>
        </w:rPr>
      </w:pPr>
      <w:proofErr w:type="spellStart"/>
      <w:proofErr w:type="gramStart"/>
      <w:r w:rsidRPr="008A41A8">
        <w:rPr>
          <w:color w:val="000000" w:themeColor="text1"/>
          <w:lang w:eastAsia="id-ID"/>
        </w:rPr>
        <w:t>Nt</w:t>
      </w:r>
      <w:proofErr w:type="spellEnd"/>
      <w:r w:rsidRPr="008A41A8">
        <w:rPr>
          <w:color w:val="000000" w:themeColor="text1"/>
          <w:lang w:eastAsia="id-ID"/>
        </w:rPr>
        <w:t xml:space="preserve">  :</w:t>
      </w:r>
      <w:proofErr w:type="gramEnd"/>
      <w:r w:rsidRPr="008A41A8">
        <w:rPr>
          <w:color w:val="000000" w:themeColor="text1"/>
          <w:lang w:eastAsia="id-ID"/>
        </w:rPr>
        <w:t xml:space="preserve">  </w:t>
      </w:r>
      <w:proofErr w:type="spellStart"/>
      <w:r w:rsidRPr="008A41A8">
        <w:rPr>
          <w:color w:val="000000" w:themeColor="text1"/>
          <w:lang w:eastAsia="id-ID"/>
        </w:rPr>
        <w:t>Jumlah</w:t>
      </w:r>
      <w:proofErr w:type="spellEnd"/>
      <w:r w:rsidR="00477F4E">
        <w:rPr>
          <w:color w:val="000000" w:themeColor="text1"/>
          <w:lang w:eastAsia="id-ID"/>
        </w:rPr>
        <w:t xml:space="preserve"> ikan </w:t>
      </w:r>
      <w:proofErr w:type="spellStart"/>
      <w:r w:rsidRPr="008A41A8">
        <w:rPr>
          <w:color w:val="000000" w:themeColor="text1"/>
          <w:lang w:eastAsia="id-ID"/>
        </w:rPr>
        <w:t>hidup</w:t>
      </w:r>
      <w:proofErr w:type="spellEnd"/>
      <w:r w:rsidRPr="008A41A8">
        <w:rPr>
          <w:color w:val="000000" w:themeColor="text1"/>
          <w:lang w:eastAsia="id-ID"/>
        </w:rPr>
        <w:t xml:space="preserve"> </w:t>
      </w:r>
      <w:proofErr w:type="spellStart"/>
      <w:r w:rsidR="00477F4E">
        <w:rPr>
          <w:color w:val="000000" w:themeColor="text1"/>
          <w:lang w:eastAsia="id-ID"/>
        </w:rPr>
        <w:t>akhir</w:t>
      </w:r>
      <w:proofErr w:type="spellEnd"/>
      <w:r w:rsidR="00477F4E">
        <w:rPr>
          <w:color w:val="000000" w:themeColor="text1"/>
          <w:lang w:eastAsia="id-ID"/>
        </w:rPr>
        <w:t xml:space="preserve"> </w:t>
      </w:r>
      <w:r w:rsidRPr="008A41A8">
        <w:rPr>
          <w:color w:val="000000" w:themeColor="text1"/>
          <w:lang w:eastAsia="id-ID"/>
        </w:rPr>
        <w:t xml:space="preserve"> (</w:t>
      </w:r>
      <w:proofErr w:type="spellStart"/>
      <w:r w:rsidRPr="008A41A8">
        <w:rPr>
          <w:color w:val="000000" w:themeColor="text1"/>
          <w:lang w:eastAsia="id-ID"/>
        </w:rPr>
        <w:t>ekor</w:t>
      </w:r>
      <w:proofErr w:type="spellEnd"/>
      <w:r w:rsidRPr="008A41A8">
        <w:rPr>
          <w:color w:val="000000" w:themeColor="text1"/>
          <w:lang w:eastAsia="id-ID"/>
        </w:rPr>
        <w:t>)</w:t>
      </w:r>
    </w:p>
    <w:p w14:paraId="125E5C6B" w14:textId="1DD59BCE" w:rsidR="00D96288" w:rsidRPr="008A41A8" w:rsidRDefault="00D96288" w:rsidP="00D96288">
      <w:pPr>
        <w:jc w:val="both"/>
        <w:rPr>
          <w:color w:val="000000" w:themeColor="text1"/>
          <w:lang w:eastAsia="id-ID"/>
        </w:rPr>
      </w:pPr>
      <w:proofErr w:type="gramStart"/>
      <w:r w:rsidRPr="008A41A8">
        <w:rPr>
          <w:color w:val="000000" w:themeColor="text1"/>
          <w:lang w:eastAsia="id-ID"/>
        </w:rPr>
        <w:t>No :</w:t>
      </w:r>
      <w:proofErr w:type="gramEnd"/>
      <w:r w:rsidRPr="008A41A8">
        <w:rPr>
          <w:color w:val="000000" w:themeColor="text1"/>
          <w:lang w:eastAsia="id-ID"/>
        </w:rPr>
        <w:t xml:space="preserve">  </w:t>
      </w:r>
      <w:proofErr w:type="spellStart"/>
      <w:r w:rsidRPr="008A41A8">
        <w:rPr>
          <w:color w:val="000000" w:themeColor="text1"/>
          <w:lang w:eastAsia="id-ID"/>
        </w:rPr>
        <w:t>Jumlah</w:t>
      </w:r>
      <w:proofErr w:type="spellEnd"/>
      <w:r w:rsidRPr="008A41A8">
        <w:rPr>
          <w:color w:val="000000" w:themeColor="text1"/>
          <w:lang w:eastAsia="id-ID"/>
        </w:rPr>
        <w:t xml:space="preserve"> </w:t>
      </w:r>
      <w:r w:rsidR="00477F4E">
        <w:rPr>
          <w:color w:val="000000" w:themeColor="text1"/>
          <w:lang w:eastAsia="id-ID"/>
        </w:rPr>
        <w:t xml:space="preserve">ikan </w:t>
      </w:r>
      <w:proofErr w:type="spellStart"/>
      <w:r w:rsidRPr="008A41A8">
        <w:rPr>
          <w:color w:val="000000" w:themeColor="text1"/>
          <w:lang w:eastAsia="id-ID"/>
        </w:rPr>
        <w:t>hidup</w:t>
      </w:r>
      <w:proofErr w:type="spellEnd"/>
      <w:r w:rsidRPr="008A41A8">
        <w:rPr>
          <w:color w:val="000000" w:themeColor="text1"/>
          <w:lang w:eastAsia="id-ID"/>
        </w:rPr>
        <w:t xml:space="preserve"> </w:t>
      </w:r>
      <w:proofErr w:type="spellStart"/>
      <w:r w:rsidRPr="008A41A8">
        <w:rPr>
          <w:color w:val="000000" w:themeColor="text1"/>
          <w:lang w:eastAsia="id-ID"/>
        </w:rPr>
        <w:t>awal</w:t>
      </w:r>
      <w:proofErr w:type="spellEnd"/>
      <w:r w:rsidRPr="008A41A8">
        <w:rPr>
          <w:color w:val="000000" w:themeColor="text1"/>
          <w:lang w:eastAsia="id-ID"/>
        </w:rPr>
        <w:t xml:space="preserve"> (</w:t>
      </w:r>
      <w:proofErr w:type="spellStart"/>
      <w:r w:rsidRPr="008A41A8">
        <w:rPr>
          <w:color w:val="000000" w:themeColor="text1"/>
          <w:lang w:eastAsia="id-ID"/>
        </w:rPr>
        <w:t>ekor</w:t>
      </w:r>
      <w:proofErr w:type="spellEnd"/>
      <w:r w:rsidRPr="008A41A8">
        <w:rPr>
          <w:color w:val="000000" w:themeColor="text1"/>
          <w:lang w:eastAsia="id-ID"/>
        </w:rPr>
        <w:t xml:space="preserve">) </w:t>
      </w:r>
    </w:p>
    <w:p w14:paraId="490C38AE" w14:textId="77777777" w:rsidR="00D96288" w:rsidRDefault="00D96288" w:rsidP="00D96288">
      <w:pPr>
        <w:jc w:val="both"/>
        <w:rPr>
          <w:b/>
          <w:color w:val="000000" w:themeColor="text1"/>
          <w:lang w:eastAsia="id-ID"/>
        </w:rPr>
      </w:pPr>
    </w:p>
    <w:p w14:paraId="74E753CF" w14:textId="77777777" w:rsidR="00D96288" w:rsidRPr="001C0E0A" w:rsidRDefault="00D96288" w:rsidP="00D96288">
      <w:pPr>
        <w:jc w:val="both"/>
        <w:rPr>
          <w:bCs/>
          <w:i/>
          <w:iCs/>
          <w:color w:val="000000" w:themeColor="text1"/>
          <w:lang w:eastAsia="id-ID"/>
        </w:rPr>
      </w:pPr>
      <w:proofErr w:type="spellStart"/>
      <w:r w:rsidRPr="001C0E0A">
        <w:rPr>
          <w:bCs/>
          <w:i/>
          <w:iCs/>
          <w:color w:val="000000" w:themeColor="text1"/>
          <w:lang w:eastAsia="id-ID"/>
        </w:rPr>
        <w:t>Kualitas</w:t>
      </w:r>
      <w:proofErr w:type="spellEnd"/>
      <w:r w:rsidRPr="001C0E0A">
        <w:rPr>
          <w:bCs/>
          <w:i/>
          <w:iCs/>
          <w:color w:val="000000" w:themeColor="text1"/>
          <w:lang w:eastAsia="id-ID"/>
        </w:rPr>
        <w:t xml:space="preserve"> Air</w:t>
      </w:r>
    </w:p>
    <w:p w14:paraId="69871BEA" w14:textId="5575E505" w:rsidR="00D96288" w:rsidRPr="008A41A8" w:rsidRDefault="00D96288" w:rsidP="00D96288">
      <w:pPr>
        <w:ind w:firstLine="567"/>
        <w:jc w:val="both"/>
        <w:rPr>
          <w:color w:val="000000" w:themeColor="text1"/>
          <w:lang w:val="id-ID"/>
        </w:rPr>
      </w:pPr>
      <w:r w:rsidRPr="008A41A8">
        <w:rPr>
          <w:color w:val="000000" w:themeColor="text1"/>
          <w:lang w:eastAsia="id-ID"/>
        </w:rPr>
        <w:t xml:space="preserve">Parameter </w:t>
      </w:r>
      <w:proofErr w:type="spellStart"/>
      <w:r w:rsidRPr="008A41A8">
        <w:rPr>
          <w:color w:val="000000" w:themeColor="text1"/>
          <w:lang w:eastAsia="id-ID"/>
        </w:rPr>
        <w:t>kualitas</w:t>
      </w:r>
      <w:proofErr w:type="spellEnd"/>
      <w:r w:rsidRPr="008A41A8">
        <w:rPr>
          <w:color w:val="000000" w:themeColor="text1"/>
          <w:lang w:eastAsia="id-ID"/>
        </w:rPr>
        <w:t xml:space="preserve"> air yang </w:t>
      </w:r>
      <w:proofErr w:type="spellStart"/>
      <w:r w:rsidRPr="008A41A8">
        <w:rPr>
          <w:color w:val="000000" w:themeColor="text1"/>
          <w:lang w:eastAsia="id-ID"/>
        </w:rPr>
        <w:t>diamati</w:t>
      </w:r>
      <w:proofErr w:type="spellEnd"/>
      <w:r w:rsidRPr="008A41A8">
        <w:rPr>
          <w:color w:val="000000" w:themeColor="text1"/>
          <w:lang w:eastAsia="id-ID"/>
        </w:rPr>
        <w:t xml:space="preserve"> </w:t>
      </w:r>
      <w:proofErr w:type="spellStart"/>
      <w:r w:rsidRPr="008A41A8">
        <w:rPr>
          <w:color w:val="000000" w:themeColor="text1"/>
          <w:lang w:eastAsia="id-ID"/>
        </w:rPr>
        <w:t>dalam</w:t>
      </w:r>
      <w:proofErr w:type="spellEnd"/>
      <w:r w:rsidRPr="008A41A8">
        <w:rPr>
          <w:color w:val="000000" w:themeColor="text1"/>
          <w:lang w:eastAsia="id-ID"/>
        </w:rPr>
        <w:t xml:space="preserve"> </w:t>
      </w:r>
      <w:proofErr w:type="spellStart"/>
      <w:r w:rsidRPr="008A41A8">
        <w:rPr>
          <w:color w:val="000000" w:themeColor="text1"/>
          <w:lang w:eastAsia="id-ID"/>
        </w:rPr>
        <w:t>penelitian</w:t>
      </w:r>
      <w:proofErr w:type="spellEnd"/>
      <w:r w:rsidRPr="008A41A8">
        <w:rPr>
          <w:color w:val="000000" w:themeColor="text1"/>
          <w:lang w:eastAsia="id-ID"/>
        </w:rPr>
        <w:t xml:space="preserve"> </w:t>
      </w:r>
      <w:proofErr w:type="spellStart"/>
      <w:r w:rsidRPr="008A41A8">
        <w:rPr>
          <w:color w:val="000000" w:themeColor="text1"/>
          <w:lang w:eastAsia="id-ID"/>
        </w:rPr>
        <w:t>ini</w:t>
      </w:r>
      <w:proofErr w:type="spellEnd"/>
      <w:r w:rsidRPr="008A41A8">
        <w:rPr>
          <w:color w:val="000000" w:themeColor="text1"/>
          <w:lang w:eastAsia="id-ID"/>
        </w:rPr>
        <w:t xml:space="preserve"> </w:t>
      </w:r>
      <w:proofErr w:type="spellStart"/>
      <w:r w:rsidRPr="008A41A8">
        <w:rPr>
          <w:color w:val="000000" w:themeColor="text1"/>
          <w:lang w:eastAsia="id-ID"/>
        </w:rPr>
        <w:t>adalah</w:t>
      </w:r>
      <w:proofErr w:type="spellEnd"/>
      <w:r w:rsidRPr="008A41A8">
        <w:rPr>
          <w:color w:val="000000" w:themeColor="text1"/>
          <w:lang w:eastAsia="id-ID"/>
        </w:rPr>
        <w:t xml:space="preserve"> </w:t>
      </w:r>
      <w:proofErr w:type="spellStart"/>
      <w:r w:rsidRPr="008A41A8">
        <w:rPr>
          <w:color w:val="000000" w:themeColor="text1"/>
          <w:lang w:eastAsia="id-ID"/>
        </w:rPr>
        <w:t>kadar</w:t>
      </w:r>
      <w:proofErr w:type="spellEnd"/>
      <w:r w:rsidRPr="008A41A8">
        <w:rPr>
          <w:color w:val="000000" w:themeColor="text1"/>
          <w:lang w:eastAsia="id-ID"/>
        </w:rPr>
        <w:t xml:space="preserve"> </w:t>
      </w:r>
      <w:proofErr w:type="spellStart"/>
      <w:r w:rsidRPr="008A41A8">
        <w:rPr>
          <w:color w:val="000000" w:themeColor="text1"/>
          <w:lang w:eastAsia="id-ID"/>
        </w:rPr>
        <w:t>oksigen</w:t>
      </w:r>
      <w:proofErr w:type="spellEnd"/>
      <w:r w:rsidRPr="008A41A8">
        <w:rPr>
          <w:color w:val="000000" w:themeColor="text1"/>
          <w:lang w:eastAsia="id-ID"/>
        </w:rPr>
        <w:t xml:space="preserve"> </w:t>
      </w:r>
      <w:proofErr w:type="spellStart"/>
      <w:r w:rsidRPr="008A41A8">
        <w:rPr>
          <w:color w:val="000000" w:themeColor="text1"/>
          <w:lang w:eastAsia="id-ID"/>
        </w:rPr>
        <w:t>terlarut</w:t>
      </w:r>
      <w:proofErr w:type="spellEnd"/>
      <w:r w:rsidRPr="008A41A8">
        <w:rPr>
          <w:color w:val="000000" w:themeColor="text1"/>
          <w:lang w:eastAsia="id-ID"/>
        </w:rPr>
        <w:t xml:space="preserve"> (DO), pH, </w:t>
      </w:r>
      <w:proofErr w:type="spellStart"/>
      <w:r w:rsidRPr="008A41A8">
        <w:rPr>
          <w:color w:val="000000" w:themeColor="text1"/>
          <w:lang w:eastAsia="id-ID"/>
        </w:rPr>
        <w:t>suhu</w:t>
      </w:r>
      <w:proofErr w:type="spellEnd"/>
      <w:r w:rsidRPr="008A41A8">
        <w:rPr>
          <w:color w:val="000000" w:themeColor="text1"/>
          <w:lang w:eastAsia="id-ID"/>
        </w:rPr>
        <w:t>, dan ammonia</w:t>
      </w:r>
      <w:r w:rsidR="00082FE2">
        <w:rPr>
          <w:color w:val="000000" w:themeColor="text1"/>
          <w:lang w:eastAsia="id-ID"/>
        </w:rPr>
        <w:t>.</w:t>
      </w:r>
    </w:p>
    <w:p w14:paraId="7F46D99D" w14:textId="77777777" w:rsidR="00D96288" w:rsidRPr="008A41A8" w:rsidRDefault="00D96288" w:rsidP="00D96288">
      <w:pPr>
        <w:ind w:firstLine="720"/>
        <w:jc w:val="both"/>
        <w:rPr>
          <w:color w:val="000000" w:themeColor="text1"/>
        </w:rPr>
      </w:pPr>
    </w:p>
    <w:p w14:paraId="5C1754AB" w14:textId="77777777" w:rsidR="00D96288" w:rsidRPr="001C0E0A" w:rsidRDefault="00D96288" w:rsidP="00D96288">
      <w:pPr>
        <w:jc w:val="both"/>
        <w:rPr>
          <w:b/>
          <w:color w:val="000000" w:themeColor="text1"/>
        </w:rPr>
      </w:pPr>
      <w:proofErr w:type="spellStart"/>
      <w:r>
        <w:rPr>
          <w:b/>
          <w:color w:val="000000" w:themeColor="text1"/>
        </w:rPr>
        <w:t>Analisis</w:t>
      </w:r>
      <w:proofErr w:type="spellEnd"/>
      <w:r>
        <w:rPr>
          <w:b/>
          <w:color w:val="000000" w:themeColor="text1"/>
        </w:rPr>
        <w:t xml:space="preserve"> Data</w:t>
      </w:r>
    </w:p>
    <w:p w14:paraId="72182495" w14:textId="77777777" w:rsidR="00E96467" w:rsidRDefault="00D96288" w:rsidP="00477F4E">
      <w:pPr>
        <w:autoSpaceDE w:val="0"/>
        <w:autoSpaceDN w:val="0"/>
        <w:adjustRightInd w:val="0"/>
        <w:ind w:firstLine="567"/>
        <w:jc w:val="both"/>
        <w:rPr>
          <w:color w:val="000000" w:themeColor="text1"/>
        </w:rPr>
      </w:pPr>
      <w:r w:rsidRPr="008A41A8">
        <w:rPr>
          <w:color w:val="000000" w:themeColor="text1"/>
        </w:rPr>
        <w:t xml:space="preserve">Data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yang </w:t>
      </w:r>
      <w:proofErr w:type="spellStart"/>
      <w:r w:rsidRPr="008A41A8">
        <w:rPr>
          <w:color w:val="000000" w:themeColor="text1"/>
        </w:rPr>
        <w:t>diperoleh</w:t>
      </w:r>
      <w:proofErr w:type="spellEnd"/>
      <w:r w:rsidRPr="008A41A8">
        <w:rPr>
          <w:color w:val="000000" w:themeColor="text1"/>
        </w:rPr>
        <w:t xml:space="preserve"> </w:t>
      </w:r>
      <w:proofErr w:type="spellStart"/>
      <w:r w:rsidRPr="008A41A8">
        <w:rPr>
          <w:color w:val="000000" w:themeColor="text1"/>
        </w:rPr>
        <w:t>yaitu</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panjang</w:t>
      </w:r>
      <w:proofErr w:type="spellEnd"/>
      <w:r w:rsidRPr="008A41A8">
        <w:rPr>
          <w:color w:val="000000" w:themeColor="text1"/>
        </w:rPr>
        <w:t xml:space="preserve">, dan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w:t>
      </w:r>
      <w:proofErr w:type="spellStart"/>
      <w:r w:rsidRPr="008A41A8">
        <w:rPr>
          <w:color w:val="000000" w:themeColor="text1"/>
        </w:rPr>
        <w:t>dapat</w:t>
      </w:r>
      <w:proofErr w:type="spellEnd"/>
      <w:r w:rsidRPr="008A41A8">
        <w:rPr>
          <w:color w:val="000000" w:themeColor="text1"/>
        </w:rPr>
        <w:t xml:space="preserve"> </w:t>
      </w:r>
      <w:proofErr w:type="spellStart"/>
      <w:r w:rsidRPr="008A41A8">
        <w:rPr>
          <w:color w:val="000000" w:themeColor="text1"/>
        </w:rPr>
        <w:t>dianalisa</w:t>
      </w:r>
      <w:proofErr w:type="spellEnd"/>
      <w:r w:rsidRPr="008A41A8">
        <w:rPr>
          <w:color w:val="000000" w:themeColor="text1"/>
        </w:rPr>
        <w:t xml:space="preserve"> </w:t>
      </w:r>
      <w:proofErr w:type="spellStart"/>
      <w:r w:rsidRPr="008A41A8">
        <w:rPr>
          <w:color w:val="000000" w:themeColor="text1"/>
        </w:rPr>
        <w:t>menggunakan</w:t>
      </w:r>
      <w:proofErr w:type="spellEnd"/>
      <w:r w:rsidRPr="008A41A8">
        <w:rPr>
          <w:color w:val="000000" w:themeColor="text1"/>
        </w:rPr>
        <w:t xml:space="preserve"> </w:t>
      </w:r>
      <w:proofErr w:type="spellStart"/>
      <w:r w:rsidRPr="008A41A8">
        <w:rPr>
          <w:color w:val="000000" w:themeColor="text1"/>
        </w:rPr>
        <w:t>sidik</w:t>
      </w:r>
      <w:proofErr w:type="spellEnd"/>
      <w:r w:rsidRPr="008A41A8">
        <w:rPr>
          <w:color w:val="000000" w:themeColor="text1"/>
        </w:rPr>
        <w:t xml:space="preserve"> </w:t>
      </w:r>
      <w:proofErr w:type="spellStart"/>
      <w:r w:rsidRPr="008A41A8">
        <w:rPr>
          <w:color w:val="000000" w:themeColor="text1"/>
        </w:rPr>
        <w:t>ragam</w:t>
      </w:r>
      <w:proofErr w:type="spellEnd"/>
      <w:r w:rsidRPr="008A41A8">
        <w:rPr>
          <w:color w:val="000000" w:themeColor="text1"/>
        </w:rPr>
        <w:t xml:space="preserve"> </w:t>
      </w:r>
      <w:proofErr w:type="spellStart"/>
      <w:r w:rsidRPr="008A41A8">
        <w:rPr>
          <w:i/>
          <w:color w:val="000000" w:themeColor="text1"/>
        </w:rPr>
        <w:t>Analisis</w:t>
      </w:r>
      <w:proofErr w:type="spellEnd"/>
      <w:r w:rsidRPr="008A41A8">
        <w:rPr>
          <w:i/>
          <w:color w:val="000000" w:themeColor="text1"/>
        </w:rPr>
        <w:t xml:space="preserve"> </w:t>
      </w:r>
      <w:proofErr w:type="gramStart"/>
      <w:r w:rsidRPr="008A41A8">
        <w:rPr>
          <w:i/>
          <w:color w:val="000000" w:themeColor="text1"/>
        </w:rPr>
        <w:t>Of</w:t>
      </w:r>
      <w:proofErr w:type="gramEnd"/>
      <w:r w:rsidRPr="008A41A8">
        <w:rPr>
          <w:i/>
          <w:color w:val="000000" w:themeColor="text1"/>
        </w:rPr>
        <w:t xml:space="preserve"> </w:t>
      </w:r>
      <w:proofErr w:type="spellStart"/>
      <w:r w:rsidRPr="008A41A8">
        <w:rPr>
          <w:i/>
          <w:color w:val="000000" w:themeColor="text1"/>
        </w:rPr>
        <w:t>Varience</w:t>
      </w:r>
      <w:proofErr w:type="spellEnd"/>
      <w:r w:rsidRPr="008A41A8">
        <w:rPr>
          <w:color w:val="000000" w:themeColor="text1"/>
        </w:rPr>
        <w:t xml:space="preserve"> (ANOVA). </w:t>
      </w:r>
      <w:proofErr w:type="spellStart"/>
      <w:r w:rsidRPr="008A41A8">
        <w:rPr>
          <w:color w:val="000000" w:themeColor="text1"/>
        </w:rPr>
        <w:t>Analisis</w:t>
      </w:r>
      <w:proofErr w:type="spellEnd"/>
      <w:r w:rsidRPr="008A41A8">
        <w:rPr>
          <w:color w:val="000000" w:themeColor="text1"/>
        </w:rPr>
        <w:t xml:space="preserve"> </w:t>
      </w:r>
      <w:proofErr w:type="spellStart"/>
      <w:r w:rsidRPr="008A41A8">
        <w:rPr>
          <w:color w:val="000000" w:themeColor="text1"/>
        </w:rPr>
        <w:t>sidik</w:t>
      </w:r>
      <w:proofErr w:type="spellEnd"/>
      <w:r w:rsidRPr="008A41A8">
        <w:rPr>
          <w:color w:val="000000" w:themeColor="text1"/>
        </w:rPr>
        <w:t xml:space="preserve"> </w:t>
      </w:r>
      <w:proofErr w:type="spellStart"/>
      <w:r w:rsidRPr="008A41A8">
        <w:rPr>
          <w:color w:val="000000" w:themeColor="text1"/>
        </w:rPr>
        <w:t>ragam</w:t>
      </w:r>
      <w:proofErr w:type="spellEnd"/>
      <w:r w:rsidRPr="008A41A8">
        <w:rPr>
          <w:color w:val="000000" w:themeColor="text1"/>
        </w:rPr>
        <w:t xml:space="preserve"> </w:t>
      </w:r>
      <w:proofErr w:type="spellStart"/>
      <w:r w:rsidRPr="008A41A8">
        <w:rPr>
          <w:i/>
          <w:color w:val="000000" w:themeColor="text1"/>
        </w:rPr>
        <w:t>Analisis</w:t>
      </w:r>
      <w:proofErr w:type="spellEnd"/>
      <w:r w:rsidRPr="008A41A8">
        <w:rPr>
          <w:i/>
          <w:color w:val="000000" w:themeColor="text1"/>
        </w:rPr>
        <w:t xml:space="preserve"> </w:t>
      </w:r>
      <w:proofErr w:type="gramStart"/>
      <w:r w:rsidRPr="008A41A8">
        <w:rPr>
          <w:i/>
          <w:color w:val="000000" w:themeColor="text1"/>
        </w:rPr>
        <w:t>Of</w:t>
      </w:r>
      <w:proofErr w:type="gramEnd"/>
      <w:r w:rsidRPr="008A41A8">
        <w:rPr>
          <w:i/>
          <w:color w:val="000000" w:themeColor="text1"/>
        </w:rPr>
        <w:t xml:space="preserve"> </w:t>
      </w:r>
      <w:proofErr w:type="spellStart"/>
      <w:r w:rsidRPr="008A41A8">
        <w:rPr>
          <w:i/>
          <w:color w:val="000000" w:themeColor="text1"/>
        </w:rPr>
        <w:t>Varience</w:t>
      </w:r>
      <w:proofErr w:type="spellEnd"/>
      <w:r w:rsidRPr="008A41A8">
        <w:rPr>
          <w:color w:val="000000" w:themeColor="text1"/>
        </w:rPr>
        <w:t xml:space="preserve"> (ANOVA) </w:t>
      </w:r>
      <w:proofErr w:type="spellStart"/>
      <w:r w:rsidRPr="008A41A8">
        <w:rPr>
          <w:color w:val="000000" w:themeColor="text1"/>
        </w:rPr>
        <w:t>dapat</w:t>
      </w:r>
      <w:proofErr w:type="spellEnd"/>
      <w:r w:rsidRPr="008A41A8">
        <w:rPr>
          <w:color w:val="000000" w:themeColor="text1"/>
        </w:rPr>
        <w:t xml:space="preserve"> </w:t>
      </w:r>
      <w:proofErr w:type="spellStart"/>
      <w:r w:rsidRPr="008A41A8">
        <w:rPr>
          <w:color w:val="000000" w:themeColor="text1"/>
        </w:rPr>
        <w:t>dilihat</w:t>
      </w:r>
      <w:proofErr w:type="spellEnd"/>
      <w:r w:rsidRPr="008A41A8">
        <w:rPr>
          <w:color w:val="000000" w:themeColor="text1"/>
        </w:rPr>
        <w:t xml:space="preserve"> pada </w:t>
      </w:r>
      <w:proofErr w:type="spellStart"/>
      <w:r w:rsidRPr="008A41A8">
        <w:rPr>
          <w:color w:val="000000" w:themeColor="text1"/>
        </w:rPr>
        <w:t>Tabel</w:t>
      </w:r>
      <w:proofErr w:type="spellEnd"/>
      <w:r w:rsidRPr="008A41A8">
        <w:rPr>
          <w:color w:val="000000" w:themeColor="text1"/>
        </w:rPr>
        <w:t xml:space="preserve"> 1 </w:t>
      </w:r>
      <w:proofErr w:type="spellStart"/>
      <w:r w:rsidRPr="008A41A8">
        <w:rPr>
          <w:color w:val="000000" w:themeColor="text1"/>
        </w:rPr>
        <w:t>yaitu</w:t>
      </w:r>
      <w:proofErr w:type="spellEnd"/>
      <w:r w:rsidRPr="008A41A8">
        <w:rPr>
          <w:color w:val="000000" w:themeColor="text1"/>
        </w:rPr>
        <w:t xml:space="preserve"> </w:t>
      </w:r>
      <w:proofErr w:type="spellStart"/>
      <w:r w:rsidRPr="008A41A8">
        <w:rPr>
          <w:color w:val="000000" w:themeColor="text1"/>
        </w:rPr>
        <w:t>sebagai</w:t>
      </w:r>
      <w:proofErr w:type="spellEnd"/>
      <w:r w:rsidRPr="008A41A8">
        <w:rPr>
          <w:color w:val="000000" w:themeColor="text1"/>
        </w:rPr>
        <w:t xml:space="preserve"> </w:t>
      </w:r>
      <w:proofErr w:type="spellStart"/>
      <w:r w:rsidRPr="008A41A8">
        <w:rPr>
          <w:color w:val="000000" w:themeColor="text1"/>
        </w:rPr>
        <w:t>berikut</w:t>
      </w:r>
      <w:proofErr w:type="spellEnd"/>
      <w:r w:rsidRPr="008A41A8">
        <w:rPr>
          <w:color w:val="000000" w:themeColor="text1"/>
        </w:rPr>
        <w:t>:</w:t>
      </w:r>
    </w:p>
    <w:p w14:paraId="7066A124" w14:textId="77777777" w:rsidR="00985380" w:rsidRDefault="00985380" w:rsidP="00477F4E">
      <w:pPr>
        <w:autoSpaceDE w:val="0"/>
        <w:autoSpaceDN w:val="0"/>
        <w:adjustRightInd w:val="0"/>
        <w:ind w:firstLine="567"/>
        <w:jc w:val="both"/>
        <w:rPr>
          <w:color w:val="000000" w:themeColor="text1"/>
        </w:rPr>
        <w:sectPr w:rsidR="00985380" w:rsidSect="00985380">
          <w:type w:val="continuous"/>
          <w:pgSz w:w="11909" w:h="16834" w:code="9"/>
          <w:pgMar w:top="1474" w:right="1440" w:bottom="1440" w:left="1701" w:header="720" w:footer="720" w:gutter="0"/>
          <w:paperSrc w:first="15"/>
          <w:pgNumType w:start="73"/>
          <w:cols w:num="2" w:space="454"/>
          <w:docGrid w:linePitch="360"/>
        </w:sectPr>
      </w:pPr>
    </w:p>
    <w:p w14:paraId="74660ADF" w14:textId="77777777" w:rsidR="00082FE2" w:rsidRDefault="00082FE2" w:rsidP="00477F4E">
      <w:pPr>
        <w:autoSpaceDE w:val="0"/>
        <w:autoSpaceDN w:val="0"/>
        <w:adjustRightInd w:val="0"/>
        <w:ind w:firstLine="567"/>
        <w:jc w:val="both"/>
        <w:rPr>
          <w:color w:val="000000" w:themeColor="text1"/>
        </w:rPr>
      </w:pPr>
    </w:p>
    <w:p w14:paraId="03C3AEBC" w14:textId="23404A10" w:rsidR="00082FE2" w:rsidRDefault="00082FE2" w:rsidP="00477F4E">
      <w:pPr>
        <w:autoSpaceDE w:val="0"/>
        <w:autoSpaceDN w:val="0"/>
        <w:adjustRightInd w:val="0"/>
        <w:ind w:firstLine="567"/>
        <w:jc w:val="both"/>
        <w:rPr>
          <w:color w:val="000000" w:themeColor="text1"/>
        </w:rPr>
        <w:sectPr w:rsidR="00082FE2" w:rsidSect="009E2783">
          <w:type w:val="continuous"/>
          <w:pgSz w:w="11909" w:h="16834" w:code="9"/>
          <w:pgMar w:top="1474" w:right="1440" w:bottom="1440" w:left="1701" w:header="720" w:footer="720" w:gutter="0"/>
          <w:paperSrc w:first="15"/>
          <w:pgNumType w:start="73"/>
          <w:cols w:space="454"/>
          <w:docGrid w:linePitch="360"/>
        </w:sectPr>
      </w:pPr>
    </w:p>
    <w:p w14:paraId="5469E018" w14:textId="77777777" w:rsidR="00D96288" w:rsidRPr="008A41A8" w:rsidRDefault="00D96288" w:rsidP="00D96288">
      <w:pPr>
        <w:jc w:val="both"/>
        <w:rPr>
          <w:color w:val="000000" w:themeColor="text1"/>
        </w:rPr>
      </w:pPr>
      <w:proofErr w:type="spellStart"/>
      <w:r w:rsidRPr="008A41A8">
        <w:rPr>
          <w:b/>
          <w:bCs/>
          <w:color w:val="000000" w:themeColor="text1"/>
        </w:rPr>
        <w:t>Tabel</w:t>
      </w:r>
      <w:proofErr w:type="spellEnd"/>
      <w:r w:rsidRPr="008A41A8">
        <w:rPr>
          <w:b/>
          <w:bCs/>
          <w:color w:val="000000" w:themeColor="text1"/>
        </w:rPr>
        <w:t xml:space="preserve"> 1.</w:t>
      </w:r>
      <w:r w:rsidRPr="008A41A8">
        <w:rPr>
          <w:color w:val="000000" w:themeColor="text1"/>
        </w:rPr>
        <w:t xml:space="preserve"> </w:t>
      </w:r>
      <w:proofErr w:type="spellStart"/>
      <w:r w:rsidRPr="008A41A8">
        <w:rPr>
          <w:color w:val="000000" w:themeColor="text1"/>
        </w:rPr>
        <w:t>Analisis</w:t>
      </w:r>
      <w:proofErr w:type="spellEnd"/>
      <w:r w:rsidRPr="008A41A8">
        <w:rPr>
          <w:color w:val="000000" w:themeColor="text1"/>
        </w:rPr>
        <w:t xml:space="preserve"> </w:t>
      </w:r>
      <w:proofErr w:type="spellStart"/>
      <w:r w:rsidRPr="008A41A8">
        <w:rPr>
          <w:color w:val="000000" w:themeColor="text1"/>
        </w:rPr>
        <w:t>Sidik</w:t>
      </w:r>
      <w:proofErr w:type="spellEnd"/>
      <w:r w:rsidRPr="008A41A8">
        <w:rPr>
          <w:color w:val="000000" w:themeColor="text1"/>
        </w:rPr>
        <w:t xml:space="preserve"> </w:t>
      </w:r>
      <w:proofErr w:type="spellStart"/>
      <w:r w:rsidRPr="008A41A8">
        <w:rPr>
          <w:color w:val="000000" w:themeColor="text1"/>
        </w:rPr>
        <w:t>Ragam</w:t>
      </w:r>
      <w:proofErr w:type="spellEnd"/>
      <w:r w:rsidRPr="008A41A8">
        <w:rPr>
          <w:i/>
          <w:color w:val="000000" w:themeColor="text1"/>
        </w:rPr>
        <w:t xml:space="preserve"> </w:t>
      </w:r>
      <w:proofErr w:type="spellStart"/>
      <w:r w:rsidRPr="008A41A8">
        <w:rPr>
          <w:i/>
          <w:color w:val="000000" w:themeColor="text1"/>
        </w:rPr>
        <w:t>Analisis</w:t>
      </w:r>
      <w:proofErr w:type="spellEnd"/>
      <w:r w:rsidRPr="008A41A8">
        <w:rPr>
          <w:i/>
          <w:color w:val="000000" w:themeColor="text1"/>
        </w:rPr>
        <w:t xml:space="preserve"> Of </w:t>
      </w:r>
      <w:proofErr w:type="spellStart"/>
      <w:proofErr w:type="gramStart"/>
      <w:r w:rsidRPr="008A41A8">
        <w:rPr>
          <w:i/>
          <w:color w:val="000000" w:themeColor="text1"/>
        </w:rPr>
        <w:t>Varience</w:t>
      </w:r>
      <w:proofErr w:type="spellEnd"/>
      <w:r w:rsidRPr="008A41A8">
        <w:rPr>
          <w:color w:val="000000" w:themeColor="text1"/>
        </w:rPr>
        <w:t xml:space="preserve">  (</w:t>
      </w:r>
      <w:proofErr w:type="gramEnd"/>
      <w:r w:rsidRPr="008A41A8">
        <w:rPr>
          <w:color w:val="000000" w:themeColor="text1"/>
        </w:rPr>
        <w:t>ANOVA)</w:t>
      </w:r>
    </w:p>
    <w:tbl>
      <w:tblPr>
        <w:tblStyle w:val="TableGrid"/>
        <w:tblW w:w="8726" w:type="dxa"/>
        <w:jc w:val="center"/>
        <w:tblLayout w:type="fixed"/>
        <w:tblLook w:val="04A0" w:firstRow="1" w:lastRow="0" w:firstColumn="1" w:lastColumn="0" w:noHBand="0" w:noVBand="1"/>
      </w:tblPr>
      <w:tblGrid>
        <w:gridCol w:w="1399"/>
        <w:gridCol w:w="1736"/>
        <w:gridCol w:w="1140"/>
        <w:gridCol w:w="1316"/>
        <w:gridCol w:w="1425"/>
        <w:gridCol w:w="1710"/>
      </w:tblGrid>
      <w:tr w:rsidR="00D96288" w:rsidRPr="008A41A8" w14:paraId="7F5D5668" w14:textId="77777777" w:rsidTr="00082FE2">
        <w:trPr>
          <w:trHeight w:val="809"/>
          <w:jc w:val="center"/>
        </w:trPr>
        <w:tc>
          <w:tcPr>
            <w:tcW w:w="1399" w:type="dxa"/>
            <w:tcBorders>
              <w:left w:val="nil"/>
              <w:bottom w:val="single" w:sz="4" w:space="0" w:color="000000" w:themeColor="text1"/>
              <w:right w:val="nil"/>
            </w:tcBorders>
          </w:tcPr>
          <w:p w14:paraId="7CC6CFA2" w14:textId="77777777" w:rsidR="00D96288" w:rsidRPr="008A41A8" w:rsidRDefault="00D96288" w:rsidP="00214B54">
            <w:pPr>
              <w:jc w:val="center"/>
              <w:rPr>
                <w:b/>
                <w:color w:val="000000" w:themeColor="text1"/>
              </w:rPr>
            </w:pPr>
            <w:r w:rsidRPr="008A41A8">
              <w:rPr>
                <w:b/>
                <w:color w:val="000000" w:themeColor="text1"/>
              </w:rPr>
              <w:t>Sumber keragaman (SK)</w:t>
            </w:r>
          </w:p>
        </w:tc>
        <w:tc>
          <w:tcPr>
            <w:tcW w:w="1736" w:type="dxa"/>
            <w:tcBorders>
              <w:left w:val="nil"/>
              <w:bottom w:val="single" w:sz="4" w:space="0" w:color="000000" w:themeColor="text1"/>
              <w:right w:val="nil"/>
            </w:tcBorders>
          </w:tcPr>
          <w:p w14:paraId="72186EA9" w14:textId="77777777" w:rsidR="00D96288" w:rsidRPr="008A41A8" w:rsidRDefault="00D96288" w:rsidP="00214B54">
            <w:pPr>
              <w:jc w:val="center"/>
              <w:rPr>
                <w:b/>
                <w:color w:val="000000" w:themeColor="text1"/>
              </w:rPr>
            </w:pPr>
            <w:r w:rsidRPr="008A41A8">
              <w:rPr>
                <w:b/>
                <w:color w:val="000000" w:themeColor="text1"/>
              </w:rPr>
              <w:t>Derajat Bebas (DB)</w:t>
            </w:r>
          </w:p>
        </w:tc>
        <w:tc>
          <w:tcPr>
            <w:tcW w:w="1140" w:type="dxa"/>
            <w:tcBorders>
              <w:left w:val="nil"/>
              <w:bottom w:val="single" w:sz="4" w:space="0" w:color="000000" w:themeColor="text1"/>
              <w:right w:val="nil"/>
            </w:tcBorders>
          </w:tcPr>
          <w:p w14:paraId="2E5A507E" w14:textId="77777777" w:rsidR="00D96288" w:rsidRPr="008A41A8" w:rsidRDefault="00D96288" w:rsidP="00214B54">
            <w:pPr>
              <w:jc w:val="center"/>
              <w:rPr>
                <w:b/>
                <w:color w:val="000000" w:themeColor="text1"/>
              </w:rPr>
            </w:pPr>
            <w:r w:rsidRPr="008A41A8">
              <w:rPr>
                <w:b/>
                <w:color w:val="000000" w:themeColor="text1"/>
              </w:rPr>
              <w:t>Jumlah Kuadrat (JK)</w:t>
            </w:r>
          </w:p>
        </w:tc>
        <w:tc>
          <w:tcPr>
            <w:tcW w:w="1316" w:type="dxa"/>
            <w:tcBorders>
              <w:left w:val="nil"/>
              <w:bottom w:val="single" w:sz="4" w:space="0" w:color="000000" w:themeColor="text1"/>
              <w:right w:val="nil"/>
            </w:tcBorders>
          </w:tcPr>
          <w:p w14:paraId="59CEB86E" w14:textId="77777777" w:rsidR="00D96288" w:rsidRPr="008A41A8" w:rsidRDefault="00D96288" w:rsidP="00214B54">
            <w:pPr>
              <w:jc w:val="center"/>
              <w:rPr>
                <w:b/>
                <w:color w:val="000000" w:themeColor="text1"/>
              </w:rPr>
            </w:pPr>
            <w:r w:rsidRPr="008A41A8">
              <w:rPr>
                <w:b/>
                <w:color w:val="000000" w:themeColor="text1"/>
              </w:rPr>
              <w:t>Kuadrat Tengah (KT)</w:t>
            </w:r>
          </w:p>
        </w:tc>
        <w:tc>
          <w:tcPr>
            <w:tcW w:w="1425" w:type="dxa"/>
            <w:tcBorders>
              <w:left w:val="nil"/>
              <w:bottom w:val="single" w:sz="4" w:space="0" w:color="000000" w:themeColor="text1"/>
              <w:right w:val="nil"/>
            </w:tcBorders>
          </w:tcPr>
          <w:p w14:paraId="6A8638D0" w14:textId="77777777" w:rsidR="00D96288" w:rsidRPr="008A41A8" w:rsidRDefault="00D96288" w:rsidP="00214B54">
            <w:pPr>
              <w:jc w:val="center"/>
              <w:rPr>
                <w:b/>
                <w:color w:val="000000" w:themeColor="text1"/>
              </w:rPr>
            </w:pPr>
            <w:proofErr w:type="spellStart"/>
            <w:r w:rsidRPr="008A41A8">
              <w:rPr>
                <w:b/>
                <w:color w:val="000000" w:themeColor="text1"/>
              </w:rPr>
              <w:t>F.hitung</w:t>
            </w:r>
            <w:proofErr w:type="spellEnd"/>
          </w:p>
        </w:tc>
        <w:tc>
          <w:tcPr>
            <w:tcW w:w="1710" w:type="dxa"/>
            <w:tcBorders>
              <w:left w:val="nil"/>
              <w:bottom w:val="single" w:sz="4" w:space="0" w:color="000000" w:themeColor="text1"/>
              <w:right w:val="nil"/>
            </w:tcBorders>
          </w:tcPr>
          <w:p w14:paraId="3A3E7022" w14:textId="77777777" w:rsidR="00D96288" w:rsidRPr="008A41A8" w:rsidRDefault="00D96288" w:rsidP="00214B54">
            <w:pPr>
              <w:jc w:val="center"/>
              <w:rPr>
                <w:b/>
                <w:color w:val="000000" w:themeColor="text1"/>
              </w:rPr>
            </w:pPr>
            <w:r w:rsidRPr="008A41A8">
              <w:rPr>
                <w:b/>
                <w:color w:val="000000" w:themeColor="text1"/>
              </w:rPr>
              <w:t>F Tabel</w:t>
            </w:r>
          </w:p>
          <w:p w14:paraId="0860A9C3" w14:textId="77777777" w:rsidR="00D96288" w:rsidRPr="008A41A8" w:rsidRDefault="00D96288" w:rsidP="00214B54">
            <w:pPr>
              <w:jc w:val="center"/>
              <w:rPr>
                <w:b/>
                <w:color w:val="000000" w:themeColor="text1"/>
              </w:rPr>
            </w:pPr>
            <w:r w:rsidRPr="008A41A8">
              <w:rPr>
                <w:b/>
                <w:color w:val="000000" w:themeColor="text1"/>
              </w:rPr>
              <w:t>5%      1%</w:t>
            </w:r>
          </w:p>
        </w:tc>
      </w:tr>
      <w:tr w:rsidR="00D96288" w:rsidRPr="008A41A8" w14:paraId="296CB687" w14:textId="77777777" w:rsidTr="00082FE2">
        <w:trPr>
          <w:trHeight w:val="268"/>
          <w:jc w:val="center"/>
        </w:trPr>
        <w:tc>
          <w:tcPr>
            <w:tcW w:w="1399" w:type="dxa"/>
            <w:tcBorders>
              <w:left w:val="nil"/>
              <w:bottom w:val="nil"/>
              <w:right w:val="nil"/>
            </w:tcBorders>
            <w:vAlign w:val="center"/>
          </w:tcPr>
          <w:p w14:paraId="3AC8D94E" w14:textId="77777777" w:rsidR="00D96288" w:rsidRPr="008A41A8" w:rsidRDefault="00D96288" w:rsidP="00214B54">
            <w:pPr>
              <w:rPr>
                <w:color w:val="000000" w:themeColor="text1"/>
              </w:rPr>
            </w:pPr>
            <w:r w:rsidRPr="008A41A8">
              <w:rPr>
                <w:color w:val="000000" w:themeColor="text1"/>
              </w:rPr>
              <w:t>Perlakuan</w:t>
            </w:r>
          </w:p>
        </w:tc>
        <w:tc>
          <w:tcPr>
            <w:tcW w:w="1736" w:type="dxa"/>
            <w:tcBorders>
              <w:left w:val="nil"/>
              <w:bottom w:val="nil"/>
              <w:right w:val="nil"/>
            </w:tcBorders>
            <w:vAlign w:val="center"/>
          </w:tcPr>
          <w:p w14:paraId="46455330" w14:textId="77777777" w:rsidR="00D96288" w:rsidRPr="008A41A8" w:rsidRDefault="00D96288" w:rsidP="00214B54">
            <w:pPr>
              <w:rPr>
                <w:color w:val="000000" w:themeColor="text1"/>
              </w:rPr>
            </w:pPr>
            <w:r w:rsidRPr="008A41A8">
              <w:rPr>
                <w:color w:val="000000" w:themeColor="text1"/>
              </w:rPr>
              <w:t>t-1</w:t>
            </w:r>
          </w:p>
        </w:tc>
        <w:tc>
          <w:tcPr>
            <w:tcW w:w="1140" w:type="dxa"/>
            <w:tcBorders>
              <w:left w:val="nil"/>
              <w:bottom w:val="nil"/>
              <w:right w:val="nil"/>
            </w:tcBorders>
            <w:vAlign w:val="center"/>
          </w:tcPr>
          <w:p w14:paraId="6C9527B6" w14:textId="77777777" w:rsidR="00D96288" w:rsidRPr="008A41A8" w:rsidRDefault="00D96288" w:rsidP="007A42A0">
            <w:pPr>
              <w:jc w:val="center"/>
              <w:rPr>
                <w:color w:val="000000" w:themeColor="text1"/>
              </w:rPr>
            </w:pPr>
            <w:r w:rsidRPr="008A41A8">
              <w:rPr>
                <w:color w:val="000000" w:themeColor="text1"/>
              </w:rPr>
              <w:t>JKP</w:t>
            </w:r>
          </w:p>
        </w:tc>
        <w:tc>
          <w:tcPr>
            <w:tcW w:w="1316" w:type="dxa"/>
            <w:tcBorders>
              <w:left w:val="nil"/>
              <w:bottom w:val="nil"/>
              <w:right w:val="nil"/>
            </w:tcBorders>
            <w:vAlign w:val="center"/>
          </w:tcPr>
          <w:p w14:paraId="312151B3" w14:textId="77777777" w:rsidR="00D96288" w:rsidRPr="008A41A8" w:rsidRDefault="00D96288" w:rsidP="007A42A0">
            <w:pPr>
              <w:jc w:val="center"/>
              <w:rPr>
                <w:color w:val="000000" w:themeColor="text1"/>
                <w:vertAlign w:val="subscript"/>
              </w:rPr>
            </w:pPr>
            <w:r w:rsidRPr="008A41A8">
              <w:rPr>
                <w:color w:val="000000" w:themeColor="text1"/>
              </w:rPr>
              <w:t>JKP/ V</w:t>
            </w:r>
            <w:r w:rsidRPr="008A41A8">
              <w:rPr>
                <w:color w:val="000000" w:themeColor="text1"/>
                <w:vertAlign w:val="subscript"/>
              </w:rPr>
              <w:t>1</w:t>
            </w:r>
          </w:p>
        </w:tc>
        <w:tc>
          <w:tcPr>
            <w:tcW w:w="1425" w:type="dxa"/>
            <w:tcBorders>
              <w:left w:val="nil"/>
              <w:bottom w:val="nil"/>
              <w:right w:val="nil"/>
            </w:tcBorders>
            <w:vAlign w:val="center"/>
          </w:tcPr>
          <w:p w14:paraId="66481F1C" w14:textId="77777777" w:rsidR="00D96288" w:rsidRPr="008A41A8" w:rsidRDefault="00D96288" w:rsidP="00214B54">
            <w:pPr>
              <w:rPr>
                <w:color w:val="000000" w:themeColor="text1"/>
              </w:rPr>
            </w:pPr>
            <w:r w:rsidRPr="008A41A8">
              <w:rPr>
                <w:color w:val="000000" w:themeColor="text1"/>
              </w:rPr>
              <w:t>KTP/KTG</w:t>
            </w:r>
          </w:p>
        </w:tc>
        <w:tc>
          <w:tcPr>
            <w:tcW w:w="1710" w:type="dxa"/>
            <w:tcBorders>
              <w:left w:val="nil"/>
              <w:bottom w:val="nil"/>
              <w:right w:val="nil"/>
            </w:tcBorders>
            <w:vAlign w:val="center"/>
          </w:tcPr>
          <w:p w14:paraId="77DE6244" w14:textId="77777777" w:rsidR="00D96288" w:rsidRPr="008A41A8" w:rsidRDefault="00D96288" w:rsidP="00214B54">
            <w:pPr>
              <w:jc w:val="center"/>
              <w:rPr>
                <w:color w:val="000000" w:themeColor="text1"/>
              </w:rPr>
            </w:pPr>
            <w:r w:rsidRPr="008A41A8">
              <w:rPr>
                <w:color w:val="000000" w:themeColor="text1"/>
              </w:rPr>
              <w:t>( V</w:t>
            </w:r>
            <w:r w:rsidRPr="008A41A8">
              <w:rPr>
                <w:color w:val="000000" w:themeColor="text1"/>
                <w:vertAlign w:val="subscript"/>
              </w:rPr>
              <w:t xml:space="preserve">1, </w:t>
            </w:r>
            <w:r w:rsidRPr="008A41A8">
              <w:rPr>
                <w:color w:val="000000" w:themeColor="text1"/>
              </w:rPr>
              <w:t>V</w:t>
            </w:r>
            <w:r w:rsidRPr="008A41A8">
              <w:rPr>
                <w:color w:val="000000" w:themeColor="text1"/>
                <w:vertAlign w:val="subscript"/>
              </w:rPr>
              <w:t xml:space="preserve">2 </w:t>
            </w:r>
            <w:r w:rsidRPr="008A41A8">
              <w:rPr>
                <w:color w:val="000000" w:themeColor="text1"/>
              </w:rPr>
              <w:t>)</w:t>
            </w:r>
          </w:p>
        </w:tc>
      </w:tr>
      <w:tr w:rsidR="00D96288" w:rsidRPr="008A41A8" w14:paraId="2C33BFB6" w14:textId="77777777" w:rsidTr="00082FE2">
        <w:trPr>
          <w:trHeight w:val="298"/>
          <w:jc w:val="center"/>
        </w:trPr>
        <w:tc>
          <w:tcPr>
            <w:tcW w:w="1399" w:type="dxa"/>
            <w:tcBorders>
              <w:top w:val="nil"/>
              <w:left w:val="nil"/>
              <w:bottom w:val="single" w:sz="4" w:space="0" w:color="000000" w:themeColor="text1"/>
              <w:right w:val="nil"/>
            </w:tcBorders>
            <w:vAlign w:val="center"/>
          </w:tcPr>
          <w:p w14:paraId="4AA31B34" w14:textId="77777777" w:rsidR="00D96288" w:rsidRPr="008A41A8" w:rsidRDefault="00D96288" w:rsidP="00214B54">
            <w:pPr>
              <w:rPr>
                <w:color w:val="000000" w:themeColor="text1"/>
              </w:rPr>
            </w:pPr>
            <w:r w:rsidRPr="008A41A8">
              <w:rPr>
                <w:color w:val="000000" w:themeColor="text1"/>
              </w:rPr>
              <w:t>Galat</w:t>
            </w:r>
          </w:p>
        </w:tc>
        <w:tc>
          <w:tcPr>
            <w:tcW w:w="1736" w:type="dxa"/>
            <w:tcBorders>
              <w:top w:val="nil"/>
              <w:left w:val="nil"/>
              <w:bottom w:val="single" w:sz="4" w:space="0" w:color="000000" w:themeColor="text1"/>
              <w:right w:val="nil"/>
            </w:tcBorders>
            <w:vAlign w:val="center"/>
          </w:tcPr>
          <w:p w14:paraId="6E5782A3" w14:textId="77777777" w:rsidR="00D96288" w:rsidRPr="008A41A8" w:rsidRDefault="00D96288" w:rsidP="00214B54">
            <w:pPr>
              <w:rPr>
                <w:color w:val="000000" w:themeColor="text1"/>
              </w:rPr>
            </w:pPr>
            <w:r w:rsidRPr="008A41A8">
              <w:rPr>
                <w:color w:val="000000" w:themeColor="text1"/>
              </w:rPr>
              <w:t>(rt-1)-(t-1)=V</w:t>
            </w:r>
            <w:r w:rsidRPr="008A41A8">
              <w:rPr>
                <w:color w:val="000000" w:themeColor="text1"/>
                <w:vertAlign w:val="subscript"/>
              </w:rPr>
              <w:t>2</w:t>
            </w:r>
          </w:p>
        </w:tc>
        <w:tc>
          <w:tcPr>
            <w:tcW w:w="1140" w:type="dxa"/>
            <w:tcBorders>
              <w:top w:val="nil"/>
              <w:left w:val="nil"/>
              <w:bottom w:val="single" w:sz="4" w:space="0" w:color="000000" w:themeColor="text1"/>
              <w:right w:val="nil"/>
            </w:tcBorders>
            <w:vAlign w:val="center"/>
          </w:tcPr>
          <w:p w14:paraId="2E3BA4DF" w14:textId="77777777" w:rsidR="00D96288" w:rsidRPr="008A41A8" w:rsidRDefault="00D96288" w:rsidP="007A42A0">
            <w:pPr>
              <w:jc w:val="center"/>
              <w:rPr>
                <w:color w:val="000000" w:themeColor="text1"/>
              </w:rPr>
            </w:pPr>
            <w:r w:rsidRPr="008A41A8">
              <w:rPr>
                <w:color w:val="000000" w:themeColor="text1"/>
              </w:rPr>
              <w:t>JKG</w:t>
            </w:r>
          </w:p>
        </w:tc>
        <w:tc>
          <w:tcPr>
            <w:tcW w:w="1316" w:type="dxa"/>
            <w:tcBorders>
              <w:top w:val="nil"/>
              <w:left w:val="nil"/>
              <w:bottom w:val="single" w:sz="4" w:space="0" w:color="000000" w:themeColor="text1"/>
              <w:right w:val="nil"/>
            </w:tcBorders>
            <w:vAlign w:val="center"/>
          </w:tcPr>
          <w:p w14:paraId="4130CA04" w14:textId="77777777" w:rsidR="00D96288" w:rsidRPr="008A41A8" w:rsidRDefault="00D96288" w:rsidP="007A42A0">
            <w:pPr>
              <w:jc w:val="center"/>
              <w:rPr>
                <w:color w:val="000000" w:themeColor="text1"/>
                <w:vertAlign w:val="subscript"/>
              </w:rPr>
            </w:pPr>
            <w:r w:rsidRPr="008A41A8">
              <w:rPr>
                <w:color w:val="000000" w:themeColor="text1"/>
              </w:rPr>
              <w:t>JKG/ V</w:t>
            </w:r>
            <w:r w:rsidRPr="008A41A8">
              <w:rPr>
                <w:color w:val="000000" w:themeColor="text1"/>
                <w:vertAlign w:val="subscript"/>
              </w:rPr>
              <w:t>2</w:t>
            </w:r>
          </w:p>
        </w:tc>
        <w:tc>
          <w:tcPr>
            <w:tcW w:w="1425" w:type="dxa"/>
            <w:tcBorders>
              <w:top w:val="nil"/>
              <w:left w:val="nil"/>
              <w:bottom w:val="single" w:sz="4" w:space="0" w:color="000000" w:themeColor="text1"/>
              <w:right w:val="nil"/>
            </w:tcBorders>
            <w:vAlign w:val="center"/>
          </w:tcPr>
          <w:p w14:paraId="07C2CE7A" w14:textId="77777777" w:rsidR="00D96288" w:rsidRPr="008A41A8" w:rsidRDefault="00D96288" w:rsidP="00214B54">
            <w:pPr>
              <w:rPr>
                <w:color w:val="000000" w:themeColor="text1"/>
              </w:rPr>
            </w:pPr>
          </w:p>
        </w:tc>
        <w:tc>
          <w:tcPr>
            <w:tcW w:w="1710" w:type="dxa"/>
            <w:tcBorders>
              <w:top w:val="nil"/>
              <w:left w:val="nil"/>
              <w:bottom w:val="single" w:sz="4" w:space="0" w:color="000000" w:themeColor="text1"/>
              <w:right w:val="nil"/>
            </w:tcBorders>
            <w:vAlign w:val="center"/>
          </w:tcPr>
          <w:p w14:paraId="5777DBAF" w14:textId="77777777" w:rsidR="00D96288" w:rsidRPr="008A41A8" w:rsidRDefault="00D96288" w:rsidP="00214B54">
            <w:pPr>
              <w:rPr>
                <w:color w:val="000000" w:themeColor="text1"/>
              </w:rPr>
            </w:pPr>
          </w:p>
        </w:tc>
      </w:tr>
      <w:tr w:rsidR="00D96288" w:rsidRPr="008A41A8" w14:paraId="3D3C5309" w14:textId="77777777" w:rsidTr="00082FE2">
        <w:trPr>
          <w:trHeight w:val="276"/>
          <w:jc w:val="center"/>
        </w:trPr>
        <w:tc>
          <w:tcPr>
            <w:tcW w:w="1399" w:type="dxa"/>
            <w:tcBorders>
              <w:left w:val="nil"/>
              <w:right w:val="nil"/>
            </w:tcBorders>
            <w:vAlign w:val="center"/>
          </w:tcPr>
          <w:p w14:paraId="584E7B9D" w14:textId="77777777" w:rsidR="00D96288" w:rsidRPr="008A41A8" w:rsidRDefault="00D96288" w:rsidP="00214B54">
            <w:pPr>
              <w:rPr>
                <w:color w:val="000000" w:themeColor="text1"/>
              </w:rPr>
            </w:pPr>
            <w:r w:rsidRPr="008A41A8">
              <w:rPr>
                <w:color w:val="000000" w:themeColor="text1"/>
              </w:rPr>
              <w:t>Total</w:t>
            </w:r>
          </w:p>
        </w:tc>
        <w:tc>
          <w:tcPr>
            <w:tcW w:w="1736" w:type="dxa"/>
            <w:tcBorders>
              <w:left w:val="nil"/>
              <w:right w:val="nil"/>
            </w:tcBorders>
            <w:vAlign w:val="center"/>
          </w:tcPr>
          <w:p w14:paraId="55E90F59" w14:textId="77777777" w:rsidR="00D96288" w:rsidRPr="008A41A8" w:rsidRDefault="00D96288" w:rsidP="00214B54">
            <w:pPr>
              <w:rPr>
                <w:color w:val="000000" w:themeColor="text1"/>
              </w:rPr>
            </w:pPr>
            <w:r w:rsidRPr="008A41A8">
              <w:rPr>
                <w:color w:val="000000" w:themeColor="text1"/>
              </w:rPr>
              <w:t>rt-1</w:t>
            </w:r>
          </w:p>
        </w:tc>
        <w:tc>
          <w:tcPr>
            <w:tcW w:w="1140" w:type="dxa"/>
            <w:tcBorders>
              <w:left w:val="nil"/>
              <w:right w:val="nil"/>
            </w:tcBorders>
            <w:vAlign w:val="center"/>
          </w:tcPr>
          <w:p w14:paraId="68FEB6F3" w14:textId="77777777" w:rsidR="00D96288" w:rsidRPr="008A41A8" w:rsidRDefault="00D96288" w:rsidP="007A42A0">
            <w:pPr>
              <w:jc w:val="center"/>
              <w:rPr>
                <w:color w:val="000000" w:themeColor="text1"/>
              </w:rPr>
            </w:pPr>
            <w:r w:rsidRPr="008A41A8">
              <w:rPr>
                <w:color w:val="000000" w:themeColor="text1"/>
              </w:rPr>
              <w:t>JKT</w:t>
            </w:r>
          </w:p>
        </w:tc>
        <w:tc>
          <w:tcPr>
            <w:tcW w:w="1316" w:type="dxa"/>
            <w:tcBorders>
              <w:left w:val="nil"/>
              <w:right w:val="nil"/>
            </w:tcBorders>
            <w:vAlign w:val="center"/>
          </w:tcPr>
          <w:p w14:paraId="0EBD7E84" w14:textId="77777777" w:rsidR="00D96288" w:rsidRPr="008A41A8" w:rsidRDefault="00D96288" w:rsidP="007A42A0">
            <w:pPr>
              <w:jc w:val="center"/>
              <w:rPr>
                <w:color w:val="000000" w:themeColor="text1"/>
              </w:rPr>
            </w:pPr>
          </w:p>
        </w:tc>
        <w:tc>
          <w:tcPr>
            <w:tcW w:w="1425" w:type="dxa"/>
            <w:tcBorders>
              <w:left w:val="nil"/>
              <w:right w:val="nil"/>
            </w:tcBorders>
            <w:vAlign w:val="center"/>
          </w:tcPr>
          <w:p w14:paraId="16AB598F" w14:textId="77777777" w:rsidR="00D96288" w:rsidRPr="008A41A8" w:rsidRDefault="00D96288" w:rsidP="00214B54">
            <w:pPr>
              <w:rPr>
                <w:color w:val="000000" w:themeColor="text1"/>
              </w:rPr>
            </w:pPr>
          </w:p>
        </w:tc>
        <w:tc>
          <w:tcPr>
            <w:tcW w:w="1710" w:type="dxa"/>
            <w:tcBorders>
              <w:left w:val="nil"/>
              <w:right w:val="nil"/>
            </w:tcBorders>
            <w:vAlign w:val="center"/>
          </w:tcPr>
          <w:p w14:paraId="469780FD" w14:textId="77777777" w:rsidR="00D96288" w:rsidRPr="008A41A8" w:rsidRDefault="00D96288" w:rsidP="00214B54">
            <w:pPr>
              <w:rPr>
                <w:color w:val="000000" w:themeColor="text1"/>
              </w:rPr>
            </w:pPr>
          </w:p>
        </w:tc>
      </w:tr>
    </w:tbl>
    <w:p w14:paraId="4E4A540A" w14:textId="77777777" w:rsidR="00D96288" w:rsidRPr="008A41A8" w:rsidRDefault="00D96288" w:rsidP="00D96288">
      <w:pPr>
        <w:jc w:val="both"/>
        <w:rPr>
          <w:color w:val="000000" w:themeColor="text1"/>
          <w:sz w:val="20"/>
          <w:szCs w:val="20"/>
        </w:rPr>
      </w:pPr>
      <w:proofErr w:type="spellStart"/>
      <w:proofErr w:type="gramStart"/>
      <w:r w:rsidRPr="008A41A8">
        <w:rPr>
          <w:color w:val="000000" w:themeColor="text1"/>
          <w:sz w:val="20"/>
          <w:szCs w:val="20"/>
        </w:rPr>
        <w:t>Sumber</w:t>
      </w:r>
      <w:proofErr w:type="spellEnd"/>
      <w:r w:rsidRPr="008A41A8">
        <w:rPr>
          <w:color w:val="000000" w:themeColor="text1"/>
          <w:sz w:val="20"/>
          <w:szCs w:val="20"/>
        </w:rPr>
        <w:t xml:space="preserve"> :</w:t>
      </w:r>
      <w:proofErr w:type="gramEnd"/>
      <w:r w:rsidRPr="008A41A8">
        <w:rPr>
          <w:color w:val="000000" w:themeColor="text1"/>
          <w:sz w:val="20"/>
          <w:szCs w:val="20"/>
        </w:rPr>
        <w:t xml:space="preserve"> </w:t>
      </w:r>
      <w:proofErr w:type="spellStart"/>
      <w:r w:rsidRPr="008A41A8">
        <w:rPr>
          <w:color w:val="000000" w:themeColor="text1"/>
          <w:sz w:val="20"/>
          <w:szCs w:val="20"/>
        </w:rPr>
        <w:t>Hanafiah</w:t>
      </w:r>
      <w:proofErr w:type="spellEnd"/>
      <w:r w:rsidRPr="008A41A8">
        <w:rPr>
          <w:color w:val="000000" w:themeColor="text1"/>
          <w:sz w:val="20"/>
          <w:szCs w:val="20"/>
        </w:rPr>
        <w:t xml:space="preserve"> (2002)</w:t>
      </w:r>
    </w:p>
    <w:p w14:paraId="1486E052" w14:textId="77777777" w:rsidR="00D96288" w:rsidRPr="008A41A8" w:rsidRDefault="00D96288" w:rsidP="00D96288">
      <w:pPr>
        <w:jc w:val="both"/>
        <w:rPr>
          <w:color w:val="000000" w:themeColor="text1"/>
        </w:rPr>
      </w:pPr>
    </w:p>
    <w:p w14:paraId="5BD2F670" w14:textId="77777777" w:rsidR="00C25738" w:rsidRDefault="00C25738" w:rsidP="00D96288">
      <w:pPr>
        <w:ind w:firstLine="567"/>
        <w:jc w:val="both"/>
        <w:rPr>
          <w:color w:val="000000" w:themeColor="text1"/>
        </w:rPr>
        <w:sectPr w:rsidR="00C25738" w:rsidSect="009E2783">
          <w:type w:val="continuous"/>
          <w:pgSz w:w="11909" w:h="16834" w:code="9"/>
          <w:pgMar w:top="1474" w:right="1440" w:bottom="1440" w:left="1701" w:header="720" w:footer="720" w:gutter="0"/>
          <w:paperSrc w:first="15"/>
          <w:pgNumType w:start="72"/>
          <w:cols w:space="720"/>
          <w:docGrid w:linePitch="360"/>
        </w:sectPr>
      </w:pPr>
    </w:p>
    <w:p w14:paraId="155877B8" w14:textId="77777777" w:rsidR="00D96288" w:rsidRPr="008A41A8" w:rsidRDefault="00D96288" w:rsidP="00D96288">
      <w:pPr>
        <w:ind w:firstLine="567"/>
        <w:jc w:val="both"/>
        <w:rPr>
          <w:color w:val="000000" w:themeColor="text1"/>
        </w:rPr>
      </w:pPr>
      <w:proofErr w:type="spellStart"/>
      <w:r w:rsidRPr="008A41A8">
        <w:rPr>
          <w:color w:val="000000" w:themeColor="text1"/>
        </w:rPr>
        <w:t>Signifikansi</w:t>
      </w:r>
      <w:proofErr w:type="spellEnd"/>
      <w:r w:rsidRPr="008A41A8">
        <w:rPr>
          <w:color w:val="000000" w:themeColor="text1"/>
        </w:rPr>
        <w:t xml:space="preserve"> pada </w:t>
      </w:r>
      <w:proofErr w:type="spellStart"/>
      <w:r w:rsidRPr="008A41A8">
        <w:rPr>
          <w:color w:val="000000" w:themeColor="text1"/>
        </w:rPr>
        <w:t>analisis</w:t>
      </w:r>
      <w:proofErr w:type="spellEnd"/>
      <w:r w:rsidRPr="008A41A8">
        <w:rPr>
          <w:color w:val="000000" w:themeColor="text1"/>
        </w:rPr>
        <w:t xml:space="preserve"> </w:t>
      </w:r>
      <w:proofErr w:type="spellStart"/>
      <w:r w:rsidRPr="008A41A8">
        <w:rPr>
          <w:color w:val="000000" w:themeColor="text1"/>
        </w:rPr>
        <w:t>keragaman</w:t>
      </w:r>
      <w:proofErr w:type="spellEnd"/>
      <w:r w:rsidRPr="008A41A8">
        <w:rPr>
          <w:color w:val="000000" w:themeColor="text1"/>
        </w:rPr>
        <w:t xml:space="preserve"> </w:t>
      </w:r>
      <w:proofErr w:type="spellStart"/>
      <w:r w:rsidRPr="008A41A8">
        <w:rPr>
          <w:color w:val="000000" w:themeColor="text1"/>
        </w:rPr>
        <w:t>dilakukan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membandingkan</w:t>
      </w:r>
      <w:proofErr w:type="spellEnd"/>
      <w:r w:rsidRPr="008A41A8">
        <w:rPr>
          <w:color w:val="000000" w:themeColor="text1"/>
        </w:rPr>
        <w:t xml:space="preserve"> F </w:t>
      </w:r>
      <w:proofErr w:type="spellStart"/>
      <w:r w:rsidRPr="008A41A8">
        <w:rPr>
          <w:color w:val="000000" w:themeColor="text1"/>
        </w:rPr>
        <w:t>hitung</w:t>
      </w:r>
      <w:proofErr w:type="spellEnd"/>
      <w:r w:rsidRPr="008A41A8">
        <w:rPr>
          <w:color w:val="000000" w:themeColor="text1"/>
        </w:rPr>
        <w:t xml:space="preserve"> dan F </w:t>
      </w:r>
      <w:proofErr w:type="spellStart"/>
      <w:r w:rsidRPr="008A41A8">
        <w:rPr>
          <w:color w:val="000000" w:themeColor="text1"/>
        </w:rPr>
        <w:t>tabel</w:t>
      </w:r>
      <w:proofErr w:type="spellEnd"/>
      <w:r w:rsidRPr="008A41A8">
        <w:rPr>
          <w:color w:val="000000" w:themeColor="text1"/>
        </w:rPr>
        <w:t xml:space="preserve"> pada uji </w:t>
      </w:r>
      <w:proofErr w:type="spellStart"/>
      <w:r w:rsidRPr="008A41A8">
        <w:rPr>
          <w:color w:val="000000" w:themeColor="text1"/>
        </w:rPr>
        <w:t>taraf</w:t>
      </w:r>
      <w:proofErr w:type="spellEnd"/>
      <w:r w:rsidRPr="008A41A8">
        <w:rPr>
          <w:color w:val="000000" w:themeColor="text1"/>
        </w:rPr>
        <w:t xml:space="preserve"> 5%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dasar</w:t>
      </w:r>
      <w:proofErr w:type="spellEnd"/>
      <w:r w:rsidRPr="008A41A8">
        <w:rPr>
          <w:color w:val="000000" w:themeColor="text1"/>
        </w:rPr>
        <w:t xml:space="preserve"> </w:t>
      </w:r>
      <w:proofErr w:type="spellStart"/>
      <w:r w:rsidRPr="008A41A8">
        <w:rPr>
          <w:color w:val="000000" w:themeColor="text1"/>
        </w:rPr>
        <w:t>perbandingan</w:t>
      </w:r>
      <w:proofErr w:type="spellEnd"/>
      <w:r w:rsidRPr="008A41A8">
        <w:rPr>
          <w:color w:val="000000" w:themeColor="text1"/>
        </w:rPr>
        <w:t xml:space="preserve"> </w:t>
      </w:r>
      <w:proofErr w:type="spellStart"/>
      <w:r w:rsidRPr="008A41A8">
        <w:rPr>
          <w:color w:val="000000" w:themeColor="text1"/>
        </w:rPr>
        <w:t>sebagai</w:t>
      </w:r>
      <w:proofErr w:type="spellEnd"/>
      <w:r w:rsidRPr="008A41A8">
        <w:rPr>
          <w:color w:val="000000" w:themeColor="text1"/>
        </w:rPr>
        <w:t xml:space="preserve"> </w:t>
      </w:r>
      <w:proofErr w:type="spellStart"/>
      <w:proofErr w:type="gramStart"/>
      <w:r w:rsidRPr="008A41A8">
        <w:rPr>
          <w:color w:val="000000" w:themeColor="text1"/>
        </w:rPr>
        <w:t>berikut</w:t>
      </w:r>
      <w:proofErr w:type="spellEnd"/>
      <w:r w:rsidRPr="008A41A8">
        <w:rPr>
          <w:color w:val="000000" w:themeColor="text1"/>
        </w:rPr>
        <w:t xml:space="preserve"> :</w:t>
      </w:r>
      <w:proofErr w:type="gramEnd"/>
    </w:p>
    <w:p w14:paraId="7DF57DB8" w14:textId="77777777" w:rsidR="00D96288" w:rsidRPr="008A41A8" w:rsidRDefault="00D96288" w:rsidP="00D96288">
      <w:pPr>
        <w:pStyle w:val="ListParagraph"/>
        <w:numPr>
          <w:ilvl w:val="0"/>
          <w:numId w:val="16"/>
        </w:numPr>
        <w:spacing w:after="0" w:line="240" w:lineRule="auto"/>
        <w:ind w:left="284" w:hanging="284"/>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 xml:space="preserve">Jika F hitung ≤ F-tabel 5% maka dinyatakan faktor perlakuan memberikan pengaruh tidak nyata dan diberi tanda </w:t>
      </w:r>
      <w:proofErr w:type="spellStart"/>
      <w:r w:rsidRPr="008A41A8">
        <w:rPr>
          <w:rFonts w:ascii="Times New Roman" w:hAnsi="Times New Roman"/>
          <w:color w:val="000000" w:themeColor="text1"/>
          <w:sz w:val="24"/>
          <w:szCs w:val="24"/>
          <w:vertAlign w:val="superscript"/>
        </w:rPr>
        <w:t>tn</w:t>
      </w:r>
      <w:proofErr w:type="spellEnd"/>
      <w:r w:rsidRPr="008A41A8">
        <w:rPr>
          <w:rFonts w:ascii="Times New Roman" w:hAnsi="Times New Roman"/>
          <w:color w:val="000000" w:themeColor="text1"/>
          <w:sz w:val="24"/>
          <w:szCs w:val="24"/>
        </w:rPr>
        <w:t>.</w:t>
      </w:r>
    </w:p>
    <w:p w14:paraId="4DE4FEAB" w14:textId="77777777" w:rsidR="00D96288" w:rsidRPr="008A41A8" w:rsidRDefault="00D96288" w:rsidP="00D96288">
      <w:pPr>
        <w:pStyle w:val="ListParagraph"/>
        <w:numPr>
          <w:ilvl w:val="0"/>
          <w:numId w:val="16"/>
        </w:numPr>
        <w:spacing w:after="0" w:line="240" w:lineRule="auto"/>
        <w:ind w:left="284" w:hanging="284"/>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Jika F hitung &gt; F-tabel 5% dan F hitung ≤ dengan F-tabel 1%, maka dinyatakan faktor perlakuan memberikan pengaruh nyata dan diberi tanda *.</w:t>
      </w:r>
    </w:p>
    <w:p w14:paraId="650AC5A7" w14:textId="77777777" w:rsidR="00D96288" w:rsidRPr="008A41A8" w:rsidRDefault="00D96288" w:rsidP="00D96288">
      <w:pPr>
        <w:pStyle w:val="ListParagraph"/>
        <w:numPr>
          <w:ilvl w:val="0"/>
          <w:numId w:val="16"/>
        </w:numPr>
        <w:spacing w:after="0" w:line="240" w:lineRule="auto"/>
        <w:ind w:left="284" w:hanging="284"/>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 xml:space="preserve">Jika F hitung lebih besar dari F-tabel 1%, maka perlakuan berbeda sangat </w:t>
      </w:r>
      <w:r w:rsidRPr="008A41A8">
        <w:rPr>
          <w:rFonts w:ascii="Times New Roman" w:hAnsi="Times New Roman"/>
          <w:color w:val="000000" w:themeColor="text1"/>
          <w:sz w:val="24"/>
          <w:szCs w:val="24"/>
        </w:rPr>
        <w:t xml:space="preserve">nyata terhadap data hasil pengamatan dan diberi tan **. </w:t>
      </w:r>
    </w:p>
    <w:p w14:paraId="6873FEEA" w14:textId="01ABD3FF" w:rsidR="00D96288" w:rsidRPr="008A41A8" w:rsidRDefault="00D96288" w:rsidP="00357363">
      <w:pPr>
        <w:pStyle w:val="ListParagraph"/>
        <w:spacing w:after="0" w:line="240" w:lineRule="auto"/>
        <w:ind w:left="0" w:firstLine="567"/>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Jika hasil uji pada (ANOVA) perlakuan dalam penelitian memberikan pengaruh yang nyata, maka untuk mengetahui pengaruh perbedaan yang nyata antara perlakuan akan dilakukan uji lanjut dengan menggunakan uji lanjut yang akan ditentukan oleh Koefisien keragaman (KK). Adapun uji lanjut tersebut adalah Uji Beda Nyata Jujur (BNJ) digunakan apabila F hitung tidak</w:t>
      </w:r>
      <w:r w:rsidR="007A42A0">
        <w:rPr>
          <w:color w:val="000000" w:themeColor="text1"/>
        </w:rPr>
        <w:t xml:space="preserve"> berbeda</w:t>
      </w:r>
      <w:r w:rsidRPr="008A41A8">
        <w:rPr>
          <w:rFonts w:ascii="Times New Roman" w:hAnsi="Times New Roman"/>
          <w:color w:val="000000" w:themeColor="text1"/>
          <w:sz w:val="24"/>
          <w:szCs w:val="24"/>
        </w:rPr>
        <w:t xml:space="preserve"> nyata dan dapat digunakan untuk membandingkan semua pasangan perlakuan yang ada, dengan </w:t>
      </w:r>
      <w:proofErr w:type="spellStart"/>
      <w:r w:rsidRPr="008A41A8">
        <w:rPr>
          <w:rFonts w:ascii="Times New Roman" w:hAnsi="Times New Roman"/>
          <w:color w:val="000000" w:themeColor="text1"/>
          <w:sz w:val="24"/>
          <w:szCs w:val="24"/>
        </w:rPr>
        <w:t>Koefisienan</w:t>
      </w:r>
      <w:proofErr w:type="spellEnd"/>
      <w:r w:rsidRPr="008A41A8">
        <w:rPr>
          <w:rFonts w:ascii="Times New Roman" w:hAnsi="Times New Roman"/>
          <w:color w:val="000000" w:themeColor="text1"/>
          <w:sz w:val="24"/>
          <w:szCs w:val="24"/>
        </w:rPr>
        <w:t xml:space="preserve"> </w:t>
      </w:r>
      <w:r w:rsidRPr="008A41A8">
        <w:rPr>
          <w:rFonts w:ascii="Times New Roman" w:hAnsi="Times New Roman"/>
          <w:color w:val="000000" w:themeColor="text1"/>
          <w:sz w:val="24"/>
          <w:szCs w:val="24"/>
        </w:rPr>
        <w:lastRenderedPageBreak/>
        <w:t>Keragaman (KK) 5-10%.</w:t>
      </w:r>
      <w:r w:rsidR="007A42A0">
        <w:rPr>
          <w:color w:val="000000" w:themeColor="text1"/>
        </w:rPr>
        <w:t xml:space="preserve"> </w:t>
      </w:r>
      <w:r w:rsidRPr="008A41A8">
        <w:rPr>
          <w:rFonts w:ascii="Times New Roman" w:hAnsi="Times New Roman"/>
          <w:color w:val="000000" w:themeColor="text1"/>
          <w:sz w:val="24"/>
          <w:szCs w:val="24"/>
        </w:rPr>
        <w:t xml:space="preserve">Uji beda nyata terkecil (BNT) digunakan apabila F-hitung nyata dan tidak dianjurkan </w:t>
      </w:r>
      <w:proofErr w:type="spellStart"/>
      <w:r w:rsidRPr="008A41A8">
        <w:rPr>
          <w:rFonts w:ascii="Times New Roman" w:hAnsi="Times New Roman"/>
          <w:color w:val="000000" w:themeColor="text1"/>
          <w:sz w:val="24"/>
          <w:szCs w:val="24"/>
        </w:rPr>
        <w:t>utuk</w:t>
      </w:r>
      <w:proofErr w:type="spellEnd"/>
      <w:r w:rsidRPr="008A41A8">
        <w:rPr>
          <w:rFonts w:ascii="Times New Roman" w:hAnsi="Times New Roman"/>
          <w:color w:val="000000" w:themeColor="text1"/>
          <w:sz w:val="24"/>
          <w:szCs w:val="24"/>
        </w:rPr>
        <w:t xml:space="preserve"> membandingkan semua pasang perlakuan yang mungkin, dengan koefisien keragaman (KK) 5%.</w:t>
      </w:r>
      <w:r w:rsidR="00DC693C">
        <w:rPr>
          <w:color w:val="000000" w:themeColor="text1"/>
        </w:rPr>
        <w:t xml:space="preserve"> </w:t>
      </w:r>
      <w:r w:rsidRPr="008A41A8">
        <w:rPr>
          <w:rFonts w:ascii="Times New Roman" w:hAnsi="Times New Roman"/>
          <w:color w:val="000000" w:themeColor="text1"/>
          <w:sz w:val="24"/>
          <w:szCs w:val="24"/>
        </w:rPr>
        <w:t xml:space="preserve">Uji </w:t>
      </w:r>
      <w:proofErr w:type="spellStart"/>
      <w:r w:rsidRPr="008A41A8">
        <w:rPr>
          <w:rFonts w:ascii="Times New Roman" w:hAnsi="Times New Roman"/>
          <w:color w:val="000000" w:themeColor="text1"/>
          <w:sz w:val="24"/>
          <w:szCs w:val="24"/>
        </w:rPr>
        <w:t>duncan</w:t>
      </w:r>
      <w:proofErr w:type="spellEnd"/>
      <w:r w:rsidRPr="008A41A8">
        <w:rPr>
          <w:rFonts w:ascii="Times New Roman" w:hAnsi="Times New Roman"/>
          <w:color w:val="000000" w:themeColor="text1"/>
          <w:sz w:val="24"/>
          <w:szCs w:val="24"/>
        </w:rPr>
        <w:t xml:space="preserve"> digunakan apabila </w:t>
      </w:r>
      <w:proofErr w:type="spellStart"/>
      <w:r w:rsidRPr="008A41A8">
        <w:rPr>
          <w:rFonts w:ascii="Times New Roman" w:hAnsi="Times New Roman"/>
          <w:color w:val="000000" w:themeColor="text1"/>
          <w:sz w:val="24"/>
          <w:szCs w:val="24"/>
        </w:rPr>
        <w:t>Fhitung</w:t>
      </w:r>
      <w:proofErr w:type="spellEnd"/>
      <w:r w:rsidRPr="008A41A8">
        <w:rPr>
          <w:rFonts w:ascii="Times New Roman" w:hAnsi="Times New Roman"/>
          <w:color w:val="000000" w:themeColor="text1"/>
          <w:sz w:val="24"/>
          <w:szCs w:val="24"/>
        </w:rPr>
        <w:t xml:space="preserve"> nyata tetapi dapat digunakan untuk membandingkan semua pasang perlakuan yang ada, dengan </w:t>
      </w:r>
      <w:proofErr w:type="spellStart"/>
      <w:r w:rsidRPr="008A41A8">
        <w:rPr>
          <w:rFonts w:ascii="Times New Roman" w:hAnsi="Times New Roman"/>
          <w:color w:val="000000" w:themeColor="text1"/>
          <w:sz w:val="24"/>
          <w:szCs w:val="24"/>
        </w:rPr>
        <w:t>koefisienan</w:t>
      </w:r>
      <w:proofErr w:type="spellEnd"/>
      <w:r w:rsidRPr="008A41A8">
        <w:rPr>
          <w:rFonts w:ascii="Times New Roman" w:hAnsi="Times New Roman"/>
          <w:color w:val="000000" w:themeColor="text1"/>
          <w:sz w:val="24"/>
          <w:szCs w:val="24"/>
        </w:rPr>
        <w:t xml:space="preserve"> keragaman (KK) 10%.</w:t>
      </w:r>
      <w:r w:rsidR="00DC693C">
        <w:rPr>
          <w:rFonts w:ascii="Times New Roman" w:hAnsi="Times New Roman"/>
          <w:color w:val="000000" w:themeColor="text1"/>
          <w:sz w:val="24"/>
          <w:szCs w:val="24"/>
          <w:lang w:val="en-US"/>
        </w:rPr>
        <w:t xml:space="preserve"> </w:t>
      </w:r>
    </w:p>
    <w:p w14:paraId="45074527" w14:textId="77777777" w:rsidR="00D96288" w:rsidRPr="008A41A8" w:rsidRDefault="00D96288" w:rsidP="00D96288">
      <w:pPr>
        <w:rPr>
          <w:b/>
          <w:color w:val="000000" w:themeColor="text1"/>
          <w:lang w:val="id-ID"/>
        </w:rPr>
      </w:pPr>
    </w:p>
    <w:p w14:paraId="42F4C375" w14:textId="77777777" w:rsidR="00D96288" w:rsidRPr="008A41A8" w:rsidRDefault="00D96288" w:rsidP="00D96288">
      <w:pPr>
        <w:tabs>
          <w:tab w:val="left" w:pos="567"/>
        </w:tabs>
        <w:rPr>
          <w:b/>
          <w:color w:val="000000" w:themeColor="text1"/>
        </w:rPr>
      </w:pPr>
      <w:r w:rsidRPr="008A41A8">
        <w:rPr>
          <w:b/>
          <w:color w:val="000000" w:themeColor="text1"/>
        </w:rPr>
        <w:t>HASIL DAN PEMBAHASAN</w:t>
      </w:r>
    </w:p>
    <w:p w14:paraId="42FB349F" w14:textId="77777777" w:rsidR="00D96288" w:rsidRPr="008A41A8" w:rsidRDefault="00D96288" w:rsidP="00D96288">
      <w:pPr>
        <w:tabs>
          <w:tab w:val="left" w:pos="0"/>
        </w:tabs>
        <w:rPr>
          <w:b/>
          <w:color w:val="000000" w:themeColor="text1"/>
        </w:rPr>
      </w:pPr>
      <w:proofErr w:type="spellStart"/>
      <w:r w:rsidRPr="008A41A8">
        <w:rPr>
          <w:b/>
          <w:color w:val="000000" w:themeColor="text1"/>
        </w:rPr>
        <w:t>Pertumbuhan</w:t>
      </w:r>
      <w:proofErr w:type="spellEnd"/>
    </w:p>
    <w:p w14:paraId="3A1E9ECA" w14:textId="77777777" w:rsidR="00D96288" w:rsidRPr="008A41A8" w:rsidRDefault="00D96288" w:rsidP="00D96288">
      <w:pPr>
        <w:rPr>
          <w:bCs/>
          <w:i/>
          <w:iCs/>
          <w:color w:val="000000" w:themeColor="text1"/>
          <w:lang w:val="id-ID"/>
        </w:rPr>
      </w:pPr>
      <w:proofErr w:type="spellStart"/>
      <w:r w:rsidRPr="008A41A8">
        <w:rPr>
          <w:bCs/>
          <w:i/>
          <w:iCs/>
          <w:color w:val="000000" w:themeColor="text1"/>
        </w:rPr>
        <w:t>Pertumbuhan</w:t>
      </w:r>
      <w:proofErr w:type="spellEnd"/>
      <w:r w:rsidRPr="008A41A8">
        <w:rPr>
          <w:bCs/>
          <w:i/>
          <w:iCs/>
          <w:color w:val="000000" w:themeColor="text1"/>
        </w:rPr>
        <w:t xml:space="preserve"> Panjang </w:t>
      </w:r>
    </w:p>
    <w:p w14:paraId="43BE7BDB" w14:textId="77777777" w:rsidR="00D96288" w:rsidRPr="008A41A8" w:rsidRDefault="00D96288" w:rsidP="00D96288">
      <w:pPr>
        <w:pStyle w:val="ListParagraph"/>
        <w:spacing w:after="0" w:line="240" w:lineRule="auto"/>
        <w:ind w:left="0" w:firstLine="567"/>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Data hasil penelitian pertumbuhan panjang rata-rata benih patin (</w:t>
      </w:r>
      <w:r w:rsidRPr="008A41A8">
        <w:rPr>
          <w:rFonts w:ascii="Times New Roman" w:hAnsi="Times New Roman"/>
          <w:i/>
          <w:color w:val="000000" w:themeColor="text1"/>
          <w:sz w:val="24"/>
          <w:szCs w:val="24"/>
        </w:rPr>
        <w:t xml:space="preserve">Pangasius </w:t>
      </w:r>
      <w:proofErr w:type="spellStart"/>
      <w:r w:rsidRPr="008A41A8">
        <w:rPr>
          <w:rFonts w:ascii="Times New Roman" w:hAnsi="Times New Roman"/>
          <w:i/>
          <w:color w:val="000000" w:themeColor="text1"/>
          <w:sz w:val="24"/>
          <w:szCs w:val="24"/>
        </w:rPr>
        <w:t>hypopthalmus</w:t>
      </w:r>
      <w:proofErr w:type="spellEnd"/>
      <w:r w:rsidRPr="008A41A8">
        <w:rPr>
          <w:rFonts w:ascii="Times New Roman" w:hAnsi="Times New Roman"/>
          <w:color w:val="000000" w:themeColor="text1"/>
          <w:sz w:val="24"/>
          <w:szCs w:val="24"/>
        </w:rPr>
        <w:t xml:space="preserve">) pada masing-masing perlakuan dapat dilihat pada Tabel 2 dan  Gambar 1. </w:t>
      </w:r>
    </w:p>
    <w:p w14:paraId="5007B7F9" w14:textId="77777777" w:rsidR="00C25738" w:rsidRDefault="00C25738" w:rsidP="00D96288">
      <w:pPr>
        <w:pStyle w:val="NoSpacing"/>
        <w:jc w:val="center"/>
        <w:rPr>
          <w:rFonts w:ascii="Times New Roman" w:hAnsi="Times New Roman"/>
          <w:color w:val="000000" w:themeColor="text1"/>
          <w:sz w:val="24"/>
          <w:szCs w:val="24"/>
        </w:rPr>
      </w:pPr>
    </w:p>
    <w:p w14:paraId="47450B9E" w14:textId="2C40E115" w:rsidR="00985380" w:rsidRDefault="00985380" w:rsidP="00D96288">
      <w:pPr>
        <w:pStyle w:val="NoSpacing"/>
        <w:jc w:val="center"/>
        <w:rPr>
          <w:rFonts w:ascii="Times New Roman" w:hAnsi="Times New Roman"/>
          <w:color w:val="000000" w:themeColor="text1"/>
          <w:sz w:val="24"/>
          <w:szCs w:val="24"/>
        </w:rPr>
        <w:sectPr w:rsidR="00985380" w:rsidSect="00985380">
          <w:type w:val="continuous"/>
          <w:pgSz w:w="11909" w:h="16834" w:code="9"/>
          <w:pgMar w:top="1474" w:right="1440" w:bottom="1440" w:left="1701" w:header="720" w:footer="720" w:gutter="0"/>
          <w:paperSrc w:first="15"/>
          <w:pgNumType w:start="75"/>
          <w:cols w:num="2" w:space="720"/>
          <w:docGrid w:linePitch="360"/>
        </w:sectPr>
      </w:pPr>
    </w:p>
    <w:p w14:paraId="7DA25D8B" w14:textId="77777777" w:rsidR="00D96288" w:rsidRPr="008A41A8" w:rsidRDefault="00D96288" w:rsidP="00D96288">
      <w:pPr>
        <w:pStyle w:val="NoSpacing"/>
        <w:jc w:val="center"/>
        <w:rPr>
          <w:rFonts w:ascii="Times New Roman" w:hAnsi="Times New Roman"/>
          <w:color w:val="000000" w:themeColor="text1"/>
          <w:sz w:val="24"/>
          <w:szCs w:val="24"/>
        </w:rPr>
      </w:pPr>
      <w:r w:rsidRPr="008A41A8">
        <w:rPr>
          <w:rFonts w:ascii="Times New Roman" w:hAnsi="Times New Roman"/>
          <w:color w:val="000000" w:themeColor="text1"/>
          <w:sz w:val="24"/>
          <w:szCs w:val="24"/>
          <w:lang w:val="en-US"/>
        </w:rPr>
        <w:drawing>
          <wp:inline distT="0" distB="0" distL="0" distR="0" wp14:anchorId="7B8C45BA" wp14:editId="236028BC">
            <wp:extent cx="4770782" cy="2417197"/>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EB874B" w14:textId="2C1E5F67" w:rsidR="00D96288" w:rsidRPr="008A41A8" w:rsidRDefault="00D96288" w:rsidP="00D96288">
      <w:pPr>
        <w:ind w:left="1134" w:hanging="1134"/>
        <w:jc w:val="center"/>
        <w:rPr>
          <w:color w:val="000000" w:themeColor="text1"/>
        </w:rPr>
      </w:pPr>
      <w:r w:rsidRPr="008A41A8">
        <w:rPr>
          <w:b/>
          <w:bCs/>
          <w:color w:val="000000" w:themeColor="text1"/>
        </w:rPr>
        <w:t>Gambar 1.</w:t>
      </w:r>
      <w:r w:rsidRPr="008A41A8">
        <w:rPr>
          <w:color w:val="000000" w:themeColor="text1"/>
        </w:rPr>
        <w:t xml:space="preserve"> Rata-rata </w:t>
      </w:r>
      <w:proofErr w:type="spellStart"/>
      <w:r w:rsidRPr="008A41A8">
        <w:rPr>
          <w:color w:val="000000" w:themeColor="text1"/>
        </w:rPr>
        <w:t>Pertumbuhan</w:t>
      </w:r>
      <w:proofErr w:type="spellEnd"/>
      <w:r w:rsidRPr="008A41A8">
        <w:rPr>
          <w:color w:val="000000" w:themeColor="text1"/>
        </w:rPr>
        <w:t xml:space="preserve"> Panjang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w:t>
      </w:r>
    </w:p>
    <w:p w14:paraId="5EB2345E" w14:textId="77777777" w:rsidR="00D96288" w:rsidRPr="008A41A8" w:rsidRDefault="00D96288" w:rsidP="00D96288">
      <w:pPr>
        <w:pStyle w:val="NoSpacing"/>
        <w:jc w:val="both"/>
        <w:rPr>
          <w:rFonts w:ascii="Times New Roman" w:hAnsi="Times New Roman"/>
          <w:color w:val="000000" w:themeColor="text1"/>
          <w:sz w:val="24"/>
          <w:szCs w:val="24"/>
        </w:rPr>
      </w:pPr>
    </w:p>
    <w:p w14:paraId="1DCED022" w14:textId="6B62A65E" w:rsidR="00357363" w:rsidRDefault="00357363" w:rsidP="00D96288">
      <w:pPr>
        <w:pStyle w:val="NoSpacing"/>
        <w:jc w:val="both"/>
        <w:rPr>
          <w:rFonts w:ascii="Times New Roman" w:hAnsi="Times New Roman"/>
          <w:color w:val="000000" w:themeColor="text1"/>
          <w:sz w:val="24"/>
          <w:szCs w:val="24"/>
        </w:rPr>
        <w:sectPr w:rsidR="00357363" w:rsidSect="009E2783">
          <w:type w:val="continuous"/>
          <w:pgSz w:w="11909" w:h="16834" w:code="9"/>
          <w:pgMar w:top="1474" w:right="1440" w:bottom="1440" w:left="1701" w:header="720" w:footer="720" w:gutter="0"/>
          <w:paperSrc w:first="15"/>
          <w:pgNumType w:start="72"/>
          <w:cols w:space="720"/>
          <w:docGrid w:linePitch="360"/>
        </w:sectPr>
      </w:pPr>
    </w:p>
    <w:p w14:paraId="758FD81B" w14:textId="77777777" w:rsidR="00D96288" w:rsidRPr="008A41A8" w:rsidRDefault="00D96288" w:rsidP="00985380">
      <w:pPr>
        <w:pStyle w:val="NoSpacing"/>
        <w:ind w:firstLine="720"/>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Dari hasil penelitian diperoleh data rata-rata pertumbuhan benih ikan patin pada setiap perlakukan menunjukkan bahwa perlakuan C lebih tinggi dibandingkan dengan perlakukan yang lain</w:t>
      </w:r>
      <w:r>
        <w:rPr>
          <w:rFonts w:ascii="Times New Roman" w:hAnsi="Times New Roman"/>
          <w:color w:val="000000" w:themeColor="text1"/>
          <w:sz w:val="24"/>
          <w:szCs w:val="24"/>
        </w:rPr>
        <w:t xml:space="preserve"> yaitu sebesar 4,67 cm</w:t>
      </w:r>
      <w:r w:rsidRPr="008A41A8">
        <w:rPr>
          <w:rFonts w:ascii="Times New Roman" w:hAnsi="Times New Roman"/>
          <w:color w:val="000000" w:themeColor="text1"/>
          <w:sz w:val="24"/>
          <w:szCs w:val="24"/>
        </w:rPr>
        <w:t xml:space="preserve">. Sedangkan pada </w:t>
      </w:r>
      <w:r w:rsidRPr="008A41A8">
        <w:rPr>
          <w:rFonts w:ascii="Times New Roman" w:hAnsi="Times New Roman"/>
          <w:color w:val="000000" w:themeColor="text1"/>
          <w:sz w:val="24"/>
          <w:szCs w:val="24"/>
        </w:rPr>
        <w:t>perlakuan D terlihat bahwa pertumbuhannya paling rendah</w:t>
      </w:r>
      <w:r>
        <w:rPr>
          <w:rFonts w:ascii="Times New Roman" w:hAnsi="Times New Roman"/>
          <w:color w:val="000000" w:themeColor="text1"/>
          <w:sz w:val="24"/>
          <w:szCs w:val="24"/>
        </w:rPr>
        <w:t xml:space="preserve"> yaitu sebesar 4,15 cm</w:t>
      </w:r>
      <w:r w:rsidRPr="008A41A8">
        <w:rPr>
          <w:rFonts w:ascii="Times New Roman" w:hAnsi="Times New Roman"/>
          <w:color w:val="000000" w:themeColor="text1"/>
          <w:sz w:val="24"/>
          <w:szCs w:val="24"/>
        </w:rPr>
        <w:t xml:space="preserve">. Data tersebut </w:t>
      </w:r>
      <w:r>
        <w:rPr>
          <w:rFonts w:ascii="Times New Roman" w:hAnsi="Times New Roman"/>
          <w:color w:val="000000" w:themeColor="text1"/>
          <w:sz w:val="24"/>
          <w:szCs w:val="24"/>
        </w:rPr>
        <w:t xml:space="preserve">selanjutnya </w:t>
      </w:r>
      <w:r w:rsidRPr="008A41A8">
        <w:rPr>
          <w:rFonts w:ascii="Times New Roman" w:hAnsi="Times New Roman"/>
          <w:color w:val="000000" w:themeColor="text1"/>
          <w:sz w:val="24"/>
          <w:szCs w:val="24"/>
        </w:rPr>
        <w:t>dianalisis secara statistik menggunakan analisis sidik ragam yang ditampilkan pada tabel 2.</w:t>
      </w:r>
    </w:p>
    <w:p w14:paraId="22137395" w14:textId="77777777" w:rsidR="00357363" w:rsidRDefault="00357363" w:rsidP="00D96288">
      <w:pPr>
        <w:pStyle w:val="NoSpacing"/>
        <w:jc w:val="both"/>
        <w:rPr>
          <w:rFonts w:ascii="Times New Roman" w:hAnsi="Times New Roman"/>
          <w:color w:val="000000" w:themeColor="text1"/>
          <w:sz w:val="24"/>
          <w:szCs w:val="24"/>
        </w:rPr>
        <w:sectPr w:rsidR="00357363" w:rsidSect="00985380">
          <w:type w:val="continuous"/>
          <w:pgSz w:w="11909" w:h="16834" w:code="9"/>
          <w:pgMar w:top="1474" w:right="1440" w:bottom="1440" w:left="1701" w:header="720" w:footer="720" w:gutter="0"/>
          <w:paperSrc w:first="15"/>
          <w:pgNumType w:start="72"/>
          <w:cols w:num="2" w:space="454"/>
          <w:docGrid w:linePitch="360"/>
        </w:sectPr>
      </w:pPr>
    </w:p>
    <w:p w14:paraId="2A627B79" w14:textId="77777777" w:rsidR="00D96288" w:rsidRPr="008A41A8" w:rsidRDefault="00D96288" w:rsidP="00D96288">
      <w:pPr>
        <w:pStyle w:val="NoSpacing"/>
        <w:jc w:val="both"/>
        <w:rPr>
          <w:rFonts w:ascii="Times New Roman" w:hAnsi="Times New Roman"/>
          <w:color w:val="000000" w:themeColor="text1"/>
          <w:sz w:val="24"/>
          <w:szCs w:val="24"/>
        </w:rPr>
      </w:pPr>
    </w:p>
    <w:p w14:paraId="1F278795" w14:textId="77777777" w:rsidR="00D96288" w:rsidRPr="008A41A8" w:rsidRDefault="00D96288" w:rsidP="00D96288">
      <w:pPr>
        <w:pStyle w:val="NoSpacing"/>
        <w:ind w:left="990" w:hanging="990"/>
        <w:jc w:val="both"/>
        <w:rPr>
          <w:rFonts w:ascii="Times New Roman" w:hAnsi="Times New Roman"/>
          <w:color w:val="000000" w:themeColor="text1"/>
          <w:sz w:val="24"/>
          <w:szCs w:val="24"/>
        </w:rPr>
      </w:pPr>
      <w:r w:rsidRPr="001C0E0A">
        <w:rPr>
          <w:rFonts w:ascii="Times New Roman" w:hAnsi="Times New Roman"/>
          <w:b/>
          <w:bCs/>
          <w:color w:val="000000" w:themeColor="text1"/>
          <w:sz w:val="24"/>
          <w:szCs w:val="24"/>
        </w:rPr>
        <w:t>Tabel 2.</w:t>
      </w:r>
      <w:r w:rsidRPr="008A41A8">
        <w:rPr>
          <w:rFonts w:ascii="Times New Roman" w:hAnsi="Times New Roman"/>
          <w:color w:val="000000" w:themeColor="text1"/>
          <w:sz w:val="24"/>
          <w:szCs w:val="24"/>
        </w:rPr>
        <w:t xml:space="preserve">   Hasil Analisis Sidik Ragam Pertumbuhan Panjang Benih Ikan Patin</w:t>
      </w:r>
    </w:p>
    <w:tbl>
      <w:tblPr>
        <w:tblW w:w="8789" w:type="dxa"/>
        <w:tblLook w:val="04A0" w:firstRow="1" w:lastRow="0" w:firstColumn="1" w:lastColumn="0" w:noHBand="0" w:noVBand="1"/>
      </w:tblPr>
      <w:tblGrid>
        <w:gridCol w:w="1701"/>
        <w:gridCol w:w="851"/>
        <w:gridCol w:w="992"/>
        <w:gridCol w:w="992"/>
        <w:gridCol w:w="1560"/>
        <w:gridCol w:w="1559"/>
        <w:gridCol w:w="1134"/>
      </w:tblGrid>
      <w:tr w:rsidR="00D96288" w:rsidRPr="008A41A8" w14:paraId="587769BE" w14:textId="77777777" w:rsidTr="00357363">
        <w:trPr>
          <w:trHeight w:val="198"/>
        </w:trPr>
        <w:tc>
          <w:tcPr>
            <w:tcW w:w="1701" w:type="dxa"/>
            <w:tcBorders>
              <w:top w:val="single" w:sz="4" w:space="0" w:color="auto"/>
              <w:bottom w:val="nil"/>
            </w:tcBorders>
            <w:shd w:val="clear" w:color="auto" w:fill="auto"/>
            <w:noWrap/>
            <w:hideMark/>
          </w:tcPr>
          <w:p w14:paraId="4A892290" w14:textId="77777777" w:rsidR="00D96288" w:rsidRPr="008A41A8" w:rsidRDefault="00D96288" w:rsidP="00214B54">
            <w:pPr>
              <w:jc w:val="center"/>
              <w:rPr>
                <w:b/>
                <w:bCs/>
                <w:color w:val="000000" w:themeColor="text1"/>
              </w:rPr>
            </w:pPr>
            <w:r w:rsidRPr="008A41A8">
              <w:rPr>
                <w:b/>
                <w:bCs/>
                <w:color w:val="000000" w:themeColor="text1"/>
              </w:rPr>
              <w:t>SK</w:t>
            </w:r>
          </w:p>
        </w:tc>
        <w:tc>
          <w:tcPr>
            <w:tcW w:w="851" w:type="dxa"/>
            <w:tcBorders>
              <w:top w:val="single" w:sz="4" w:space="0" w:color="auto"/>
              <w:bottom w:val="nil"/>
            </w:tcBorders>
            <w:shd w:val="clear" w:color="auto" w:fill="auto"/>
            <w:noWrap/>
            <w:hideMark/>
          </w:tcPr>
          <w:p w14:paraId="09FFDA70" w14:textId="77777777" w:rsidR="00D96288" w:rsidRPr="008A41A8" w:rsidRDefault="00D96288" w:rsidP="00214B54">
            <w:pPr>
              <w:jc w:val="center"/>
              <w:rPr>
                <w:b/>
                <w:bCs/>
                <w:color w:val="000000" w:themeColor="text1"/>
              </w:rPr>
            </w:pPr>
            <w:r w:rsidRPr="008A41A8">
              <w:rPr>
                <w:b/>
                <w:bCs/>
                <w:color w:val="000000" w:themeColor="text1"/>
              </w:rPr>
              <w:t>DB</w:t>
            </w:r>
          </w:p>
        </w:tc>
        <w:tc>
          <w:tcPr>
            <w:tcW w:w="992" w:type="dxa"/>
            <w:tcBorders>
              <w:top w:val="single" w:sz="4" w:space="0" w:color="auto"/>
              <w:bottom w:val="nil"/>
            </w:tcBorders>
            <w:shd w:val="clear" w:color="auto" w:fill="auto"/>
            <w:noWrap/>
            <w:hideMark/>
          </w:tcPr>
          <w:p w14:paraId="376BB249" w14:textId="77777777" w:rsidR="00D96288" w:rsidRPr="008A41A8" w:rsidRDefault="00D96288" w:rsidP="00214B54">
            <w:pPr>
              <w:jc w:val="center"/>
              <w:rPr>
                <w:b/>
                <w:bCs/>
                <w:color w:val="000000" w:themeColor="text1"/>
              </w:rPr>
            </w:pPr>
            <w:r w:rsidRPr="008A41A8">
              <w:rPr>
                <w:b/>
                <w:bCs/>
                <w:color w:val="000000" w:themeColor="text1"/>
              </w:rPr>
              <w:t>JK</w:t>
            </w:r>
          </w:p>
        </w:tc>
        <w:tc>
          <w:tcPr>
            <w:tcW w:w="992" w:type="dxa"/>
            <w:tcBorders>
              <w:top w:val="single" w:sz="4" w:space="0" w:color="auto"/>
              <w:bottom w:val="nil"/>
            </w:tcBorders>
            <w:shd w:val="clear" w:color="auto" w:fill="auto"/>
            <w:noWrap/>
            <w:hideMark/>
          </w:tcPr>
          <w:p w14:paraId="39A36BD1" w14:textId="77777777" w:rsidR="00D96288" w:rsidRPr="008A41A8" w:rsidRDefault="00D96288" w:rsidP="00214B54">
            <w:pPr>
              <w:jc w:val="center"/>
              <w:rPr>
                <w:b/>
                <w:bCs/>
                <w:color w:val="000000" w:themeColor="text1"/>
              </w:rPr>
            </w:pPr>
            <w:r w:rsidRPr="008A41A8">
              <w:rPr>
                <w:b/>
                <w:bCs/>
                <w:color w:val="000000" w:themeColor="text1"/>
              </w:rPr>
              <w:t>KT</w:t>
            </w:r>
          </w:p>
        </w:tc>
        <w:tc>
          <w:tcPr>
            <w:tcW w:w="1560" w:type="dxa"/>
            <w:tcBorders>
              <w:top w:val="single" w:sz="4" w:space="0" w:color="auto"/>
              <w:bottom w:val="nil"/>
            </w:tcBorders>
            <w:shd w:val="clear" w:color="auto" w:fill="auto"/>
            <w:noWrap/>
            <w:hideMark/>
          </w:tcPr>
          <w:p w14:paraId="4D6C0DD6" w14:textId="77777777" w:rsidR="00D96288" w:rsidRPr="008A41A8" w:rsidRDefault="00D96288" w:rsidP="00214B54">
            <w:pPr>
              <w:jc w:val="center"/>
              <w:rPr>
                <w:b/>
                <w:bCs/>
                <w:color w:val="000000" w:themeColor="text1"/>
              </w:rPr>
            </w:pPr>
            <w:proofErr w:type="spellStart"/>
            <w:r w:rsidRPr="008A41A8">
              <w:rPr>
                <w:b/>
                <w:bCs/>
                <w:color w:val="000000" w:themeColor="text1"/>
              </w:rPr>
              <w:t>Fhitung</w:t>
            </w:r>
            <w:proofErr w:type="spellEnd"/>
          </w:p>
        </w:tc>
        <w:tc>
          <w:tcPr>
            <w:tcW w:w="1559" w:type="dxa"/>
            <w:tcBorders>
              <w:top w:val="single" w:sz="4" w:space="0" w:color="auto"/>
              <w:bottom w:val="single" w:sz="4" w:space="0" w:color="auto"/>
            </w:tcBorders>
            <w:shd w:val="clear" w:color="auto" w:fill="auto"/>
            <w:noWrap/>
            <w:hideMark/>
          </w:tcPr>
          <w:p w14:paraId="455BAD93" w14:textId="77777777" w:rsidR="00D96288" w:rsidRPr="008A41A8" w:rsidRDefault="00D96288" w:rsidP="00214B54">
            <w:pPr>
              <w:jc w:val="center"/>
              <w:rPr>
                <w:b/>
                <w:bCs/>
                <w:color w:val="000000" w:themeColor="text1"/>
              </w:rPr>
            </w:pPr>
            <w:proofErr w:type="spellStart"/>
            <w:r w:rsidRPr="008A41A8">
              <w:rPr>
                <w:b/>
                <w:bCs/>
                <w:color w:val="000000" w:themeColor="text1"/>
              </w:rPr>
              <w:t>Ftabel</w:t>
            </w:r>
            <w:proofErr w:type="spellEnd"/>
          </w:p>
        </w:tc>
        <w:tc>
          <w:tcPr>
            <w:tcW w:w="1134" w:type="dxa"/>
            <w:tcBorders>
              <w:top w:val="single" w:sz="4" w:space="0" w:color="auto"/>
              <w:bottom w:val="single" w:sz="4" w:space="0" w:color="auto"/>
            </w:tcBorders>
            <w:shd w:val="clear" w:color="auto" w:fill="auto"/>
            <w:noWrap/>
            <w:hideMark/>
          </w:tcPr>
          <w:p w14:paraId="691EAA48" w14:textId="77777777" w:rsidR="00D96288" w:rsidRPr="008A41A8" w:rsidRDefault="00D96288" w:rsidP="00214B54">
            <w:pPr>
              <w:jc w:val="center"/>
              <w:rPr>
                <w:b/>
                <w:bCs/>
                <w:color w:val="000000" w:themeColor="text1"/>
              </w:rPr>
            </w:pPr>
          </w:p>
        </w:tc>
      </w:tr>
      <w:tr w:rsidR="00D96288" w:rsidRPr="008A41A8" w14:paraId="6ED43306" w14:textId="77777777" w:rsidTr="00357363">
        <w:trPr>
          <w:trHeight w:val="315"/>
        </w:trPr>
        <w:tc>
          <w:tcPr>
            <w:tcW w:w="1701" w:type="dxa"/>
            <w:tcBorders>
              <w:top w:val="nil"/>
              <w:bottom w:val="single" w:sz="4" w:space="0" w:color="auto"/>
            </w:tcBorders>
            <w:shd w:val="clear" w:color="auto" w:fill="auto"/>
            <w:noWrap/>
            <w:hideMark/>
          </w:tcPr>
          <w:p w14:paraId="782072D7" w14:textId="77777777" w:rsidR="00D96288" w:rsidRPr="008A41A8" w:rsidRDefault="00D96288" w:rsidP="00214B54">
            <w:pPr>
              <w:jc w:val="center"/>
              <w:rPr>
                <w:b/>
                <w:bCs/>
                <w:color w:val="000000" w:themeColor="text1"/>
              </w:rPr>
            </w:pPr>
          </w:p>
        </w:tc>
        <w:tc>
          <w:tcPr>
            <w:tcW w:w="851" w:type="dxa"/>
            <w:tcBorders>
              <w:top w:val="nil"/>
              <w:bottom w:val="single" w:sz="4" w:space="0" w:color="auto"/>
            </w:tcBorders>
            <w:shd w:val="clear" w:color="auto" w:fill="auto"/>
            <w:noWrap/>
            <w:hideMark/>
          </w:tcPr>
          <w:p w14:paraId="0FE293A0" w14:textId="77777777" w:rsidR="00D96288" w:rsidRPr="008A41A8" w:rsidRDefault="00D96288" w:rsidP="00214B54">
            <w:pPr>
              <w:jc w:val="center"/>
              <w:rPr>
                <w:b/>
                <w:bCs/>
                <w:color w:val="000000" w:themeColor="text1"/>
              </w:rPr>
            </w:pPr>
          </w:p>
        </w:tc>
        <w:tc>
          <w:tcPr>
            <w:tcW w:w="992" w:type="dxa"/>
            <w:tcBorders>
              <w:top w:val="nil"/>
              <w:bottom w:val="single" w:sz="4" w:space="0" w:color="auto"/>
            </w:tcBorders>
            <w:shd w:val="clear" w:color="auto" w:fill="auto"/>
            <w:noWrap/>
            <w:hideMark/>
          </w:tcPr>
          <w:p w14:paraId="02461BCC" w14:textId="77777777" w:rsidR="00D96288" w:rsidRPr="008A41A8" w:rsidRDefault="00D96288" w:rsidP="00214B54">
            <w:pPr>
              <w:jc w:val="center"/>
              <w:rPr>
                <w:b/>
                <w:bCs/>
                <w:color w:val="000000" w:themeColor="text1"/>
              </w:rPr>
            </w:pPr>
          </w:p>
        </w:tc>
        <w:tc>
          <w:tcPr>
            <w:tcW w:w="992" w:type="dxa"/>
            <w:tcBorders>
              <w:top w:val="nil"/>
              <w:bottom w:val="single" w:sz="4" w:space="0" w:color="auto"/>
            </w:tcBorders>
            <w:shd w:val="clear" w:color="auto" w:fill="auto"/>
            <w:noWrap/>
            <w:hideMark/>
          </w:tcPr>
          <w:p w14:paraId="56A51D33" w14:textId="77777777" w:rsidR="00D96288" w:rsidRPr="008A41A8" w:rsidRDefault="00D96288" w:rsidP="00214B54">
            <w:pPr>
              <w:jc w:val="center"/>
              <w:rPr>
                <w:b/>
                <w:bCs/>
                <w:color w:val="000000" w:themeColor="text1"/>
              </w:rPr>
            </w:pPr>
          </w:p>
        </w:tc>
        <w:tc>
          <w:tcPr>
            <w:tcW w:w="1560" w:type="dxa"/>
            <w:tcBorders>
              <w:top w:val="nil"/>
              <w:bottom w:val="single" w:sz="4" w:space="0" w:color="auto"/>
            </w:tcBorders>
            <w:shd w:val="clear" w:color="auto" w:fill="auto"/>
            <w:noWrap/>
            <w:hideMark/>
          </w:tcPr>
          <w:p w14:paraId="175E214C" w14:textId="77777777" w:rsidR="00D96288" w:rsidRPr="008A41A8" w:rsidRDefault="00D96288" w:rsidP="00214B54">
            <w:pPr>
              <w:jc w:val="center"/>
              <w:rPr>
                <w:b/>
                <w:bCs/>
                <w:color w:val="000000" w:themeColor="text1"/>
              </w:rPr>
            </w:pPr>
          </w:p>
        </w:tc>
        <w:tc>
          <w:tcPr>
            <w:tcW w:w="1559" w:type="dxa"/>
            <w:tcBorders>
              <w:top w:val="nil"/>
              <w:bottom w:val="single" w:sz="4" w:space="0" w:color="auto"/>
            </w:tcBorders>
            <w:shd w:val="clear" w:color="auto" w:fill="auto"/>
            <w:noWrap/>
            <w:hideMark/>
          </w:tcPr>
          <w:p w14:paraId="11301D14" w14:textId="77777777" w:rsidR="00D96288" w:rsidRPr="008A41A8" w:rsidRDefault="00D96288" w:rsidP="00214B54">
            <w:pPr>
              <w:jc w:val="center"/>
              <w:rPr>
                <w:b/>
                <w:bCs/>
                <w:color w:val="000000" w:themeColor="text1"/>
              </w:rPr>
            </w:pPr>
            <w:r w:rsidRPr="008A41A8">
              <w:rPr>
                <w:b/>
                <w:bCs/>
                <w:color w:val="000000" w:themeColor="text1"/>
              </w:rPr>
              <w:t>5%</w:t>
            </w:r>
          </w:p>
        </w:tc>
        <w:tc>
          <w:tcPr>
            <w:tcW w:w="1134" w:type="dxa"/>
            <w:tcBorders>
              <w:top w:val="nil"/>
              <w:bottom w:val="single" w:sz="4" w:space="0" w:color="auto"/>
            </w:tcBorders>
            <w:shd w:val="clear" w:color="auto" w:fill="auto"/>
            <w:noWrap/>
            <w:hideMark/>
          </w:tcPr>
          <w:p w14:paraId="7DD85224" w14:textId="77777777" w:rsidR="00D96288" w:rsidRPr="008A41A8" w:rsidRDefault="00D96288" w:rsidP="00214B54">
            <w:pPr>
              <w:jc w:val="center"/>
              <w:rPr>
                <w:b/>
                <w:bCs/>
                <w:color w:val="000000" w:themeColor="text1"/>
              </w:rPr>
            </w:pPr>
            <w:r w:rsidRPr="008A41A8">
              <w:rPr>
                <w:b/>
                <w:bCs/>
                <w:color w:val="000000" w:themeColor="text1"/>
              </w:rPr>
              <w:t>1%</w:t>
            </w:r>
          </w:p>
        </w:tc>
      </w:tr>
      <w:tr w:rsidR="00D96288" w:rsidRPr="008A41A8" w14:paraId="59B28FAC" w14:textId="77777777" w:rsidTr="00357363">
        <w:trPr>
          <w:trHeight w:val="315"/>
        </w:trPr>
        <w:tc>
          <w:tcPr>
            <w:tcW w:w="1701" w:type="dxa"/>
            <w:tcBorders>
              <w:top w:val="single" w:sz="4" w:space="0" w:color="auto"/>
            </w:tcBorders>
            <w:shd w:val="clear" w:color="auto" w:fill="auto"/>
            <w:noWrap/>
            <w:vAlign w:val="bottom"/>
            <w:hideMark/>
          </w:tcPr>
          <w:p w14:paraId="5DB6686F" w14:textId="77777777" w:rsidR="00D96288" w:rsidRPr="008A41A8" w:rsidRDefault="00D96288" w:rsidP="00214B54">
            <w:pPr>
              <w:rPr>
                <w:color w:val="000000" w:themeColor="text1"/>
              </w:rPr>
            </w:pPr>
            <w:proofErr w:type="spellStart"/>
            <w:r w:rsidRPr="008A41A8">
              <w:rPr>
                <w:color w:val="000000" w:themeColor="text1"/>
              </w:rPr>
              <w:t>Perlakuan</w:t>
            </w:r>
            <w:proofErr w:type="spellEnd"/>
          </w:p>
        </w:tc>
        <w:tc>
          <w:tcPr>
            <w:tcW w:w="851" w:type="dxa"/>
            <w:tcBorders>
              <w:top w:val="single" w:sz="4" w:space="0" w:color="auto"/>
            </w:tcBorders>
            <w:shd w:val="clear" w:color="auto" w:fill="auto"/>
            <w:noWrap/>
            <w:vAlign w:val="bottom"/>
            <w:hideMark/>
          </w:tcPr>
          <w:p w14:paraId="39D162E2" w14:textId="77777777" w:rsidR="00D96288" w:rsidRPr="008A41A8" w:rsidRDefault="00D96288" w:rsidP="00214B54">
            <w:pPr>
              <w:jc w:val="right"/>
              <w:rPr>
                <w:color w:val="000000" w:themeColor="text1"/>
              </w:rPr>
            </w:pPr>
            <w:r w:rsidRPr="008A41A8">
              <w:rPr>
                <w:color w:val="000000" w:themeColor="text1"/>
              </w:rPr>
              <w:t>3</w:t>
            </w:r>
          </w:p>
        </w:tc>
        <w:tc>
          <w:tcPr>
            <w:tcW w:w="992" w:type="dxa"/>
            <w:tcBorders>
              <w:top w:val="single" w:sz="4" w:space="0" w:color="auto"/>
            </w:tcBorders>
            <w:shd w:val="clear" w:color="auto" w:fill="auto"/>
            <w:noWrap/>
            <w:vAlign w:val="bottom"/>
            <w:hideMark/>
          </w:tcPr>
          <w:p w14:paraId="30CB5BE8" w14:textId="77777777" w:rsidR="00D96288" w:rsidRPr="008A41A8" w:rsidRDefault="00D96288" w:rsidP="00214B54">
            <w:pPr>
              <w:jc w:val="right"/>
              <w:rPr>
                <w:color w:val="000000" w:themeColor="text1"/>
              </w:rPr>
            </w:pPr>
            <w:r w:rsidRPr="008A41A8">
              <w:rPr>
                <w:color w:val="000000" w:themeColor="text1"/>
              </w:rPr>
              <w:t>0,579</w:t>
            </w:r>
          </w:p>
        </w:tc>
        <w:tc>
          <w:tcPr>
            <w:tcW w:w="992" w:type="dxa"/>
            <w:tcBorders>
              <w:top w:val="single" w:sz="4" w:space="0" w:color="auto"/>
            </w:tcBorders>
            <w:shd w:val="clear" w:color="auto" w:fill="auto"/>
            <w:noWrap/>
            <w:vAlign w:val="bottom"/>
            <w:hideMark/>
          </w:tcPr>
          <w:p w14:paraId="0491AB07" w14:textId="77777777" w:rsidR="00D96288" w:rsidRPr="008A41A8" w:rsidRDefault="00D96288" w:rsidP="00214B54">
            <w:pPr>
              <w:jc w:val="right"/>
              <w:rPr>
                <w:color w:val="000000" w:themeColor="text1"/>
              </w:rPr>
            </w:pPr>
            <w:r w:rsidRPr="008A41A8">
              <w:rPr>
                <w:color w:val="000000" w:themeColor="text1"/>
              </w:rPr>
              <w:t>0,193</w:t>
            </w:r>
          </w:p>
        </w:tc>
        <w:tc>
          <w:tcPr>
            <w:tcW w:w="1560" w:type="dxa"/>
            <w:tcBorders>
              <w:top w:val="single" w:sz="4" w:space="0" w:color="auto"/>
            </w:tcBorders>
            <w:shd w:val="clear" w:color="auto" w:fill="auto"/>
            <w:noWrap/>
            <w:vAlign w:val="bottom"/>
            <w:hideMark/>
          </w:tcPr>
          <w:p w14:paraId="635AD38E" w14:textId="77777777" w:rsidR="00D96288" w:rsidRPr="008A41A8" w:rsidRDefault="00D96288" w:rsidP="00214B54">
            <w:pPr>
              <w:jc w:val="right"/>
              <w:rPr>
                <w:color w:val="000000" w:themeColor="text1"/>
              </w:rPr>
            </w:pPr>
            <w:r w:rsidRPr="008A41A8">
              <w:rPr>
                <w:color w:val="000000" w:themeColor="text1"/>
              </w:rPr>
              <w:t>14,095*</w:t>
            </w:r>
          </w:p>
        </w:tc>
        <w:tc>
          <w:tcPr>
            <w:tcW w:w="1559" w:type="dxa"/>
            <w:tcBorders>
              <w:top w:val="single" w:sz="4" w:space="0" w:color="auto"/>
            </w:tcBorders>
            <w:shd w:val="clear" w:color="auto" w:fill="auto"/>
            <w:noWrap/>
            <w:vAlign w:val="bottom"/>
            <w:hideMark/>
          </w:tcPr>
          <w:p w14:paraId="2E72C847" w14:textId="77777777" w:rsidR="00D96288" w:rsidRPr="008A41A8" w:rsidRDefault="00D96288" w:rsidP="00214B54">
            <w:pPr>
              <w:jc w:val="right"/>
              <w:rPr>
                <w:color w:val="000000" w:themeColor="text1"/>
              </w:rPr>
            </w:pPr>
            <w:r w:rsidRPr="008A41A8">
              <w:rPr>
                <w:color w:val="000000" w:themeColor="text1"/>
              </w:rPr>
              <w:t>4,07</w:t>
            </w:r>
          </w:p>
        </w:tc>
        <w:tc>
          <w:tcPr>
            <w:tcW w:w="1134" w:type="dxa"/>
            <w:tcBorders>
              <w:top w:val="single" w:sz="4" w:space="0" w:color="auto"/>
            </w:tcBorders>
            <w:shd w:val="clear" w:color="auto" w:fill="auto"/>
            <w:noWrap/>
            <w:vAlign w:val="bottom"/>
            <w:hideMark/>
          </w:tcPr>
          <w:p w14:paraId="047A0F88" w14:textId="77777777" w:rsidR="00D96288" w:rsidRPr="008A41A8" w:rsidRDefault="00D96288" w:rsidP="00214B54">
            <w:pPr>
              <w:jc w:val="right"/>
              <w:rPr>
                <w:color w:val="000000" w:themeColor="text1"/>
              </w:rPr>
            </w:pPr>
            <w:r w:rsidRPr="008A41A8">
              <w:rPr>
                <w:color w:val="000000" w:themeColor="text1"/>
              </w:rPr>
              <w:t>7,59</w:t>
            </w:r>
          </w:p>
        </w:tc>
      </w:tr>
      <w:tr w:rsidR="00D96288" w:rsidRPr="008A41A8" w14:paraId="6CDAFE9F" w14:textId="77777777" w:rsidTr="00357363">
        <w:trPr>
          <w:trHeight w:val="315"/>
        </w:trPr>
        <w:tc>
          <w:tcPr>
            <w:tcW w:w="1701" w:type="dxa"/>
            <w:tcBorders>
              <w:top w:val="nil"/>
            </w:tcBorders>
            <w:shd w:val="clear" w:color="auto" w:fill="auto"/>
            <w:noWrap/>
            <w:vAlign w:val="bottom"/>
            <w:hideMark/>
          </w:tcPr>
          <w:p w14:paraId="323EAD53" w14:textId="77777777" w:rsidR="00D96288" w:rsidRPr="008A41A8" w:rsidRDefault="00D96288" w:rsidP="00214B54">
            <w:pPr>
              <w:rPr>
                <w:color w:val="000000" w:themeColor="text1"/>
              </w:rPr>
            </w:pPr>
            <w:proofErr w:type="spellStart"/>
            <w:r w:rsidRPr="008A41A8">
              <w:rPr>
                <w:color w:val="000000" w:themeColor="text1"/>
              </w:rPr>
              <w:t>Galat</w:t>
            </w:r>
            <w:proofErr w:type="spellEnd"/>
          </w:p>
        </w:tc>
        <w:tc>
          <w:tcPr>
            <w:tcW w:w="851" w:type="dxa"/>
            <w:tcBorders>
              <w:top w:val="nil"/>
            </w:tcBorders>
            <w:shd w:val="clear" w:color="auto" w:fill="auto"/>
            <w:noWrap/>
            <w:vAlign w:val="bottom"/>
            <w:hideMark/>
          </w:tcPr>
          <w:p w14:paraId="298C1BF3" w14:textId="77777777" w:rsidR="00D96288" w:rsidRPr="008A41A8" w:rsidRDefault="00D96288" w:rsidP="00214B54">
            <w:pPr>
              <w:jc w:val="right"/>
              <w:rPr>
                <w:color w:val="000000" w:themeColor="text1"/>
              </w:rPr>
            </w:pPr>
            <w:r w:rsidRPr="008A41A8">
              <w:rPr>
                <w:color w:val="000000" w:themeColor="text1"/>
              </w:rPr>
              <w:t>8</w:t>
            </w:r>
          </w:p>
        </w:tc>
        <w:tc>
          <w:tcPr>
            <w:tcW w:w="992" w:type="dxa"/>
            <w:tcBorders>
              <w:top w:val="nil"/>
            </w:tcBorders>
            <w:shd w:val="clear" w:color="auto" w:fill="auto"/>
            <w:noWrap/>
            <w:vAlign w:val="bottom"/>
            <w:hideMark/>
          </w:tcPr>
          <w:p w14:paraId="7F190819" w14:textId="77777777" w:rsidR="00D96288" w:rsidRPr="008A41A8" w:rsidRDefault="00D96288" w:rsidP="00214B54">
            <w:pPr>
              <w:jc w:val="right"/>
              <w:rPr>
                <w:color w:val="000000" w:themeColor="text1"/>
              </w:rPr>
            </w:pPr>
            <w:r w:rsidRPr="008A41A8">
              <w:rPr>
                <w:color w:val="000000" w:themeColor="text1"/>
              </w:rPr>
              <w:t>0,110</w:t>
            </w:r>
          </w:p>
        </w:tc>
        <w:tc>
          <w:tcPr>
            <w:tcW w:w="992" w:type="dxa"/>
            <w:tcBorders>
              <w:top w:val="nil"/>
            </w:tcBorders>
            <w:shd w:val="clear" w:color="auto" w:fill="auto"/>
            <w:noWrap/>
            <w:vAlign w:val="bottom"/>
            <w:hideMark/>
          </w:tcPr>
          <w:p w14:paraId="7E58AA94" w14:textId="77777777" w:rsidR="00D96288" w:rsidRPr="008A41A8" w:rsidRDefault="00D96288" w:rsidP="00214B54">
            <w:pPr>
              <w:jc w:val="right"/>
              <w:rPr>
                <w:color w:val="000000" w:themeColor="text1"/>
              </w:rPr>
            </w:pPr>
            <w:r w:rsidRPr="008A41A8">
              <w:rPr>
                <w:color w:val="000000" w:themeColor="text1"/>
              </w:rPr>
              <w:t>0,014</w:t>
            </w:r>
          </w:p>
        </w:tc>
        <w:tc>
          <w:tcPr>
            <w:tcW w:w="1560" w:type="dxa"/>
            <w:tcBorders>
              <w:top w:val="nil"/>
            </w:tcBorders>
            <w:shd w:val="clear" w:color="auto" w:fill="auto"/>
            <w:noWrap/>
            <w:vAlign w:val="bottom"/>
            <w:hideMark/>
          </w:tcPr>
          <w:p w14:paraId="2A94E794" w14:textId="77777777" w:rsidR="00D96288" w:rsidRPr="008A41A8" w:rsidRDefault="00D96288" w:rsidP="00214B54">
            <w:pPr>
              <w:rPr>
                <w:color w:val="000000" w:themeColor="text1"/>
              </w:rPr>
            </w:pPr>
            <w:r w:rsidRPr="008A41A8">
              <w:rPr>
                <w:color w:val="000000" w:themeColor="text1"/>
              </w:rPr>
              <w:t> </w:t>
            </w:r>
          </w:p>
        </w:tc>
        <w:tc>
          <w:tcPr>
            <w:tcW w:w="1559" w:type="dxa"/>
            <w:tcBorders>
              <w:top w:val="nil"/>
            </w:tcBorders>
            <w:shd w:val="clear" w:color="auto" w:fill="auto"/>
            <w:noWrap/>
            <w:vAlign w:val="bottom"/>
            <w:hideMark/>
          </w:tcPr>
          <w:p w14:paraId="2D84DD54" w14:textId="77777777" w:rsidR="00D96288" w:rsidRPr="008A41A8" w:rsidRDefault="00D96288" w:rsidP="00214B54">
            <w:pPr>
              <w:rPr>
                <w:color w:val="000000" w:themeColor="text1"/>
              </w:rPr>
            </w:pPr>
            <w:r w:rsidRPr="008A41A8">
              <w:rPr>
                <w:color w:val="000000" w:themeColor="text1"/>
              </w:rPr>
              <w:t> </w:t>
            </w:r>
          </w:p>
        </w:tc>
        <w:tc>
          <w:tcPr>
            <w:tcW w:w="1134" w:type="dxa"/>
            <w:tcBorders>
              <w:top w:val="nil"/>
            </w:tcBorders>
            <w:shd w:val="clear" w:color="auto" w:fill="auto"/>
            <w:noWrap/>
            <w:vAlign w:val="bottom"/>
            <w:hideMark/>
          </w:tcPr>
          <w:p w14:paraId="5D2B9AB5" w14:textId="77777777" w:rsidR="00D96288" w:rsidRPr="008A41A8" w:rsidRDefault="00D96288" w:rsidP="00214B54">
            <w:pPr>
              <w:rPr>
                <w:color w:val="000000" w:themeColor="text1"/>
              </w:rPr>
            </w:pPr>
            <w:r w:rsidRPr="008A41A8">
              <w:rPr>
                <w:color w:val="000000" w:themeColor="text1"/>
              </w:rPr>
              <w:t> </w:t>
            </w:r>
          </w:p>
        </w:tc>
      </w:tr>
      <w:tr w:rsidR="00D96288" w:rsidRPr="008A41A8" w14:paraId="16880F8A" w14:textId="77777777" w:rsidTr="00357363">
        <w:trPr>
          <w:trHeight w:val="315"/>
        </w:trPr>
        <w:tc>
          <w:tcPr>
            <w:tcW w:w="1701" w:type="dxa"/>
            <w:tcBorders>
              <w:top w:val="nil"/>
              <w:bottom w:val="single" w:sz="4" w:space="0" w:color="auto"/>
            </w:tcBorders>
            <w:shd w:val="clear" w:color="auto" w:fill="auto"/>
            <w:noWrap/>
            <w:vAlign w:val="bottom"/>
            <w:hideMark/>
          </w:tcPr>
          <w:p w14:paraId="2867170B" w14:textId="77777777" w:rsidR="00D96288" w:rsidRPr="008A41A8" w:rsidRDefault="00D96288" w:rsidP="00214B54">
            <w:pPr>
              <w:rPr>
                <w:color w:val="000000" w:themeColor="text1"/>
              </w:rPr>
            </w:pPr>
            <w:r w:rsidRPr="008A41A8">
              <w:rPr>
                <w:color w:val="000000" w:themeColor="text1"/>
              </w:rPr>
              <w:t>Total</w:t>
            </w:r>
          </w:p>
        </w:tc>
        <w:tc>
          <w:tcPr>
            <w:tcW w:w="851" w:type="dxa"/>
            <w:tcBorders>
              <w:top w:val="nil"/>
              <w:bottom w:val="single" w:sz="4" w:space="0" w:color="auto"/>
            </w:tcBorders>
            <w:shd w:val="clear" w:color="auto" w:fill="auto"/>
            <w:noWrap/>
            <w:vAlign w:val="bottom"/>
            <w:hideMark/>
          </w:tcPr>
          <w:p w14:paraId="15EBCF73" w14:textId="77777777" w:rsidR="00D96288" w:rsidRPr="008A41A8" w:rsidRDefault="00D96288" w:rsidP="00214B54">
            <w:pPr>
              <w:jc w:val="right"/>
              <w:rPr>
                <w:color w:val="000000" w:themeColor="text1"/>
              </w:rPr>
            </w:pPr>
            <w:r w:rsidRPr="008A41A8">
              <w:rPr>
                <w:color w:val="000000" w:themeColor="text1"/>
              </w:rPr>
              <w:t>11</w:t>
            </w:r>
          </w:p>
        </w:tc>
        <w:tc>
          <w:tcPr>
            <w:tcW w:w="992" w:type="dxa"/>
            <w:tcBorders>
              <w:top w:val="nil"/>
              <w:bottom w:val="single" w:sz="4" w:space="0" w:color="auto"/>
            </w:tcBorders>
            <w:shd w:val="clear" w:color="auto" w:fill="auto"/>
            <w:noWrap/>
            <w:vAlign w:val="bottom"/>
            <w:hideMark/>
          </w:tcPr>
          <w:p w14:paraId="12822913" w14:textId="77777777" w:rsidR="00D96288" w:rsidRPr="008A41A8" w:rsidRDefault="00D96288" w:rsidP="00214B54">
            <w:pPr>
              <w:jc w:val="right"/>
              <w:rPr>
                <w:color w:val="000000" w:themeColor="text1"/>
              </w:rPr>
            </w:pPr>
            <w:r w:rsidRPr="008A41A8">
              <w:rPr>
                <w:color w:val="000000" w:themeColor="text1"/>
              </w:rPr>
              <w:t>0,689</w:t>
            </w:r>
          </w:p>
        </w:tc>
        <w:tc>
          <w:tcPr>
            <w:tcW w:w="992" w:type="dxa"/>
            <w:tcBorders>
              <w:top w:val="nil"/>
              <w:bottom w:val="single" w:sz="4" w:space="0" w:color="auto"/>
            </w:tcBorders>
            <w:shd w:val="clear" w:color="auto" w:fill="auto"/>
            <w:noWrap/>
            <w:vAlign w:val="bottom"/>
            <w:hideMark/>
          </w:tcPr>
          <w:p w14:paraId="266E7D85" w14:textId="77777777" w:rsidR="00D96288" w:rsidRPr="008A41A8" w:rsidRDefault="00D96288" w:rsidP="00214B54">
            <w:pPr>
              <w:rPr>
                <w:color w:val="000000" w:themeColor="text1"/>
              </w:rPr>
            </w:pPr>
            <w:r w:rsidRPr="008A41A8">
              <w:rPr>
                <w:color w:val="000000" w:themeColor="text1"/>
              </w:rPr>
              <w:t> </w:t>
            </w:r>
          </w:p>
        </w:tc>
        <w:tc>
          <w:tcPr>
            <w:tcW w:w="1560" w:type="dxa"/>
            <w:tcBorders>
              <w:top w:val="nil"/>
              <w:bottom w:val="single" w:sz="4" w:space="0" w:color="auto"/>
            </w:tcBorders>
            <w:shd w:val="clear" w:color="auto" w:fill="auto"/>
            <w:noWrap/>
            <w:vAlign w:val="bottom"/>
            <w:hideMark/>
          </w:tcPr>
          <w:p w14:paraId="77D212F5" w14:textId="77777777" w:rsidR="00D96288" w:rsidRPr="008A41A8" w:rsidRDefault="00D96288" w:rsidP="00214B54">
            <w:pPr>
              <w:rPr>
                <w:color w:val="000000" w:themeColor="text1"/>
              </w:rPr>
            </w:pPr>
            <w:r w:rsidRPr="008A41A8">
              <w:rPr>
                <w:color w:val="000000" w:themeColor="text1"/>
              </w:rPr>
              <w:t> </w:t>
            </w:r>
          </w:p>
        </w:tc>
        <w:tc>
          <w:tcPr>
            <w:tcW w:w="1559" w:type="dxa"/>
            <w:tcBorders>
              <w:top w:val="nil"/>
              <w:bottom w:val="single" w:sz="4" w:space="0" w:color="auto"/>
            </w:tcBorders>
            <w:shd w:val="clear" w:color="auto" w:fill="auto"/>
            <w:noWrap/>
            <w:vAlign w:val="bottom"/>
            <w:hideMark/>
          </w:tcPr>
          <w:p w14:paraId="512E3152" w14:textId="77777777" w:rsidR="00D96288" w:rsidRPr="008A41A8" w:rsidRDefault="00D96288" w:rsidP="00214B54">
            <w:pPr>
              <w:rPr>
                <w:color w:val="000000" w:themeColor="text1"/>
              </w:rPr>
            </w:pPr>
            <w:r w:rsidRPr="008A41A8">
              <w:rPr>
                <w:color w:val="000000" w:themeColor="text1"/>
              </w:rPr>
              <w:t> </w:t>
            </w:r>
          </w:p>
        </w:tc>
        <w:tc>
          <w:tcPr>
            <w:tcW w:w="1134" w:type="dxa"/>
            <w:tcBorders>
              <w:top w:val="nil"/>
              <w:bottom w:val="single" w:sz="4" w:space="0" w:color="auto"/>
            </w:tcBorders>
            <w:shd w:val="clear" w:color="auto" w:fill="auto"/>
            <w:noWrap/>
            <w:vAlign w:val="bottom"/>
            <w:hideMark/>
          </w:tcPr>
          <w:p w14:paraId="7426FB6A" w14:textId="77777777" w:rsidR="00D96288" w:rsidRPr="008A41A8" w:rsidRDefault="00D96288" w:rsidP="00214B54">
            <w:pPr>
              <w:rPr>
                <w:color w:val="000000" w:themeColor="text1"/>
              </w:rPr>
            </w:pPr>
            <w:r w:rsidRPr="008A41A8">
              <w:rPr>
                <w:color w:val="000000" w:themeColor="text1"/>
              </w:rPr>
              <w:t> </w:t>
            </w:r>
          </w:p>
        </w:tc>
      </w:tr>
    </w:tbl>
    <w:p w14:paraId="7CC8E8B0" w14:textId="77777777" w:rsidR="00D96288" w:rsidRPr="008A41A8" w:rsidRDefault="00D96288" w:rsidP="00D96288">
      <w:pPr>
        <w:jc w:val="both"/>
        <w:rPr>
          <w:color w:val="000000" w:themeColor="text1"/>
          <w:sz w:val="18"/>
          <w:szCs w:val="18"/>
        </w:rPr>
      </w:pPr>
      <w:proofErr w:type="spellStart"/>
      <w:r w:rsidRPr="008A41A8">
        <w:rPr>
          <w:color w:val="000000" w:themeColor="text1"/>
          <w:sz w:val="18"/>
          <w:szCs w:val="18"/>
        </w:rPr>
        <w:t>Ket</w:t>
      </w:r>
      <w:proofErr w:type="spellEnd"/>
      <w:r w:rsidRPr="008A41A8">
        <w:rPr>
          <w:color w:val="000000" w:themeColor="text1"/>
          <w:sz w:val="18"/>
          <w:szCs w:val="18"/>
        </w:rPr>
        <w:t xml:space="preserve">: </w:t>
      </w:r>
      <w:proofErr w:type="gramStart"/>
      <w:r w:rsidRPr="008A41A8">
        <w:rPr>
          <w:color w:val="000000" w:themeColor="text1"/>
          <w:sz w:val="18"/>
          <w:szCs w:val="18"/>
          <w:vertAlign w:val="superscript"/>
        </w:rPr>
        <w:t xml:space="preserve">*  </w:t>
      </w:r>
      <w:r w:rsidRPr="008A41A8">
        <w:rPr>
          <w:color w:val="000000" w:themeColor="text1"/>
          <w:sz w:val="18"/>
          <w:szCs w:val="18"/>
        </w:rPr>
        <w:t>=</w:t>
      </w:r>
      <w:proofErr w:type="gramEnd"/>
      <w:r w:rsidRPr="008A41A8">
        <w:rPr>
          <w:color w:val="000000" w:themeColor="text1"/>
          <w:sz w:val="18"/>
          <w:szCs w:val="18"/>
        </w:rPr>
        <w:t xml:space="preserve"> </w:t>
      </w:r>
      <w:proofErr w:type="spellStart"/>
      <w:r w:rsidRPr="008A41A8">
        <w:rPr>
          <w:color w:val="000000" w:themeColor="text1"/>
          <w:sz w:val="18"/>
          <w:szCs w:val="18"/>
        </w:rPr>
        <w:t>Berpengaruh</w:t>
      </w:r>
      <w:proofErr w:type="spellEnd"/>
      <w:r w:rsidRPr="008A41A8">
        <w:rPr>
          <w:color w:val="000000" w:themeColor="text1"/>
          <w:sz w:val="18"/>
          <w:szCs w:val="18"/>
        </w:rPr>
        <w:t xml:space="preserve"> </w:t>
      </w:r>
      <w:proofErr w:type="spellStart"/>
      <w:r w:rsidRPr="008A41A8">
        <w:rPr>
          <w:color w:val="000000" w:themeColor="text1"/>
          <w:sz w:val="18"/>
          <w:szCs w:val="18"/>
        </w:rPr>
        <w:t>nyata</w:t>
      </w:r>
      <w:proofErr w:type="spellEnd"/>
      <w:r w:rsidRPr="008A41A8">
        <w:rPr>
          <w:color w:val="000000" w:themeColor="text1"/>
          <w:sz w:val="18"/>
          <w:szCs w:val="18"/>
        </w:rPr>
        <w:t xml:space="preserve"> </w:t>
      </w:r>
      <w:r w:rsidRPr="008A41A8">
        <w:rPr>
          <w:color w:val="000000" w:themeColor="text1"/>
          <w:sz w:val="18"/>
          <w:szCs w:val="18"/>
        </w:rPr>
        <w:tab/>
      </w:r>
      <w:r w:rsidRPr="008A41A8">
        <w:rPr>
          <w:color w:val="000000" w:themeColor="text1"/>
          <w:sz w:val="18"/>
          <w:szCs w:val="18"/>
        </w:rPr>
        <w:tab/>
      </w:r>
      <w:r w:rsidRPr="008A41A8">
        <w:rPr>
          <w:color w:val="000000" w:themeColor="text1"/>
          <w:sz w:val="18"/>
          <w:szCs w:val="18"/>
        </w:rPr>
        <w:tab/>
      </w:r>
      <w:r w:rsidRPr="008A41A8">
        <w:rPr>
          <w:color w:val="000000" w:themeColor="text1"/>
          <w:sz w:val="18"/>
          <w:szCs w:val="18"/>
        </w:rPr>
        <w:tab/>
        <w:t>KK     = 2,65714</w:t>
      </w:r>
    </w:p>
    <w:p w14:paraId="429393AF" w14:textId="77777777" w:rsidR="00D96288" w:rsidRPr="008A41A8" w:rsidRDefault="00D96288" w:rsidP="00D96288">
      <w:pPr>
        <w:pStyle w:val="NoSpacing"/>
        <w:jc w:val="both"/>
        <w:rPr>
          <w:rFonts w:ascii="Times New Roman" w:hAnsi="Times New Roman"/>
          <w:color w:val="000000" w:themeColor="text1"/>
          <w:sz w:val="24"/>
          <w:szCs w:val="24"/>
        </w:rPr>
      </w:pPr>
    </w:p>
    <w:p w14:paraId="0570819E" w14:textId="77777777" w:rsidR="00357363" w:rsidRDefault="00357363" w:rsidP="00D96288">
      <w:pPr>
        <w:pStyle w:val="NoSpacing"/>
        <w:ind w:firstLine="720"/>
        <w:jc w:val="both"/>
        <w:rPr>
          <w:rFonts w:ascii="Times New Roman" w:hAnsi="Times New Roman"/>
          <w:color w:val="000000" w:themeColor="text1"/>
          <w:sz w:val="24"/>
          <w:szCs w:val="24"/>
        </w:rPr>
        <w:sectPr w:rsidR="00357363" w:rsidSect="009E2783">
          <w:type w:val="continuous"/>
          <w:pgSz w:w="11909" w:h="16834" w:code="9"/>
          <w:pgMar w:top="1474" w:right="1440" w:bottom="1440" w:left="1701" w:header="720" w:footer="720" w:gutter="0"/>
          <w:paperSrc w:first="15"/>
          <w:pgNumType w:start="72"/>
          <w:cols w:space="720"/>
          <w:docGrid w:linePitch="360"/>
        </w:sectPr>
      </w:pPr>
    </w:p>
    <w:p w14:paraId="7DF65106" w14:textId="77777777" w:rsidR="00082FE2" w:rsidRDefault="00D96288" w:rsidP="00082FE2">
      <w:pPr>
        <w:pStyle w:val="NoSpacing"/>
        <w:ind w:firstLine="720"/>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 xml:space="preserve">Bedasarkan pada tabel 2, hasil analisis sidik ragam menunjukkan pertumbuhan panjang benih ikan patin menunjukkan kombinasi pemberian tepung maggot berpengaruh nyata yaitu dapat dilihat pada nilai F </w:t>
      </w:r>
      <w:r w:rsidRPr="008A41A8">
        <w:rPr>
          <w:rFonts w:ascii="Times New Roman" w:hAnsi="Times New Roman"/>
          <w:color w:val="000000" w:themeColor="text1"/>
          <w:sz w:val="24"/>
          <w:szCs w:val="24"/>
          <w:vertAlign w:val="subscript"/>
        </w:rPr>
        <w:t>hitung</w:t>
      </w:r>
      <w:r w:rsidRPr="008A41A8">
        <w:rPr>
          <w:rFonts w:ascii="Times New Roman" w:hAnsi="Times New Roman"/>
          <w:color w:val="000000" w:themeColor="text1"/>
          <w:sz w:val="24"/>
          <w:szCs w:val="24"/>
        </w:rPr>
        <w:t xml:space="preserve"> &gt; dari F </w:t>
      </w:r>
      <w:r w:rsidRPr="008A41A8">
        <w:rPr>
          <w:rFonts w:ascii="Times New Roman" w:hAnsi="Times New Roman"/>
          <w:color w:val="000000" w:themeColor="text1"/>
          <w:sz w:val="24"/>
          <w:szCs w:val="24"/>
          <w:vertAlign w:val="subscript"/>
        </w:rPr>
        <w:t xml:space="preserve">tabel </w:t>
      </w:r>
      <w:r w:rsidRPr="008A41A8">
        <w:rPr>
          <w:rFonts w:ascii="Times New Roman" w:hAnsi="Times New Roman"/>
          <w:color w:val="000000" w:themeColor="text1"/>
          <w:sz w:val="24"/>
          <w:szCs w:val="24"/>
        </w:rPr>
        <w:t xml:space="preserve">14,09 &gt; 4,07 pada taraf uji 5%. </w:t>
      </w:r>
    </w:p>
    <w:p w14:paraId="2CB0F8BB" w14:textId="75CABE60" w:rsidR="00D96288" w:rsidRPr="008A41A8" w:rsidRDefault="00D96288" w:rsidP="00082FE2">
      <w:pPr>
        <w:pStyle w:val="NoSpacing"/>
        <w:ind w:firstLine="720"/>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 xml:space="preserve">Pada perlakuan C dengan penambahan tepung maggot sebanyak 50% </w:t>
      </w:r>
      <w:r w:rsidRPr="008A41A8">
        <w:rPr>
          <w:rFonts w:ascii="Times New Roman" w:hAnsi="Times New Roman"/>
          <w:color w:val="000000" w:themeColor="text1"/>
          <w:sz w:val="24"/>
          <w:szCs w:val="24"/>
        </w:rPr>
        <w:t>dan tepung pellet sebanyak 50% menghasilkan rata-rata pertumbuhan panjang benih ikan patin sebesar 4,67 cm, dimana perlakukan tersebut berbeda nyata dengan perlakuan A sebesar 4,23cm dan perlakuan D sebesar 4, 15 cm. Hal ters</w:t>
      </w:r>
      <w:r>
        <w:rPr>
          <w:rFonts w:ascii="Times New Roman" w:hAnsi="Times New Roman"/>
          <w:color w:val="000000" w:themeColor="text1"/>
          <w:sz w:val="24"/>
          <w:szCs w:val="24"/>
        </w:rPr>
        <w:t>eb</w:t>
      </w:r>
      <w:r w:rsidRPr="008A41A8">
        <w:rPr>
          <w:rFonts w:ascii="Times New Roman" w:hAnsi="Times New Roman"/>
          <w:color w:val="000000" w:themeColor="text1"/>
          <w:sz w:val="24"/>
          <w:szCs w:val="24"/>
        </w:rPr>
        <w:t xml:space="preserve">ut diduga bahwa ikan patin tersebut dapat memanfaatkan nutrisi yang terdapat di pakan dengan baik terutama kebutuhan </w:t>
      </w:r>
      <w:r w:rsidRPr="008A41A8">
        <w:rPr>
          <w:rFonts w:ascii="Times New Roman" w:hAnsi="Times New Roman"/>
          <w:color w:val="000000" w:themeColor="text1"/>
          <w:sz w:val="24"/>
          <w:szCs w:val="24"/>
        </w:rPr>
        <w:lastRenderedPageBreak/>
        <w:t xml:space="preserve">proteinnya,  dimana ikan mengkonsumsi  protein untuk mendapatkan sumber asam-asam  amino yang akan digunakan untuk  pemeliharaan sel-sel tubuh, metaboliame, pertumbuhan dan kegiatan reproduksi (Zainuddin dkk., 2012). Hal tersebut juga disampaikan dalam penelitian Mutjiman (2012) yang  menyatakan bahwa jumlah makanan dan kandungan gizi yang </w:t>
      </w:r>
      <w:r w:rsidRPr="008A41A8">
        <w:rPr>
          <w:rFonts w:ascii="Times New Roman" w:hAnsi="Times New Roman"/>
          <w:color w:val="000000" w:themeColor="text1"/>
          <w:sz w:val="24"/>
          <w:szCs w:val="24"/>
        </w:rPr>
        <w:t>seimbang dengan kebutuhan ikan merupakan hal penting bagi ikan untuk proses metabolisme dan pertumbuhan.</w:t>
      </w:r>
    </w:p>
    <w:p w14:paraId="1C42F0BB" w14:textId="77777777" w:rsidR="00D96288" w:rsidRPr="001C0E0A" w:rsidRDefault="00D96288" w:rsidP="00D96288">
      <w:pPr>
        <w:pStyle w:val="NoSpacing"/>
        <w:jc w:val="both"/>
        <w:rPr>
          <w:rFonts w:ascii="Times New Roman" w:hAnsi="Times New Roman"/>
          <w:bCs/>
          <w:i/>
          <w:iCs/>
          <w:color w:val="000000" w:themeColor="text1"/>
          <w:sz w:val="24"/>
          <w:szCs w:val="24"/>
          <w:lang w:val="en-US"/>
        </w:rPr>
      </w:pPr>
      <w:r w:rsidRPr="001C0E0A">
        <w:rPr>
          <w:rFonts w:ascii="Times New Roman" w:hAnsi="Times New Roman"/>
          <w:bCs/>
          <w:i/>
          <w:iCs/>
          <w:color w:val="000000" w:themeColor="text1"/>
          <w:sz w:val="24"/>
          <w:szCs w:val="24"/>
        </w:rPr>
        <w:t>Pertumbuhan Berat</w:t>
      </w:r>
    </w:p>
    <w:p w14:paraId="4F1A04C2" w14:textId="77777777" w:rsidR="00D96288" w:rsidRPr="008A41A8" w:rsidRDefault="00D96288" w:rsidP="00D96288">
      <w:pPr>
        <w:autoSpaceDE w:val="0"/>
        <w:autoSpaceDN w:val="0"/>
        <w:adjustRightInd w:val="0"/>
        <w:ind w:firstLine="900"/>
        <w:jc w:val="both"/>
        <w:rPr>
          <w:color w:val="000000" w:themeColor="text1"/>
          <w:lang w:val="id-ID"/>
        </w:rPr>
      </w:pPr>
      <w:r w:rsidRPr="008A41A8">
        <w:rPr>
          <w:color w:val="000000" w:themeColor="text1"/>
        </w:rPr>
        <w:t xml:space="preserve">Data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rata-rata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r w:rsidRPr="008A41A8">
        <w:rPr>
          <w:i/>
          <w:color w:val="000000" w:themeColor="text1"/>
        </w:rPr>
        <w:t xml:space="preserve">Pangasius </w:t>
      </w:r>
      <w:proofErr w:type="spellStart"/>
      <w:proofErr w:type="gramStart"/>
      <w:r w:rsidRPr="008A41A8">
        <w:rPr>
          <w:i/>
          <w:color w:val="000000" w:themeColor="text1"/>
        </w:rPr>
        <w:t>hyphophthalmus</w:t>
      </w:r>
      <w:proofErr w:type="spellEnd"/>
      <w:r w:rsidRPr="008A41A8">
        <w:rPr>
          <w:color w:val="000000" w:themeColor="text1"/>
        </w:rPr>
        <w:t xml:space="preserve">)  </w:t>
      </w:r>
      <w:proofErr w:type="spellStart"/>
      <w:r w:rsidRPr="008A41A8">
        <w:rPr>
          <w:color w:val="000000" w:themeColor="text1"/>
        </w:rPr>
        <w:t>selama</w:t>
      </w:r>
      <w:proofErr w:type="spellEnd"/>
      <w:proofErr w:type="gram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dapat</w:t>
      </w:r>
      <w:proofErr w:type="spellEnd"/>
      <w:r w:rsidRPr="008A41A8">
        <w:rPr>
          <w:color w:val="000000" w:themeColor="text1"/>
        </w:rPr>
        <w:t xml:space="preserve"> </w:t>
      </w:r>
      <w:proofErr w:type="spellStart"/>
      <w:r w:rsidRPr="008A41A8">
        <w:rPr>
          <w:color w:val="000000" w:themeColor="text1"/>
        </w:rPr>
        <w:t>dilihat</w:t>
      </w:r>
      <w:proofErr w:type="spellEnd"/>
      <w:r w:rsidRPr="008A41A8">
        <w:rPr>
          <w:color w:val="000000" w:themeColor="text1"/>
        </w:rPr>
        <w:t xml:space="preserve"> pada </w:t>
      </w:r>
      <w:proofErr w:type="spellStart"/>
      <w:r w:rsidRPr="008A41A8">
        <w:rPr>
          <w:color w:val="000000" w:themeColor="text1"/>
        </w:rPr>
        <w:t>gambar</w:t>
      </w:r>
      <w:proofErr w:type="spellEnd"/>
      <w:r w:rsidRPr="008A41A8">
        <w:rPr>
          <w:color w:val="000000" w:themeColor="text1"/>
        </w:rPr>
        <w:t xml:space="preserve"> 2.</w:t>
      </w:r>
    </w:p>
    <w:p w14:paraId="5329A106" w14:textId="77777777" w:rsidR="00985380" w:rsidRDefault="00985380" w:rsidP="00D96288">
      <w:pPr>
        <w:pStyle w:val="NoSpacing"/>
        <w:tabs>
          <w:tab w:val="left" w:pos="1725"/>
        </w:tabs>
        <w:jc w:val="center"/>
        <w:rPr>
          <w:rFonts w:ascii="Times New Roman" w:hAnsi="Times New Roman"/>
          <w:color w:val="000000" w:themeColor="text1"/>
          <w:sz w:val="24"/>
          <w:szCs w:val="24"/>
        </w:rPr>
        <w:sectPr w:rsidR="00985380" w:rsidSect="00985380">
          <w:type w:val="continuous"/>
          <w:pgSz w:w="11909" w:h="16834" w:code="9"/>
          <w:pgMar w:top="1474" w:right="1440" w:bottom="1440" w:left="1701" w:header="720" w:footer="720" w:gutter="0"/>
          <w:paperSrc w:first="15"/>
          <w:pgNumType w:start="76"/>
          <w:cols w:num="2" w:space="454"/>
          <w:docGrid w:linePitch="360"/>
        </w:sectPr>
      </w:pPr>
    </w:p>
    <w:p w14:paraId="756EF2A9" w14:textId="77777777" w:rsidR="00357363" w:rsidRDefault="00357363" w:rsidP="00D96288">
      <w:pPr>
        <w:pStyle w:val="NoSpacing"/>
        <w:tabs>
          <w:tab w:val="left" w:pos="1725"/>
        </w:tabs>
        <w:jc w:val="center"/>
        <w:rPr>
          <w:rFonts w:ascii="Times New Roman" w:hAnsi="Times New Roman"/>
          <w:color w:val="000000" w:themeColor="text1"/>
          <w:sz w:val="24"/>
          <w:szCs w:val="24"/>
        </w:rPr>
      </w:pPr>
    </w:p>
    <w:p w14:paraId="482930E9" w14:textId="3C603DE6" w:rsidR="00357363" w:rsidRDefault="00357363" w:rsidP="00357363">
      <w:pPr>
        <w:pStyle w:val="NoSpacing"/>
        <w:tabs>
          <w:tab w:val="left" w:pos="1725"/>
        </w:tabs>
        <w:rPr>
          <w:rFonts w:ascii="Times New Roman" w:hAnsi="Times New Roman"/>
          <w:color w:val="000000" w:themeColor="text1"/>
          <w:sz w:val="24"/>
          <w:szCs w:val="24"/>
        </w:rPr>
        <w:sectPr w:rsidR="00357363" w:rsidSect="009E2783">
          <w:type w:val="continuous"/>
          <w:pgSz w:w="11909" w:h="16834" w:code="9"/>
          <w:pgMar w:top="1474" w:right="1440" w:bottom="1440" w:left="1701" w:header="720" w:footer="720" w:gutter="0"/>
          <w:paperSrc w:first="15"/>
          <w:pgNumType w:start="76"/>
          <w:cols w:space="454"/>
          <w:docGrid w:linePitch="360"/>
        </w:sectPr>
      </w:pPr>
    </w:p>
    <w:p w14:paraId="3435639D" w14:textId="77777777" w:rsidR="00D96288" w:rsidRPr="008A41A8" w:rsidRDefault="00D96288" w:rsidP="0014614D">
      <w:pPr>
        <w:pStyle w:val="NoSpacing"/>
        <w:tabs>
          <w:tab w:val="left" w:pos="1725"/>
        </w:tabs>
        <w:jc w:val="center"/>
        <w:rPr>
          <w:rFonts w:ascii="Times New Roman" w:hAnsi="Times New Roman"/>
          <w:color w:val="000000" w:themeColor="text1"/>
          <w:sz w:val="24"/>
          <w:szCs w:val="24"/>
        </w:rPr>
      </w:pPr>
      <w:r w:rsidRPr="008A41A8">
        <w:rPr>
          <w:rFonts w:ascii="Times New Roman" w:hAnsi="Times New Roman"/>
          <w:color w:val="000000" w:themeColor="text1"/>
          <w:sz w:val="24"/>
          <w:szCs w:val="24"/>
          <w:lang w:val="en-US"/>
        </w:rPr>
        <w:drawing>
          <wp:inline distT="0" distB="0" distL="0" distR="0" wp14:anchorId="143978CD" wp14:editId="7730E6B2">
            <wp:extent cx="5072932" cy="2767054"/>
            <wp:effectExtent l="0" t="0" r="1397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3B4F67" w14:textId="77777777" w:rsidR="00D96288" w:rsidRPr="008A41A8" w:rsidRDefault="00D96288" w:rsidP="00D96288">
      <w:pPr>
        <w:tabs>
          <w:tab w:val="left" w:pos="1276"/>
        </w:tabs>
        <w:ind w:left="1260" w:hanging="1260"/>
        <w:jc w:val="center"/>
        <w:rPr>
          <w:color w:val="000000" w:themeColor="text1"/>
          <w:lang w:val="id-ID"/>
        </w:rPr>
      </w:pPr>
      <w:r w:rsidRPr="008A41A8">
        <w:rPr>
          <w:b/>
          <w:bCs/>
          <w:color w:val="000000" w:themeColor="text1"/>
        </w:rPr>
        <w:t>Gambar 2.</w:t>
      </w:r>
      <w:r w:rsidRPr="008A41A8">
        <w:rPr>
          <w:color w:val="000000" w:themeColor="text1"/>
        </w:rPr>
        <w:t xml:space="preserve"> </w:t>
      </w:r>
      <w:r w:rsidRPr="008A41A8">
        <w:rPr>
          <w:color w:val="000000" w:themeColor="text1"/>
        </w:rPr>
        <w:tab/>
        <w:t xml:space="preserve">Rata-rata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(gr)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Patin</w:t>
      </w:r>
      <w:proofErr w:type="spellEnd"/>
    </w:p>
    <w:p w14:paraId="21622CAA" w14:textId="77777777" w:rsidR="00D96288" w:rsidRPr="008A41A8" w:rsidRDefault="00D96288" w:rsidP="00D96288">
      <w:pPr>
        <w:tabs>
          <w:tab w:val="left" w:pos="1276"/>
        </w:tabs>
        <w:ind w:left="1260" w:hanging="1260"/>
        <w:jc w:val="both"/>
        <w:rPr>
          <w:color w:val="000000" w:themeColor="text1"/>
        </w:rPr>
      </w:pPr>
    </w:p>
    <w:p w14:paraId="406094FE" w14:textId="77777777" w:rsidR="00357363" w:rsidRDefault="00357363" w:rsidP="00D96288">
      <w:pPr>
        <w:ind w:firstLine="567"/>
        <w:jc w:val="both"/>
        <w:rPr>
          <w:color w:val="000000" w:themeColor="text1"/>
        </w:rPr>
        <w:sectPr w:rsidR="00357363" w:rsidSect="009E2783">
          <w:type w:val="continuous"/>
          <w:pgSz w:w="11909" w:h="16834" w:code="9"/>
          <w:pgMar w:top="1474" w:right="1440" w:bottom="1440" w:left="1701" w:header="720" w:footer="720" w:gutter="0"/>
          <w:paperSrc w:first="15"/>
          <w:pgNumType w:start="72"/>
          <w:cols w:space="720"/>
          <w:docGrid w:linePitch="360"/>
        </w:sectPr>
      </w:pPr>
    </w:p>
    <w:p w14:paraId="4E582E2E" w14:textId="77777777" w:rsidR="00D96288" w:rsidRPr="008A41A8" w:rsidRDefault="00D96288" w:rsidP="00D96288">
      <w:pPr>
        <w:ind w:firstLine="567"/>
        <w:jc w:val="both"/>
        <w:rPr>
          <w:color w:val="000000" w:themeColor="text1"/>
        </w:rPr>
      </w:pPr>
      <w:proofErr w:type="spellStart"/>
      <w:r w:rsidRPr="008A41A8">
        <w:rPr>
          <w:color w:val="000000" w:themeColor="text1"/>
        </w:rPr>
        <w:t>Berdasarkan</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yang </w:t>
      </w:r>
      <w:proofErr w:type="spellStart"/>
      <w:r w:rsidRPr="008A41A8">
        <w:rPr>
          <w:color w:val="000000" w:themeColor="text1"/>
        </w:rPr>
        <w:t>terdapat</w:t>
      </w:r>
      <w:proofErr w:type="spellEnd"/>
      <w:r w:rsidRPr="008A41A8">
        <w:rPr>
          <w:color w:val="000000" w:themeColor="text1"/>
        </w:rPr>
        <w:t xml:space="preserve"> pada </w:t>
      </w:r>
      <w:proofErr w:type="spellStart"/>
      <w:r w:rsidRPr="008A41A8">
        <w:rPr>
          <w:color w:val="000000" w:themeColor="text1"/>
        </w:rPr>
        <w:t>Tabel</w:t>
      </w:r>
      <w:proofErr w:type="spellEnd"/>
      <w:r w:rsidRPr="008A41A8">
        <w:rPr>
          <w:color w:val="000000" w:themeColor="text1"/>
        </w:rPr>
        <w:t xml:space="preserve"> 4 dan Gambar 2 </w:t>
      </w:r>
      <w:proofErr w:type="spellStart"/>
      <w:r w:rsidRPr="008A41A8">
        <w:rPr>
          <w:color w:val="000000" w:themeColor="text1"/>
        </w:rPr>
        <w:t>diatas</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w:t>
      </w:r>
      <w:proofErr w:type="spellStart"/>
      <w:r w:rsidRPr="008A41A8">
        <w:rPr>
          <w:color w:val="000000" w:themeColor="text1"/>
        </w:rPr>
        <w:t>tertinggi</w:t>
      </w:r>
      <w:proofErr w:type="spellEnd"/>
      <w:r w:rsidRPr="008A41A8">
        <w:rPr>
          <w:color w:val="000000" w:themeColor="text1"/>
        </w:rPr>
        <w:t xml:space="preserve"> </w:t>
      </w:r>
      <w:proofErr w:type="spellStart"/>
      <w:r w:rsidRPr="008A41A8">
        <w:rPr>
          <w:color w:val="000000" w:themeColor="text1"/>
        </w:rPr>
        <w:t>terdapat</w:t>
      </w:r>
      <w:proofErr w:type="spellEnd"/>
      <w:r w:rsidRPr="008A41A8">
        <w:rPr>
          <w:color w:val="000000" w:themeColor="text1"/>
        </w:rPr>
        <w:t xml:space="preserve"> pada </w:t>
      </w:r>
      <w:proofErr w:type="spellStart"/>
      <w:r w:rsidRPr="008A41A8">
        <w:rPr>
          <w:color w:val="000000" w:themeColor="text1"/>
        </w:rPr>
        <w:t>perlakuan</w:t>
      </w:r>
      <w:proofErr w:type="spellEnd"/>
      <w:r w:rsidRPr="008A41A8">
        <w:rPr>
          <w:color w:val="000000" w:themeColor="text1"/>
        </w:rPr>
        <w:t xml:space="preserve"> C </w:t>
      </w:r>
      <w:proofErr w:type="spellStart"/>
      <w:r w:rsidRPr="008A41A8">
        <w:rPr>
          <w:color w:val="000000" w:themeColor="text1"/>
        </w:rPr>
        <w:t>sebesar</w:t>
      </w:r>
      <w:proofErr w:type="spellEnd"/>
      <w:r w:rsidRPr="008A41A8">
        <w:rPr>
          <w:color w:val="000000" w:themeColor="text1"/>
        </w:rPr>
        <w:t xml:space="preserve"> 2,91 gram, </w:t>
      </w:r>
      <w:proofErr w:type="spellStart"/>
      <w:r w:rsidRPr="008A41A8">
        <w:rPr>
          <w:color w:val="000000" w:themeColor="text1"/>
        </w:rPr>
        <w:t>diikuti</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B </w:t>
      </w:r>
      <w:proofErr w:type="spellStart"/>
      <w:r w:rsidRPr="008A41A8">
        <w:rPr>
          <w:color w:val="000000" w:themeColor="text1"/>
        </w:rPr>
        <w:t>sebesar</w:t>
      </w:r>
      <w:proofErr w:type="spellEnd"/>
      <w:r w:rsidRPr="008A41A8">
        <w:rPr>
          <w:color w:val="000000" w:themeColor="text1"/>
        </w:rPr>
        <w:t xml:space="preserve"> 2,84 gram </w:t>
      </w:r>
      <w:proofErr w:type="spellStart"/>
      <w:r w:rsidRPr="008A41A8">
        <w:rPr>
          <w:color w:val="000000" w:themeColor="text1"/>
        </w:rPr>
        <w:t>lalu</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A </w:t>
      </w:r>
      <w:proofErr w:type="spellStart"/>
      <w:r w:rsidRPr="008A41A8">
        <w:rPr>
          <w:color w:val="000000" w:themeColor="text1"/>
        </w:rPr>
        <w:t>sebesar</w:t>
      </w:r>
      <w:proofErr w:type="spellEnd"/>
      <w:r w:rsidRPr="008A41A8">
        <w:rPr>
          <w:color w:val="000000" w:themeColor="text1"/>
        </w:rPr>
        <w:t xml:space="preserve"> 2,31 gram </w:t>
      </w:r>
      <w:proofErr w:type="spellStart"/>
      <w:r w:rsidRPr="008A41A8">
        <w:rPr>
          <w:color w:val="000000" w:themeColor="text1"/>
        </w:rPr>
        <w:t>serta</w:t>
      </w:r>
      <w:proofErr w:type="spellEnd"/>
      <w:r w:rsidRPr="008A41A8">
        <w:rPr>
          <w:color w:val="000000" w:themeColor="text1"/>
        </w:rPr>
        <w:t xml:space="preserve"> yang </w:t>
      </w:r>
      <w:proofErr w:type="spellStart"/>
      <w:r w:rsidRPr="008A41A8">
        <w:rPr>
          <w:color w:val="000000" w:themeColor="text1"/>
        </w:rPr>
        <w:t>terendah</w:t>
      </w:r>
      <w:proofErr w:type="spellEnd"/>
      <w:r w:rsidRPr="008A41A8">
        <w:rPr>
          <w:color w:val="000000" w:themeColor="text1"/>
        </w:rPr>
        <w:t xml:space="preserve"> </w:t>
      </w:r>
      <w:proofErr w:type="spellStart"/>
      <w:r w:rsidRPr="008A41A8">
        <w:rPr>
          <w:color w:val="000000" w:themeColor="text1"/>
        </w:rPr>
        <w:t>terdapat</w:t>
      </w:r>
      <w:proofErr w:type="spellEnd"/>
      <w:r w:rsidRPr="008A41A8">
        <w:rPr>
          <w:color w:val="000000" w:themeColor="text1"/>
        </w:rPr>
        <w:t xml:space="preserve"> pada </w:t>
      </w:r>
      <w:proofErr w:type="spellStart"/>
      <w:r w:rsidRPr="008A41A8">
        <w:rPr>
          <w:color w:val="000000" w:themeColor="text1"/>
        </w:rPr>
        <w:t>perlakuan</w:t>
      </w:r>
      <w:proofErr w:type="spellEnd"/>
      <w:r w:rsidRPr="008A41A8">
        <w:rPr>
          <w:color w:val="000000" w:themeColor="text1"/>
        </w:rPr>
        <w:t xml:space="preserve"> D </w:t>
      </w:r>
      <w:proofErr w:type="spellStart"/>
      <w:r w:rsidRPr="008A41A8">
        <w:rPr>
          <w:color w:val="000000" w:themeColor="text1"/>
        </w:rPr>
        <w:t>sebesar</w:t>
      </w:r>
      <w:proofErr w:type="spellEnd"/>
      <w:r w:rsidRPr="008A41A8">
        <w:rPr>
          <w:color w:val="000000" w:themeColor="text1"/>
        </w:rPr>
        <w:t xml:space="preserve"> 1,99 gram.</w:t>
      </w:r>
    </w:p>
    <w:p w14:paraId="27F06BEF" w14:textId="06ECA3B1" w:rsidR="00D96288" w:rsidRDefault="00D96288" w:rsidP="00D96288">
      <w:pPr>
        <w:pStyle w:val="ListParagraph"/>
        <w:spacing w:after="0" w:line="240" w:lineRule="auto"/>
        <w:ind w:left="0" w:firstLine="567"/>
        <w:jc w:val="both"/>
        <w:rPr>
          <w:rFonts w:ascii="Times New Roman" w:hAnsi="Times New Roman"/>
          <w:color w:val="000000" w:themeColor="text1"/>
          <w:sz w:val="24"/>
          <w:szCs w:val="24"/>
        </w:rPr>
      </w:pPr>
      <w:r w:rsidRPr="008A41A8">
        <w:rPr>
          <w:rFonts w:ascii="Times New Roman" w:hAnsi="Times New Roman"/>
          <w:color w:val="000000" w:themeColor="text1"/>
          <w:sz w:val="24"/>
          <w:szCs w:val="24"/>
        </w:rPr>
        <w:t xml:space="preserve"> Berdasarkan hasil penelitian didapat pertumbuhan berat terhadap pertumbuhan  ikan patin (</w:t>
      </w:r>
      <w:r w:rsidRPr="008A41A8">
        <w:rPr>
          <w:rFonts w:ascii="Times New Roman" w:hAnsi="Times New Roman"/>
          <w:i/>
          <w:color w:val="000000" w:themeColor="text1"/>
          <w:sz w:val="24"/>
          <w:szCs w:val="24"/>
        </w:rPr>
        <w:t xml:space="preserve">Pangasius </w:t>
      </w:r>
      <w:proofErr w:type="spellStart"/>
      <w:r w:rsidRPr="008A41A8">
        <w:rPr>
          <w:rFonts w:ascii="Times New Roman" w:hAnsi="Times New Roman"/>
          <w:i/>
          <w:color w:val="000000" w:themeColor="text1"/>
          <w:sz w:val="24"/>
          <w:szCs w:val="24"/>
        </w:rPr>
        <w:t>hypopthhalmus</w:t>
      </w:r>
      <w:proofErr w:type="spellEnd"/>
      <w:r w:rsidRPr="008A41A8">
        <w:rPr>
          <w:rFonts w:ascii="Times New Roman" w:hAnsi="Times New Roman"/>
          <w:color w:val="000000" w:themeColor="text1"/>
          <w:sz w:val="24"/>
          <w:szCs w:val="24"/>
        </w:rPr>
        <w:t xml:space="preserve">) diperoleh hasil analisis sidik ragam </w:t>
      </w:r>
      <w:r w:rsidRPr="008A41A8">
        <w:rPr>
          <w:rFonts w:ascii="Times New Roman" w:hAnsi="Times New Roman"/>
          <w:i/>
          <w:color w:val="000000" w:themeColor="text1"/>
          <w:sz w:val="24"/>
          <w:szCs w:val="24"/>
        </w:rPr>
        <w:t xml:space="preserve">Analisis </w:t>
      </w:r>
      <w:proofErr w:type="spellStart"/>
      <w:r w:rsidRPr="008A41A8">
        <w:rPr>
          <w:rFonts w:ascii="Times New Roman" w:hAnsi="Times New Roman"/>
          <w:i/>
          <w:color w:val="000000" w:themeColor="text1"/>
          <w:sz w:val="24"/>
          <w:szCs w:val="24"/>
        </w:rPr>
        <w:t>Of</w:t>
      </w:r>
      <w:proofErr w:type="spellEnd"/>
      <w:r w:rsidRPr="008A41A8">
        <w:rPr>
          <w:rFonts w:ascii="Times New Roman" w:hAnsi="Times New Roman"/>
          <w:i/>
          <w:color w:val="000000" w:themeColor="text1"/>
          <w:sz w:val="24"/>
          <w:szCs w:val="24"/>
        </w:rPr>
        <w:t xml:space="preserve"> </w:t>
      </w:r>
      <w:proofErr w:type="spellStart"/>
      <w:r w:rsidRPr="008A41A8">
        <w:rPr>
          <w:rFonts w:ascii="Times New Roman" w:hAnsi="Times New Roman"/>
          <w:i/>
          <w:color w:val="000000" w:themeColor="text1"/>
          <w:sz w:val="24"/>
          <w:szCs w:val="24"/>
        </w:rPr>
        <w:t>Varience</w:t>
      </w:r>
      <w:proofErr w:type="spellEnd"/>
      <w:r w:rsidRPr="008A41A8">
        <w:rPr>
          <w:rFonts w:ascii="Times New Roman" w:hAnsi="Times New Roman"/>
          <w:color w:val="000000" w:themeColor="text1"/>
          <w:sz w:val="24"/>
          <w:szCs w:val="24"/>
        </w:rPr>
        <w:t xml:space="preserve"> (ANOVA) penambahan tepung </w:t>
      </w:r>
      <w:proofErr w:type="spellStart"/>
      <w:r w:rsidRPr="008A41A8">
        <w:rPr>
          <w:rFonts w:ascii="Times New Roman" w:hAnsi="Times New Roman"/>
          <w:color w:val="000000" w:themeColor="text1"/>
          <w:sz w:val="24"/>
          <w:szCs w:val="24"/>
        </w:rPr>
        <w:t>maggot</w:t>
      </w:r>
      <w:proofErr w:type="spellEnd"/>
      <w:r w:rsidRPr="008A41A8">
        <w:rPr>
          <w:rFonts w:ascii="Times New Roman" w:hAnsi="Times New Roman"/>
          <w:color w:val="000000" w:themeColor="text1"/>
          <w:sz w:val="24"/>
          <w:szCs w:val="24"/>
        </w:rPr>
        <w:t xml:space="preserve"> pada pakan terhadap pertumbuhan dan kelangsungan hidup</w:t>
      </w:r>
      <w:r w:rsidR="00985380">
        <w:rPr>
          <w:rFonts w:ascii="Times New Roman" w:hAnsi="Times New Roman"/>
          <w:color w:val="000000" w:themeColor="text1"/>
          <w:sz w:val="24"/>
          <w:szCs w:val="24"/>
          <w:lang w:val="en-US"/>
        </w:rPr>
        <w:t xml:space="preserve"> </w:t>
      </w:r>
      <w:proofErr w:type="spellStart"/>
      <w:r w:rsidR="00985380">
        <w:rPr>
          <w:rFonts w:ascii="Times New Roman" w:hAnsi="Times New Roman"/>
          <w:color w:val="000000" w:themeColor="text1"/>
          <w:sz w:val="24"/>
          <w:szCs w:val="24"/>
          <w:lang w:val="en-US"/>
        </w:rPr>
        <w:t>i</w:t>
      </w:r>
      <w:proofErr w:type="spellEnd"/>
      <w:r w:rsidRPr="008A41A8">
        <w:rPr>
          <w:rFonts w:ascii="Times New Roman" w:hAnsi="Times New Roman"/>
          <w:color w:val="000000" w:themeColor="text1"/>
          <w:sz w:val="24"/>
          <w:szCs w:val="24"/>
        </w:rPr>
        <w:t>kan patin (</w:t>
      </w:r>
      <w:r w:rsidRPr="008A41A8">
        <w:rPr>
          <w:rFonts w:ascii="Times New Roman" w:hAnsi="Times New Roman"/>
          <w:i/>
          <w:color w:val="000000" w:themeColor="text1"/>
          <w:sz w:val="24"/>
          <w:szCs w:val="24"/>
        </w:rPr>
        <w:t xml:space="preserve">Pangasius </w:t>
      </w:r>
      <w:proofErr w:type="spellStart"/>
      <w:r w:rsidRPr="008A41A8">
        <w:rPr>
          <w:rFonts w:ascii="Times New Roman" w:hAnsi="Times New Roman"/>
          <w:i/>
          <w:color w:val="000000" w:themeColor="text1"/>
          <w:sz w:val="24"/>
          <w:szCs w:val="24"/>
        </w:rPr>
        <w:t>hypophthalmus</w:t>
      </w:r>
      <w:proofErr w:type="spellEnd"/>
      <w:r w:rsidRPr="008A41A8">
        <w:rPr>
          <w:rFonts w:ascii="Times New Roman" w:hAnsi="Times New Roman"/>
          <w:color w:val="000000" w:themeColor="text1"/>
          <w:sz w:val="24"/>
          <w:szCs w:val="24"/>
        </w:rPr>
        <w:t xml:space="preserve">) dapat dilihat pada Tabel </w:t>
      </w:r>
      <w:r>
        <w:rPr>
          <w:rFonts w:ascii="Times New Roman" w:hAnsi="Times New Roman"/>
          <w:color w:val="000000" w:themeColor="text1"/>
          <w:sz w:val="24"/>
          <w:szCs w:val="24"/>
        </w:rPr>
        <w:t>3</w:t>
      </w:r>
      <w:r w:rsidRPr="008A41A8">
        <w:rPr>
          <w:rFonts w:ascii="Times New Roman" w:hAnsi="Times New Roman"/>
          <w:color w:val="000000" w:themeColor="text1"/>
          <w:sz w:val="24"/>
          <w:szCs w:val="24"/>
        </w:rPr>
        <w:t>.</w:t>
      </w:r>
    </w:p>
    <w:p w14:paraId="5440A3EC" w14:textId="77777777" w:rsidR="00357363" w:rsidRDefault="00357363" w:rsidP="00D96288">
      <w:pPr>
        <w:pStyle w:val="ListParagraph"/>
        <w:spacing w:after="0" w:line="240" w:lineRule="auto"/>
        <w:ind w:left="0" w:firstLine="567"/>
        <w:jc w:val="both"/>
        <w:rPr>
          <w:rFonts w:ascii="Times New Roman" w:hAnsi="Times New Roman"/>
          <w:color w:val="000000" w:themeColor="text1"/>
          <w:sz w:val="24"/>
          <w:szCs w:val="24"/>
        </w:rPr>
        <w:sectPr w:rsidR="00357363" w:rsidSect="00985380">
          <w:type w:val="continuous"/>
          <w:pgSz w:w="11909" w:h="16834" w:code="9"/>
          <w:pgMar w:top="1474" w:right="1440" w:bottom="1440" w:left="1701" w:header="720" w:footer="720" w:gutter="0"/>
          <w:paperSrc w:first="15"/>
          <w:pgNumType w:start="72"/>
          <w:cols w:num="2" w:space="454"/>
          <w:docGrid w:linePitch="360"/>
        </w:sectPr>
      </w:pPr>
    </w:p>
    <w:p w14:paraId="4D6985C4" w14:textId="77777777" w:rsidR="00D96288" w:rsidRPr="008A41A8" w:rsidRDefault="00D96288" w:rsidP="00D96288">
      <w:pPr>
        <w:pStyle w:val="ListParagraph"/>
        <w:spacing w:after="0" w:line="240" w:lineRule="auto"/>
        <w:ind w:left="0" w:firstLine="567"/>
        <w:jc w:val="both"/>
        <w:rPr>
          <w:rFonts w:ascii="Times New Roman" w:hAnsi="Times New Roman"/>
          <w:color w:val="000000" w:themeColor="text1"/>
          <w:sz w:val="24"/>
          <w:szCs w:val="24"/>
        </w:rPr>
      </w:pPr>
    </w:p>
    <w:p w14:paraId="643D9727" w14:textId="77777777" w:rsidR="00D96288" w:rsidRPr="008A41A8" w:rsidRDefault="00D96288" w:rsidP="00D96288">
      <w:pPr>
        <w:tabs>
          <w:tab w:val="left" w:pos="0"/>
        </w:tabs>
        <w:jc w:val="both"/>
        <w:rPr>
          <w:color w:val="000000" w:themeColor="text1"/>
        </w:rPr>
      </w:pPr>
      <w:proofErr w:type="spellStart"/>
      <w:r w:rsidRPr="001C0E0A">
        <w:rPr>
          <w:b/>
          <w:bCs/>
          <w:color w:val="000000" w:themeColor="text1"/>
        </w:rPr>
        <w:t>Tabel</w:t>
      </w:r>
      <w:proofErr w:type="spellEnd"/>
      <w:r w:rsidRPr="001C0E0A">
        <w:rPr>
          <w:b/>
          <w:bCs/>
          <w:color w:val="000000" w:themeColor="text1"/>
        </w:rPr>
        <w:t xml:space="preserve"> 3.</w:t>
      </w:r>
      <w:r w:rsidRPr="008A41A8">
        <w:rPr>
          <w:color w:val="000000" w:themeColor="text1"/>
          <w:lang w:val="id-ID"/>
        </w:rPr>
        <w:t xml:space="preserve"> </w:t>
      </w:r>
      <w:r w:rsidRPr="008A41A8">
        <w:rPr>
          <w:color w:val="000000" w:themeColor="text1"/>
        </w:rPr>
        <w:t xml:space="preserve">Hasil Ansira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r w:rsidRPr="008A41A8">
        <w:rPr>
          <w:i/>
          <w:color w:val="000000" w:themeColor="text1"/>
        </w:rPr>
        <w:t xml:space="preserve">Pangasius </w:t>
      </w:r>
      <w:proofErr w:type="spellStart"/>
      <w:r w:rsidRPr="008A41A8">
        <w:rPr>
          <w:i/>
          <w:color w:val="000000" w:themeColor="text1"/>
        </w:rPr>
        <w:t>hypophthalmus</w:t>
      </w:r>
      <w:proofErr w:type="spellEnd"/>
      <w:r w:rsidRPr="008A41A8">
        <w:rPr>
          <w:color w:val="000000" w:themeColor="text1"/>
        </w:rPr>
        <w:t>)</w:t>
      </w:r>
    </w:p>
    <w:tbl>
      <w:tblPr>
        <w:tblW w:w="8794" w:type="dxa"/>
        <w:tblInd w:w="-5" w:type="dxa"/>
        <w:tblLook w:val="04A0" w:firstRow="1" w:lastRow="0" w:firstColumn="1" w:lastColumn="0" w:noHBand="0" w:noVBand="1"/>
      </w:tblPr>
      <w:tblGrid>
        <w:gridCol w:w="1956"/>
        <w:gridCol w:w="992"/>
        <w:gridCol w:w="993"/>
        <w:gridCol w:w="1039"/>
        <w:gridCol w:w="1546"/>
        <w:gridCol w:w="1276"/>
        <w:gridCol w:w="992"/>
      </w:tblGrid>
      <w:tr w:rsidR="00D96288" w:rsidRPr="008A41A8" w14:paraId="662A541B" w14:textId="77777777" w:rsidTr="00357363">
        <w:trPr>
          <w:trHeight w:val="315"/>
        </w:trPr>
        <w:tc>
          <w:tcPr>
            <w:tcW w:w="1956" w:type="dxa"/>
            <w:tcBorders>
              <w:top w:val="single" w:sz="4" w:space="0" w:color="auto"/>
              <w:bottom w:val="nil"/>
            </w:tcBorders>
            <w:shd w:val="clear" w:color="auto" w:fill="auto"/>
            <w:noWrap/>
            <w:vAlign w:val="center"/>
            <w:hideMark/>
          </w:tcPr>
          <w:p w14:paraId="29DCA30A" w14:textId="77777777" w:rsidR="00D96288" w:rsidRPr="008A41A8" w:rsidRDefault="00D96288" w:rsidP="00214B54">
            <w:pPr>
              <w:jc w:val="center"/>
              <w:rPr>
                <w:b/>
                <w:bCs/>
                <w:color w:val="000000" w:themeColor="text1"/>
              </w:rPr>
            </w:pPr>
            <w:r w:rsidRPr="008A41A8">
              <w:rPr>
                <w:b/>
                <w:bCs/>
                <w:color w:val="000000" w:themeColor="text1"/>
              </w:rPr>
              <w:t>SK</w:t>
            </w:r>
          </w:p>
        </w:tc>
        <w:tc>
          <w:tcPr>
            <w:tcW w:w="992" w:type="dxa"/>
            <w:tcBorders>
              <w:top w:val="single" w:sz="4" w:space="0" w:color="auto"/>
              <w:bottom w:val="nil"/>
            </w:tcBorders>
            <w:shd w:val="clear" w:color="auto" w:fill="auto"/>
            <w:noWrap/>
            <w:vAlign w:val="center"/>
            <w:hideMark/>
          </w:tcPr>
          <w:p w14:paraId="10677161" w14:textId="77777777" w:rsidR="00D96288" w:rsidRPr="008A41A8" w:rsidRDefault="00D96288" w:rsidP="00214B54">
            <w:pPr>
              <w:jc w:val="center"/>
              <w:rPr>
                <w:b/>
                <w:bCs/>
                <w:color w:val="000000" w:themeColor="text1"/>
              </w:rPr>
            </w:pPr>
            <w:r w:rsidRPr="008A41A8">
              <w:rPr>
                <w:b/>
                <w:bCs/>
                <w:color w:val="000000" w:themeColor="text1"/>
              </w:rPr>
              <w:t>DB</w:t>
            </w:r>
          </w:p>
        </w:tc>
        <w:tc>
          <w:tcPr>
            <w:tcW w:w="993" w:type="dxa"/>
            <w:tcBorders>
              <w:top w:val="single" w:sz="4" w:space="0" w:color="auto"/>
              <w:bottom w:val="nil"/>
            </w:tcBorders>
            <w:shd w:val="clear" w:color="auto" w:fill="auto"/>
            <w:noWrap/>
            <w:vAlign w:val="center"/>
            <w:hideMark/>
          </w:tcPr>
          <w:p w14:paraId="6B75594C" w14:textId="77777777" w:rsidR="00D96288" w:rsidRPr="008A41A8" w:rsidRDefault="00D96288" w:rsidP="00214B54">
            <w:pPr>
              <w:jc w:val="center"/>
              <w:rPr>
                <w:b/>
                <w:bCs/>
                <w:color w:val="000000" w:themeColor="text1"/>
              </w:rPr>
            </w:pPr>
            <w:r w:rsidRPr="008A41A8">
              <w:rPr>
                <w:b/>
                <w:bCs/>
                <w:color w:val="000000" w:themeColor="text1"/>
              </w:rPr>
              <w:t>JK</w:t>
            </w:r>
          </w:p>
        </w:tc>
        <w:tc>
          <w:tcPr>
            <w:tcW w:w="1039" w:type="dxa"/>
            <w:tcBorders>
              <w:top w:val="single" w:sz="4" w:space="0" w:color="auto"/>
              <w:bottom w:val="nil"/>
            </w:tcBorders>
            <w:shd w:val="clear" w:color="auto" w:fill="auto"/>
            <w:noWrap/>
            <w:vAlign w:val="center"/>
            <w:hideMark/>
          </w:tcPr>
          <w:p w14:paraId="0FEFA841" w14:textId="77777777" w:rsidR="00D96288" w:rsidRPr="008A41A8" w:rsidRDefault="00D96288" w:rsidP="00214B54">
            <w:pPr>
              <w:jc w:val="center"/>
              <w:rPr>
                <w:b/>
                <w:bCs/>
                <w:color w:val="000000" w:themeColor="text1"/>
              </w:rPr>
            </w:pPr>
            <w:r w:rsidRPr="008A41A8">
              <w:rPr>
                <w:b/>
                <w:bCs/>
                <w:color w:val="000000" w:themeColor="text1"/>
              </w:rPr>
              <w:t>KT</w:t>
            </w:r>
          </w:p>
        </w:tc>
        <w:tc>
          <w:tcPr>
            <w:tcW w:w="1546" w:type="dxa"/>
            <w:tcBorders>
              <w:top w:val="single" w:sz="4" w:space="0" w:color="auto"/>
              <w:bottom w:val="nil"/>
            </w:tcBorders>
            <w:shd w:val="clear" w:color="auto" w:fill="auto"/>
            <w:noWrap/>
            <w:vAlign w:val="center"/>
            <w:hideMark/>
          </w:tcPr>
          <w:p w14:paraId="781691F6" w14:textId="77777777" w:rsidR="00D96288" w:rsidRPr="008A41A8" w:rsidRDefault="00D96288" w:rsidP="00214B54">
            <w:pPr>
              <w:jc w:val="center"/>
              <w:rPr>
                <w:b/>
                <w:bCs/>
                <w:color w:val="000000" w:themeColor="text1"/>
              </w:rPr>
            </w:pPr>
            <w:proofErr w:type="spellStart"/>
            <w:r w:rsidRPr="008A41A8">
              <w:rPr>
                <w:b/>
                <w:bCs/>
                <w:color w:val="000000" w:themeColor="text1"/>
              </w:rPr>
              <w:t>Fhitung</w:t>
            </w:r>
            <w:proofErr w:type="spellEnd"/>
          </w:p>
        </w:tc>
        <w:tc>
          <w:tcPr>
            <w:tcW w:w="1276" w:type="dxa"/>
            <w:tcBorders>
              <w:top w:val="single" w:sz="4" w:space="0" w:color="auto"/>
              <w:bottom w:val="single" w:sz="4" w:space="0" w:color="auto"/>
            </w:tcBorders>
            <w:shd w:val="clear" w:color="auto" w:fill="auto"/>
            <w:noWrap/>
            <w:vAlign w:val="bottom"/>
            <w:hideMark/>
          </w:tcPr>
          <w:p w14:paraId="14EA8E18" w14:textId="77777777" w:rsidR="00D96288" w:rsidRPr="008A41A8" w:rsidRDefault="00D96288" w:rsidP="00214B54">
            <w:pPr>
              <w:jc w:val="center"/>
              <w:rPr>
                <w:b/>
                <w:bCs/>
                <w:color w:val="000000" w:themeColor="text1"/>
              </w:rPr>
            </w:pPr>
            <w:proofErr w:type="spellStart"/>
            <w:r w:rsidRPr="008A41A8">
              <w:rPr>
                <w:b/>
                <w:bCs/>
                <w:color w:val="000000" w:themeColor="text1"/>
              </w:rPr>
              <w:t>Ftabel</w:t>
            </w:r>
            <w:proofErr w:type="spellEnd"/>
          </w:p>
        </w:tc>
        <w:tc>
          <w:tcPr>
            <w:tcW w:w="992" w:type="dxa"/>
            <w:tcBorders>
              <w:top w:val="single" w:sz="4" w:space="0" w:color="auto"/>
              <w:bottom w:val="single" w:sz="4" w:space="0" w:color="auto"/>
            </w:tcBorders>
            <w:shd w:val="clear" w:color="auto" w:fill="auto"/>
            <w:noWrap/>
            <w:vAlign w:val="bottom"/>
            <w:hideMark/>
          </w:tcPr>
          <w:p w14:paraId="0559EEC9" w14:textId="77777777" w:rsidR="00D96288" w:rsidRPr="008A41A8" w:rsidRDefault="00D96288" w:rsidP="00214B54">
            <w:pPr>
              <w:jc w:val="center"/>
              <w:rPr>
                <w:b/>
                <w:bCs/>
                <w:color w:val="000000" w:themeColor="text1"/>
              </w:rPr>
            </w:pPr>
            <w:r w:rsidRPr="008A41A8">
              <w:rPr>
                <w:b/>
                <w:bCs/>
                <w:color w:val="000000" w:themeColor="text1"/>
              </w:rPr>
              <w:t> </w:t>
            </w:r>
          </w:p>
        </w:tc>
      </w:tr>
      <w:tr w:rsidR="00D96288" w:rsidRPr="008A41A8" w14:paraId="61C7FF0B" w14:textId="77777777" w:rsidTr="00357363">
        <w:trPr>
          <w:trHeight w:val="315"/>
        </w:trPr>
        <w:tc>
          <w:tcPr>
            <w:tcW w:w="1956" w:type="dxa"/>
            <w:tcBorders>
              <w:top w:val="nil"/>
              <w:bottom w:val="single" w:sz="4" w:space="0" w:color="auto"/>
            </w:tcBorders>
            <w:shd w:val="clear" w:color="auto" w:fill="auto"/>
            <w:noWrap/>
            <w:vAlign w:val="center"/>
            <w:hideMark/>
          </w:tcPr>
          <w:p w14:paraId="00E98DC4" w14:textId="77777777" w:rsidR="00D96288" w:rsidRPr="008A41A8" w:rsidRDefault="00D96288" w:rsidP="00214B54">
            <w:pPr>
              <w:jc w:val="center"/>
              <w:rPr>
                <w:b/>
                <w:bCs/>
                <w:color w:val="000000" w:themeColor="text1"/>
              </w:rPr>
            </w:pPr>
            <w:r w:rsidRPr="008A41A8">
              <w:rPr>
                <w:b/>
                <w:bCs/>
                <w:color w:val="000000" w:themeColor="text1"/>
              </w:rPr>
              <w:t> </w:t>
            </w:r>
          </w:p>
        </w:tc>
        <w:tc>
          <w:tcPr>
            <w:tcW w:w="992" w:type="dxa"/>
            <w:tcBorders>
              <w:top w:val="nil"/>
              <w:bottom w:val="single" w:sz="4" w:space="0" w:color="auto"/>
            </w:tcBorders>
            <w:shd w:val="clear" w:color="auto" w:fill="auto"/>
            <w:noWrap/>
            <w:vAlign w:val="center"/>
            <w:hideMark/>
          </w:tcPr>
          <w:p w14:paraId="1AF058A5" w14:textId="77777777" w:rsidR="00D96288" w:rsidRPr="008A41A8" w:rsidRDefault="00D96288" w:rsidP="00214B54">
            <w:pPr>
              <w:jc w:val="center"/>
              <w:rPr>
                <w:b/>
                <w:bCs/>
                <w:color w:val="000000" w:themeColor="text1"/>
              </w:rPr>
            </w:pPr>
            <w:r w:rsidRPr="008A41A8">
              <w:rPr>
                <w:b/>
                <w:bCs/>
                <w:color w:val="000000" w:themeColor="text1"/>
              </w:rPr>
              <w:t> </w:t>
            </w:r>
          </w:p>
        </w:tc>
        <w:tc>
          <w:tcPr>
            <w:tcW w:w="993" w:type="dxa"/>
            <w:tcBorders>
              <w:top w:val="nil"/>
              <w:bottom w:val="single" w:sz="4" w:space="0" w:color="auto"/>
            </w:tcBorders>
            <w:shd w:val="clear" w:color="auto" w:fill="auto"/>
            <w:noWrap/>
            <w:vAlign w:val="center"/>
            <w:hideMark/>
          </w:tcPr>
          <w:p w14:paraId="11856D84" w14:textId="77777777" w:rsidR="00D96288" w:rsidRPr="008A41A8" w:rsidRDefault="00D96288" w:rsidP="00214B54">
            <w:pPr>
              <w:jc w:val="center"/>
              <w:rPr>
                <w:b/>
                <w:bCs/>
                <w:color w:val="000000" w:themeColor="text1"/>
              </w:rPr>
            </w:pPr>
            <w:r w:rsidRPr="008A41A8">
              <w:rPr>
                <w:b/>
                <w:bCs/>
                <w:color w:val="000000" w:themeColor="text1"/>
              </w:rPr>
              <w:t> </w:t>
            </w:r>
          </w:p>
        </w:tc>
        <w:tc>
          <w:tcPr>
            <w:tcW w:w="1039" w:type="dxa"/>
            <w:tcBorders>
              <w:top w:val="nil"/>
              <w:bottom w:val="single" w:sz="4" w:space="0" w:color="auto"/>
            </w:tcBorders>
            <w:shd w:val="clear" w:color="auto" w:fill="auto"/>
            <w:noWrap/>
            <w:vAlign w:val="center"/>
            <w:hideMark/>
          </w:tcPr>
          <w:p w14:paraId="46C70914" w14:textId="77777777" w:rsidR="00D96288" w:rsidRPr="008A41A8" w:rsidRDefault="00D96288" w:rsidP="00214B54">
            <w:pPr>
              <w:jc w:val="center"/>
              <w:rPr>
                <w:b/>
                <w:bCs/>
                <w:color w:val="000000" w:themeColor="text1"/>
              </w:rPr>
            </w:pPr>
            <w:r w:rsidRPr="008A41A8">
              <w:rPr>
                <w:b/>
                <w:bCs/>
                <w:color w:val="000000" w:themeColor="text1"/>
              </w:rPr>
              <w:t> </w:t>
            </w:r>
          </w:p>
        </w:tc>
        <w:tc>
          <w:tcPr>
            <w:tcW w:w="1546" w:type="dxa"/>
            <w:tcBorders>
              <w:top w:val="nil"/>
              <w:bottom w:val="single" w:sz="4" w:space="0" w:color="auto"/>
            </w:tcBorders>
            <w:shd w:val="clear" w:color="auto" w:fill="auto"/>
            <w:noWrap/>
            <w:vAlign w:val="center"/>
            <w:hideMark/>
          </w:tcPr>
          <w:p w14:paraId="5CB41539" w14:textId="77777777" w:rsidR="00D96288" w:rsidRPr="008A41A8" w:rsidRDefault="00D96288" w:rsidP="00214B54">
            <w:pPr>
              <w:jc w:val="center"/>
              <w:rPr>
                <w:b/>
                <w:bCs/>
                <w:color w:val="000000" w:themeColor="text1"/>
              </w:rPr>
            </w:pPr>
            <w:r w:rsidRPr="008A41A8">
              <w:rPr>
                <w:b/>
                <w:bCs/>
                <w:color w:val="000000" w:themeColor="text1"/>
              </w:rPr>
              <w:t> </w:t>
            </w:r>
          </w:p>
        </w:tc>
        <w:tc>
          <w:tcPr>
            <w:tcW w:w="1276" w:type="dxa"/>
            <w:tcBorders>
              <w:top w:val="nil"/>
              <w:bottom w:val="single" w:sz="4" w:space="0" w:color="auto"/>
            </w:tcBorders>
            <w:shd w:val="clear" w:color="auto" w:fill="auto"/>
            <w:noWrap/>
            <w:vAlign w:val="center"/>
            <w:hideMark/>
          </w:tcPr>
          <w:p w14:paraId="039F22D9" w14:textId="77777777" w:rsidR="00D96288" w:rsidRPr="008A41A8" w:rsidRDefault="00D96288" w:rsidP="00214B54">
            <w:pPr>
              <w:jc w:val="center"/>
              <w:rPr>
                <w:b/>
                <w:bCs/>
                <w:color w:val="000000" w:themeColor="text1"/>
              </w:rPr>
            </w:pPr>
            <w:r w:rsidRPr="008A41A8">
              <w:rPr>
                <w:b/>
                <w:bCs/>
                <w:color w:val="000000" w:themeColor="text1"/>
              </w:rPr>
              <w:t>5%</w:t>
            </w:r>
          </w:p>
        </w:tc>
        <w:tc>
          <w:tcPr>
            <w:tcW w:w="992" w:type="dxa"/>
            <w:tcBorders>
              <w:top w:val="nil"/>
              <w:bottom w:val="single" w:sz="4" w:space="0" w:color="auto"/>
            </w:tcBorders>
            <w:shd w:val="clear" w:color="auto" w:fill="auto"/>
            <w:noWrap/>
            <w:vAlign w:val="center"/>
            <w:hideMark/>
          </w:tcPr>
          <w:p w14:paraId="0B088AF8" w14:textId="77777777" w:rsidR="00D96288" w:rsidRPr="008A41A8" w:rsidRDefault="00D96288" w:rsidP="00214B54">
            <w:pPr>
              <w:jc w:val="center"/>
              <w:rPr>
                <w:b/>
                <w:bCs/>
                <w:color w:val="000000" w:themeColor="text1"/>
              </w:rPr>
            </w:pPr>
            <w:r w:rsidRPr="008A41A8">
              <w:rPr>
                <w:b/>
                <w:bCs/>
                <w:color w:val="000000" w:themeColor="text1"/>
              </w:rPr>
              <w:t>1%</w:t>
            </w:r>
          </w:p>
        </w:tc>
      </w:tr>
      <w:tr w:rsidR="00D96288" w:rsidRPr="008A41A8" w14:paraId="09AD66BD" w14:textId="77777777" w:rsidTr="00357363">
        <w:trPr>
          <w:trHeight w:val="315"/>
        </w:trPr>
        <w:tc>
          <w:tcPr>
            <w:tcW w:w="1956" w:type="dxa"/>
            <w:tcBorders>
              <w:top w:val="single" w:sz="4" w:space="0" w:color="auto"/>
            </w:tcBorders>
            <w:shd w:val="clear" w:color="auto" w:fill="auto"/>
            <w:noWrap/>
            <w:vAlign w:val="bottom"/>
            <w:hideMark/>
          </w:tcPr>
          <w:p w14:paraId="5090369E" w14:textId="77777777" w:rsidR="00D96288" w:rsidRPr="008A41A8" w:rsidRDefault="00D96288" w:rsidP="00214B54">
            <w:pPr>
              <w:rPr>
                <w:b/>
                <w:bCs/>
                <w:color w:val="000000" w:themeColor="text1"/>
              </w:rPr>
            </w:pPr>
            <w:proofErr w:type="spellStart"/>
            <w:r w:rsidRPr="008A41A8">
              <w:rPr>
                <w:b/>
                <w:bCs/>
                <w:color w:val="000000" w:themeColor="text1"/>
              </w:rPr>
              <w:t>Perlakuan</w:t>
            </w:r>
            <w:proofErr w:type="spellEnd"/>
          </w:p>
        </w:tc>
        <w:tc>
          <w:tcPr>
            <w:tcW w:w="992" w:type="dxa"/>
            <w:tcBorders>
              <w:top w:val="single" w:sz="4" w:space="0" w:color="auto"/>
            </w:tcBorders>
            <w:shd w:val="clear" w:color="auto" w:fill="auto"/>
            <w:noWrap/>
            <w:vAlign w:val="bottom"/>
            <w:hideMark/>
          </w:tcPr>
          <w:p w14:paraId="478C1B46" w14:textId="77777777" w:rsidR="00D96288" w:rsidRPr="008A41A8" w:rsidRDefault="00D96288" w:rsidP="00214B54">
            <w:pPr>
              <w:jc w:val="right"/>
              <w:rPr>
                <w:color w:val="000000" w:themeColor="text1"/>
              </w:rPr>
            </w:pPr>
            <w:r w:rsidRPr="008A41A8">
              <w:rPr>
                <w:color w:val="000000" w:themeColor="text1"/>
              </w:rPr>
              <w:t>3</w:t>
            </w:r>
          </w:p>
        </w:tc>
        <w:tc>
          <w:tcPr>
            <w:tcW w:w="993" w:type="dxa"/>
            <w:tcBorders>
              <w:top w:val="single" w:sz="4" w:space="0" w:color="auto"/>
            </w:tcBorders>
            <w:shd w:val="clear" w:color="auto" w:fill="auto"/>
            <w:noWrap/>
            <w:vAlign w:val="bottom"/>
            <w:hideMark/>
          </w:tcPr>
          <w:p w14:paraId="64FF1808" w14:textId="77777777" w:rsidR="00D96288" w:rsidRPr="008A41A8" w:rsidRDefault="00D96288" w:rsidP="00214B54">
            <w:pPr>
              <w:jc w:val="right"/>
              <w:rPr>
                <w:color w:val="000000" w:themeColor="text1"/>
              </w:rPr>
            </w:pPr>
            <w:r w:rsidRPr="008A41A8">
              <w:rPr>
                <w:color w:val="000000" w:themeColor="text1"/>
              </w:rPr>
              <w:t>1,730</w:t>
            </w:r>
          </w:p>
        </w:tc>
        <w:tc>
          <w:tcPr>
            <w:tcW w:w="1039" w:type="dxa"/>
            <w:tcBorders>
              <w:top w:val="single" w:sz="4" w:space="0" w:color="auto"/>
            </w:tcBorders>
            <w:shd w:val="clear" w:color="auto" w:fill="auto"/>
            <w:noWrap/>
            <w:vAlign w:val="bottom"/>
            <w:hideMark/>
          </w:tcPr>
          <w:p w14:paraId="2949CF50" w14:textId="77777777" w:rsidR="00D96288" w:rsidRPr="008A41A8" w:rsidRDefault="00D96288" w:rsidP="00214B54">
            <w:pPr>
              <w:jc w:val="right"/>
              <w:rPr>
                <w:color w:val="000000" w:themeColor="text1"/>
              </w:rPr>
            </w:pPr>
            <w:r w:rsidRPr="008A41A8">
              <w:rPr>
                <w:color w:val="000000" w:themeColor="text1"/>
              </w:rPr>
              <w:t>0,577</w:t>
            </w:r>
          </w:p>
        </w:tc>
        <w:tc>
          <w:tcPr>
            <w:tcW w:w="1546" w:type="dxa"/>
            <w:tcBorders>
              <w:top w:val="single" w:sz="4" w:space="0" w:color="auto"/>
            </w:tcBorders>
            <w:shd w:val="clear" w:color="auto" w:fill="auto"/>
            <w:noWrap/>
            <w:vAlign w:val="bottom"/>
            <w:hideMark/>
          </w:tcPr>
          <w:p w14:paraId="0FA2F2D4" w14:textId="77777777" w:rsidR="00D96288" w:rsidRPr="008A41A8" w:rsidRDefault="00D96288" w:rsidP="00214B54">
            <w:pPr>
              <w:jc w:val="right"/>
              <w:rPr>
                <w:color w:val="000000" w:themeColor="text1"/>
              </w:rPr>
            </w:pPr>
            <w:r w:rsidRPr="008A41A8">
              <w:rPr>
                <w:color w:val="000000" w:themeColor="text1"/>
              </w:rPr>
              <w:t>2,682</w:t>
            </w:r>
          </w:p>
        </w:tc>
        <w:tc>
          <w:tcPr>
            <w:tcW w:w="1276" w:type="dxa"/>
            <w:tcBorders>
              <w:top w:val="single" w:sz="4" w:space="0" w:color="auto"/>
            </w:tcBorders>
            <w:shd w:val="clear" w:color="auto" w:fill="auto"/>
            <w:noWrap/>
            <w:vAlign w:val="bottom"/>
            <w:hideMark/>
          </w:tcPr>
          <w:p w14:paraId="794A5C6B" w14:textId="77777777" w:rsidR="00D96288" w:rsidRPr="008A41A8" w:rsidRDefault="00D96288" w:rsidP="00214B54">
            <w:pPr>
              <w:jc w:val="right"/>
              <w:rPr>
                <w:color w:val="000000" w:themeColor="text1"/>
              </w:rPr>
            </w:pPr>
            <w:r w:rsidRPr="008A41A8">
              <w:rPr>
                <w:color w:val="000000" w:themeColor="text1"/>
              </w:rPr>
              <w:t>4,07</w:t>
            </w:r>
          </w:p>
        </w:tc>
        <w:tc>
          <w:tcPr>
            <w:tcW w:w="992" w:type="dxa"/>
            <w:tcBorders>
              <w:top w:val="single" w:sz="4" w:space="0" w:color="auto"/>
            </w:tcBorders>
            <w:shd w:val="clear" w:color="auto" w:fill="auto"/>
            <w:noWrap/>
            <w:vAlign w:val="bottom"/>
            <w:hideMark/>
          </w:tcPr>
          <w:p w14:paraId="34C877EC" w14:textId="77777777" w:rsidR="00D96288" w:rsidRPr="008A41A8" w:rsidRDefault="00D96288" w:rsidP="00214B54">
            <w:pPr>
              <w:jc w:val="right"/>
              <w:rPr>
                <w:color w:val="000000" w:themeColor="text1"/>
              </w:rPr>
            </w:pPr>
            <w:r w:rsidRPr="008A41A8">
              <w:rPr>
                <w:color w:val="000000" w:themeColor="text1"/>
              </w:rPr>
              <w:t>7,59</w:t>
            </w:r>
          </w:p>
        </w:tc>
      </w:tr>
      <w:tr w:rsidR="00D96288" w:rsidRPr="008A41A8" w14:paraId="759106D0" w14:textId="77777777" w:rsidTr="00357363">
        <w:trPr>
          <w:trHeight w:val="315"/>
        </w:trPr>
        <w:tc>
          <w:tcPr>
            <w:tcW w:w="1956" w:type="dxa"/>
            <w:tcBorders>
              <w:top w:val="nil"/>
              <w:bottom w:val="single" w:sz="4" w:space="0" w:color="auto"/>
            </w:tcBorders>
            <w:shd w:val="clear" w:color="auto" w:fill="auto"/>
            <w:noWrap/>
            <w:vAlign w:val="bottom"/>
            <w:hideMark/>
          </w:tcPr>
          <w:p w14:paraId="5C4B1782" w14:textId="77777777" w:rsidR="00D96288" w:rsidRPr="008A41A8" w:rsidRDefault="00D96288" w:rsidP="00214B54">
            <w:pPr>
              <w:rPr>
                <w:b/>
                <w:bCs/>
                <w:color w:val="000000" w:themeColor="text1"/>
              </w:rPr>
            </w:pPr>
            <w:proofErr w:type="spellStart"/>
            <w:r w:rsidRPr="008A41A8">
              <w:rPr>
                <w:b/>
                <w:bCs/>
                <w:color w:val="000000" w:themeColor="text1"/>
              </w:rPr>
              <w:t>Galat</w:t>
            </w:r>
            <w:proofErr w:type="spellEnd"/>
          </w:p>
        </w:tc>
        <w:tc>
          <w:tcPr>
            <w:tcW w:w="992" w:type="dxa"/>
            <w:tcBorders>
              <w:top w:val="nil"/>
              <w:bottom w:val="single" w:sz="4" w:space="0" w:color="auto"/>
            </w:tcBorders>
            <w:shd w:val="clear" w:color="auto" w:fill="auto"/>
            <w:noWrap/>
            <w:vAlign w:val="bottom"/>
            <w:hideMark/>
          </w:tcPr>
          <w:p w14:paraId="47D1AE91" w14:textId="77777777" w:rsidR="00D96288" w:rsidRPr="008A41A8" w:rsidRDefault="00D96288" w:rsidP="00214B54">
            <w:pPr>
              <w:jc w:val="right"/>
              <w:rPr>
                <w:color w:val="000000" w:themeColor="text1"/>
              </w:rPr>
            </w:pPr>
            <w:r w:rsidRPr="008A41A8">
              <w:rPr>
                <w:color w:val="000000" w:themeColor="text1"/>
              </w:rPr>
              <w:t>8</w:t>
            </w:r>
          </w:p>
        </w:tc>
        <w:tc>
          <w:tcPr>
            <w:tcW w:w="993" w:type="dxa"/>
            <w:tcBorders>
              <w:top w:val="nil"/>
              <w:bottom w:val="single" w:sz="4" w:space="0" w:color="auto"/>
            </w:tcBorders>
            <w:shd w:val="clear" w:color="auto" w:fill="auto"/>
            <w:noWrap/>
            <w:vAlign w:val="bottom"/>
            <w:hideMark/>
          </w:tcPr>
          <w:p w14:paraId="5222D06F" w14:textId="77777777" w:rsidR="00D96288" w:rsidRPr="008A41A8" w:rsidRDefault="00D96288" w:rsidP="00214B54">
            <w:pPr>
              <w:jc w:val="right"/>
              <w:rPr>
                <w:color w:val="000000" w:themeColor="text1"/>
              </w:rPr>
            </w:pPr>
            <w:r w:rsidRPr="008A41A8">
              <w:rPr>
                <w:color w:val="000000" w:themeColor="text1"/>
              </w:rPr>
              <w:t>1,720</w:t>
            </w:r>
          </w:p>
        </w:tc>
        <w:tc>
          <w:tcPr>
            <w:tcW w:w="1039" w:type="dxa"/>
            <w:tcBorders>
              <w:top w:val="nil"/>
              <w:bottom w:val="single" w:sz="4" w:space="0" w:color="auto"/>
            </w:tcBorders>
            <w:shd w:val="clear" w:color="auto" w:fill="auto"/>
            <w:noWrap/>
            <w:vAlign w:val="bottom"/>
            <w:hideMark/>
          </w:tcPr>
          <w:p w14:paraId="1CA31169" w14:textId="77777777" w:rsidR="00D96288" w:rsidRPr="008A41A8" w:rsidRDefault="00D96288" w:rsidP="00214B54">
            <w:pPr>
              <w:jc w:val="right"/>
              <w:rPr>
                <w:color w:val="000000" w:themeColor="text1"/>
              </w:rPr>
            </w:pPr>
            <w:r w:rsidRPr="008A41A8">
              <w:rPr>
                <w:color w:val="000000" w:themeColor="text1"/>
              </w:rPr>
              <w:t>0,215</w:t>
            </w:r>
          </w:p>
        </w:tc>
        <w:tc>
          <w:tcPr>
            <w:tcW w:w="1546" w:type="dxa"/>
            <w:tcBorders>
              <w:top w:val="nil"/>
              <w:bottom w:val="single" w:sz="4" w:space="0" w:color="auto"/>
            </w:tcBorders>
            <w:shd w:val="clear" w:color="auto" w:fill="auto"/>
            <w:noWrap/>
            <w:vAlign w:val="bottom"/>
            <w:hideMark/>
          </w:tcPr>
          <w:p w14:paraId="36DFAFE1" w14:textId="77777777" w:rsidR="00D96288" w:rsidRPr="008A41A8" w:rsidRDefault="00D96288" w:rsidP="00214B54">
            <w:pPr>
              <w:rPr>
                <w:color w:val="000000" w:themeColor="text1"/>
              </w:rPr>
            </w:pPr>
            <w:r w:rsidRPr="008A41A8">
              <w:rPr>
                <w:color w:val="000000" w:themeColor="text1"/>
              </w:rPr>
              <w:t> </w:t>
            </w:r>
          </w:p>
        </w:tc>
        <w:tc>
          <w:tcPr>
            <w:tcW w:w="1276" w:type="dxa"/>
            <w:tcBorders>
              <w:top w:val="nil"/>
              <w:bottom w:val="single" w:sz="4" w:space="0" w:color="auto"/>
            </w:tcBorders>
            <w:shd w:val="clear" w:color="auto" w:fill="auto"/>
            <w:noWrap/>
            <w:vAlign w:val="bottom"/>
            <w:hideMark/>
          </w:tcPr>
          <w:p w14:paraId="3E6B1032" w14:textId="77777777" w:rsidR="00D96288" w:rsidRPr="008A41A8" w:rsidRDefault="00D96288" w:rsidP="00214B54">
            <w:pPr>
              <w:rPr>
                <w:color w:val="000000" w:themeColor="text1"/>
              </w:rPr>
            </w:pPr>
            <w:r w:rsidRPr="008A41A8">
              <w:rPr>
                <w:color w:val="000000" w:themeColor="text1"/>
              </w:rPr>
              <w:t> </w:t>
            </w:r>
          </w:p>
        </w:tc>
        <w:tc>
          <w:tcPr>
            <w:tcW w:w="992" w:type="dxa"/>
            <w:tcBorders>
              <w:top w:val="nil"/>
              <w:bottom w:val="single" w:sz="4" w:space="0" w:color="auto"/>
            </w:tcBorders>
            <w:shd w:val="clear" w:color="auto" w:fill="auto"/>
            <w:noWrap/>
            <w:vAlign w:val="bottom"/>
            <w:hideMark/>
          </w:tcPr>
          <w:p w14:paraId="2C59369E" w14:textId="77777777" w:rsidR="00D96288" w:rsidRPr="008A41A8" w:rsidRDefault="00D96288" w:rsidP="00214B54">
            <w:pPr>
              <w:rPr>
                <w:color w:val="000000" w:themeColor="text1"/>
              </w:rPr>
            </w:pPr>
            <w:r w:rsidRPr="008A41A8">
              <w:rPr>
                <w:color w:val="000000" w:themeColor="text1"/>
              </w:rPr>
              <w:t> </w:t>
            </w:r>
          </w:p>
        </w:tc>
      </w:tr>
      <w:tr w:rsidR="00D96288" w:rsidRPr="008A41A8" w14:paraId="079F35DF" w14:textId="77777777" w:rsidTr="00357363">
        <w:trPr>
          <w:trHeight w:val="315"/>
        </w:trPr>
        <w:tc>
          <w:tcPr>
            <w:tcW w:w="1956" w:type="dxa"/>
            <w:tcBorders>
              <w:top w:val="nil"/>
              <w:bottom w:val="single" w:sz="4" w:space="0" w:color="auto"/>
            </w:tcBorders>
            <w:shd w:val="clear" w:color="auto" w:fill="auto"/>
            <w:noWrap/>
            <w:vAlign w:val="bottom"/>
            <w:hideMark/>
          </w:tcPr>
          <w:p w14:paraId="57BF5B56" w14:textId="77777777" w:rsidR="00D96288" w:rsidRPr="008A41A8" w:rsidRDefault="00D96288" w:rsidP="00214B54">
            <w:pPr>
              <w:rPr>
                <w:color w:val="000000" w:themeColor="text1"/>
              </w:rPr>
            </w:pPr>
            <w:r w:rsidRPr="008A41A8">
              <w:rPr>
                <w:color w:val="000000" w:themeColor="text1"/>
              </w:rPr>
              <w:t>Total</w:t>
            </w:r>
          </w:p>
        </w:tc>
        <w:tc>
          <w:tcPr>
            <w:tcW w:w="992" w:type="dxa"/>
            <w:tcBorders>
              <w:top w:val="nil"/>
              <w:bottom w:val="single" w:sz="4" w:space="0" w:color="auto"/>
            </w:tcBorders>
            <w:shd w:val="clear" w:color="auto" w:fill="auto"/>
            <w:noWrap/>
            <w:vAlign w:val="bottom"/>
            <w:hideMark/>
          </w:tcPr>
          <w:p w14:paraId="631FE328" w14:textId="77777777" w:rsidR="00D96288" w:rsidRPr="008A41A8" w:rsidRDefault="00D96288" w:rsidP="00214B54">
            <w:pPr>
              <w:jc w:val="right"/>
              <w:rPr>
                <w:color w:val="000000" w:themeColor="text1"/>
              </w:rPr>
            </w:pPr>
            <w:r w:rsidRPr="008A41A8">
              <w:rPr>
                <w:color w:val="000000" w:themeColor="text1"/>
              </w:rPr>
              <w:t>11</w:t>
            </w:r>
          </w:p>
        </w:tc>
        <w:tc>
          <w:tcPr>
            <w:tcW w:w="993" w:type="dxa"/>
            <w:tcBorders>
              <w:top w:val="nil"/>
              <w:bottom w:val="single" w:sz="4" w:space="0" w:color="auto"/>
            </w:tcBorders>
            <w:shd w:val="clear" w:color="auto" w:fill="auto"/>
            <w:noWrap/>
            <w:vAlign w:val="bottom"/>
            <w:hideMark/>
          </w:tcPr>
          <w:p w14:paraId="595A6B78" w14:textId="77777777" w:rsidR="00D96288" w:rsidRPr="008A41A8" w:rsidRDefault="00D96288" w:rsidP="00214B54">
            <w:pPr>
              <w:jc w:val="right"/>
              <w:rPr>
                <w:color w:val="000000" w:themeColor="text1"/>
              </w:rPr>
            </w:pPr>
            <w:r w:rsidRPr="008A41A8">
              <w:rPr>
                <w:color w:val="000000" w:themeColor="text1"/>
              </w:rPr>
              <w:t>3,451</w:t>
            </w:r>
          </w:p>
        </w:tc>
        <w:tc>
          <w:tcPr>
            <w:tcW w:w="1039" w:type="dxa"/>
            <w:tcBorders>
              <w:top w:val="nil"/>
              <w:bottom w:val="single" w:sz="4" w:space="0" w:color="auto"/>
            </w:tcBorders>
            <w:shd w:val="clear" w:color="auto" w:fill="auto"/>
            <w:noWrap/>
            <w:vAlign w:val="bottom"/>
            <w:hideMark/>
          </w:tcPr>
          <w:p w14:paraId="7CD9B0AF" w14:textId="77777777" w:rsidR="00D96288" w:rsidRPr="008A41A8" w:rsidRDefault="00D96288" w:rsidP="00214B54">
            <w:pPr>
              <w:rPr>
                <w:color w:val="000000" w:themeColor="text1"/>
              </w:rPr>
            </w:pPr>
            <w:r w:rsidRPr="008A41A8">
              <w:rPr>
                <w:color w:val="000000" w:themeColor="text1"/>
              </w:rPr>
              <w:t> </w:t>
            </w:r>
          </w:p>
        </w:tc>
        <w:tc>
          <w:tcPr>
            <w:tcW w:w="1546" w:type="dxa"/>
            <w:tcBorders>
              <w:top w:val="nil"/>
              <w:bottom w:val="single" w:sz="4" w:space="0" w:color="auto"/>
            </w:tcBorders>
            <w:shd w:val="clear" w:color="auto" w:fill="auto"/>
            <w:noWrap/>
            <w:vAlign w:val="bottom"/>
            <w:hideMark/>
          </w:tcPr>
          <w:p w14:paraId="465C1E76" w14:textId="77777777" w:rsidR="00D96288" w:rsidRPr="008A41A8" w:rsidRDefault="00D96288" w:rsidP="00214B54">
            <w:pPr>
              <w:rPr>
                <w:color w:val="000000" w:themeColor="text1"/>
              </w:rPr>
            </w:pPr>
            <w:r w:rsidRPr="008A41A8">
              <w:rPr>
                <w:color w:val="000000" w:themeColor="text1"/>
              </w:rPr>
              <w:t> </w:t>
            </w:r>
          </w:p>
        </w:tc>
        <w:tc>
          <w:tcPr>
            <w:tcW w:w="1276" w:type="dxa"/>
            <w:tcBorders>
              <w:top w:val="nil"/>
              <w:bottom w:val="single" w:sz="4" w:space="0" w:color="auto"/>
            </w:tcBorders>
            <w:shd w:val="clear" w:color="auto" w:fill="auto"/>
            <w:noWrap/>
            <w:vAlign w:val="bottom"/>
            <w:hideMark/>
          </w:tcPr>
          <w:p w14:paraId="57097C7E" w14:textId="77777777" w:rsidR="00D96288" w:rsidRPr="008A41A8" w:rsidRDefault="00D96288" w:rsidP="00214B54">
            <w:pPr>
              <w:rPr>
                <w:color w:val="000000" w:themeColor="text1"/>
              </w:rPr>
            </w:pPr>
            <w:r w:rsidRPr="008A41A8">
              <w:rPr>
                <w:color w:val="000000" w:themeColor="text1"/>
              </w:rPr>
              <w:t> </w:t>
            </w:r>
          </w:p>
        </w:tc>
        <w:tc>
          <w:tcPr>
            <w:tcW w:w="992" w:type="dxa"/>
            <w:tcBorders>
              <w:top w:val="nil"/>
              <w:bottom w:val="single" w:sz="4" w:space="0" w:color="auto"/>
            </w:tcBorders>
            <w:shd w:val="clear" w:color="auto" w:fill="auto"/>
            <w:noWrap/>
            <w:vAlign w:val="bottom"/>
            <w:hideMark/>
          </w:tcPr>
          <w:p w14:paraId="21F9CFA2" w14:textId="77777777" w:rsidR="00D96288" w:rsidRPr="008A41A8" w:rsidRDefault="00D96288" w:rsidP="00214B54">
            <w:pPr>
              <w:rPr>
                <w:color w:val="000000" w:themeColor="text1"/>
              </w:rPr>
            </w:pPr>
            <w:r w:rsidRPr="008A41A8">
              <w:rPr>
                <w:color w:val="000000" w:themeColor="text1"/>
              </w:rPr>
              <w:t> </w:t>
            </w:r>
          </w:p>
        </w:tc>
      </w:tr>
    </w:tbl>
    <w:p w14:paraId="01E27273" w14:textId="77777777" w:rsidR="00D96288" w:rsidRPr="008A41A8" w:rsidRDefault="00D96288" w:rsidP="00D96288">
      <w:pPr>
        <w:rPr>
          <w:color w:val="000000" w:themeColor="text1"/>
        </w:rPr>
      </w:pPr>
      <w:proofErr w:type="gramStart"/>
      <w:r w:rsidRPr="008A41A8">
        <w:rPr>
          <w:color w:val="000000" w:themeColor="text1"/>
        </w:rPr>
        <w:t>KK :</w:t>
      </w:r>
      <w:proofErr w:type="gramEnd"/>
      <w:r w:rsidRPr="008A41A8">
        <w:rPr>
          <w:color w:val="000000" w:themeColor="text1"/>
        </w:rPr>
        <w:t xml:space="preserve"> 18,4516</w:t>
      </w:r>
    </w:p>
    <w:p w14:paraId="674D4F5C" w14:textId="77777777" w:rsidR="00D96288" w:rsidRPr="008A41A8" w:rsidRDefault="00D96288" w:rsidP="00D96288">
      <w:pPr>
        <w:pStyle w:val="NoSpacing"/>
        <w:ind w:firstLine="720"/>
        <w:jc w:val="both"/>
        <w:rPr>
          <w:rFonts w:ascii="Times New Roman" w:hAnsi="Times New Roman"/>
          <w:color w:val="000000" w:themeColor="text1"/>
          <w:sz w:val="24"/>
          <w:szCs w:val="24"/>
        </w:rPr>
      </w:pPr>
    </w:p>
    <w:p w14:paraId="3EEBC07D" w14:textId="77777777" w:rsidR="002663DB" w:rsidRDefault="002663DB" w:rsidP="00D96288">
      <w:pPr>
        <w:ind w:firstLine="567"/>
        <w:jc w:val="both"/>
        <w:rPr>
          <w:color w:val="000000" w:themeColor="text1"/>
        </w:rPr>
        <w:sectPr w:rsidR="002663DB" w:rsidSect="009E2783">
          <w:type w:val="continuous"/>
          <w:pgSz w:w="11909" w:h="16834" w:code="9"/>
          <w:pgMar w:top="1474" w:right="1440" w:bottom="1440" w:left="1701" w:header="720" w:footer="720" w:gutter="0"/>
          <w:paperSrc w:first="15"/>
          <w:pgNumType w:start="72"/>
          <w:cols w:space="720"/>
          <w:docGrid w:linePitch="360"/>
        </w:sectPr>
      </w:pPr>
    </w:p>
    <w:p w14:paraId="1BEA755C" w14:textId="77777777" w:rsidR="00D96288" w:rsidRPr="008A41A8" w:rsidRDefault="00D96288" w:rsidP="00D96288">
      <w:pPr>
        <w:ind w:firstLine="567"/>
        <w:jc w:val="both"/>
        <w:rPr>
          <w:color w:val="000000" w:themeColor="text1"/>
        </w:rPr>
      </w:pPr>
      <w:r w:rsidRPr="008A41A8">
        <w:rPr>
          <w:color w:val="000000" w:themeColor="text1"/>
        </w:rPr>
        <w:t xml:space="preserve">Data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analisis</w:t>
      </w:r>
      <w:proofErr w:type="spellEnd"/>
      <w:r w:rsidRPr="008A41A8">
        <w:rPr>
          <w:color w:val="000000" w:themeColor="text1"/>
        </w:rPr>
        <w:t xml:space="preserve"> </w:t>
      </w:r>
      <w:proofErr w:type="spellStart"/>
      <w:r w:rsidRPr="008A41A8">
        <w:rPr>
          <w:color w:val="000000" w:themeColor="text1"/>
        </w:rPr>
        <w:t>sidik</w:t>
      </w:r>
      <w:proofErr w:type="spellEnd"/>
      <w:r w:rsidRPr="008A41A8">
        <w:rPr>
          <w:color w:val="000000" w:themeColor="text1"/>
        </w:rPr>
        <w:t xml:space="preserve"> </w:t>
      </w:r>
      <w:proofErr w:type="spellStart"/>
      <w:r w:rsidRPr="008A41A8">
        <w:rPr>
          <w:color w:val="000000" w:themeColor="text1"/>
        </w:rPr>
        <w:t>ragam</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r w:rsidRPr="008A41A8">
        <w:rPr>
          <w:i/>
          <w:color w:val="000000" w:themeColor="text1"/>
        </w:rPr>
        <w:t xml:space="preserve">Pangasius </w:t>
      </w:r>
      <w:proofErr w:type="spellStart"/>
      <w:r w:rsidRPr="008A41A8">
        <w:rPr>
          <w:i/>
          <w:color w:val="000000" w:themeColor="text1"/>
        </w:rPr>
        <w:t>hypophthalmus</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w:t>
      </w:r>
      <w:proofErr w:type="spellStart"/>
      <w:r w:rsidRPr="008A41A8">
        <w:rPr>
          <w:color w:val="000000" w:themeColor="text1"/>
        </w:rPr>
        <w:t>penambahan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w:t>
      </w:r>
      <w:proofErr w:type="spellStart"/>
      <w:r w:rsidRPr="008A41A8">
        <w:rPr>
          <w:color w:val="000000" w:themeColor="text1"/>
        </w:rPr>
        <w:t>Tabel</w:t>
      </w:r>
      <w:proofErr w:type="spellEnd"/>
      <w:r w:rsidRPr="008A41A8">
        <w:rPr>
          <w:color w:val="000000" w:themeColor="text1"/>
        </w:rPr>
        <w:t xml:space="preserve"> 3) </w:t>
      </w:r>
      <w:proofErr w:type="spellStart"/>
      <w:r w:rsidRPr="008A41A8">
        <w:rPr>
          <w:color w:val="000000" w:themeColor="text1"/>
        </w:rPr>
        <w:t>menunjukan</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F</w:t>
      </w:r>
      <w:r w:rsidRPr="008A41A8">
        <w:rPr>
          <w:color w:val="000000" w:themeColor="text1"/>
          <w:vertAlign w:val="subscript"/>
        </w:rPr>
        <w:t>hitung</w:t>
      </w:r>
      <w:proofErr w:type="spellEnd"/>
      <w:r w:rsidRPr="008A41A8">
        <w:rPr>
          <w:color w:val="000000" w:themeColor="text1"/>
          <w:vertAlign w:val="subscript"/>
        </w:rPr>
        <w:t xml:space="preserve"> </w:t>
      </w:r>
      <w:r w:rsidRPr="008A41A8">
        <w:rPr>
          <w:color w:val="000000" w:themeColor="text1"/>
        </w:rPr>
        <w:t xml:space="preserve">&lt; </w:t>
      </w:r>
      <w:proofErr w:type="spellStart"/>
      <w:r w:rsidRPr="008A41A8">
        <w:rPr>
          <w:color w:val="000000" w:themeColor="text1"/>
        </w:rPr>
        <w:t>F</w:t>
      </w:r>
      <w:r w:rsidRPr="008A41A8">
        <w:rPr>
          <w:color w:val="000000" w:themeColor="text1"/>
          <w:vertAlign w:val="subscript"/>
        </w:rPr>
        <w:t>tabel</w:t>
      </w:r>
      <w:proofErr w:type="spellEnd"/>
      <w:r w:rsidRPr="008A41A8">
        <w:rPr>
          <w:color w:val="000000" w:themeColor="text1"/>
        </w:rPr>
        <w:t xml:space="preserve"> </w:t>
      </w:r>
      <w:proofErr w:type="spellStart"/>
      <w:r w:rsidRPr="008A41A8">
        <w:rPr>
          <w:color w:val="000000" w:themeColor="text1"/>
        </w:rPr>
        <w:t>yaitu</w:t>
      </w:r>
      <w:proofErr w:type="spellEnd"/>
      <w:r w:rsidRPr="008A41A8">
        <w:rPr>
          <w:color w:val="000000" w:themeColor="text1"/>
        </w:rPr>
        <w:t xml:space="preserve"> 2,682 &lt; 4,07 pada </w:t>
      </w:r>
      <w:proofErr w:type="spellStart"/>
      <w:r w:rsidRPr="008A41A8">
        <w:rPr>
          <w:color w:val="000000" w:themeColor="text1"/>
        </w:rPr>
        <w:lastRenderedPageBreak/>
        <w:t>taraf</w:t>
      </w:r>
      <w:proofErr w:type="spellEnd"/>
      <w:r w:rsidRPr="008A41A8">
        <w:rPr>
          <w:color w:val="000000" w:themeColor="text1"/>
        </w:rPr>
        <w:t xml:space="preserve">  uji 5% yang </w:t>
      </w:r>
      <w:proofErr w:type="spellStart"/>
      <w:r w:rsidRPr="008A41A8">
        <w:rPr>
          <w:color w:val="000000" w:themeColor="text1"/>
        </w:rPr>
        <w:t>berarti</w:t>
      </w:r>
      <w:proofErr w:type="spellEnd"/>
      <w:r w:rsidRPr="008A41A8">
        <w:rPr>
          <w:color w:val="000000" w:themeColor="text1"/>
        </w:rPr>
        <w:t xml:space="preserve"> </w:t>
      </w:r>
      <w:proofErr w:type="spellStart"/>
      <w:r w:rsidRPr="008A41A8">
        <w:rPr>
          <w:color w:val="000000" w:themeColor="text1"/>
        </w:rPr>
        <w:t>menunjukkan</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penambahan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w:t>
      </w:r>
      <w:proofErr w:type="spellStart"/>
      <w:r w:rsidRPr="008A41A8">
        <w:rPr>
          <w:color w:val="000000" w:themeColor="text1"/>
        </w:rPr>
        <w:t>tidak</w:t>
      </w:r>
      <w:proofErr w:type="spellEnd"/>
      <w:r w:rsidRPr="008A41A8">
        <w:rPr>
          <w:color w:val="000000" w:themeColor="text1"/>
        </w:rPr>
        <w:t xml:space="preserve"> </w:t>
      </w:r>
      <w:proofErr w:type="spellStart"/>
      <w:r w:rsidRPr="008A41A8">
        <w:rPr>
          <w:color w:val="000000" w:themeColor="text1"/>
        </w:rPr>
        <w:t>berpengaruh</w:t>
      </w:r>
      <w:proofErr w:type="spellEnd"/>
      <w:r w:rsidRPr="008A41A8">
        <w:rPr>
          <w:color w:val="000000" w:themeColor="text1"/>
        </w:rPr>
        <w:t xml:space="preserve"> </w:t>
      </w:r>
      <w:proofErr w:type="spellStart"/>
      <w:r w:rsidRPr="008A41A8">
        <w:rPr>
          <w:color w:val="000000" w:themeColor="text1"/>
        </w:rPr>
        <w:t>nyata</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r w:rsidRPr="008A41A8">
        <w:rPr>
          <w:i/>
          <w:color w:val="000000" w:themeColor="text1"/>
        </w:rPr>
        <w:t xml:space="preserve">Pangasius </w:t>
      </w:r>
      <w:proofErr w:type="spellStart"/>
      <w:r w:rsidRPr="008A41A8">
        <w:rPr>
          <w:i/>
          <w:color w:val="000000" w:themeColor="text1"/>
        </w:rPr>
        <w:t>hypophthalmus</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Koefisien</w:t>
      </w:r>
      <w:proofErr w:type="spellEnd"/>
      <w:r w:rsidRPr="008A41A8">
        <w:rPr>
          <w:color w:val="000000" w:themeColor="text1"/>
        </w:rPr>
        <w:t xml:space="preserve"> </w:t>
      </w:r>
      <w:proofErr w:type="spellStart"/>
      <w:r w:rsidRPr="008A41A8">
        <w:rPr>
          <w:color w:val="000000" w:themeColor="text1"/>
        </w:rPr>
        <w:t>Keragaman</w:t>
      </w:r>
      <w:proofErr w:type="spellEnd"/>
      <w:r w:rsidRPr="008A41A8">
        <w:rPr>
          <w:color w:val="000000" w:themeColor="text1"/>
        </w:rPr>
        <w:t xml:space="preserve"> </w:t>
      </w:r>
      <w:proofErr w:type="spellStart"/>
      <w:r w:rsidRPr="008A41A8">
        <w:rPr>
          <w:color w:val="000000" w:themeColor="text1"/>
        </w:rPr>
        <w:t>sebesar</w:t>
      </w:r>
      <w:proofErr w:type="spellEnd"/>
      <w:r w:rsidRPr="008A41A8">
        <w:rPr>
          <w:color w:val="000000" w:themeColor="text1"/>
        </w:rPr>
        <w:t xml:space="preserve"> </w:t>
      </w:r>
      <w:r w:rsidRPr="008A41A8">
        <w:rPr>
          <w:color w:val="000000" w:themeColor="text1"/>
          <w:lang w:eastAsia="id-ID"/>
        </w:rPr>
        <w:t xml:space="preserve">18,4516 </w:t>
      </w:r>
      <w:proofErr w:type="spellStart"/>
      <w:r w:rsidRPr="008A41A8">
        <w:rPr>
          <w:color w:val="000000" w:themeColor="text1"/>
        </w:rPr>
        <w:t>maka</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yang </w:t>
      </w:r>
      <w:proofErr w:type="spellStart"/>
      <w:r w:rsidRPr="008A41A8">
        <w:rPr>
          <w:color w:val="000000" w:themeColor="text1"/>
        </w:rPr>
        <w:t>diperoleh</w:t>
      </w:r>
      <w:proofErr w:type="spellEnd"/>
      <w:r w:rsidRPr="008A41A8">
        <w:rPr>
          <w:color w:val="000000" w:themeColor="text1"/>
        </w:rPr>
        <w:t xml:space="preserve"> </w:t>
      </w:r>
      <w:proofErr w:type="spellStart"/>
      <w:r w:rsidRPr="008A41A8">
        <w:rPr>
          <w:color w:val="000000" w:themeColor="text1"/>
        </w:rPr>
        <w:t>dalam</w:t>
      </w:r>
      <w:proofErr w:type="spellEnd"/>
      <w:r w:rsidRPr="008A41A8">
        <w:rPr>
          <w:color w:val="000000" w:themeColor="text1"/>
        </w:rPr>
        <w:t xml:space="preserve"> </w:t>
      </w:r>
      <w:proofErr w:type="spellStart"/>
      <w:r w:rsidRPr="008A41A8">
        <w:rPr>
          <w:color w:val="000000" w:themeColor="text1"/>
        </w:rPr>
        <w:t>penelitian</w:t>
      </w:r>
      <w:proofErr w:type="spellEnd"/>
      <w:r w:rsidRPr="008A41A8">
        <w:rPr>
          <w:color w:val="000000" w:themeColor="text1"/>
        </w:rPr>
        <w:t xml:space="preserve"> </w:t>
      </w:r>
      <w:proofErr w:type="spellStart"/>
      <w:r w:rsidRPr="008A41A8">
        <w:rPr>
          <w:color w:val="000000" w:themeColor="text1"/>
        </w:rPr>
        <w:t>ini</w:t>
      </w:r>
      <w:proofErr w:type="spellEnd"/>
      <w:r w:rsidRPr="008A41A8">
        <w:rPr>
          <w:color w:val="000000" w:themeColor="text1"/>
        </w:rPr>
        <w:t xml:space="preserve"> </w:t>
      </w:r>
      <w:proofErr w:type="spellStart"/>
      <w:r w:rsidRPr="008A41A8">
        <w:rPr>
          <w:color w:val="000000" w:themeColor="text1"/>
        </w:rPr>
        <w:t>tidak</w:t>
      </w:r>
      <w:proofErr w:type="spellEnd"/>
      <w:r w:rsidRPr="008A41A8">
        <w:rPr>
          <w:color w:val="000000" w:themeColor="text1"/>
        </w:rPr>
        <w:t xml:space="preserve"> </w:t>
      </w:r>
      <w:proofErr w:type="spellStart"/>
      <w:r w:rsidRPr="008A41A8">
        <w:rPr>
          <w:color w:val="000000" w:themeColor="text1"/>
        </w:rPr>
        <w:t>perlu</w:t>
      </w:r>
      <w:proofErr w:type="spellEnd"/>
      <w:r w:rsidRPr="008A41A8">
        <w:rPr>
          <w:color w:val="000000" w:themeColor="text1"/>
        </w:rPr>
        <w:t xml:space="preserve"> </w:t>
      </w:r>
      <w:proofErr w:type="spellStart"/>
      <w:r w:rsidRPr="008A41A8">
        <w:rPr>
          <w:color w:val="000000" w:themeColor="text1"/>
        </w:rPr>
        <w:t>dilakukan</w:t>
      </w:r>
      <w:proofErr w:type="spellEnd"/>
      <w:r w:rsidRPr="008A41A8">
        <w:rPr>
          <w:color w:val="000000" w:themeColor="text1"/>
        </w:rPr>
        <w:t xml:space="preserve"> uji </w:t>
      </w:r>
      <w:proofErr w:type="spellStart"/>
      <w:r w:rsidRPr="008A41A8">
        <w:rPr>
          <w:color w:val="000000" w:themeColor="text1"/>
        </w:rPr>
        <w:t>lanjut</w:t>
      </w:r>
      <w:proofErr w:type="spellEnd"/>
      <w:r w:rsidRPr="008A41A8">
        <w:rPr>
          <w:color w:val="000000" w:themeColor="text1"/>
        </w:rPr>
        <w:t>.</w:t>
      </w:r>
    </w:p>
    <w:p w14:paraId="0CA51B59" w14:textId="13700BA2" w:rsidR="00D96288" w:rsidRPr="008A41A8" w:rsidRDefault="00D96288" w:rsidP="00D96288">
      <w:pPr>
        <w:ind w:firstLine="567"/>
        <w:jc w:val="both"/>
        <w:rPr>
          <w:color w:val="000000" w:themeColor="text1"/>
        </w:rPr>
      </w:pPr>
      <w:r w:rsidRPr="008A41A8">
        <w:rPr>
          <w:color w:val="000000" w:themeColor="text1"/>
        </w:rPr>
        <w:t xml:space="preserve">Hasil </w:t>
      </w:r>
      <w:proofErr w:type="spellStart"/>
      <w:r w:rsidRPr="008A41A8">
        <w:rPr>
          <w:color w:val="000000" w:themeColor="text1"/>
        </w:rPr>
        <w:t>menunnjukkan</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C </w:t>
      </w:r>
      <w:proofErr w:type="spellStart"/>
      <w:r w:rsidRPr="008A41A8">
        <w:rPr>
          <w:color w:val="000000" w:themeColor="text1"/>
        </w:rPr>
        <w:t>berpengaruh</w:t>
      </w:r>
      <w:proofErr w:type="spellEnd"/>
      <w:r w:rsidRPr="008A41A8">
        <w:rPr>
          <w:color w:val="000000" w:themeColor="text1"/>
        </w:rPr>
        <w:t xml:space="preserve"> </w:t>
      </w:r>
      <w:proofErr w:type="spellStart"/>
      <w:r w:rsidRPr="008A41A8">
        <w:rPr>
          <w:color w:val="000000" w:themeColor="text1"/>
        </w:rPr>
        <w:t>nyata</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A dan </w:t>
      </w:r>
      <w:proofErr w:type="spellStart"/>
      <w:r w:rsidRPr="008A41A8">
        <w:rPr>
          <w:color w:val="000000" w:themeColor="text1"/>
        </w:rPr>
        <w:t>perlakukan</w:t>
      </w:r>
      <w:proofErr w:type="spellEnd"/>
      <w:r w:rsidRPr="008A41A8">
        <w:rPr>
          <w:color w:val="000000" w:themeColor="text1"/>
        </w:rPr>
        <w:t xml:space="preserve"> D, </w:t>
      </w:r>
      <w:proofErr w:type="spellStart"/>
      <w:r w:rsidRPr="008A41A8">
        <w:rPr>
          <w:color w:val="000000" w:themeColor="text1"/>
        </w:rPr>
        <w:t>sedangkan</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C </w:t>
      </w:r>
      <w:proofErr w:type="spellStart"/>
      <w:r w:rsidRPr="008A41A8">
        <w:rPr>
          <w:color w:val="000000" w:themeColor="text1"/>
        </w:rPr>
        <w:t>tidak</w:t>
      </w:r>
      <w:proofErr w:type="spellEnd"/>
      <w:r w:rsidRPr="008A41A8">
        <w:rPr>
          <w:color w:val="000000" w:themeColor="text1"/>
        </w:rPr>
        <w:t xml:space="preserve"> </w:t>
      </w:r>
      <w:proofErr w:type="spellStart"/>
      <w:r w:rsidRPr="008A41A8">
        <w:rPr>
          <w:color w:val="000000" w:themeColor="text1"/>
        </w:rPr>
        <w:t>berpengaruh</w:t>
      </w:r>
      <w:proofErr w:type="spellEnd"/>
      <w:r w:rsidRPr="008A41A8">
        <w:rPr>
          <w:color w:val="000000" w:themeColor="text1"/>
        </w:rPr>
        <w:t xml:space="preserve"> </w:t>
      </w:r>
      <w:proofErr w:type="spellStart"/>
      <w:r w:rsidRPr="008A41A8">
        <w:rPr>
          <w:color w:val="000000" w:themeColor="text1"/>
        </w:rPr>
        <w:t>nyata</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perlkuan</w:t>
      </w:r>
      <w:proofErr w:type="spellEnd"/>
      <w:r w:rsidRPr="008A41A8">
        <w:rPr>
          <w:color w:val="000000" w:themeColor="text1"/>
        </w:rPr>
        <w:t xml:space="preserve"> B. Pada </w:t>
      </w:r>
      <w:proofErr w:type="spellStart"/>
      <w:r w:rsidRPr="008A41A8">
        <w:rPr>
          <w:color w:val="000000" w:themeColor="text1"/>
        </w:rPr>
        <w:t>perlakuan</w:t>
      </w:r>
      <w:proofErr w:type="spellEnd"/>
      <w:r w:rsidRPr="008A41A8">
        <w:rPr>
          <w:color w:val="000000" w:themeColor="text1"/>
        </w:rPr>
        <w:t xml:space="preserve"> C </w:t>
      </w:r>
      <w:proofErr w:type="spellStart"/>
      <w:r w:rsidRPr="008A41A8">
        <w:rPr>
          <w:color w:val="000000" w:themeColor="text1"/>
        </w:rPr>
        <w:t>didapatkan</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w:t>
      </w:r>
      <w:proofErr w:type="spellStart"/>
      <w:r w:rsidRPr="008A41A8">
        <w:rPr>
          <w:color w:val="000000" w:themeColor="text1"/>
        </w:rPr>
        <w:t>sebesar</w:t>
      </w:r>
      <w:proofErr w:type="spellEnd"/>
      <w:r w:rsidRPr="008A41A8">
        <w:rPr>
          <w:color w:val="000000" w:themeColor="text1"/>
        </w:rPr>
        <w:t xml:space="preserve"> 2,91 gram dan </w:t>
      </w:r>
      <w:proofErr w:type="spellStart"/>
      <w:r w:rsidRPr="008A41A8">
        <w:rPr>
          <w:color w:val="000000" w:themeColor="text1"/>
        </w:rPr>
        <w:t>perlakuan</w:t>
      </w:r>
      <w:proofErr w:type="spellEnd"/>
      <w:r w:rsidRPr="008A41A8">
        <w:rPr>
          <w:color w:val="000000" w:themeColor="text1"/>
        </w:rPr>
        <w:t xml:space="preserve"> D </w:t>
      </w:r>
      <w:proofErr w:type="spellStart"/>
      <w:r w:rsidRPr="008A41A8">
        <w:rPr>
          <w:color w:val="000000" w:themeColor="text1"/>
        </w:rPr>
        <w:t>memberikan</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yang paling </w:t>
      </w:r>
      <w:proofErr w:type="spellStart"/>
      <w:r w:rsidRPr="008A41A8">
        <w:rPr>
          <w:color w:val="000000" w:themeColor="text1"/>
        </w:rPr>
        <w:t>rendah</w:t>
      </w:r>
      <w:proofErr w:type="spellEnd"/>
      <w:r w:rsidRPr="008A41A8">
        <w:rPr>
          <w:color w:val="000000" w:themeColor="text1"/>
        </w:rPr>
        <w:t xml:space="preserve">. </w:t>
      </w:r>
      <w:proofErr w:type="spellStart"/>
      <w:r w:rsidRPr="008A41A8">
        <w:rPr>
          <w:color w:val="000000" w:themeColor="text1"/>
        </w:rPr>
        <w:t>Rendahnya</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proofErr w:type="gram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proofErr w:type="gram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D, </w:t>
      </w:r>
      <w:proofErr w:type="spellStart"/>
      <w:r w:rsidRPr="008A41A8">
        <w:rPr>
          <w:color w:val="000000" w:themeColor="text1"/>
        </w:rPr>
        <w:t>diduga</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kecukupan</w:t>
      </w:r>
      <w:proofErr w:type="spellEnd"/>
      <w:r w:rsidRPr="008A41A8">
        <w:rPr>
          <w:color w:val="000000" w:themeColor="text1"/>
        </w:rPr>
        <w:t xml:space="preserve"> dan </w:t>
      </w:r>
      <w:proofErr w:type="spellStart"/>
      <w:r w:rsidRPr="008A41A8">
        <w:rPr>
          <w:color w:val="000000" w:themeColor="text1"/>
        </w:rPr>
        <w:t>keseimbangan</w:t>
      </w:r>
      <w:proofErr w:type="spellEnd"/>
      <w:r w:rsidRPr="008A41A8">
        <w:rPr>
          <w:color w:val="000000" w:themeColor="text1"/>
        </w:rPr>
        <w:t xml:space="preserve"> </w:t>
      </w:r>
      <w:proofErr w:type="spellStart"/>
      <w:r w:rsidRPr="008A41A8">
        <w:rPr>
          <w:color w:val="000000" w:themeColor="text1"/>
        </w:rPr>
        <w:t>nutrisi</w:t>
      </w:r>
      <w:proofErr w:type="spellEnd"/>
      <w:r w:rsidRPr="008A41A8">
        <w:rPr>
          <w:color w:val="000000" w:themeColor="text1"/>
        </w:rPr>
        <w:t xml:space="preserve"> yang </w:t>
      </w:r>
      <w:proofErr w:type="spellStart"/>
      <w:r w:rsidRPr="008A41A8">
        <w:rPr>
          <w:color w:val="000000" w:themeColor="text1"/>
        </w:rPr>
        <w:t>ada</w:t>
      </w:r>
      <w:proofErr w:type="spellEnd"/>
      <w:r w:rsidRPr="008A41A8">
        <w:rPr>
          <w:color w:val="000000" w:themeColor="text1"/>
        </w:rPr>
        <w:t xml:space="preserve"> </w:t>
      </w:r>
      <w:proofErr w:type="spellStart"/>
      <w:r w:rsidRPr="008A41A8">
        <w:rPr>
          <w:color w:val="000000" w:themeColor="text1"/>
        </w:rPr>
        <w:t>dalam</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tidak</w:t>
      </w:r>
      <w:proofErr w:type="spellEnd"/>
      <w:r w:rsidRPr="008A41A8">
        <w:rPr>
          <w:color w:val="000000" w:themeColor="text1"/>
        </w:rPr>
        <w:t xml:space="preserve"> </w:t>
      </w:r>
      <w:proofErr w:type="spellStart"/>
      <w:r w:rsidRPr="008A41A8">
        <w:rPr>
          <w:color w:val="000000" w:themeColor="text1"/>
        </w:rPr>
        <w:t>terpenuhi</w:t>
      </w:r>
      <w:proofErr w:type="spellEnd"/>
      <w:r w:rsidRPr="008A41A8">
        <w:rPr>
          <w:color w:val="000000" w:themeColor="text1"/>
        </w:rPr>
        <w:t xml:space="preserve"> </w:t>
      </w:r>
      <w:proofErr w:type="spellStart"/>
      <w:r w:rsidRPr="008A41A8">
        <w:rPr>
          <w:color w:val="000000" w:themeColor="text1"/>
        </w:rPr>
        <w:t>sehingga</w:t>
      </w:r>
      <w:proofErr w:type="spellEnd"/>
      <w:r w:rsidRPr="008A41A8">
        <w:rPr>
          <w:color w:val="000000" w:themeColor="text1"/>
        </w:rPr>
        <w:t xml:space="preserve"> </w:t>
      </w:r>
      <w:proofErr w:type="spellStart"/>
      <w:r w:rsidRPr="008A41A8">
        <w:rPr>
          <w:color w:val="000000" w:themeColor="text1"/>
        </w:rPr>
        <w:t>menyebabkan</w:t>
      </w:r>
      <w:proofErr w:type="spellEnd"/>
      <w:r w:rsidRPr="008A41A8">
        <w:rPr>
          <w:color w:val="000000" w:themeColor="text1"/>
        </w:rPr>
        <w:t xml:space="preserve"> </w:t>
      </w:r>
      <w:proofErr w:type="spellStart"/>
      <w:r w:rsidRPr="008A41A8">
        <w:rPr>
          <w:color w:val="000000" w:themeColor="text1"/>
        </w:rPr>
        <w:t>terhambatnya</w:t>
      </w:r>
      <w:proofErr w:type="spellEnd"/>
      <w:r w:rsidRPr="008A41A8">
        <w:rPr>
          <w:color w:val="000000" w:themeColor="text1"/>
        </w:rPr>
        <w:t xml:space="preserve"> </w:t>
      </w:r>
      <w:proofErr w:type="spellStart"/>
      <w:r w:rsidRPr="008A41A8">
        <w:rPr>
          <w:color w:val="000000" w:themeColor="text1"/>
        </w:rPr>
        <w:t>petumbuhan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pada </w:t>
      </w:r>
      <w:proofErr w:type="spellStart"/>
      <w:r w:rsidRPr="008A41A8">
        <w:rPr>
          <w:color w:val="000000" w:themeColor="text1"/>
        </w:rPr>
        <w:t>benih</w:t>
      </w:r>
      <w:proofErr w:type="spellEnd"/>
      <w:r w:rsidRPr="008A41A8">
        <w:rPr>
          <w:color w:val="000000" w:themeColor="text1"/>
        </w:rPr>
        <w:t xml:space="preserve">, </w:t>
      </w:r>
      <w:proofErr w:type="spellStart"/>
      <w:r w:rsidRPr="008A41A8">
        <w:rPr>
          <w:color w:val="000000" w:themeColor="text1"/>
        </w:rPr>
        <w:t>karena</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yang </w:t>
      </w:r>
      <w:proofErr w:type="spellStart"/>
      <w:r w:rsidRPr="008A41A8">
        <w:rPr>
          <w:color w:val="000000" w:themeColor="text1"/>
        </w:rPr>
        <w:t>baik</w:t>
      </w:r>
      <w:proofErr w:type="spellEnd"/>
      <w:r w:rsidRPr="008A41A8">
        <w:rPr>
          <w:color w:val="000000" w:themeColor="text1"/>
        </w:rPr>
        <w:t xml:space="preserve"> </w:t>
      </w:r>
      <w:proofErr w:type="spellStart"/>
      <w:r w:rsidRPr="008A41A8">
        <w:rPr>
          <w:color w:val="000000" w:themeColor="text1"/>
        </w:rPr>
        <w:t>adalah</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yang </w:t>
      </w:r>
      <w:proofErr w:type="spellStart"/>
      <w:r w:rsidRPr="008A41A8">
        <w:rPr>
          <w:color w:val="000000" w:themeColor="text1"/>
        </w:rPr>
        <w:t>nutrisinya</w:t>
      </w:r>
      <w:proofErr w:type="spellEnd"/>
      <w:r w:rsidRPr="008A41A8">
        <w:rPr>
          <w:color w:val="000000" w:themeColor="text1"/>
        </w:rPr>
        <w:t xml:space="preserve"> </w:t>
      </w:r>
      <w:proofErr w:type="spellStart"/>
      <w:r w:rsidRPr="008A41A8">
        <w:rPr>
          <w:color w:val="000000" w:themeColor="text1"/>
        </w:rPr>
        <w:t>seimbang</w:t>
      </w:r>
      <w:proofErr w:type="spellEnd"/>
      <w:r w:rsidRPr="008A41A8">
        <w:rPr>
          <w:color w:val="000000" w:themeColor="text1"/>
        </w:rPr>
        <w:t xml:space="preserve"> </w:t>
      </w:r>
      <w:proofErr w:type="spellStart"/>
      <w:r w:rsidRPr="008A41A8">
        <w:rPr>
          <w:color w:val="000000" w:themeColor="text1"/>
        </w:rPr>
        <w:t>atau</w:t>
      </w:r>
      <w:proofErr w:type="spellEnd"/>
      <w:r w:rsidRPr="008A41A8">
        <w:rPr>
          <w:color w:val="000000" w:themeColor="text1"/>
        </w:rPr>
        <w:t xml:space="preserve"> </w:t>
      </w:r>
      <w:proofErr w:type="spellStart"/>
      <w:r w:rsidRPr="008A41A8">
        <w:rPr>
          <w:color w:val="000000" w:themeColor="text1"/>
        </w:rPr>
        <w:t>cukup</w:t>
      </w:r>
      <w:proofErr w:type="spellEnd"/>
      <w:r w:rsidRPr="008A41A8">
        <w:rPr>
          <w:color w:val="000000" w:themeColor="text1"/>
        </w:rPr>
        <w:t xml:space="preserve">, </w:t>
      </w:r>
      <w:proofErr w:type="spellStart"/>
      <w:r w:rsidRPr="008A41A8">
        <w:rPr>
          <w:color w:val="000000" w:themeColor="text1"/>
        </w:rPr>
        <w:t>baik</w:t>
      </w:r>
      <w:proofErr w:type="spellEnd"/>
      <w:r w:rsidRPr="008A41A8">
        <w:rPr>
          <w:color w:val="000000" w:themeColor="text1"/>
        </w:rPr>
        <w:t xml:space="preserve"> </w:t>
      </w:r>
      <w:proofErr w:type="spellStart"/>
      <w:r w:rsidRPr="008A41A8">
        <w:rPr>
          <w:color w:val="000000" w:themeColor="text1"/>
        </w:rPr>
        <w:t>dari</w:t>
      </w:r>
      <w:proofErr w:type="spellEnd"/>
      <w:r w:rsidRPr="008A41A8">
        <w:rPr>
          <w:color w:val="000000" w:themeColor="text1"/>
        </w:rPr>
        <w:t xml:space="preserve"> </w:t>
      </w:r>
      <w:proofErr w:type="spellStart"/>
      <w:r w:rsidRPr="008A41A8">
        <w:rPr>
          <w:color w:val="000000" w:themeColor="text1"/>
        </w:rPr>
        <w:t>segi</w:t>
      </w:r>
      <w:proofErr w:type="spellEnd"/>
      <w:r w:rsidRPr="008A41A8">
        <w:rPr>
          <w:color w:val="000000" w:themeColor="text1"/>
        </w:rPr>
        <w:t xml:space="preserve"> protein, lemak, </w:t>
      </w:r>
      <w:proofErr w:type="spellStart"/>
      <w:r w:rsidRPr="008A41A8">
        <w:rPr>
          <w:color w:val="000000" w:themeColor="text1"/>
        </w:rPr>
        <w:t>karbohidrat</w:t>
      </w:r>
      <w:proofErr w:type="spellEnd"/>
      <w:r w:rsidRPr="008A41A8">
        <w:rPr>
          <w:color w:val="000000" w:themeColor="text1"/>
        </w:rPr>
        <w:t>, vitamin dan mineral</w:t>
      </w:r>
      <w:r>
        <w:rPr>
          <w:color w:val="000000" w:themeColor="text1"/>
        </w:rPr>
        <w:t xml:space="preserve">. Karena </w:t>
      </w:r>
      <w:proofErr w:type="spellStart"/>
      <w:r>
        <w:rPr>
          <w:color w:val="000000" w:themeColor="text1"/>
        </w:rPr>
        <w:t>keberhasilan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pemeliharaan</w:t>
      </w:r>
      <w:proofErr w:type="spellEnd"/>
      <w:r>
        <w:rPr>
          <w:color w:val="000000" w:themeColor="text1"/>
        </w:rPr>
        <w:t xml:space="preserve"> ikan </w:t>
      </w:r>
      <w:proofErr w:type="spellStart"/>
      <w:r>
        <w:rPr>
          <w:color w:val="000000" w:themeColor="text1"/>
        </w:rPr>
        <w:t>ataupun</w:t>
      </w:r>
      <w:proofErr w:type="spellEnd"/>
      <w:r>
        <w:rPr>
          <w:color w:val="000000" w:themeColor="text1"/>
        </w:rPr>
        <w:t xml:space="preserve"> </w:t>
      </w:r>
      <w:proofErr w:type="spellStart"/>
      <w:r>
        <w:rPr>
          <w:color w:val="000000" w:themeColor="text1"/>
        </w:rPr>
        <w:t>budidaya</w:t>
      </w:r>
      <w:proofErr w:type="spellEnd"/>
      <w:r>
        <w:rPr>
          <w:color w:val="000000" w:themeColor="text1"/>
        </w:rPr>
        <w:t xml:space="preserve"> ikan </w:t>
      </w:r>
      <w:proofErr w:type="spellStart"/>
      <w:r>
        <w:rPr>
          <w:color w:val="000000" w:themeColor="text1"/>
        </w:rPr>
        <w:t>dapat</w:t>
      </w:r>
      <w:proofErr w:type="spellEnd"/>
      <w:r>
        <w:rPr>
          <w:color w:val="000000" w:themeColor="text1"/>
        </w:rPr>
        <w:t xml:space="preserve"> </w:t>
      </w:r>
      <w:proofErr w:type="spellStart"/>
      <w:r>
        <w:rPr>
          <w:color w:val="000000" w:themeColor="text1"/>
        </w:rPr>
        <w:t>dilihat</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kelangsungan</w:t>
      </w:r>
      <w:proofErr w:type="spellEnd"/>
      <w:r>
        <w:rPr>
          <w:color w:val="000000" w:themeColor="text1"/>
        </w:rPr>
        <w:t xml:space="preserve"> </w:t>
      </w:r>
      <w:proofErr w:type="spellStart"/>
      <w:r>
        <w:rPr>
          <w:color w:val="000000" w:themeColor="text1"/>
        </w:rPr>
        <w:t>hidup</w:t>
      </w:r>
      <w:proofErr w:type="spellEnd"/>
      <w:r>
        <w:rPr>
          <w:color w:val="000000" w:themeColor="text1"/>
        </w:rPr>
        <w:t xml:space="preserve"> yang </w:t>
      </w:r>
      <w:proofErr w:type="spellStart"/>
      <w:r>
        <w:rPr>
          <w:color w:val="000000" w:themeColor="text1"/>
        </w:rPr>
        <w:t>tinggi</w:t>
      </w:r>
      <w:proofErr w:type="spellEnd"/>
      <w:r>
        <w:rPr>
          <w:color w:val="000000" w:themeColor="text1"/>
        </w:rPr>
        <w:t xml:space="preserve"> (</w:t>
      </w:r>
      <w:proofErr w:type="spellStart"/>
      <w:r>
        <w:rPr>
          <w:color w:val="000000" w:themeColor="text1"/>
        </w:rPr>
        <w:t>Efianda</w:t>
      </w:r>
      <w:proofErr w:type="spellEnd"/>
      <w:r>
        <w:rPr>
          <w:color w:val="000000" w:themeColor="text1"/>
        </w:rPr>
        <w:t xml:space="preserve"> </w:t>
      </w:r>
      <w:r w:rsidRPr="00754418">
        <w:rPr>
          <w:i/>
          <w:iCs/>
          <w:color w:val="000000" w:themeColor="text1"/>
        </w:rPr>
        <w:t>et</w:t>
      </w:r>
      <w:r w:rsidR="00082FE2">
        <w:rPr>
          <w:i/>
          <w:iCs/>
          <w:color w:val="000000" w:themeColor="text1"/>
        </w:rPr>
        <w:t xml:space="preserve"> </w:t>
      </w:r>
      <w:r w:rsidRPr="00754418">
        <w:rPr>
          <w:i/>
          <w:iCs/>
          <w:color w:val="000000" w:themeColor="text1"/>
        </w:rPr>
        <w:t>al.,</w:t>
      </w:r>
      <w:r>
        <w:rPr>
          <w:color w:val="000000" w:themeColor="text1"/>
        </w:rPr>
        <w:t xml:space="preserve"> 2020). </w:t>
      </w:r>
      <w:proofErr w:type="spellStart"/>
      <w:r w:rsidRPr="008A41A8">
        <w:rPr>
          <w:color w:val="000000" w:themeColor="text1"/>
        </w:rPr>
        <w:t>Yulisman</w:t>
      </w:r>
      <w:proofErr w:type="spellEnd"/>
      <w:r w:rsidRPr="008A41A8">
        <w:rPr>
          <w:color w:val="000000" w:themeColor="text1"/>
        </w:rPr>
        <w:t xml:space="preserve"> &amp; </w:t>
      </w:r>
      <w:proofErr w:type="spellStart"/>
      <w:r w:rsidRPr="008A41A8">
        <w:rPr>
          <w:color w:val="000000" w:themeColor="text1"/>
        </w:rPr>
        <w:t>Sasanti</w:t>
      </w:r>
      <w:proofErr w:type="spellEnd"/>
      <w:r w:rsidRPr="008A41A8">
        <w:rPr>
          <w:color w:val="000000" w:themeColor="text1"/>
        </w:rPr>
        <w:t xml:space="preserve"> (2012)</w:t>
      </w:r>
      <w:r>
        <w:rPr>
          <w:color w:val="000000" w:themeColor="text1"/>
        </w:rPr>
        <w:t xml:space="preserve">; </w:t>
      </w:r>
      <w:proofErr w:type="spellStart"/>
      <w:r>
        <w:rPr>
          <w:color w:val="000000" w:themeColor="text1"/>
        </w:rPr>
        <w:t>Yuliansyah</w:t>
      </w:r>
      <w:proofErr w:type="spellEnd"/>
      <w:r>
        <w:rPr>
          <w:color w:val="000000" w:themeColor="text1"/>
        </w:rPr>
        <w:t xml:space="preserve"> </w:t>
      </w:r>
      <w:r w:rsidRPr="00AE1AF6">
        <w:rPr>
          <w:i/>
          <w:iCs/>
          <w:color w:val="000000" w:themeColor="text1"/>
        </w:rPr>
        <w:t>et al</w:t>
      </w:r>
      <w:r>
        <w:rPr>
          <w:color w:val="000000" w:themeColor="text1"/>
        </w:rPr>
        <w:t>., (2021)</w:t>
      </w:r>
      <w:r w:rsidRPr="008A41A8">
        <w:rPr>
          <w:color w:val="000000" w:themeColor="text1"/>
        </w:rPr>
        <w:t xml:space="preserve"> </w:t>
      </w:r>
      <w:proofErr w:type="spellStart"/>
      <w:r w:rsidRPr="008A41A8">
        <w:rPr>
          <w:color w:val="000000" w:themeColor="text1"/>
        </w:rPr>
        <w:t>memaparkan</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keseimbangan</w:t>
      </w:r>
      <w:proofErr w:type="spellEnd"/>
      <w:r w:rsidRPr="008A41A8">
        <w:rPr>
          <w:color w:val="000000" w:themeColor="text1"/>
        </w:rPr>
        <w:t xml:space="preserve"> </w:t>
      </w:r>
      <w:proofErr w:type="spellStart"/>
      <w:r w:rsidRPr="008A41A8">
        <w:rPr>
          <w:color w:val="000000" w:themeColor="text1"/>
        </w:rPr>
        <w:t>antara</w:t>
      </w:r>
      <w:proofErr w:type="spellEnd"/>
      <w:r w:rsidRPr="008A41A8">
        <w:rPr>
          <w:color w:val="000000" w:themeColor="text1"/>
        </w:rPr>
        <w:t xml:space="preserve"> </w:t>
      </w:r>
      <w:proofErr w:type="spellStart"/>
      <w:r w:rsidRPr="008A41A8">
        <w:rPr>
          <w:color w:val="000000" w:themeColor="text1"/>
        </w:rPr>
        <w:t>komponen</w:t>
      </w:r>
      <w:proofErr w:type="spellEnd"/>
      <w:r w:rsidRPr="008A41A8">
        <w:rPr>
          <w:color w:val="000000" w:themeColor="text1"/>
        </w:rPr>
        <w:t xml:space="preserve"> </w:t>
      </w:r>
      <w:proofErr w:type="spellStart"/>
      <w:r w:rsidRPr="008A41A8">
        <w:rPr>
          <w:color w:val="000000" w:themeColor="text1"/>
        </w:rPr>
        <w:t>asam</w:t>
      </w:r>
      <w:proofErr w:type="spellEnd"/>
      <w:r w:rsidRPr="008A41A8">
        <w:rPr>
          <w:color w:val="000000" w:themeColor="text1"/>
        </w:rPr>
        <w:t xml:space="preserve"> amino dan protein </w:t>
      </w:r>
      <w:proofErr w:type="spellStart"/>
      <w:r w:rsidRPr="008A41A8">
        <w:rPr>
          <w:color w:val="000000" w:themeColor="text1"/>
        </w:rPr>
        <w:t>dalam</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merupakan</w:t>
      </w:r>
      <w:proofErr w:type="spellEnd"/>
      <w:r w:rsidRPr="008A41A8">
        <w:rPr>
          <w:color w:val="000000" w:themeColor="text1"/>
        </w:rPr>
        <w:t xml:space="preserve"> </w:t>
      </w:r>
      <w:proofErr w:type="spellStart"/>
      <w:r w:rsidRPr="008A41A8">
        <w:rPr>
          <w:color w:val="000000" w:themeColor="text1"/>
        </w:rPr>
        <w:t>faktor</w:t>
      </w:r>
      <w:proofErr w:type="spellEnd"/>
      <w:r w:rsidRPr="008A41A8">
        <w:rPr>
          <w:color w:val="000000" w:themeColor="text1"/>
        </w:rPr>
        <w:t xml:space="preserve"> yang </w:t>
      </w:r>
      <w:proofErr w:type="spellStart"/>
      <w:r w:rsidRPr="008A41A8">
        <w:rPr>
          <w:color w:val="000000" w:themeColor="text1"/>
        </w:rPr>
        <w:t>mempengaruhi</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dan </w:t>
      </w:r>
      <w:proofErr w:type="spellStart"/>
      <w:r w:rsidRPr="008A41A8">
        <w:rPr>
          <w:color w:val="000000" w:themeColor="text1"/>
        </w:rPr>
        <w:t>performa</w:t>
      </w:r>
      <w:proofErr w:type="spellEnd"/>
      <w:r w:rsidRPr="008A41A8">
        <w:rPr>
          <w:color w:val="000000" w:themeColor="text1"/>
        </w:rPr>
        <w:t xml:space="preserve"> </w:t>
      </w:r>
      <w:proofErr w:type="spellStart"/>
      <w:r w:rsidRPr="008A41A8">
        <w:rPr>
          <w:color w:val="000000" w:themeColor="text1"/>
        </w:rPr>
        <w:t>kesehatan</w:t>
      </w:r>
      <w:proofErr w:type="spellEnd"/>
      <w:r w:rsidRPr="008A41A8">
        <w:rPr>
          <w:color w:val="000000" w:themeColor="text1"/>
        </w:rPr>
        <w:t xml:space="preserve"> ikan. </w:t>
      </w:r>
      <w:proofErr w:type="spellStart"/>
      <w:r w:rsidRPr="008A41A8">
        <w:rPr>
          <w:color w:val="000000" w:themeColor="text1"/>
        </w:rPr>
        <w:t>Sedangkan</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berat</w:t>
      </w:r>
      <w:proofErr w:type="spellEnd"/>
      <w:r w:rsidRPr="008A41A8">
        <w:rPr>
          <w:color w:val="000000" w:themeColor="text1"/>
        </w:rPr>
        <w:t xml:space="preserve"> </w:t>
      </w:r>
      <w:proofErr w:type="spellStart"/>
      <w:r w:rsidRPr="008A41A8">
        <w:rPr>
          <w:color w:val="000000" w:themeColor="text1"/>
        </w:rPr>
        <w:t>tertinggi</w:t>
      </w:r>
      <w:proofErr w:type="spellEnd"/>
      <w:r w:rsidRPr="008A41A8">
        <w:rPr>
          <w:color w:val="000000" w:themeColor="text1"/>
        </w:rPr>
        <w:t xml:space="preserve"> pada </w:t>
      </w:r>
      <w:proofErr w:type="spellStart"/>
      <w:r w:rsidRPr="008A41A8">
        <w:rPr>
          <w:color w:val="000000" w:themeColor="text1"/>
        </w:rPr>
        <w:t>perlakuan</w:t>
      </w:r>
      <w:proofErr w:type="spellEnd"/>
      <w:r w:rsidRPr="008A41A8">
        <w:rPr>
          <w:color w:val="000000" w:themeColor="text1"/>
        </w:rPr>
        <w:t xml:space="preserve"> C </w:t>
      </w:r>
      <w:proofErr w:type="spellStart"/>
      <w:r w:rsidRPr="008A41A8">
        <w:rPr>
          <w:color w:val="000000" w:themeColor="text1"/>
        </w:rPr>
        <w:t>diduga</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ikan </w:t>
      </w:r>
      <w:proofErr w:type="spellStart"/>
      <w:r w:rsidRPr="008A41A8">
        <w:rPr>
          <w:color w:val="000000" w:themeColor="text1"/>
        </w:rPr>
        <w:t>mempu</w:t>
      </w:r>
      <w:proofErr w:type="spellEnd"/>
      <w:r w:rsidRPr="008A41A8">
        <w:rPr>
          <w:color w:val="000000" w:themeColor="text1"/>
        </w:rPr>
        <w:t xml:space="preserve"> </w:t>
      </w:r>
      <w:proofErr w:type="spellStart"/>
      <w:r w:rsidRPr="008A41A8">
        <w:rPr>
          <w:color w:val="000000" w:themeColor="text1"/>
        </w:rPr>
        <w:t>memanfaatkan</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yang </w:t>
      </w:r>
      <w:proofErr w:type="spellStart"/>
      <w:r w:rsidRPr="008A41A8">
        <w:rPr>
          <w:color w:val="000000" w:themeColor="text1"/>
        </w:rPr>
        <w:t>diberikan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baik</w:t>
      </w:r>
      <w:proofErr w:type="spellEnd"/>
      <w:r w:rsidRPr="008A41A8">
        <w:rPr>
          <w:color w:val="000000" w:themeColor="text1"/>
        </w:rPr>
        <w:t xml:space="preserve">. </w:t>
      </w:r>
      <w:proofErr w:type="spellStart"/>
      <w:r w:rsidRPr="008A41A8">
        <w:rPr>
          <w:color w:val="000000" w:themeColor="text1"/>
        </w:rPr>
        <w:t>Menurut</w:t>
      </w:r>
      <w:proofErr w:type="spellEnd"/>
      <w:r w:rsidRPr="008A41A8">
        <w:rPr>
          <w:color w:val="000000" w:themeColor="text1"/>
        </w:rPr>
        <w:t xml:space="preserve"> </w:t>
      </w:r>
      <w:proofErr w:type="spellStart"/>
      <w:r w:rsidRPr="008A41A8">
        <w:rPr>
          <w:color w:val="000000" w:themeColor="text1"/>
        </w:rPr>
        <w:t>Wijayanti</w:t>
      </w:r>
      <w:proofErr w:type="spellEnd"/>
      <w:r w:rsidRPr="008A41A8">
        <w:rPr>
          <w:color w:val="000000" w:themeColor="text1"/>
        </w:rPr>
        <w:t xml:space="preserve"> </w:t>
      </w:r>
      <w:r w:rsidRPr="008A41A8">
        <w:rPr>
          <w:i/>
          <w:iCs/>
          <w:color w:val="000000" w:themeColor="text1"/>
        </w:rPr>
        <w:t xml:space="preserve">et al., </w:t>
      </w:r>
      <w:r w:rsidRPr="008A41A8">
        <w:rPr>
          <w:color w:val="000000" w:themeColor="text1"/>
        </w:rPr>
        <w:t xml:space="preserve">(2014) </w:t>
      </w:r>
      <w:proofErr w:type="spellStart"/>
      <w:r w:rsidRPr="008A41A8">
        <w:rPr>
          <w:color w:val="000000" w:themeColor="text1"/>
        </w:rPr>
        <w:t>memaparkan</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yang </w:t>
      </w:r>
      <w:proofErr w:type="spellStart"/>
      <w:r w:rsidRPr="008A41A8">
        <w:rPr>
          <w:color w:val="000000" w:themeColor="text1"/>
        </w:rPr>
        <w:t>terdapat</w:t>
      </w:r>
      <w:proofErr w:type="spellEnd"/>
      <w:r w:rsidRPr="008A41A8">
        <w:rPr>
          <w:color w:val="000000" w:themeColor="text1"/>
        </w:rPr>
        <w:t xml:space="preserve"> </w:t>
      </w:r>
      <w:proofErr w:type="spellStart"/>
      <w:r w:rsidRPr="008A41A8">
        <w:rPr>
          <w:color w:val="000000" w:themeColor="text1"/>
        </w:rPr>
        <w:t>dua</w:t>
      </w:r>
      <w:proofErr w:type="spellEnd"/>
      <w:r w:rsidRPr="008A41A8">
        <w:rPr>
          <w:color w:val="000000" w:themeColor="text1"/>
        </w:rPr>
        <w:t xml:space="preserve"> </w:t>
      </w:r>
      <w:proofErr w:type="spellStart"/>
      <w:r w:rsidRPr="008A41A8">
        <w:rPr>
          <w:color w:val="000000" w:themeColor="text1"/>
        </w:rPr>
        <w:t>sumber</w:t>
      </w:r>
      <w:proofErr w:type="spellEnd"/>
      <w:r w:rsidRPr="008A41A8">
        <w:rPr>
          <w:color w:val="000000" w:themeColor="text1"/>
        </w:rPr>
        <w:t xml:space="preserve"> protein </w:t>
      </w:r>
      <w:proofErr w:type="spellStart"/>
      <w:r w:rsidRPr="008A41A8">
        <w:rPr>
          <w:color w:val="000000" w:themeColor="text1"/>
        </w:rPr>
        <w:t>atau</w:t>
      </w:r>
      <w:proofErr w:type="spellEnd"/>
      <w:r w:rsidRPr="008A41A8">
        <w:rPr>
          <w:color w:val="000000" w:themeColor="text1"/>
        </w:rPr>
        <w:t xml:space="preserve"> </w:t>
      </w:r>
      <w:proofErr w:type="spellStart"/>
      <w:r w:rsidRPr="008A41A8">
        <w:rPr>
          <w:color w:val="000000" w:themeColor="text1"/>
        </w:rPr>
        <w:t>lebih</w:t>
      </w:r>
      <w:proofErr w:type="spellEnd"/>
      <w:r w:rsidRPr="008A41A8">
        <w:rPr>
          <w:color w:val="000000" w:themeColor="text1"/>
        </w:rPr>
        <w:t xml:space="preserve"> </w:t>
      </w:r>
      <w:proofErr w:type="spellStart"/>
      <w:r w:rsidRPr="008A41A8">
        <w:rPr>
          <w:color w:val="000000" w:themeColor="text1"/>
        </w:rPr>
        <w:t>akan</w:t>
      </w:r>
      <w:proofErr w:type="spellEnd"/>
      <w:r w:rsidRPr="008A41A8">
        <w:rPr>
          <w:color w:val="000000" w:themeColor="text1"/>
        </w:rPr>
        <w:t xml:space="preserve"> </w:t>
      </w:r>
      <w:proofErr w:type="spellStart"/>
      <w:r w:rsidRPr="008A41A8">
        <w:rPr>
          <w:color w:val="000000" w:themeColor="text1"/>
        </w:rPr>
        <w:t>memberikan</w:t>
      </w:r>
      <w:proofErr w:type="spellEnd"/>
      <w:r w:rsidRPr="008A41A8">
        <w:rPr>
          <w:color w:val="000000" w:themeColor="text1"/>
        </w:rPr>
        <w:t xml:space="preserve"> </w:t>
      </w:r>
      <w:proofErr w:type="spellStart"/>
      <w:r w:rsidRPr="008A41A8">
        <w:rPr>
          <w:color w:val="000000" w:themeColor="text1"/>
        </w:rPr>
        <w:t>performa</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yang </w:t>
      </w:r>
      <w:proofErr w:type="spellStart"/>
      <w:r w:rsidRPr="008A41A8">
        <w:rPr>
          <w:color w:val="000000" w:themeColor="text1"/>
        </w:rPr>
        <w:t>lebih</w:t>
      </w:r>
      <w:proofErr w:type="spellEnd"/>
      <w:r w:rsidRPr="008A41A8">
        <w:rPr>
          <w:color w:val="000000" w:themeColor="text1"/>
        </w:rPr>
        <w:t xml:space="preserve"> </w:t>
      </w:r>
      <w:proofErr w:type="spellStart"/>
      <w:r w:rsidRPr="008A41A8">
        <w:rPr>
          <w:color w:val="000000" w:themeColor="text1"/>
        </w:rPr>
        <w:t>baik</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ikan yang </w:t>
      </w:r>
      <w:proofErr w:type="spellStart"/>
      <w:r w:rsidRPr="008A41A8">
        <w:rPr>
          <w:color w:val="000000" w:themeColor="text1"/>
        </w:rPr>
        <w:t>dipelihara</w:t>
      </w:r>
      <w:proofErr w:type="spellEnd"/>
      <w:r w:rsidRPr="008A41A8">
        <w:rPr>
          <w:color w:val="000000" w:themeColor="text1"/>
        </w:rPr>
        <w:t>.</w:t>
      </w:r>
    </w:p>
    <w:p w14:paraId="3516DF67" w14:textId="77777777" w:rsidR="00D96288" w:rsidRPr="008A41A8" w:rsidRDefault="00D96288" w:rsidP="00D96288">
      <w:pPr>
        <w:ind w:firstLine="567"/>
        <w:jc w:val="both"/>
        <w:rPr>
          <w:color w:val="000000" w:themeColor="text1"/>
        </w:rPr>
      </w:pPr>
    </w:p>
    <w:p w14:paraId="4985437D" w14:textId="77777777" w:rsidR="00D96288" w:rsidRPr="008A41A8" w:rsidRDefault="00D96288" w:rsidP="00D96288">
      <w:pPr>
        <w:jc w:val="both"/>
        <w:rPr>
          <w:b/>
          <w:color w:val="000000" w:themeColor="text1"/>
        </w:rPr>
      </w:pPr>
      <w:proofErr w:type="spellStart"/>
      <w:r w:rsidRPr="008A41A8">
        <w:rPr>
          <w:b/>
          <w:color w:val="000000" w:themeColor="text1"/>
        </w:rPr>
        <w:t>Kelangsungan</w:t>
      </w:r>
      <w:proofErr w:type="spellEnd"/>
      <w:r w:rsidRPr="008A41A8">
        <w:rPr>
          <w:b/>
          <w:color w:val="000000" w:themeColor="text1"/>
        </w:rPr>
        <w:t xml:space="preserve"> </w:t>
      </w:r>
      <w:proofErr w:type="spellStart"/>
      <w:r w:rsidRPr="008A41A8">
        <w:rPr>
          <w:b/>
          <w:color w:val="000000" w:themeColor="text1"/>
        </w:rPr>
        <w:t>Hidup</w:t>
      </w:r>
      <w:proofErr w:type="spellEnd"/>
    </w:p>
    <w:p w14:paraId="49EFC5C0" w14:textId="0A97B883" w:rsidR="00D96288" w:rsidRPr="008A41A8" w:rsidRDefault="00D96288" w:rsidP="00985380">
      <w:pPr>
        <w:ind w:firstLine="426"/>
        <w:jc w:val="both"/>
        <w:rPr>
          <w:color w:val="000000" w:themeColor="text1"/>
        </w:rPr>
      </w:pPr>
      <w:r w:rsidRPr="008A41A8">
        <w:rPr>
          <w:color w:val="000000" w:themeColor="text1"/>
        </w:rPr>
        <w:t xml:space="preserve">Hasil </w:t>
      </w:r>
      <w:proofErr w:type="spellStart"/>
      <w:r w:rsidRPr="008A41A8">
        <w:rPr>
          <w:color w:val="000000" w:themeColor="text1"/>
        </w:rPr>
        <w:t>pengamatan</w:t>
      </w:r>
      <w:proofErr w:type="spellEnd"/>
      <w:r w:rsidRPr="008A41A8">
        <w:rPr>
          <w:color w:val="000000" w:themeColor="text1"/>
        </w:rPr>
        <w:t xml:space="preserve">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r w:rsidRPr="008A41A8">
        <w:rPr>
          <w:i/>
          <w:color w:val="000000" w:themeColor="text1"/>
        </w:rPr>
        <w:t xml:space="preserve">Pangasius </w:t>
      </w:r>
      <w:proofErr w:type="spellStart"/>
      <w:r w:rsidRPr="008A41A8">
        <w:rPr>
          <w:i/>
          <w:color w:val="000000" w:themeColor="text1"/>
        </w:rPr>
        <w:t>hypophthalmus</w:t>
      </w:r>
      <w:proofErr w:type="spellEnd"/>
      <w:r w:rsidRPr="008A41A8">
        <w:rPr>
          <w:color w:val="000000" w:themeColor="text1"/>
        </w:rPr>
        <w:t xml:space="preserve">) pada masing–masing </w:t>
      </w:r>
      <w:proofErr w:type="spellStart"/>
      <w:r w:rsidRPr="008A41A8">
        <w:rPr>
          <w:color w:val="000000" w:themeColor="text1"/>
        </w:rPr>
        <w:t>perlakuan</w:t>
      </w:r>
      <w:proofErr w:type="spellEnd"/>
      <w:r w:rsidRPr="008A41A8">
        <w:rPr>
          <w:color w:val="000000" w:themeColor="text1"/>
        </w:rPr>
        <w:t xml:space="preserve"> </w:t>
      </w:r>
      <w:proofErr w:type="spellStart"/>
      <w:r w:rsidRPr="008A41A8">
        <w:rPr>
          <w:color w:val="000000" w:themeColor="text1"/>
        </w:rPr>
        <w:t>disajikan</w:t>
      </w:r>
      <w:proofErr w:type="spellEnd"/>
      <w:r w:rsidRPr="008A41A8">
        <w:rPr>
          <w:color w:val="000000" w:themeColor="text1"/>
        </w:rPr>
        <w:t xml:space="preserve"> </w:t>
      </w:r>
      <w:proofErr w:type="spellStart"/>
      <w:r w:rsidRPr="008A41A8">
        <w:rPr>
          <w:color w:val="000000" w:themeColor="text1"/>
        </w:rPr>
        <w:t>secara</w:t>
      </w:r>
      <w:proofErr w:type="spellEnd"/>
      <w:r w:rsidRPr="008A41A8">
        <w:rPr>
          <w:color w:val="000000" w:themeColor="text1"/>
        </w:rPr>
        <w:t xml:space="preserve"> </w:t>
      </w:r>
      <w:proofErr w:type="spellStart"/>
      <w:r w:rsidRPr="008A41A8">
        <w:rPr>
          <w:color w:val="000000" w:themeColor="text1"/>
        </w:rPr>
        <w:t>lengkap</w:t>
      </w:r>
      <w:proofErr w:type="spellEnd"/>
      <w:r w:rsidR="00082FE2">
        <w:rPr>
          <w:color w:val="000000" w:themeColor="text1"/>
        </w:rPr>
        <w:t xml:space="preserve"> </w:t>
      </w:r>
      <w:proofErr w:type="spellStart"/>
      <w:r w:rsidR="00082FE2">
        <w:rPr>
          <w:color w:val="000000" w:themeColor="text1"/>
        </w:rPr>
        <w:t>terdapat</w:t>
      </w:r>
      <w:proofErr w:type="spellEnd"/>
      <w:r w:rsidR="00082FE2">
        <w:rPr>
          <w:color w:val="000000" w:themeColor="text1"/>
        </w:rPr>
        <w:t xml:space="preserve"> pada </w:t>
      </w:r>
      <w:r w:rsidRPr="008A41A8">
        <w:rPr>
          <w:color w:val="000000" w:themeColor="text1"/>
        </w:rPr>
        <w:t>Gambar 3.</w:t>
      </w:r>
      <w:r w:rsidR="00985380" w:rsidRPr="008A41A8">
        <w:rPr>
          <w:color w:val="000000" w:themeColor="text1"/>
        </w:rPr>
        <w:t xml:space="preserve"> </w:t>
      </w:r>
    </w:p>
    <w:p w14:paraId="798E2439" w14:textId="77777777" w:rsidR="00985380" w:rsidRDefault="00985380" w:rsidP="00D96288">
      <w:pPr>
        <w:jc w:val="center"/>
        <w:rPr>
          <w:color w:val="000000" w:themeColor="text1"/>
        </w:rPr>
        <w:sectPr w:rsidR="00985380" w:rsidSect="00985380">
          <w:type w:val="continuous"/>
          <w:pgSz w:w="11909" w:h="16834" w:code="9"/>
          <w:pgMar w:top="1474" w:right="1440" w:bottom="1440" w:left="1701" w:header="720" w:footer="720" w:gutter="0"/>
          <w:paperSrc w:first="15"/>
          <w:pgNumType w:start="72"/>
          <w:cols w:num="2" w:space="454"/>
          <w:docGrid w:linePitch="360"/>
        </w:sectPr>
      </w:pPr>
    </w:p>
    <w:p w14:paraId="0E822222" w14:textId="77777777" w:rsidR="00D96288" w:rsidRPr="008A41A8" w:rsidRDefault="00D96288" w:rsidP="00D96288">
      <w:pPr>
        <w:jc w:val="center"/>
        <w:rPr>
          <w:color w:val="000000" w:themeColor="text1"/>
        </w:rPr>
      </w:pPr>
      <w:r w:rsidRPr="008A41A8">
        <w:rPr>
          <w:noProof/>
          <w:color w:val="000000" w:themeColor="text1"/>
        </w:rPr>
        <w:drawing>
          <wp:inline distT="0" distB="0" distL="0" distR="0" wp14:anchorId="44E917EC" wp14:editId="0580643D">
            <wp:extent cx="4419600" cy="2800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641B7D" w14:textId="77777777" w:rsidR="00D96288" w:rsidRPr="008A41A8" w:rsidRDefault="00D96288" w:rsidP="00D96288">
      <w:pPr>
        <w:ind w:left="1418" w:hanging="1418"/>
        <w:jc w:val="center"/>
        <w:rPr>
          <w:color w:val="000000" w:themeColor="text1"/>
        </w:rPr>
      </w:pPr>
      <w:r w:rsidRPr="008A41A8">
        <w:rPr>
          <w:b/>
          <w:bCs/>
          <w:color w:val="000000" w:themeColor="text1"/>
        </w:rPr>
        <w:t xml:space="preserve">Gambar 3. </w:t>
      </w:r>
      <w:proofErr w:type="spellStart"/>
      <w:r w:rsidRPr="008A41A8">
        <w:rPr>
          <w:color w:val="000000" w:themeColor="text1"/>
        </w:rPr>
        <w:t>Grafik</w:t>
      </w:r>
      <w:proofErr w:type="spellEnd"/>
      <w:r w:rsidRPr="008A41A8">
        <w:rPr>
          <w:color w:val="000000" w:themeColor="text1"/>
        </w:rPr>
        <w:t xml:space="preserve"> Tingkat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p>
    <w:p w14:paraId="687F5988" w14:textId="77777777" w:rsidR="00D96288" w:rsidRPr="008A41A8" w:rsidRDefault="00D96288" w:rsidP="00D96288">
      <w:pPr>
        <w:ind w:left="1418" w:hanging="1418"/>
        <w:rPr>
          <w:color w:val="000000" w:themeColor="text1"/>
        </w:rPr>
      </w:pPr>
      <w:r w:rsidRPr="008A41A8">
        <w:rPr>
          <w:color w:val="000000" w:themeColor="text1"/>
        </w:rPr>
        <w:tab/>
      </w:r>
    </w:p>
    <w:p w14:paraId="27D8F47B" w14:textId="77777777" w:rsidR="002663DB" w:rsidRDefault="002663DB" w:rsidP="00D96288">
      <w:pPr>
        <w:ind w:firstLine="567"/>
        <w:jc w:val="both"/>
        <w:rPr>
          <w:color w:val="000000" w:themeColor="text1"/>
        </w:rPr>
        <w:sectPr w:rsidR="002663DB" w:rsidSect="009E2783">
          <w:type w:val="continuous"/>
          <w:pgSz w:w="11909" w:h="16834" w:code="9"/>
          <w:pgMar w:top="1474" w:right="1440" w:bottom="1440" w:left="1701" w:header="720" w:footer="720" w:gutter="0"/>
          <w:paperSrc w:first="15"/>
          <w:pgNumType w:start="72"/>
          <w:cols w:space="720"/>
          <w:docGrid w:linePitch="360"/>
        </w:sectPr>
      </w:pPr>
    </w:p>
    <w:p w14:paraId="789AAF6A" w14:textId="77777777" w:rsidR="00D96288" w:rsidRPr="008A41A8" w:rsidRDefault="00D96288" w:rsidP="00D96288">
      <w:pPr>
        <w:ind w:firstLine="567"/>
        <w:jc w:val="both"/>
        <w:rPr>
          <w:color w:val="000000" w:themeColor="text1"/>
        </w:rPr>
      </w:pPr>
      <w:proofErr w:type="spellStart"/>
      <w:r w:rsidRPr="008A41A8">
        <w:rPr>
          <w:color w:val="000000" w:themeColor="text1"/>
        </w:rPr>
        <w:t>Berdasarkan</w:t>
      </w:r>
      <w:proofErr w:type="spellEnd"/>
      <w:r w:rsidRPr="008A41A8">
        <w:rPr>
          <w:color w:val="000000" w:themeColor="text1"/>
        </w:rPr>
        <w:t xml:space="preserve"> </w:t>
      </w:r>
      <w:proofErr w:type="spellStart"/>
      <w:r w:rsidRPr="008A41A8">
        <w:rPr>
          <w:color w:val="000000" w:themeColor="text1"/>
        </w:rPr>
        <w:t>gambar</w:t>
      </w:r>
      <w:proofErr w:type="spellEnd"/>
      <w:r w:rsidRPr="008A41A8">
        <w:rPr>
          <w:color w:val="000000" w:themeColor="text1"/>
        </w:rPr>
        <w:t xml:space="preserve"> 3 </w:t>
      </w:r>
      <w:proofErr w:type="spellStart"/>
      <w:r w:rsidRPr="008A41A8">
        <w:rPr>
          <w:color w:val="000000" w:themeColor="text1"/>
        </w:rPr>
        <w:t>menunjukkan</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w:t>
      </w:r>
      <w:proofErr w:type="spellStart"/>
      <w:r w:rsidRPr="008A41A8">
        <w:rPr>
          <w:color w:val="000000" w:themeColor="text1"/>
        </w:rPr>
        <w:t>tertinggi</w:t>
      </w:r>
      <w:proofErr w:type="spellEnd"/>
      <w:r w:rsidRPr="008A41A8">
        <w:rPr>
          <w:color w:val="000000" w:themeColor="text1"/>
        </w:rPr>
        <w:t xml:space="preserve"> </w:t>
      </w:r>
      <w:proofErr w:type="spellStart"/>
      <w:r w:rsidRPr="008A41A8">
        <w:rPr>
          <w:color w:val="000000" w:themeColor="text1"/>
        </w:rPr>
        <w:t>terdapat</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C </w:t>
      </w:r>
      <w:proofErr w:type="spellStart"/>
      <w:r w:rsidRPr="008A41A8">
        <w:rPr>
          <w:color w:val="000000" w:themeColor="text1"/>
        </w:rPr>
        <w:t>yaitu</w:t>
      </w:r>
      <w:proofErr w:type="spellEnd"/>
      <w:r w:rsidRPr="008A41A8">
        <w:rPr>
          <w:color w:val="000000" w:themeColor="text1"/>
        </w:rPr>
        <w:t xml:space="preserve"> </w:t>
      </w:r>
      <w:proofErr w:type="spellStart"/>
      <w:r w:rsidRPr="008A41A8">
        <w:rPr>
          <w:color w:val="000000" w:themeColor="text1"/>
        </w:rPr>
        <w:t>sebesar</w:t>
      </w:r>
      <w:proofErr w:type="spellEnd"/>
      <w:r w:rsidRPr="008A41A8">
        <w:rPr>
          <w:color w:val="000000" w:themeColor="text1"/>
        </w:rPr>
        <w:t xml:space="preserve"> 93,33%, </w:t>
      </w:r>
      <w:proofErr w:type="spellStart"/>
      <w:r w:rsidRPr="008A41A8">
        <w:rPr>
          <w:color w:val="000000" w:themeColor="text1"/>
        </w:rPr>
        <w:t>diikuti</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B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90% dan </w:t>
      </w:r>
      <w:proofErr w:type="spellStart"/>
      <w:r w:rsidRPr="008A41A8">
        <w:rPr>
          <w:color w:val="000000" w:themeColor="text1"/>
        </w:rPr>
        <w:t>perlauan</w:t>
      </w:r>
      <w:proofErr w:type="spellEnd"/>
      <w:r w:rsidRPr="008A41A8">
        <w:rPr>
          <w:color w:val="000000" w:themeColor="text1"/>
        </w:rPr>
        <w:t xml:space="preserve"> A </w:t>
      </w:r>
      <w:proofErr w:type="spellStart"/>
      <w:r w:rsidRPr="008A41A8">
        <w:rPr>
          <w:color w:val="000000" w:themeColor="text1"/>
        </w:rPr>
        <w:t>sebesar</w:t>
      </w:r>
      <w:proofErr w:type="spellEnd"/>
      <w:r w:rsidRPr="008A41A8">
        <w:rPr>
          <w:color w:val="000000" w:themeColor="text1"/>
        </w:rPr>
        <w:t xml:space="preserve"> 85,56%. </w:t>
      </w:r>
      <w:proofErr w:type="spellStart"/>
      <w:r w:rsidRPr="008A41A8">
        <w:rPr>
          <w:color w:val="000000" w:themeColor="text1"/>
        </w:rPr>
        <w:t>Sedangkan</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w:t>
      </w:r>
      <w:proofErr w:type="spellStart"/>
      <w:r w:rsidRPr="008A41A8">
        <w:rPr>
          <w:color w:val="000000" w:themeColor="text1"/>
        </w:rPr>
        <w:t>terendah</w:t>
      </w:r>
      <w:proofErr w:type="spellEnd"/>
      <w:r w:rsidRPr="008A41A8">
        <w:rPr>
          <w:color w:val="000000" w:themeColor="text1"/>
        </w:rPr>
        <w:t xml:space="preserve"> </w:t>
      </w:r>
      <w:proofErr w:type="spellStart"/>
      <w:r w:rsidRPr="008A41A8">
        <w:rPr>
          <w:color w:val="000000" w:themeColor="text1"/>
        </w:rPr>
        <w:t>terdapat</w:t>
      </w:r>
      <w:proofErr w:type="spellEnd"/>
      <w:r w:rsidRPr="008A41A8">
        <w:rPr>
          <w:color w:val="000000" w:themeColor="text1"/>
        </w:rPr>
        <w:t xml:space="preserve"> pada </w:t>
      </w:r>
      <w:proofErr w:type="spellStart"/>
      <w:r w:rsidRPr="008A41A8">
        <w:rPr>
          <w:color w:val="000000" w:themeColor="text1"/>
        </w:rPr>
        <w:t>perlakuan</w:t>
      </w:r>
      <w:proofErr w:type="spellEnd"/>
      <w:r w:rsidRPr="008A41A8">
        <w:rPr>
          <w:color w:val="000000" w:themeColor="text1"/>
        </w:rPr>
        <w:t xml:space="preserve"> D </w:t>
      </w:r>
      <w:proofErr w:type="spellStart"/>
      <w:r w:rsidRPr="008A41A8">
        <w:rPr>
          <w:color w:val="000000" w:themeColor="text1"/>
        </w:rPr>
        <w:t>yaitu</w:t>
      </w:r>
      <w:proofErr w:type="spellEnd"/>
      <w:r w:rsidRPr="008A41A8">
        <w:rPr>
          <w:color w:val="000000" w:themeColor="text1"/>
        </w:rPr>
        <w:t xml:space="preserve"> </w:t>
      </w:r>
      <w:proofErr w:type="spellStart"/>
      <w:r w:rsidRPr="008A41A8">
        <w:rPr>
          <w:color w:val="000000" w:themeColor="text1"/>
        </w:rPr>
        <w:t>sebesar</w:t>
      </w:r>
      <w:proofErr w:type="spellEnd"/>
      <w:r w:rsidRPr="008A41A8">
        <w:rPr>
          <w:color w:val="000000" w:themeColor="text1"/>
        </w:rPr>
        <w:t xml:space="preserve"> 82,22 %. </w:t>
      </w:r>
      <w:proofErr w:type="spellStart"/>
      <w:r w:rsidRPr="008A41A8">
        <w:rPr>
          <w:color w:val="000000" w:themeColor="text1"/>
        </w:rPr>
        <w:t>Perhitungan</w:t>
      </w:r>
      <w:proofErr w:type="spellEnd"/>
      <w:r w:rsidRPr="008A41A8">
        <w:rPr>
          <w:color w:val="000000" w:themeColor="text1"/>
        </w:rPr>
        <w:t xml:space="preserve"> </w:t>
      </w:r>
      <w:proofErr w:type="spellStart"/>
      <w:r w:rsidRPr="008A41A8">
        <w:rPr>
          <w:color w:val="000000" w:themeColor="text1"/>
        </w:rPr>
        <w:t>kelangsungan</w:t>
      </w:r>
      <w:proofErr w:type="spellEnd"/>
      <w:r w:rsidRPr="008A41A8">
        <w:rPr>
          <w:color w:val="000000" w:themeColor="text1"/>
        </w:rPr>
        <w:t xml:space="preserve"> </w:t>
      </w:r>
      <w:proofErr w:type="spellStart"/>
      <w:proofErr w:type="gramStart"/>
      <w:r w:rsidRPr="008A41A8">
        <w:rPr>
          <w:color w:val="000000" w:themeColor="text1"/>
        </w:rPr>
        <w:t>hidup</w:t>
      </w:r>
      <w:proofErr w:type="spellEnd"/>
      <w:r w:rsidRPr="008A41A8">
        <w:rPr>
          <w:color w:val="000000" w:themeColor="text1"/>
        </w:rPr>
        <w:t xml:space="preserve">  </w:t>
      </w:r>
      <w:proofErr w:type="spellStart"/>
      <w:r w:rsidRPr="008A41A8">
        <w:rPr>
          <w:color w:val="000000" w:themeColor="text1"/>
        </w:rPr>
        <w:t>benih</w:t>
      </w:r>
      <w:proofErr w:type="spellEnd"/>
      <w:proofErr w:type="gram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yang </w:t>
      </w:r>
      <w:proofErr w:type="spellStart"/>
      <w:r w:rsidRPr="008A41A8">
        <w:rPr>
          <w:color w:val="000000" w:themeColor="text1"/>
        </w:rPr>
        <w:t>diberikan</w:t>
      </w:r>
      <w:proofErr w:type="spellEnd"/>
      <w:r w:rsidRPr="008A41A8">
        <w:rPr>
          <w:color w:val="000000" w:themeColor="text1"/>
        </w:rPr>
        <w:t xml:space="preserve"> </w:t>
      </w:r>
      <w:proofErr w:type="spellStart"/>
      <w:r w:rsidRPr="008A41A8">
        <w:rPr>
          <w:color w:val="000000" w:themeColor="text1"/>
        </w:rPr>
        <w:t>berbakai</w:t>
      </w:r>
      <w:proofErr w:type="spellEnd"/>
      <w:r w:rsidRPr="008A41A8">
        <w:rPr>
          <w:color w:val="000000" w:themeColor="text1"/>
        </w:rPr>
        <w:t xml:space="preserve"> </w:t>
      </w:r>
      <w:proofErr w:type="spellStart"/>
      <w:r w:rsidRPr="008A41A8">
        <w:rPr>
          <w:color w:val="000000" w:themeColor="text1"/>
        </w:rPr>
        <w:t>perlakuan</w:t>
      </w:r>
      <w:proofErr w:type="spellEnd"/>
      <w:r w:rsidRPr="008A41A8">
        <w:rPr>
          <w:color w:val="000000" w:themeColor="text1"/>
        </w:rPr>
        <w:t xml:space="preserve"> </w:t>
      </w:r>
      <w:proofErr w:type="spellStart"/>
      <w:r w:rsidRPr="008A41A8">
        <w:rPr>
          <w:color w:val="000000" w:themeColor="text1"/>
        </w:rPr>
        <w:t>diperoleh</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data </w:t>
      </w:r>
      <w:proofErr w:type="spellStart"/>
      <w:r w:rsidRPr="008A41A8">
        <w:rPr>
          <w:color w:val="000000" w:themeColor="text1"/>
        </w:rPr>
        <w:t>analisis</w:t>
      </w:r>
      <w:proofErr w:type="spellEnd"/>
      <w:r w:rsidRPr="008A41A8">
        <w:rPr>
          <w:color w:val="000000" w:themeColor="text1"/>
        </w:rPr>
        <w:t xml:space="preserve"> ANOVA yang </w:t>
      </w:r>
      <w:proofErr w:type="spellStart"/>
      <w:r w:rsidRPr="008A41A8">
        <w:rPr>
          <w:color w:val="000000" w:themeColor="text1"/>
        </w:rPr>
        <w:t>disajikan</w:t>
      </w:r>
      <w:proofErr w:type="spellEnd"/>
      <w:r w:rsidRPr="008A41A8">
        <w:rPr>
          <w:color w:val="000000" w:themeColor="text1"/>
        </w:rPr>
        <w:t xml:space="preserve"> pada </w:t>
      </w:r>
      <w:proofErr w:type="spellStart"/>
      <w:r w:rsidRPr="008A41A8">
        <w:rPr>
          <w:color w:val="000000" w:themeColor="text1"/>
        </w:rPr>
        <w:t>tabel</w:t>
      </w:r>
      <w:proofErr w:type="spellEnd"/>
      <w:r w:rsidRPr="008A41A8">
        <w:rPr>
          <w:color w:val="000000" w:themeColor="text1"/>
        </w:rPr>
        <w:t xml:space="preserve"> 4 </w:t>
      </w:r>
      <w:proofErr w:type="spellStart"/>
      <w:r w:rsidRPr="008A41A8">
        <w:rPr>
          <w:color w:val="000000" w:themeColor="text1"/>
        </w:rPr>
        <w:t>berikut</w:t>
      </w:r>
      <w:proofErr w:type="spellEnd"/>
      <w:r w:rsidRPr="008A41A8">
        <w:rPr>
          <w:color w:val="000000" w:themeColor="text1"/>
        </w:rPr>
        <w:t xml:space="preserve">. </w:t>
      </w:r>
    </w:p>
    <w:p w14:paraId="4927EC39" w14:textId="77777777" w:rsidR="002663DB" w:rsidRDefault="002663DB" w:rsidP="00D96288">
      <w:pPr>
        <w:ind w:firstLine="567"/>
        <w:jc w:val="both"/>
        <w:rPr>
          <w:b/>
          <w:bCs/>
          <w:color w:val="000000" w:themeColor="text1"/>
        </w:rPr>
        <w:sectPr w:rsidR="002663DB" w:rsidSect="00985380">
          <w:type w:val="continuous"/>
          <w:pgSz w:w="11909" w:h="16834" w:code="9"/>
          <w:pgMar w:top="1474" w:right="1440" w:bottom="1440" w:left="1701" w:header="720" w:footer="720" w:gutter="0"/>
          <w:paperSrc w:first="15"/>
          <w:pgNumType w:start="78"/>
          <w:cols w:num="2" w:space="454"/>
          <w:docGrid w:linePitch="360"/>
        </w:sectPr>
      </w:pPr>
    </w:p>
    <w:p w14:paraId="61485CC2" w14:textId="77777777" w:rsidR="00D96288" w:rsidRPr="001C0E0A" w:rsidRDefault="00D96288" w:rsidP="00D96288">
      <w:pPr>
        <w:ind w:firstLine="567"/>
        <w:jc w:val="both"/>
        <w:rPr>
          <w:b/>
          <w:bCs/>
          <w:color w:val="000000" w:themeColor="text1"/>
        </w:rPr>
      </w:pPr>
    </w:p>
    <w:p w14:paraId="301B6401" w14:textId="77777777" w:rsidR="00D96288" w:rsidRPr="008A41A8" w:rsidRDefault="00D96288" w:rsidP="00D96288">
      <w:pPr>
        <w:ind w:left="993" w:hanging="993"/>
        <w:jc w:val="both"/>
        <w:rPr>
          <w:color w:val="000000" w:themeColor="text1"/>
        </w:rPr>
      </w:pPr>
      <w:proofErr w:type="spellStart"/>
      <w:r w:rsidRPr="001C0E0A">
        <w:rPr>
          <w:b/>
          <w:bCs/>
          <w:color w:val="000000" w:themeColor="text1"/>
        </w:rPr>
        <w:lastRenderedPageBreak/>
        <w:t>Tabel</w:t>
      </w:r>
      <w:proofErr w:type="spellEnd"/>
      <w:r w:rsidRPr="001C0E0A">
        <w:rPr>
          <w:b/>
          <w:bCs/>
          <w:color w:val="000000" w:themeColor="text1"/>
        </w:rPr>
        <w:t xml:space="preserve"> 4.</w:t>
      </w:r>
      <w:r w:rsidRPr="008A41A8">
        <w:rPr>
          <w:color w:val="000000" w:themeColor="text1"/>
        </w:rPr>
        <w:t xml:space="preserve"> Hasil </w:t>
      </w:r>
      <w:proofErr w:type="spellStart"/>
      <w:r w:rsidRPr="008A41A8">
        <w:rPr>
          <w:color w:val="000000" w:themeColor="text1"/>
        </w:rPr>
        <w:t>Analisis</w:t>
      </w:r>
      <w:proofErr w:type="spellEnd"/>
      <w:r w:rsidRPr="008A41A8">
        <w:rPr>
          <w:color w:val="000000" w:themeColor="text1"/>
        </w:rPr>
        <w:t xml:space="preserve"> ANOVA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p>
    <w:tbl>
      <w:tblPr>
        <w:tblW w:w="8794" w:type="dxa"/>
        <w:tblInd w:w="-5" w:type="dxa"/>
        <w:tblLook w:val="04A0" w:firstRow="1" w:lastRow="0" w:firstColumn="1" w:lastColumn="0" w:noHBand="0" w:noVBand="1"/>
      </w:tblPr>
      <w:tblGrid>
        <w:gridCol w:w="1518"/>
        <w:gridCol w:w="960"/>
        <w:gridCol w:w="996"/>
        <w:gridCol w:w="1180"/>
        <w:gridCol w:w="1180"/>
        <w:gridCol w:w="1542"/>
        <w:gridCol w:w="1418"/>
      </w:tblGrid>
      <w:tr w:rsidR="00D96288" w:rsidRPr="008A41A8" w14:paraId="1B7CCB0F" w14:textId="77777777" w:rsidTr="005D3380">
        <w:trPr>
          <w:trHeight w:val="300"/>
        </w:trPr>
        <w:tc>
          <w:tcPr>
            <w:tcW w:w="1518" w:type="dxa"/>
            <w:vMerge w:val="restart"/>
            <w:tcBorders>
              <w:top w:val="single" w:sz="4" w:space="0" w:color="auto"/>
              <w:bottom w:val="single" w:sz="4" w:space="0" w:color="auto"/>
            </w:tcBorders>
            <w:shd w:val="clear" w:color="auto" w:fill="auto"/>
            <w:noWrap/>
            <w:vAlign w:val="center"/>
            <w:hideMark/>
          </w:tcPr>
          <w:p w14:paraId="25D858ED" w14:textId="77777777" w:rsidR="00D96288" w:rsidRPr="008A41A8" w:rsidRDefault="00D96288" w:rsidP="00214B54">
            <w:pPr>
              <w:jc w:val="center"/>
              <w:rPr>
                <w:b/>
                <w:bCs/>
                <w:color w:val="000000" w:themeColor="text1"/>
              </w:rPr>
            </w:pPr>
            <w:r w:rsidRPr="008A41A8">
              <w:rPr>
                <w:b/>
                <w:bCs/>
                <w:color w:val="000000" w:themeColor="text1"/>
              </w:rPr>
              <w:t>SK</w:t>
            </w:r>
          </w:p>
        </w:tc>
        <w:tc>
          <w:tcPr>
            <w:tcW w:w="960" w:type="dxa"/>
            <w:vMerge w:val="restart"/>
            <w:tcBorders>
              <w:top w:val="single" w:sz="4" w:space="0" w:color="auto"/>
              <w:bottom w:val="single" w:sz="4" w:space="0" w:color="auto"/>
            </w:tcBorders>
            <w:shd w:val="clear" w:color="auto" w:fill="auto"/>
            <w:noWrap/>
            <w:vAlign w:val="center"/>
            <w:hideMark/>
          </w:tcPr>
          <w:p w14:paraId="77D83869" w14:textId="77777777" w:rsidR="00D96288" w:rsidRPr="008A41A8" w:rsidRDefault="00D96288" w:rsidP="00214B54">
            <w:pPr>
              <w:jc w:val="center"/>
              <w:rPr>
                <w:b/>
                <w:bCs/>
                <w:color w:val="000000" w:themeColor="text1"/>
              </w:rPr>
            </w:pPr>
            <w:r w:rsidRPr="008A41A8">
              <w:rPr>
                <w:b/>
                <w:bCs/>
                <w:color w:val="000000" w:themeColor="text1"/>
              </w:rPr>
              <w:t>DB</w:t>
            </w:r>
          </w:p>
        </w:tc>
        <w:tc>
          <w:tcPr>
            <w:tcW w:w="996" w:type="dxa"/>
            <w:vMerge w:val="restart"/>
            <w:tcBorders>
              <w:top w:val="single" w:sz="4" w:space="0" w:color="auto"/>
              <w:bottom w:val="single" w:sz="4" w:space="0" w:color="auto"/>
            </w:tcBorders>
            <w:shd w:val="clear" w:color="auto" w:fill="auto"/>
            <w:noWrap/>
            <w:vAlign w:val="center"/>
            <w:hideMark/>
          </w:tcPr>
          <w:p w14:paraId="3CF91CD0" w14:textId="77777777" w:rsidR="00D96288" w:rsidRPr="008A41A8" w:rsidRDefault="00D96288" w:rsidP="00214B54">
            <w:pPr>
              <w:jc w:val="center"/>
              <w:rPr>
                <w:b/>
                <w:bCs/>
                <w:color w:val="000000" w:themeColor="text1"/>
              </w:rPr>
            </w:pPr>
            <w:r w:rsidRPr="008A41A8">
              <w:rPr>
                <w:b/>
                <w:bCs/>
                <w:color w:val="000000" w:themeColor="text1"/>
              </w:rPr>
              <w:t>JK</w:t>
            </w:r>
          </w:p>
        </w:tc>
        <w:tc>
          <w:tcPr>
            <w:tcW w:w="1180" w:type="dxa"/>
            <w:vMerge w:val="restart"/>
            <w:tcBorders>
              <w:top w:val="single" w:sz="4" w:space="0" w:color="auto"/>
              <w:bottom w:val="single" w:sz="4" w:space="0" w:color="auto"/>
            </w:tcBorders>
            <w:shd w:val="clear" w:color="auto" w:fill="auto"/>
            <w:noWrap/>
            <w:vAlign w:val="center"/>
            <w:hideMark/>
          </w:tcPr>
          <w:p w14:paraId="3BD33D64" w14:textId="77777777" w:rsidR="00D96288" w:rsidRPr="008A41A8" w:rsidRDefault="00D96288" w:rsidP="00214B54">
            <w:pPr>
              <w:jc w:val="center"/>
              <w:rPr>
                <w:b/>
                <w:bCs/>
                <w:color w:val="000000" w:themeColor="text1"/>
              </w:rPr>
            </w:pPr>
            <w:r w:rsidRPr="008A41A8">
              <w:rPr>
                <w:b/>
                <w:bCs/>
                <w:color w:val="000000" w:themeColor="text1"/>
              </w:rPr>
              <w:t>KT</w:t>
            </w:r>
          </w:p>
        </w:tc>
        <w:tc>
          <w:tcPr>
            <w:tcW w:w="1180" w:type="dxa"/>
            <w:vMerge w:val="restart"/>
            <w:tcBorders>
              <w:top w:val="single" w:sz="4" w:space="0" w:color="auto"/>
              <w:bottom w:val="single" w:sz="4" w:space="0" w:color="auto"/>
            </w:tcBorders>
            <w:shd w:val="clear" w:color="auto" w:fill="auto"/>
            <w:noWrap/>
            <w:vAlign w:val="center"/>
            <w:hideMark/>
          </w:tcPr>
          <w:p w14:paraId="31E6F966" w14:textId="77777777" w:rsidR="00D96288" w:rsidRPr="008A41A8" w:rsidRDefault="00D96288" w:rsidP="00214B54">
            <w:pPr>
              <w:jc w:val="center"/>
              <w:rPr>
                <w:b/>
                <w:bCs/>
                <w:color w:val="000000" w:themeColor="text1"/>
              </w:rPr>
            </w:pPr>
            <w:proofErr w:type="spellStart"/>
            <w:r w:rsidRPr="008A41A8">
              <w:rPr>
                <w:b/>
                <w:bCs/>
                <w:color w:val="000000" w:themeColor="text1"/>
              </w:rPr>
              <w:t>Fhitung</w:t>
            </w:r>
            <w:proofErr w:type="spellEnd"/>
          </w:p>
        </w:tc>
        <w:tc>
          <w:tcPr>
            <w:tcW w:w="2960" w:type="dxa"/>
            <w:gridSpan w:val="2"/>
            <w:tcBorders>
              <w:top w:val="single" w:sz="4" w:space="0" w:color="auto"/>
              <w:bottom w:val="single" w:sz="4" w:space="0" w:color="auto"/>
            </w:tcBorders>
            <w:shd w:val="clear" w:color="auto" w:fill="auto"/>
            <w:noWrap/>
            <w:vAlign w:val="bottom"/>
            <w:hideMark/>
          </w:tcPr>
          <w:p w14:paraId="04FA9041" w14:textId="77777777" w:rsidR="00D96288" w:rsidRPr="008A41A8" w:rsidRDefault="00D96288" w:rsidP="00214B54">
            <w:pPr>
              <w:jc w:val="center"/>
              <w:rPr>
                <w:b/>
                <w:bCs/>
                <w:color w:val="000000" w:themeColor="text1"/>
              </w:rPr>
            </w:pPr>
            <w:r w:rsidRPr="008A41A8">
              <w:rPr>
                <w:b/>
                <w:bCs/>
                <w:color w:val="000000" w:themeColor="text1"/>
              </w:rPr>
              <w:t xml:space="preserve">F </w:t>
            </w:r>
            <w:proofErr w:type="spellStart"/>
            <w:r w:rsidRPr="008A41A8">
              <w:rPr>
                <w:b/>
                <w:bCs/>
                <w:color w:val="000000" w:themeColor="text1"/>
              </w:rPr>
              <w:t>tabel</w:t>
            </w:r>
            <w:proofErr w:type="spellEnd"/>
          </w:p>
        </w:tc>
      </w:tr>
      <w:tr w:rsidR="00D96288" w:rsidRPr="008A41A8" w14:paraId="0CADFF01" w14:textId="77777777" w:rsidTr="005D3380">
        <w:trPr>
          <w:trHeight w:val="300"/>
        </w:trPr>
        <w:tc>
          <w:tcPr>
            <w:tcW w:w="1518" w:type="dxa"/>
            <w:vMerge/>
            <w:tcBorders>
              <w:top w:val="single" w:sz="4" w:space="0" w:color="auto"/>
              <w:bottom w:val="single" w:sz="4" w:space="0" w:color="auto"/>
            </w:tcBorders>
            <w:vAlign w:val="center"/>
            <w:hideMark/>
          </w:tcPr>
          <w:p w14:paraId="1D86AFD4" w14:textId="77777777" w:rsidR="00D96288" w:rsidRPr="008A41A8" w:rsidRDefault="00D96288" w:rsidP="00214B54">
            <w:pPr>
              <w:rPr>
                <w:b/>
                <w:bCs/>
                <w:color w:val="000000" w:themeColor="text1"/>
              </w:rPr>
            </w:pPr>
          </w:p>
        </w:tc>
        <w:tc>
          <w:tcPr>
            <w:tcW w:w="960" w:type="dxa"/>
            <w:vMerge/>
            <w:tcBorders>
              <w:top w:val="single" w:sz="4" w:space="0" w:color="auto"/>
              <w:bottom w:val="single" w:sz="4" w:space="0" w:color="auto"/>
            </w:tcBorders>
            <w:vAlign w:val="center"/>
            <w:hideMark/>
          </w:tcPr>
          <w:p w14:paraId="53142664" w14:textId="77777777" w:rsidR="00D96288" w:rsidRPr="008A41A8" w:rsidRDefault="00D96288" w:rsidP="00214B54">
            <w:pPr>
              <w:rPr>
                <w:b/>
                <w:bCs/>
                <w:color w:val="000000" w:themeColor="text1"/>
              </w:rPr>
            </w:pPr>
          </w:p>
        </w:tc>
        <w:tc>
          <w:tcPr>
            <w:tcW w:w="996" w:type="dxa"/>
            <w:vMerge/>
            <w:tcBorders>
              <w:top w:val="single" w:sz="4" w:space="0" w:color="auto"/>
              <w:bottom w:val="single" w:sz="4" w:space="0" w:color="auto"/>
            </w:tcBorders>
            <w:vAlign w:val="center"/>
            <w:hideMark/>
          </w:tcPr>
          <w:p w14:paraId="4711A404" w14:textId="77777777" w:rsidR="00D96288" w:rsidRPr="008A41A8" w:rsidRDefault="00D96288" w:rsidP="00214B54">
            <w:pPr>
              <w:rPr>
                <w:b/>
                <w:bCs/>
                <w:color w:val="000000" w:themeColor="text1"/>
              </w:rPr>
            </w:pPr>
          </w:p>
        </w:tc>
        <w:tc>
          <w:tcPr>
            <w:tcW w:w="1180" w:type="dxa"/>
            <w:vMerge/>
            <w:tcBorders>
              <w:top w:val="single" w:sz="4" w:space="0" w:color="auto"/>
              <w:bottom w:val="single" w:sz="4" w:space="0" w:color="auto"/>
            </w:tcBorders>
            <w:vAlign w:val="center"/>
            <w:hideMark/>
          </w:tcPr>
          <w:p w14:paraId="0ACE178E" w14:textId="77777777" w:rsidR="00D96288" w:rsidRPr="008A41A8" w:rsidRDefault="00D96288" w:rsidP="00214B54">
            <w:pPr>
              <w:rPr>
                <w:b/>
                <w:bCs/>
                <w:color w:val="000000" w:themeColor="text1"/>
              </w:rPr>
            </w:pPr>
          </w:p>
        </w:tc>
        <w:tc>
          <w:tcPr>
            <w:tcW w:w="1180" w:type="dxa"/>
            <w:vMerge/>
            <w:tcBorders>
              <w:top w:val="single" w:sz="4" w:space="0" w:color="auto"/>
              <w:bottom w:val="single" w:sz="4" w:space="0" w:color="auto"/>
            </w:tcBorders>
            <w:vAlign w:val="center"/>
            <w:hideMark/>
          </w:tcPr>
          <w:p w14:paraId="1F6A5DDB" w14:textId="77777777" w:rsidR="00D96288" w:rsidRPr="008A41A8" w:rsidRDefault="00D96288" w:rsidP="00214B54">
            <w:pPr>
              <w:rPr>
                <w:b/>
                <w:bCs/>
                <w:color w:val="000000" w:themeColor="text1"/>
              </w:rPr>
            </w:pPr>
          </w:p>
        </w:tc>
        <w:tc>
          <w:tcPr>
            <w:tcW w:w="1542" w:type="dxa"/>
            <w:tcBorders>
              <w:top w:val="nil"/>
              <w:bottom w:val="single" w:sz="4" w:space="0" w:color="auto"/>
            </w:tcBorders>
            <w:shd w:val="clear" w:color="auto" w:fill="auto"/>
            <w:noWrap/>
            <w:vAlign w:val="center"/>
            <w:hideMark/>
          </w:tcPr>
          <w:p w14:paraId="4E9F6809" w14:textId="77777777" w:rsidR="00D96288" w:rsidRPr="008A41A8" w:rsidRDefault="00D96288" w:rsidP="00214B54">
            <w:pPr>
              <w:jc w:val="center"/>
              <w:rPr>
                <w:b/>
                <w:bCs/>
                <w:color w:val="000000" w:themeColor="text1"/>
              </w:rPr>
            </w:pPr>
            <w:r w:rsidRPr="008A41A8">
              <w:rPr>
                <w:b/>
                <w:bCs/>
                <w:color w:val="000000" w:themeColor="text1"/>
              </w:rPr>
              <w:t>5%</w:t>
            </w:r>
          </w:p>
        </w:tc>
        <w:tc>
          <w:tcPr>
            <w:tcW w:w="1418" w:type="dxa"/>
            <w:tcBorders>
              <w:top w:val="nil"/>
              <w:bottom w:val="single" w:sz="4" w:space="0" w:color="auto"/>
            </w:tcBorders>
            <w:shd w:val="clear" w:color="auto" w:fill="auto"/>
            <w:noWrap/>
            <w:vAlign w:val="center"/>
            <w:hideMark/>
          </w:tcPr>
          <w:p w14:paraId="5466F410" w14:textId="77777777" w:rsidR="00D96288" w:rsidRPr="008A41A8" w:rsidRDefault="00D96288" w:rsidP="00214B54">
            <w:pPr>
              <w:jc w:val="center"/>
              <w:rPr>
                <w:b/>
                <w:bCs/>
                <w:color w:val="000000" w:themeColor="text1"/>
              </w:rPr>
            </w:pPr>
            <w:r w:rsidRPr="008A41A8">
              <w:rPr>
                <w:b/>
                <w:bCs/>
                <w:color w:val="000000" w:themeColor="text1"/>
              </w:rPr>
              <w:t>1%</w:t>
            </w:r>
          </w:p>
        </w:tc>
      </w:tr>
      <w:tr w:rsidR="00D96288" w:rsidRPr="008A41A8" w14:paraId="2E82AAE9" w14:textId="77777777" w:rsidTr="005D3380">
        <w:trPr>
          <w:trHeight w:val="300"/>
        </w:trPr>
        <w:tc>
          <w:tcPr>
            <w:tcW w:w="1518" w:type="dxa"/>
            <w:tcBorders>
              <w:top w:val="single" w:sz="4" w:space="0" w:color="auto"/>
            </w:tcBorders>
            <w:shd w:val="clear" w:color="auto" w:fill="auto"/>
            <w:noWrap/>
            <w:vAlign w:val="bottom"/>
            <w:hideMark/>
          </w:tcPr>
          <w:p w14:paraId="0A1C8024" w14:textId="77777777" w:rsidR="00D96288" w:rsidRPr="008A41A8" w:rsidRDefault="00D96288" w:rsidP="00214B54">
            <w:pPr>
              <w:rPr>
                <w:b/>
                <w:bCs/>
                <w:color w:val="000000" w:themeColor="text1"/>
              </w:rPr>
            </w:pPr>
            <w:proofErr w:type="spellStart"/>
            <w:r w:rsidRPr="008A41A8">
              <w:rPr>
                <w:b/>
                <w:bCs/>
                <w:color w:val="000000" w:themeColor="text1"/>
              </w:rPr>
              <w:t>Perlakuan</w:t>
            </w:r>
            <w:proofErr w:type="spellEnd"/>
          </w:p>
        </w:tc>
        <w:tc>
          <w:tcPr>
            <w:tcW w:w="960" w:type="dxa"/>
            <w:tcBorders>
              <w:top w:val="single" w:sz="4" w:space="0" w:color="auto"/>
            </w:tcBorders>
            <w:shd w:val="clear" w:color="auto" w:fill="auto"/>
            <w:noWrap/>
            <w:vAlign w:val="bottom"/>
            <w:hideMark/>
          </w:tcPr>
          <w:p w14:paraId="026C9017" w14:textId="77777777" w:rsidR="00D96288" w:rsidRPr="008A41A8" w:rsidRDefault="00D96288" w:rsidP="00214B54">
            <w:pPr>
              <w:jc w:val="right"/>
              <w:rPr>
                <w:color w:val="000000" w:themeColor="text1"/>
              </w:rPr>
            </w:pPr>
            <w:r w:rsidRPr="008A41A8">
              <w:rPr>
                <w:color w:val="000000" w:themeColor="text1"/>
              </w:rPr>
              <w:t>3</w:t>
            </w:r>
          </w:p>
        </w:tc>
        <w:tc>
          <w:tcPr>
            <w:tcW w:w="996" w:type="dxa"/>
            <w:tcBorders>
              <w:top w:val="single" w:sz="4" w:space="0" w:color="auto"/>
            </w:tcBorders>
            <w:shd w:val="clear" w:color="auto" w:fill="auto"/>
            <w:noWrap/>
            <w:vAlign w:val="bottom"/>
            <w:hideMark/>
          </w:tcPr>
          <w:p w14:paraId="19E07FE0" w14:textId="77777777" w:rsidR="00D96288" w:rsidRPr="008A41A8" w:rsidRDefault="00D96288" w:rsidP="00214B54">
            <w:pPr>
              <w:jc w:val="right"/>
              <w:rPr>
                <w:color w:val="000000" w:themeColor="text1"/>
              </w:rPr>
            </w:pPr>
            <w:r w:rsidRPr="008A41A8">
              <w:rPr>
                <w:color w:val="000000" w:themeColor="text1"/>
              </w:rPr>
              <w:t>214,815</w:t>
            </w:r>
          </w:p>
        </w:tc>
        <w:tc>
          <w:tcPr>
            <w:tcW w:w="1180" w:type="dxa"/>
            <w:tcBorders>
              <w:top w:val="single" w:sz="4" w:space="0" w:color="auto"/>
            </w:tcBorders>
            <w:shd w:val="clear" w:color="auto" w:fill="auto"/>
            <w:noWrap/>
            <w:vAlign w:val="bottom"/>
            <w:hideMark/>
          </w:tcPr>
          <w:p w14:paraId="54966CB9" w14:textId="77777777" w:rsidR="00D96288" w:rsidRPr="008A41A8" w:rsidRDefault="00D96288" w:rsidP="00214B54">
            <w:pPr>
              <w:jc w:val="right"/>
              <w:rPr>
                <w:color w:val="000000" w:themeColor="text1"/>
              </w:rPr>
            </w:pPr>
            <w:r w:rsidRPr="008A41A8">
              <w:rPr>
                <w:color w:val="000000" w:themeColor="text1"/>
              </w:rPr>
              <w:t>71,605</w:t>
            </w:r>
          </w:p>
        </w:tc>
        <w:tc>
          <w:tcPr>
            <w:tcW w:w="1180" w:type="dxa"/>
            <w:tcBorders>
              <w:top w:val="single" w:sz="4" w:space="0" w:color="auto"/>
            </w:tcBorders>
            <w:shd w:val="clear" w:color="auto" w:fill="auto"/>
            <w:noWrap/>
            <w:vAlign w:val="bottom"/>
            <w:hideMark/>
          </w:tcPr>
          <w:p w14:paraId="29D5D677" w14:textId="77777777" w:rsidR="00D96288" w:rsidRPr="008A41A8" w:rsidRDefault="00D96288" w:rsidP="00214B54">
            <w:pPr>
              <w:jc w:val="right"/>
              <w:rPr>
                <w:color w:val="000000" w:themeColor="text1"/>
              </w:rPr>
            </w:pPr>
            <w:r w:rsidRPr="008A41A8">
              <w:rPr>
                <w:color w:val="000000" w:themeColor="text1"/>
              </w:rPr>
              <w:t>1,886</w:t>
            </w:r>
          </w:p>
        </w:tc>
        <w:tc>
          <w:tcPr>
            <w:tcW w:w="1542" w:type="dxa"/>
            <w:tcBorders>
              <w:top w:val="single" w:sz="4" w:space="0" w:color="auto"/>
            </w:tcBorders>
            <w:shd w:val="clear" w:color="auto" w:fill="auto"/>
            <w:noWrap/>
            <w:vAlign w:val="bottom"/>
            <w:hideMark/>
          </w:tcPr>
          <w:p w14:paraId="0B91643B" w14:textId="77777777" w:rsidR="00D96288" w:rsidRPr="008A41A8" w:rsidRDefault="00D96288" w:rsidP="00214B54">
            <w:pPr>
              <w:jc w:val="right"/>
              <w:rPr>
                <w:color w:val="000000" w:themeColor="text1"/>
              </w:rPr>
            </w:pPr>
            <w:r w:rsidRPr="008A41A8">
              <w:rPr>
                <w:color w:val="000000" w:themeColor="text1"/>
              </w:rPr>
              <w:t>4,07</w:t>
            </w:r>
          </w:p>
        </w:tc>
        <w:tc>
          <w:tcPr>
            <w:tcW w:w="1418" w:type="dxa"/>
            <w:tcBorders>
              <w:top w:val="single" w:sz="4" w:space="0" w:color="auto"/>
            </w:tcBorders>
            <w:shd w:val="clear" w:color="auto" w:fill="auto"/>
            <w:noWrap/>
            <w:vAlign w:val="bottom"/>
            <w:hideMark/>
          </w:tcPr>
          <w:p w14:paraId="63BEEC78" w14:textId="77777777" w:rsidR="00D96288" w:rsidRPr="008A41A8" w:rsidRDefault="00D96288" w:rsidP="00214B54">
            <w:pPr>
              <w:jc w:val="right"/>
              <w:rPr>
                <w:color w:val="000000" w:themeColor="text1"/>
              </w:rPr>
            </w:pPr>
            <w:r w:rsidRPr="008A41A8">
              <w:rPr>
                <w:color w:val="000000" w:themeColor="text1"/>
              </w:rPr>
              <w:t>7,59</w:t>
            </w:r>
          </w:p>
        </w:tc>
      </w:tr>
      <w:tr w:rsidR="00D96288" w:rsidRPr="008A41A8" w14:paraId="34D8F65E" w14:textId="77777777" w:rsidTr="005D3380">
        <w:trPr>
          <w:trHeight w:val="300"/>
        </w:trPr>
        <w:tc>
          <w:tcPr>
            <w:tcW w:w="1518" w:type="dxa"/>
            <w:tcBorders>
              <w:top w:val="nil"/>
              <w:bottom w:val="single" w:sz="4" w:space="0" w:color="auto"/>
            </w:tcBorders>
            <w:shd w:val="clear" w:color="auto" w:fill="auto"/>
            <w:noWrap/>
            <w:vAlign w:val="bottom"/>
            <w:hideMark/>
          </w:tcPr>
          <w:p w14:paraId="65E37506" w14:textId="77777777" w:rsidR="00D96288" w:rsidRPr="008A41A8" w:rsidRDefault="00D96288" w:rsidP="00214B54">
            <w:pPr>
              <w:rPr>
                <w:b/>
                <w:bCs/>
                <w:color w:val="000000" w:themeColor="text1"/>
              </w:rPr>
            </w:pPr>
            <w:proofErr w:type="spellStart"/>
            <w:r w:rsidRPr="008A41A8">
              <w:rPr>
                <w:b/>
                <w:bCs/>
                <w:color w:val="000000" w:themeColor="text1"/>
              </w:rPr>
              <w:t>Galat</w:t>
            </w:r>
            <w:proofErr w:type="spellEnd"/>
          </w:p>
        </w:tc>
        <w:tc>
          <w:tcPr>
            <w:tcW w:w="960" w:type="dxa"/>
            <w:tcBorders>
              <w:top w:val="nil"/>
              <w:bottom w:val="single" w:sz="4" w:space="0" w:color="auto"/>
            </w:tcBorders>
            <w:shd w:val="clear" w:color="auto" w:fill="auto"/>
            <w:noWrap/>
            <w:vAlign w:val="bottom"/>
            <w:hideMark/>
          </w:tcPr>
          <w:p w14:paraId="620D52DA" w14:textId="77777777" w:rsidR="00D96288" w:rsidRPr="008A41A8" w:rsidRDefault="00D96288" w:rsidP="00214B54">
            <w:pPr>
              <w:jc w:val="right"/>
              <w:rPr>
                <w:color w:val="000000" w:themeColor="text1"/>
              </w:rPr>
            </w:pPr>
            <w:r w:rsidRPr="008A41A8">
              <w:rPr>
                <w:color w:val="000000" w:themeColor="text1"/>
              </w:rPr>
              <w:t>8</w:t>
            </w:r>
          </w:p>
        </w:tc>
        <w:tc>
          <w:tcPr>
            <w:tcW w:w="996" w:type="dxa"/>
            <w:tcBorders>
              <w:top w:val="nil"/>
              <w:bottom w:val="single" w:sz="4" w:space="0" w:color="auto"/>
            </w:tcBorders>
            <w:shd w:val="clear" w:color="auto" w:fill="auto"/>
            <w:noWrap/>
            <w:vAlign w:val="bottom"/>
            <w:hideMark/>
          </w:tcPr>
          <w:p w14:paraId="34304FB6" w14:textId="77777777" w:rsidR="00D96288" w:rsidRPr="008A41A8" w:rsidRDefault="00D96288" w:rsidP="00214B54">
            <w:pPr>
              <w:jc w:val="right"/>
              <w:rPr>
                <w:color w:val="000000" w:themeColor="text1"/>
              </w:rPr>
            </w:pPr>
            <w:r w:rsidRPr="008A41A8">
              <w:rPr>
                <w:color w:val="000000" w:themeColor="text1"/>
              </w:rPr>
              <w:t>303,704</w:t>
            </w:r>
          </w:p>
        </w:tc>
        <w:tc>
          <w:tcPr>
            <w:tcW w:w="1180" w:type="dxa"/>
            <w:tcBorders>
              <w:top w:val="nil"/>
              <w:bottom w:val="single" w:sz="4" w:space="0" w:color="auto"/>
            </w:tcBorders>
            <w:shd w:val="clear" w:color="auto" w:fill="auto"/>
            <w:noWrap/>
            <w:vAlign w:val="bottom"/>
            <w:hideMark/>
          </w:tcPr>
          <w:p w14:paraId="3C6EBCC7" w14:textId="77777777" w:rsidR="00D96288" w:rsidRPr="008A41A8" w:rsidRDefault="00D96288" w:rsidP="00214B54">
            <w:pPr>
              <w:jc w:val="right"/>
              <w:rPr>
                <w:color w:val="000000" w:themeColor="text1"/>
              </w:rPr>
            </w:pPr>
            <w:r w:rsidRPr="008A41A8">
              <w:rPr>
                <w:color w:val="000000" w:themeColor="text1"/>
              </w:rPr>
              <w:t>37,963</w:t>
            </w:r>
          </w:p>
        </w:tc>
        <w:tc>
          <w:tcPr>
            <w:tcW w:w="1180" w:type="dxa"/>
            <w:tcBorders>
              <w:top w:val="nil"/>
              <w:bottom w:val="single" w:sz="4" w:space="0" w:color="auto"/>
            </w:tcBorders>
            <w:shd w:val="clear" w:color="auto" w:fill="auto"/>
            <w:noWrap/>
            <w:vAlign w:val="bottom"/>
            <w:hideMark/>
          </w:tcPr>
          <w:p w14:paraId="7F4CF8F4" w14:textId="77777777" w:rsidR="00D96288" w:rsidRPr="008A41A8" w:rsidRDefault="00D96288" w:rsidP="00214B54">
            <w:pPr>
              <w:rPr>
                <w:color w:val="000000" w:themeColor="text1"/>
              </w:rPr>
            </w:pPr>
            <w:r w:rsidRPr="008A41A8">
              <w:rPr>
                <w:color w:val="000000" w:themeColor="text1"/>
              </w:rPr>
              <w:t> </w:t>
            </w:r>
          </w:p>
        </w:tc>
        <w:tc>
          <w:tcPr>
            <w:tcW w:w="1542" w:type="dxa"/>
            <w:tcBorders>
              <w:top w:val="nil"/>
              <w:bottom w:val="single" w:sz="4" w:space="0" w:color="auto"/>
            </w:tcBorders>
            <w:shd w:val="clear" w:color="auto" w:fill="auto"/>
            <w:noWrap/>
            <w:vAlign w:val="bottom"/>
            <w:hideMark/>
          </w:tcPr>
          <w:p w14:paraId="46F7A09A" w14:textId="77777777" w:rsidR="00D96288" w:rsidRPr="008A41A8" w:rsidRDefault="00D96288" w:rsidP="00214B54">
            <w:pPr>
              <w:rPr>
                <w:color w:val="000000" w:themeColor="text1"/>
              </w:rPr>
            </w:pPr>
            <w:r w:rsidRPr="008A41A8">
              <w:rPr>
                <w:color w:val="000000" w:themeColor="text1"/>
              </w:rPr>
              <w:t> </w:t>
            </w:r>
          </w:p>
        </w:tc>
        <w:tc>
          <w:tcPr>
            <w:tcW w:w="1418" w:type="dxa"/>
            <w:tcBorders>
              <w:top w:val="nil"/>
              <w:bottom w:val="single" w:sz="4" w:space="0" w:color="auto"/>
            </w:tcBorders>
            <w:shd w:val="clear" w:color="auto" w:fill="auto"/>
            <w:noWrap/>
            <w:vAlign w:val="bottom"/>
            <w:hideMark/>
          </w:tcPr>
          <w:p w14:paraId="24D90671" w14:textId="77777777" w:rsidR="00D96288" w:rsidRPr="008A41A8" w:rsidRDefault="00D96288" w:rsidP="00214B54">
            <w:pPr>
              <w:rPr>
                <w:color w:val="000000" w:themeColor="text1"/>
              </w:rPr>
            </w:pPr>
            <w:r w:rsidRPr="008A41A8">
              <w:rPr>
                <w:color w:val="000000" w:themeColor="text1"/>
              </w:rPr>
              <w:t> </w:t>
            </w:r>
          </w:p>
        </w:tc>
      </w:tr>
      <w:tr w:rsidR="00D96288" w:rsidRPr="008A41A8" w14:paraId="77B6B7C9" w14:textId="77777777" w:rsidTr="005D3380">
        <w:trPr>
          <w:trHeight w:val="300"/>
        </w:trPr>
        <w:tc>
          <w:tcPr>
            <w:tcW w:w="1518" w:type="dxa"/>
            <w:tcBorders>
              <w:top w:val="nil"/>
              <w:bottom w:val="single" w:sz="4" w:space="0" w:color="auto"/>
            </w:tcBorders>
            <w:shd w:val="clear" w:color="auto" w:fill="auto"/>
            <w:noWrap/>
            <w:vAlign w:val="bottom"/>
            <w:hideMark/>
          </w:tcPr>
          <w:p w14:paraId="02703B69" w14:textId="77777777" w:rsidR="00D96288" w:rsidRPr="008A41A8" w:rsidRDefault="00D96288" w:rsidP="00214B54">
            <w:pPr>
              <w:rPr>
                <w:b/>
                <w:bCs/>
                <w:color w:val="000000" w:themeColor="text1"/>
              </w:rPr>
            </w:pPr>
            <w:r w:rsidRPr="008A41A8">
              <w:rPr>
                <w:b/>
                <w:bCs/>
                <w:color w:val="000000" w:themeColor="text1"/>
              </w:rPr>
              <w:t>Total</w:t>
            </w:r>
          </w:p>
        </w:tc>
        <w:tc>
          <w:tcPr>
            <w:tcW w:w="960" w:type="dxa"/>
            <w:tcBorders>
              <w:top w:val="nil"/>
              <w:bottom w:val="single" w:sz="4" w:space="0" w:color="auto"/>
            </w:tcBorders>
            <w:shd w:val="clear" w:color="auto" w:fill="auto"/>
            <w:noWrap/>
            <w:vAlign w:val="bottom"/>
            <w:hideMark/>
          </w:tcPr>
          <w:p w14:paraId="26A3D4A8" w14:textId="77777777" w:rsidR="00D96288" w:rsidRPr="008A41A8" w:rsidRDefault="00D96288" w:rsidP="00214B54">
            <w:pPr>
              <w:jc w:val="right"/>
              <w:rPr>
                <w:color w:val="000000" w:themeColor="text1"/>
              </w:rPr>
            </w:pPr>
            <w:r w:rsidRPr="008A41A8">
              <w:rPr>
                <w:color w:val="000000" w:themeColor="text1"/>
              </w:rPr>
              <w:t>11</w:t>
            </w:r>
          </w:p>
        </w:tc>
        <w:tc>
          <w:tcPr>
            <w:tcW w:w="996" w:type="dxa"/>
            <w:tcBorders>
              <w:top w:val="nil"/>
              <w:bottom w:val="single" w:sz="4" w:space="0" w:color="auto"/>
            </w:tcBorders>
            <w:shd w:val="clear" w:color="auto" w:fill="auto"/>
            <w:noWrap/>
            <w:vAlign w:val="bottom"/>
            <w:hideMark/>
          </w:tcPr>
          <w:p w14:paraId="7621FCA2" w14:textId="77777777" w:rsidR="00D96288" w:rsidRPr="008A41A8" w:rsidRDefault="00D96288" w:rsidP="00214B54">
            <w:pPr>
              <w:jc w:val="right"/>
              <w:rPr>
                <w:color w:val="000000" w:themeColor="text1"/>
              </w:rPr>
            </w:pPr>
            <w:r w:rsidRPr="008A41A8">
              <w:rPr>
                <w:color w:val="000000" w:themeColor="text1"/>
              </w:rPr>
              <w:t>518,519</w:t>
            </w:r>
          </w:p>
        </w:tc>
        <w:tc>
          <w:tcPr>
            <w:tcW w:w="1180" w:type="dxa"/>
            <w:tcBorders>
              <w:top w:val="nil"/>
              <w:bottom w:val="single" w:sz="4" w:space="0" w:color="auto"/>
            </w:tcBorders>
            <w:shd w:val="clear" w:color="auto" w:fill="auto"/>
            <w:noWrap/>
            <w:vAlign w:val="bottom"/>
            <w:hideMark/>
          </w:tcPr>
          <w:p w14:paraId="10E5CE43" w14:textId="77777777" w:rsidR="00D96288" w:rsidRPr="008A41A8" w:rsidRDefault="00D96288" w:rsidP="00214B54">
            <w:pPr>
              <w:rPr>
                <w:color w:val="000000" w:themeColor="text1"/>
              </w:rPr>
            </w:pPr>
            <w:r w:rsidRPr="008A41A8">
              <w:rPr>
                <w:color w:val="000000" w:themeColor="text1"/>
              </w:rPr>
              <w:t> </w:t>
            </w:r>
          </w:p>
        </w:tc>
        <w:tc>
          <w:tcPr>
            <w:tcW w:w="1180" w:type="dxa"/>
            <w:tcBorders>
              <w:top w:val="nil"/>
              <w:bottom w:val="single" w:sz="4" w:space="0" w:color="auto"/>
            </w:tcBorders>
            <w:shd w:val="clear" w:color="auto" w:fill="auto"/>
            <w:noWrap/>
            <w:vAlign w:val="bottom"/>
            <w:hideMark/>
          </w:tcPr>
          <w:p w14:paraId="5B269A1C" w14:textId="77777777" w:rsidR="00D96288" w:rsidRPr="008A41A8" w:rsidRDefault="00D96288" w:rsidP="00214B54">
            <w:pPr>
              <w:rPr>
                <w:color w:val="000000" w:themeColor="text1"/>
              </w:rPr>
            </w:pPr>
            <w:r w:rsidRPr="008A41A8">
              <w:rPr>
                <w:color w:val="000000" w:themeColor="text1"/>
              </w:rPr>
              <w:t> </w:t>
            </w:r>
          </w:p>
        </w:tc>
        <w:tc>
          <w:tcPr>
            <w:tcW w:w="1542" w:type="dxa"/>
            <w:tcBorders>
              <w:top w:val="nil"/>
              <w:bottom w:val="single" w:sz="4" w:space="0" w:color="auto"/>
            </w:tcBorders>
            <w:shd w:val="clear" w:color="auto" w:fill="auto"/>
            <w:noWrap/>
            <w:vAlign w:val="bottom"/>
            <w:hideMark/>
          </w:tcPr>
          <w:p w14:paraId="72F2FFBB" w14:textId="77777777" w:rsidR="00D96288" w:rsidRPr="008A41A8" w:rsidRDefault="00D96288" w:rsidP="00214B54">
            <w:pPr>
              <w:rPr>
                <w:color w:val="000000" w:themeColor="text1"/>
              </w:rPr>
            </w:pPr>
            <w:r w:rsidRPr="008A41A8">
              <w:rPr>
                <w:color w:val="000000" w:themeColor="text1"/>
              </w:rPr>
              <w:t> </w:t>
            </w:r>
          </w:p>
        </w:tc>
        <w:tc>
          <w:tcPr>
            <w:tcW w:w="1418" w:type="dxa"/>
            <w:tcBorders>
              <w:top w:val="nil"/>
              <w:bottom w:val="single" w:sz="4" w:space="0" w:color="auto"/>
            </w:tcBorders>
            <w:shd w:val="clear" w:color="auto" w:fill="auto"/>
            <w:noWrap/>
            <w:vAlign w:val="bottom"/>
            <w:hideMark/>
          </w:tcPr>
          <w:p w14:paraId="6F49A7C9" w14:textId="77777777" w:rsidR="00D96288" w:rsidRPr="008A41A8" w:rsidRDefault="00D96288" w:rsidP="00214B54">
            <w:pPr>
              <w:rPr>
                <w:color w:val="000000" w:themeColor="text1"/>
              </w:rPr>
            </w:pPr>
            <w:r w:rsidRPr="008A41A8">
              <w:rPr>
                <w:color w:val="000000" w:themeColor="text1"/>
              </w:rPr>
              <w:t> </w:t>
            </w:r>
          </w:p>
        </w:tc>
      </w:tr>
    </w:tbl>
    <w:p w14:paraId="37B59E45" w14:textId="77777777" w:rsidR="00D96288" w:rsidRPr="008A41A8" w:rsidRDefault="00D96288" w:rsidP="00D96288">
      <w:pPr>
        <w:jc w:val="both"/>
        <w:rPr>
          <w:color w:val="000000" w:themeColor="text1"/>
          <w:sz w:val="20"/>
          <w:szCs w:val="20"/>
        </w:rPr>
      </w:pPr>
      <w:proofErr w:type="gramStart"/>
      <w:r w:rsidRPr="008A41A8">
        <w:rPr>
          <w:color w:val="000000" w:themeColor="text1"/>
          <w:sz w:val="20"/>
          <w:szCs w:val="20"/>
        </w:rPr>
        <w:t>KK :</w:t>
      </w:r>
      <w:proofErr w:type="gramEnd"/>
      <w:r w:rsidRPr="008A41A8">
        <w:rPr>
          <w:color w:val="000000" w:themeColor="text1"/>
          <w:sz w:val="20"/>
          <w:szCs w:val="20"/>
        </w:rPr>
        <w:t xml:space="preserve"> 7,019327</w:t>
      </w:r>
    </w:p>
    <w:p w14:paraId="4D858778" w14:textId="77777777" w:rsidR="00D96288" w:rsidRPr="008A41A8" w:rsidRDefault="00D96288" w:rsidP="00D96288">
      <w:pPr>
        <w:jc w:val="both"/>
        <w:rPr>
          <w:color w:val="000000" w:themeColor="text1"/>
        </w:rPr>
      </w:pPr>
    </w:p>
    <w:p w14:paraId="107F4970" w14:textId="77777777" w:rsidR="002663DB" w:rsidRDefault="002663DB" w:rsidP="00D96288">
      <w:pPr>
        <w:ind w:firstLine="567"/>
        <w:jc w:val="both"/>
        <w:rPr>
          <w:color w:val="000000" w:themeColor="text1"/>
        </w:rPr>
        <w:sectPr w:rsidR="002663DB" w:rsidSect="009E2783">
          <w:type w:val="continuous"/>
          <w:pgSz w:w="11909" w:h="16834" w:code="9"/>
          <w:pgMar w:top="1474" w:right="1440" w:bottom="1440" w:left="1701" w:header="720" w:footer="720" w:gutter="0"/>
          <w:paperSrc w:first="15"/>
          <w:pgNumType w:start="72"/>
          <w:cols w:space="720"/>
          <w:docGrid w:linePitch="360"/>
        </w:sectPr>
      </w:pPr>
    </w:p>
    <w:p w14:paraId="03A13D2D" w14:textId="77777777" w:rsidR="00CC31CD" w:rsidRDefault="00D96288" w:rsidP="00CC31CD">
      <w:pPr>
        <w:ind w:firstLine="567"/>
        <w:jc w:val="both"/>
        <w:rPr>
          <w:color w:val="000000" w:themeColor="text1"/>
        </w:rPr>
      </w:pPr>
      <w:r w:rsidRPr="008A41A8">
        <w:rPr>
          <w:color w:val="000000" w:themeColor="text1"/>
        </w:rPr>
        <w:t xml:space="preserve">Hasil </w:t>
      </w:r>
      <w:proofErr w:type="spellStart"/>
      <w:r w:rsidRPr="008A41A8">
        <w:rPr>
          <w:color w:val="000000" w:themeColor="text1"/>
        </w:rPr>
        <w:t>analisis</w:t>
      </w:r>
      <w:proofErr w:type="spellEnd"/>
      <w:r w:rsidRPr="008A41A8">
        <w:rPr>
          <w:color w:val="000000" w:themeColor="text1"/>
        </w:rPr>
        <w:t xml:space="preserve"> ANOVA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r w:rsidRPr="008A41A8">
        <w:rPr>
          <w:i/>
          <w:color w:val="000000" w:themeColor="text1"/>
        </w:rPr>
        <w:t xml:space="preserve">Pangasius </w:t>
      </w:r>
      <w:proofErr w:type="spellStart"/>
      <w:r w:rsidRPr="008A41A8">
        <w:rPr>
          <w:i/>
          <w:color w:val="000000" w:themeColor="text1"/>
        </w:rPr>
        <w:t>hypophthalmus</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penambahan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w:t>
      </w:r>
      <w:proofErr w:type="spellStart"/>
      <w:r w:rsidRPr="008A41A8">
        <w:rPr>
          <w:color w:val="000000" w:themeColor="text1"/>
        </w:rPr>
        <w:t>menunjukkan</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F</w:t>
      </w:r>
      <w:r w:rsidRPr="008A41A8">
        <w:rPr>
          <w:color w:val="000000" w:themeColor="text1"/>
          <w:vertAlign w:val="subscript"/>
        </w:rPr>
        <w:t>hitung</w:t>
      </w:r>
      <w:proofErr w:type="spellEnd"/>
      <w:r w:rsidRPr="008A41A8">
        <w:rPr>
          <w:color w:val="000000" w:themeColor="text1"/>
          <w:vertAlign w:val="subscript"/>
        </w:rPr>
        <w:t xml:space="preserve"> </w:t>
      </w:r>
      <w:r w:rsidRPr="008A41A8">
        <w:rPr>
          <w:color w:val="000000" w:themeColor="text1"/>
        </w:rPr>
        <w:t xml:space="preserve">&lt; </w:t>
      </w:r>
      <w:proofErr w:type="spellStart"/>
      <w:r w:rsidRPr="008A41A8">
        <w:rPr>
          <w:color w:val="000000" w:themeColor="text1"/>
        </w:rPr>
        <w:t>F</w:t>
      </w:r>
      <w:r w:rsidRPr="008A41A8">
        <w:rPr>
          <w:color w:val="000000" w:themeColor="text1"/>
          <w:vertAlign w:val="subscript"/>
        </w:rPr>
        <w:t>tabel</w:t>
      </w:r>
      <w:proofErr w:type="spellEnd"/>
      <w:r w:rsidRPr="008A41A8">
        <w:rPr>
          <w:color w:val="000000" w:themeColor="text1"/>
        </w:rPr>
        <w:t xml:space="preserve"> pada </w:t>
      </w:r>
      <w:proofErr w:type="spellStart"/>
      <w:r w:rsidRPr="008A41A8">
        <w:rPr>
          <w:color w:val="000000" w:themeColor="text1"/>
        </w:rPr>
        <w:t>taraf</w:t>
      </w:r>
      <w:proofErr w:type="spellEnd"/>
      <w:r w:rsidRPr="008A41A8">
        <w:rPr>
          <w:color w:val="000000" w:themeColor="text1"/>
        </w:rPr>
        <w:t xml:space="preserve"> uji 5% yang </w:t>
      </w:r>
      <w:proofErr w:type="spellStart"/>
      <w:r w:rsidRPr="008A41A8">
        <w:rPr>
          <w:color w:val="000000" w:themeColor="text1"/>
        </w:rPr>
        <w:t>berarti</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tidak</w:t>
      </w:r>
      <w:proofErr w:type="spellEnd"/>
      <w:r w:rsidRPr="008A41A8">
        <w:rPr>
          <w:color w:val="000000" w:themeColor="text1"/>
        </w:rPr>
        <w:t xml:space="preserve"> </w:t>
      </w:r>
      <w:proofErr w:type="spellStart"/>
      <w:r w:rsidRPr="008A41A8">
        <w:rPr>
          <w:color w:val="000000" w:themeColor="text1"/>
        </w:rPr>
        <w:t>berpengaruh</w:t>
      </w:r>
      <w:proofErr w:type="spellEnd"/>
      <w:r w:rsidRPr="008A41A8">
        <w:rPr>
          <w:color w:val="000000" w:themeColor="text1"/>
        </w:rPr>
        <w:t xml:space="preserve"> </w:t>
      </w:r>
      <w:proofErr w:type="spellStart"/>
      <w:r w:rsidRPr="008A41A8">
        <w:rPr>
          <w:color w:val="000000" w:themeColor="text1"/>
        </w:rPr>
        <w:t>nyata</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koefisien</w:t>
      </w:r>
      <w:proofErr w:type="spellEnd"/>
      <w:r w:rsidRPr="008A41A8">
        <w:rPr>
          <w:color w:val="000000" w:themeColor="text1"/>
        </w:rPr>
        <w:t xml:space="preserve"> </w:t>
      </w:r>
      <w:proofErr w:type="spellStart"/>
      <w:r w:rsidRPr="008A41A8">
        <w:rPr>
          <w:color w:val="000000" w:themeColor="text1"/>
        </w:rPr>
        <w:t>keragaman</w:t>
      </w:r>
      <w:proofErr w:type="spellEnd"/>
      <w:r w:rsidRPr="008A41A8">
        <w:rPr>
          <w:color w:val="000000" w:themeColor="text1"/>
        </w:rPr>
        <w:t xml:space="preserve"> (KK) </w:t>
      </w:r>
      <w:proofErr w:type="spellStart"/>
      <w:r w:rsidRPr="008A41A8">
        <w:rPr>
          <w:color w:val="000000" w:themeColor="text1"/>
        </w:rPr>
        <w:t>sebesar</w:t>
      </w:r>
      <w:proofErr w:type="spellEnd"/>
      <w:r w:rsidRPr="008A41A8">
        <w:rPr>
          <w:color w:val="000000" w:themeColor="text1"/>
        </w:rPr>
        <w:t xml:space="preserve"> 7,019327. Hasil </w:t>
      </w:r>
      <w:proofErr w:type="spellStart"/>
      <w:r w:rsidRPr="008A41A8">
        <w:rPr>
          <w:color w:val="000000" w:themeColor="text1"/>
        </w:rPr>
        <w:t>analisis</w:t>
      </w:r>
      <w:proofErr w:type="spellEnd"/>
      <w:r w:rsidRPr="008A41A8">
        <w:rPr>
          <w:color w:val="000000" w:themeColor="text1"/>
        </w:rPr>
        <w:t xml:space="preserve"> ANOVA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proofErr w:type="spellStart"/>
      <w:r w:rsidRPr="008A41A8">
        <w:rPr>
          <w:color w:val="000000" w:themeColor="text1"/>
        </w:rPr>
        <w:t>siam</w:t>
      </w:r>
      <w:proofErr w:type="spellEnd"/>
      <w:r w:rsidRPr="008A41A8">
        <w:rPr>
          <w:color w:val="000000" w:themeColor="text1"/>
        </w:rPr>
        <w:t xml:space="preserve"> (</w:t>
      </w:r>
      <w:r w:rsidRPr="008A41A8">
        <w:rPr>
          <w:i/>
          <w:color w:val="000000" w:themeColor="text1"/>
        </w:rPr>
        <w:t xml:space="preserve">Pangasius </w:t>
      </w:r>
      <w:proofErr w:type="spellStart"/>
      <w:r w:rsidRPr="008A41A8">
        <w:rPr>
          <w:i/>
          <w:color w:val="000000" w:themeColor="text1"/>
        </w:rPr>
        <w:t>hypophthalmus</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penambahan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w:t>
      </w:r>
      <w:proofErr w:type="spellStart"/>
      <w:r w:rsidRPr="008A41A8">
        <w:rPr>
          <w:color w:val="000000" w:themeColor="text1"/>
        </w:rPr>
        <w:t>menunjukkan</w:t>
      </w:r>
      <w:proofErr w:type="spellEnd"/>
      <w:r w:rsidRPr="008A41A8">
        <w:rPr>
          <w:color w:val="000000" w:themeColor="text1"/>
        </w:rPr>
        <w:t xml:space="preserve"> </w:t>
      </w:r>
      <w:proofErr w:type="spellStart"/>
      <w:r w:rsidRPr="008A41A8">
        <w:rPr>
          <w:color w:val="000000" w:themeColor="text1"/>
        </w:rPr>
        <w:t>hasil</w:t>
      </w:r>
      <w:proofErr w:type="spellEnd"/>
      <w:r w:rsidRPr="008A41A8">
        <w:rPr>
          <w:color w:val="000000" w:themeColor="text1"/>
        </w:rPr>
        <w:t xml:space="preserve"> </w:t>
      </w:r>
      <w:proofErr w:type="spellStart"/>
      <w:r w:rsidRPr="008A41A8">
        <w:rPr>
          <w:color w:val="000000" w:themeColor="text1"/>
        </w:rPr>
        <w:t>F</w:t>
      </w:r>
      <w:r w:rsidRPr="008A41A8">
        <w:rPr>
          <w:color w:val="000000" w:themeColor="text1"/>
          <w:vertAlign w:val="subscript"/>
        </w:rPr>
        <w:t>hitung</w:t>
      </w:r>
      <w:proofErr w:type="spellEnd"/>
      <w:r w:rsidRPr="008A41A8">
        <w:rPr>
          <w:color w:val="000000" w:themeColor="text1"/>
          <w:vertAlign w:val="subscript"/>
        </w:rPr>
        <w:t xml:space="preserve"> </w:t>
      </w:r>
      <w:r w:rsidRPr="008A41A8">
        <w:rPr>
          <w:color w:val="000000" w:themeColor="text1"/>
        </w:rPr>
        <w:t xml:space="preserve">&gt; </w:t>
      </w:r>
      <w:proofErr w:type="spellStart"/>
      <w:r w:rsidRPr="008A41A8">
        <w:rPr>
          <w:color w:val="000000" w:themeColor="text1"/>
        </w:rPr>
        <w:t>F</w:t>
      </w:r>
      <w:r w:rsidRPr="008A41A8">
        <w:rPr>
          <w:color w:val="000000" w:themeColor="text1"/>
          <w:vertAlign w:val="subscript"/>
        </w:rPr>
        <w:t>tabel</w:t>
      </w:r>
      <w:proofErr w:type="spellEnd"/>
      <w:r w:rsidRPr="008A41A8">
        <w:rPr>
          <w:color w:val="000000" w:themeColor="text1"/>
        </w:rPr>
        <w:t xml:space="preserve"> pada </w:t>
      </w:r>
      <w:proofErr w:type="spellStart"/>
      <w:r w:rsidRPr="008A41A8">
        <w:rPr>
          <w:color w:val="000000" w:themeColor="text1"/>
        </w:rPr>
        <w:t>taraf</w:t>
      </w:r>
      <w:proofErr w:type="spellEnd"/>
      <w:r w:rsidRPr="008A41A8">
        <w:rPr>
          <w:color w:val="000000" w:themeColor="text1"/>
        </w:rPr>
        <w:t xml:space="preserve"> uji 5% yang </w:t>
      </w:r>
      <w:proofErr w:type="spellStart"/>
      <w:r w:rsidRPr="008A41A8">
        <w:rPr>
          <w:color w:val="000000" w:themeColor="text1"/>
        </w:rPr>
        <w:t>berarti</w:t>
      </w:r>
      <w:proofErr w:type="spellEnd"/>
      <w:r w:rsidRPr="008A41A8">
        <w:rPr>
          <w:color w:val="000000" w:themeColor="text1"/>
        </w:rPr>
        <w:t xml:space="preserve"> </w:t>
      </w:r>
      <w:proofErr w:type="spellStart"/>
      <w:r w:rsidRPr="008A41A8">
        <w:rPr>
          <w:color w:val="000000" w:themeColor="text1"/>
        </w:rPr>
        <w:t>bahwa</w:t>
      </w:r>
      <w:proofErr w:type="spellEnd"/>
      <w:r w:rsidRPr="008A41A8">
        <w:rPr>
          <w:color w:val="000000" w:themeColor="text1"/>
        </w:rPr>
        <w:t xml:space="preserve"> </w:t>
      </w:r>
      <w:proofErr w:type="spellStart"/>
      <w:r w:rsidRPr="008A41A8">
        <w:rPr>
          <w:color w:val="000000" w:themeColor="text1"/>
        </w:rPr>
        <w:t>berpengaruh</w:t>
      </w:r>
      <w:proofErr w:type="spellEnd"/>
      <w:r w:rsidRPr="008A41A8">
        <w:rPr>
          <w:color w:val="000000" w:themeColor="text1"/>
        </w:rPr>
        <w:t xml:space="preserve"> </w:t>
      </w:r>
      <w:proofErr w:type="spellStart"/>
      <w:r w:rsidRPr="008A41A8">
        <w:rPr>
          <w:color w:val="000000" w:themeColor="text1"/>
        </w:rPr>
        <w:t>nyata</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nilai</w:t>
      </w:r>
      <w:proofErr w:type="spellEnd"/>
      <w:r w:rsidRPr="008A41A8">
        <w:rPr>
          <w:color w:val="000000" w:themeColor="text1"/>
        </w:rPr>
        <w:t xml:space="preserve"> </w:t>
      </w:r>
      <w:proofErr w:type="spellStart"/>
      <w:r w:rsidRPr="008A41A8">
        <w:rPr>
          <w:color w:val="000000" w:themeColor="text1"/>
        </w:rPr>
        <w:t>koefisien</w:t>
      </w:r>
      <w:proofErr w:type="spellEnd"/>
      <w:r w:rsidRPr="008A41A8">
        <w:rPr>
          <w:color w:val="000000" w:themeColor="text1"/>
        </w:rPr>
        <w:t xml:space="preserve"> </w:t>
      </w:r>
      <w:proofErr w:type="spellStart"/>
      <w:r w:rsidRPr="008A41A8">
        <w:rPr>
          <w:color w:val="000000" w:themeColor="text1"/>
        </w:rPr>
        <w:t>keragaman</w:t>
      </w:r>
      <w:proofErr w:type="spellEnd"/>
      <w:r w:rsidRPr="008A41A8">
        <w:rPr>
          <w:color w:val="000000" w:themeColor="text1"/>
        </w:rPr>
        <w:t xml:space="preserve"> (KK) </w:t>
      </w:r>
      <w:proofErr w:type="spellStart"/>
      <w:r w:rsidRPr="008A41A8">
        <w:rPr>
          <w:color w:val="000000" w:themeColor="text1"/>
        </w:rPr>
        <w:t>sebesar</w:t>
      </w:r>
      <w:proofErr w:type="spellEnd"/>
      <w:r w:rsidRPr="008A41A8">
        <w:rPr>
          <w:color w:val="000000" w:themeColor="text1"/>
        </w:rPr>
        <w:t xml:space="preserve"> 2,65714 </w:t>
      </w:r>
      <w:proofErr w:type="spellStart"/>
      <w:r w:rsidRPr="008A41A8">
        <w:rPr>
          <w:color w:val="000000" w:themeColor="text1"/>
        </w:rPr>
        <w:t>maka</w:t>
      </w:r>
      <w:proofErr w:type="spellEnd"/>
      <w:r w:rsidRPr="008A41A8">
        <w:rPr>
          <w:color w:val="000000" w:themeColor="text1"/>
        </w:rPr>
        <w:t xml:space="preserve"> </w:t>
      </w:r>
      <w:proofErr w:type="spellStart"/>
      <w:r w:rsidRPr="008A41A8">
        <w:rPr>
          <w:color w:val="000000" w:themeColor="text1"/>
        </w:rPr>
        <w:t>dilakukan</w:t>
      </w:r>
      <w:proofErr w:type="spellEnd"/>
      <w:r w:rsidRPr="008A41A8">
        <w:rPr>
          <w:color w:val="000000" w:themeColor="text1"/>
        </w:rPr>
        <w:t xml:space="preserve"> </w:t>
      </w:r>
      <w:proofErr w:type="spellStart"/>
      <w:r w:rsidRPr="008A41A8">
        <w:rPr>
          <w:color w:val="000000" w:themeColor="text1"/>
        </w:rPr>
        <w:t>dengan</w:t>
      </w:r>
      <w:proofErr w:type="spellEnd"/>
      <w:r w:rsidRPr="008A41A8">
        <w:rPr>
          <w:color w:val="000000" w:themeColor="text1"/>
        </w:rPr>
        <w:t xml:space="preserve"> uji BNT yang </w:t>
      </w:r>
      <w:proofErr w:type="spellStart"/>
      <w:r w:rsidRPr="008A41A8">
        <w:rPr>
          <w:color w:val="000000" w:themeColor="text1"/>
        </w:rPr>
        <w:t>dapat</w:t>
      </w:r>
      <w:proofErr w:type="spellEnd"/>
      <w:r w:rsidRPr="008A41A8">
        <w:rPr>
          <w:color w:val="000000" w:themeColor="text1"/>
        </w:rPr>
        <w:t xml:space="preserve"> </w:t>
      </w:r>
      <w:proofErr w:type="spellStart"/>
      <w:r w:rsidRPr="008A41A8">
        <w:rPr>
          <w:color w:val="000000" w:themeColor="text1"/>
        </w:rPr>
        <w:t>dilihat</w:t>
      </w:r>
      <w:proofErr w:type="spellEnd"/>
      <w:r w:rsidRPr="008A41A8">
        <w:rPr>
          <w:color w:val="000000" w:themeColor="text1"/>
        </w:rPr>
        <w:t xml:space="preserve"> pada </w:t>
      </w:r>
      <w:proofErr w:type="spellStart"/>
      <w:r w:rsidRPr="008A41A8">
        <w:rPr>
          <w:color w:val="000000" w:themeColor="text1"/>
        </w:rPr>
        <w:t>Tabel</w:t>
      </w:r>
      <w:proofErr w:type="spellEnd"/>
      <w:r w:rsidRPr="008A41A8">
        <w:rPr>
          <w:color w:val="000000" w:themeColor="text1"/>
        </w:rPr>
        <w:t xml:space="preserve"> 3.</w:t>
      </w:r>
    </w:p>
    <w:p w14:paraId="5DC3E90D" w14:textId="5BB494C1" w:rsidR="00D96288" w:rsidRDefault="00CC31CD" w:rsidP="00CC31CD">
      <w:pPr>
        <w:ind w:firstLine="567"/>
        <w:jc w:val="both"/>
        <w:rPr>
          <w:color w:val="000000" w:themeColor="text1"/>
        </w:rPr>
      </w:pPr>
      <w:proofErr w:type="spellStart"/>
      <w:r>
        <w:rPr>
          <w:color w:val="000000" w:themeColor="text1"/>
        </w:rPr>
        <w:t>B</w:t>
      </w:r>
      <w:r w:rsidR="00D96288" w:rsidRPr="008A41A8">
        <w:rPr>
          <w:color w:val="000000" w:themeColor="text1"/>
        </w:rPr>
        <w:t>erdasarkan</w:t>
      </w:r>
      <w:proofErr w:type="spellEnd"/>
      <w:r w:rsidR="00D96288" w:rsidRPr="008A41A8">
        <w:rPr>
          <w:color w:val="000000" w:themeColor="text1"/>
        </w:rPr>
        <w:t xml:space="preserve"> pada </w:t>
      </w:r>
      <w:r w:rsidR="0000618B">
        <w:rPr>
          <w:color w:val="000000" w:themeColor="text1"/>
        </w:rPr>
        <w:t>Gambar 3</w:t>
      </w:r>
      <w:r w:rsidR="00D96288" w:rsidRPr="008A41A8">
        <w:rPr>
          <w:color w:val="000000" w:themeColor="text1"/>
        </w:rPr>
        <w:t xml:space="preserve"> </w:t>
      </w:r>
      <w:proofErr w:type="spellStart"/>
      <w:r w:rsidR="00D96288" w:rsidRPr="008A41A8">
        <w:rPr>
          <w:color w:val="000000" w:themeColor="text1"/>
        </w:rPr>
        <w:t>bahwa</w:t>
      </w:r>
      <w:proofErr w:type="spellEnd"/>
      <w:r w:rsidR="00D96288" w:rsidRPr="008A41A8">
        <w:rPr>
          <w:color w:val="000000" w:themeColor="text1"/>
        </w:rPr>
        <w:t xml:space="preserve"> </w:t>
      </w:r>
      <w:proofErr w:type="spellStart"/>
      <w:r w:rsidR="00D96288" w:rsidRPr="008A41A8">
        <w:rPr>
          <w:color w:val="000000" w:themeColor="text1"/>
        </w:rPr>
        <w:t>tanpa</w:t>
      </w:r>
      <w:proofErr w:type="spellEnd"/>
      <w:r w:rsidR="00D96288" w:rsidRPr="008A41A8">
        <w:rPr>
          <w:color w:val="000000" w:themeColor="text1"/>
        </w:rPr>
        <w:t xml:space="preserve"> </w:t>
      </w:r>
      <w:proofErr w:type="spellStart"/>
      <w:r w:rsidR="00D96288" w:rsidRPr="008A41A8">
        <w:rPr>
          <w:color w:val="000000" w:themeColor="text1"/>
        </w:rPr>
        <w:t>penambahan</w:t>
      </w:r>
      <w:proofErr w:type="spellEnd"/>
      <w:r w:rsidR="00D96288" w:rsidRPr="008A41A8">
        <w:rPr>
          <w:color w:val="000000" w:themeColor="text1"/>
        </w:rPr>
        <w:t xml:space="preserve"> </w:t>
      </w:r>
      <w:proofErr w:type="spellStart"/>
      <w:r w:rsidR="00D96288" w:rsidRPr="008A41A8">
        <w:rPr>
          <w:color w:val="000000" w:themeColor="text1"/>
        </w:rPr>
        <w:t>tepung</w:t>
      </w:r>
      <w:proofErr w:type="spellEnd"/>
      <w:r w:rsidR="00D96288" w:rsidRPr="008A41A8">
        <w:rPr>
          <w:color w:val="000000" w:themeColor="text1"/>
        </w:rPr>
        <w:t xml:space="preserve"> maggot pada </w:t>
      </w:r>
      <w:proofErr w:type="spellStart"/>
      <w:r w:rsidR="00D96288" w:rsidRPr="008A41A8">
        <w:rPr>
          <w:color w:val="000000" w:themeColor="text1"/>
        </w:rPr>
        <w:t>pakan</w:t>
      </w:r>
      <w:proofErr w:type="spellEnd"/>
      <w:r w:rsidR="00D96288" w:rsidRPr="008A41A8">
        <w:rPr>
          <w:color w:val="000000" w:themeColor="text1"/>
        </w:rPr>
        <w:t xml:space="preserve"> di </w:t>
      </w:r>
      <w:proofErr w:type="spellStart"/>
      <w:r w:rsidR="00D96288" w:rsidRPr="008A41A8">
        <w:rPr>
          <w:color w:val="000000" w:themeColor="text1"/>
        </w:rPr>
        <w:t>perlakuan</w:t>
      </w:r>
      <w:proofErr w:type="spellEnd"/>
      <w:r w:rsidR="00D96288" w:rsidRPr="008A41A8">
        <w:rPr>
          <w:color w:val="000000" w:themeColor="text1"/>
        </w:rPr>
        <w:t xml:space="preserve"> A </w:t>
      </w:r>
      <w:proofErr w:type="spellStart"/>
      <w:r w:rsidR="00D96288" w:rsidRPr="008A41A8">
        <w:rPr>
          <w:color w:val="000000" w:themeColor="text1"/>
        </w:rPr>
        <w:t>menghasilkan</w:t>
      </w:r>
      <w:proofErr w:type="spellEnd"/>
      <w:r w:rsidR="00D96288" w:rsidRPr="008A41A8">
        <w:rPr>
          <w:color w:val="000000" w:themeColor="text1"/>
        </w:rPr>
        <w:t xml:space="preserve"> </w:t>
      </w:r>
      <w:proofErr w:type="spellStart"/>
      <w:r w:rsidR="00D96288" w:rsidRPr="008A41A8">
        <w:rPr>
          <w:color w:val="000000" w:themeColor="text1"/>
        </w:rPr>
        <w:t>kelangsungan</w:t>
      </w:r>
      <w:proofErr w:type="spellEnd"/>
      <w:r w:rsidR="00D96288" w:rsidRPr="008A41A8">
        <w:rPr>
          <w:color w:val="000000" w:themeColor="text1"/>
        </w:rPr>
        <w:t xml:space="preserve"> </w:t>
      </w:r>
      <w:proofErr w:type="spellStart"/>
      <w:r w:rsidR="00D96288" w:rsidRPr="008A41A8">
        <w:rPr>
          <w:color w:val="000000" w:themeColor="text1"/>
        </w:rPr>
        <w:t>hidup</w:t>
      </w:r>
      <w:proofErr w:type="spellEnd"/>
      <w:r w:rsidR="00D96288" w:rsidRPr="008A41A8">
        <w:rPr>
          <w:color w:val="000000" w:themeColor="text1"/>
        </w:rPr>
        <w:t xml:space="preserve"> 85,56% </w:t>
      </w:r>
      <w:proofErr w:type="spellStart"/>
      <w:r w:rsidR="00D96288" w:rsidRPr="008A41A8">
        <w:rPr>
          <w:color w:val="000000" w:themeColor="text1"/>
        </w:rPr>
        <w:t>tidak</w:t>
      </w:r>
      <w:proofErr w:type="spellEnd"/>
      <w:r w:rsidR="00D96288" w:rsidRPr="008A41A8">
        <w:rPr>
          <w:color w:val="000000" w:themeColor="text1"/>
        </w:rPr>
        <w:t xml:space="preserve"> </w:t>
      </w:r>
      <w:proofErr w:type="spellStart"/>
      <w:r w:rsidR="00D96288" w:rsidRPr="008A41A8">
        <w:rPr>
          <w:color w:val="000000" w:themeColor="text1"/>
        </w:rPr>
        <w:t>berpengaruh</w:t>
      </w:r>
      <w:proofErr w:type="spellEnd"/>
      <w:r w:rsidR="00D96288" w:rsidRPr="008A41A8">
        <w:rPr>
          <w:color w:val="000000" w:themeColor="text1"/>
        </w:rPr>
        <w:t xml:space="preserve"> </w:t>
      </w:r>
      <w:proofErr w:type="spellStart"/>
      <w:r w:rsidR="00D96288" w:rsidRPr="008A41A8">
        <w:rPr>
          <w:color w:val="000000" w:themeColor="text1"/>
        </w:rPr>
        <w:t>nyata</w:t>
      </w:r>
      <w:proofErr w:type="spellEnd"/>
      <w:r w:rsidR="00D96288" w:rsidRPr="008A41A8">
        <w:rPr>
          <w:color w:val="000000" w:themeColor="text1"/>
        </w:rPr>
        <w:t xml:space="preserve"> pada </w:t>
      </w:r>
      <w:proofErr w:type="spellStart"/>
      <w:r w:rsidR="00D96288" w:rsidRPr="008A41A8">
        <w:rPr>
          <w:color w:val="000000" w:themeColor="text1"/>
        </w:rPr>
        <w:t>perlakuan</w:t>
      </w:r>
      <w:proofErr w:type="spellEnd"/>
      <w:r w:rsidR="00D96288" w:rsidRPr="008A41A8">
        <w:rPr>
          <w:color w:val="000000" w:themeColor="text1"/>
        </w:rPr>
        <w:t xml:space="preserve"> D </w:t>
      </w:r>
      <w:proofErr w:type="spellStart"/>
      <w:r w:rsidR="00D96288" w:rsidRPr="008A41A8">
        <w:rPr>
          <w:color w:val="000000" w:themeColor="text1"/>
        </w:rPr>
        <w:t>sebesar</w:t>
      </w:r>
      <w:proofErr w:type="spellEnd"/>
      <w:r w:rsidR="00D96288" w:rsidRPr="008A41A8">
        <w:rPr>
          <w:color w:val="000000" w:themeColor="text1"/>
        </w:rPr>
        <w:t xml:space="preserve"> 82,22%, </w:t>
      </w:r>
      <w:proofErr w:type="spellStart"/>
      <w:r w:rsidR="00D96288" w:rsidRPr="008A41A8">
        <w:rPr>
          <w:color w:val="000000" w:themeColor="text1"/>
        </w:rPr>
        <w:t>namun</w:t>
      </w:r>
      <w:proofErr w:type="spellEnd"/>
      <w:r w:rsidR="00D96288" w:rsidRPr="008A41A8">
        <w:rPr>
          <w:color w:val="000000" w:themeColor="text1"/>
        </w:rPr>
        <w:t xml:space="preserve"> </w:t>
      </w:r>
      <w:proofErr w:type="spellStart"/>
      <w:r w:rsidR="00D96288" w:rsidRPr="008A41A8">
        <w:rPr>
          <w:color w:val="000000" w:themeColor="text1"/>
        </w:rPr>
        <w:t>berngaruh</w:t>
      </w:r>
      <w:proofErr w:type="spellEnd"/>
      <w:r w:rsidR="00D96288" w:rsidRPr="008A41A8">
        <w:rPr>
          <w:color w:val="000000" w:themeColor="text1"/>
        </w:rPr>
        <w:t xml:space="preserve"> </w:t>
      </w:r>
      <w:proofErr w:type="spellStart"/>
      <w:r w:rsidR="00D96288" w:rsidRPr="008A41A8">
        <w:rPr>
          <w:color w:val="000000" w:themeColor="text1"/>
        </w:rPr>
        <w:t>nyata</w:t>
      </w:r>
      <w:proofErr w:type="spellEnd"/>
      <w:r w:rsidR="00D96288" w:rsidRPr="008A41A8">
        <w:rPr>
          <w:color w:val="000000" w:themeColor="text1"/>
        </w:rPr>
        <w:t xml:space="preserve"> pada </w:t>
      </w:r>
      <w:proofErr w:type="spellStart"/>
      <w:r w:rsidR="00D96288" w:rsidRPr="008A41A8">
        <w:rPr>
          <w:color w:val="000000" w:themeColor="text1"/>
        </w:rPr>
        <w:t>perlakuan</w:t>
      </w:r>
      <w:proofErr w:type="spellEnd"/>
      <w:r w:rsidR="00D96288" w:rsidRPr="008A41A8">
        <w:rPr>
          <w:color w:val="000000" w:themeColor="text1"/>
        </w:rPr>
        <w:t xml:space="preserve"> B dan C </w:t>
      </w:r>
      <w:proofErr w:type="spellStart"/>
      <w:r w:rsidR="00D96288" w:rsidRPr="008A41A8">
        <w:rPr>
          <w:color w:val="000000" w:themeColor="text1"/>
        </w:rPr>
        <w:t>dimana</w:t>
      </w:r>
      <w:proofErr w:type="spellEnd"/>
      <w:r w:rsidR="00D96288" w:rsidRPr="008A41A8">
        <w:rPr>
          <w:color w:val="000000" w:themeColor="text1"/>
        </w:rPr>
        <w:t xml:space="preserve"> masing-masing </w:t>
      </w:r>
      <w:proofErr w:type="spellStart"/>
      <w:r w:rsidR="00D96288" w:rsidRPr="008A41A8">
        <w:rPr>
          <w:color w:val="000000" w:themeColor="text1"/>
        </w:rPr>
        <w:t>nilai</w:t>
      </w:r>
      <w:proofErr w:type="spellEnd"/>
      <w:r w:rsidR="00D96288" w:rsidRPr="008A41A8">
        <w:rPr>
          <w:color w:val="000000" w:themeColor="text1"/>
        </w:rPr>
        <w:t xml:space="preserve"> </w:t>
      </w:r>
      <w:proofErr w:type="spellStart"/>
      <w:r w:rsidR="00D96288" w:rsidRPr="008A41A8">
        <w:rPr>
          <w:color w:val="000000" w:themeColor="text1"/>
        </w:rPr>
        <w:t>kelangsungan</w:t>
      </w:r>
      <w:proofErr w:type="spellEnd"/>
      <w:r w:rsidR="00D96288" w:rsidRPr="008A41A8">
        <w:rPr>
          <w:color w:val="000000" w:themeColor="text1"/>
        </w:rPr>
        <w:t xml:space="preserve"> </w:t>
      </w:r>
      <w:proofErr w:type="spellStart"/>
      <w:r w:rsidR="00D96288" w:rsidRPr="008A41A8">
        <w:rPr>
          <w:color w:val="000000" w:themeColor="text1"/>
        </w:rPr>
        <w:t>hidup</w:t>
      </w:r>
      <w:proofErr w:type="spellEnd"/>
      <w:r w:rsidR="00D96288" w:rsidRPr="008A41A8">
        <w:rPr>
          <w:color w:val="000000" w:themeColor="text1"/>
        </w:rPr>
        <w:t xml:space="preserve"> </w:t>
      </w:r>
      <w:proofErr w:type="spellStart"/>
      <w:r w:rsidR="00D96288" w:rsidRPr="008A41A8">
        <w:rPr>
          <w:color w:val="000000" w:themeColor="text1"/>
        </w:rPr>
        <w:t>sebesar</w:t>
      </w:r>
      <w:proofErr w:type="spellEnd"/>
      <w:r w:rsidR="00D96288" w:rsidRPr="008A41A8">
        <w:rPr>
          <w:color w:val="000000" w:themeColor="text1"/>
        </w:rPr>
        <w:t xml:space="preserve"> 90% pada </w:t>
      </w:r>
      <w:proofErr w:type="spellStart"/>
      <w:r w:rsidR="00D96288" w:rsidRPr="008A41A8">
        <w:rPr>
          <w:color w:val="000000" w:themeColor="text1"/>
        </w:rPr>
        <w:t>perlakuan</w:t>
      </w:r>
      <w:proofErr w:type="spellEnd"/>
      <w:r w:rsidR="00D96288" w:rsidRPr="008A41A8">
        <w:rPr>
          <w:color w:val="000000" w:themeColor="text1"/>
        </w:rPr>
        <w:t xml:space="preserve"> B dan 93,33% pada </w:t>
      </w:r>
      <w:proofErr w:type="spellStart"/>
      <w:r w:rsidR="00D96288" w:rsidRPr="008A41A8">
        <w:rPr>
          <w:color w:val="000000" w:themeColor="text1"/>
        </w:rPr>
        <w:t>perlakuan</w:t>
      </w:r>
      <w:proofErr w:type="spellEnd"/>
      <w:r w:rsidR="00D96288" w:rsidRPr="008A41A8">
        <w:rPr>
          <w:color w:val="000000" w:themeColor="text1"/>
        </w:rPr>
        <w:t xml:space="preserve"> C. </w:t>
      </w:r>
      <w:proofErr w:type="spellStart"/>
      <w:r w:rsidR="00D96288" w:rsidRPr="008A41A8">
        <w:rPr>
          <w:color w:val="000000" w:themeColor="text1"/>
        </w:rPr>
        <w:t>Murni</w:t>
      </w:r>
      <w:proofErr w:type="spellEnd"/>
      <w:r w:rsidR="00D96288" w:rsidRPr="008A41A8">
        <w:rPr>
          <w:color w:val="000000" w:themeColor="text1"/>
        </w:rPr>
        <w:t xml:space="preserve"> (2013) </w:t>
      </w:r>
      <w:proofErr w:type="spellStart"/>
      <w:r w:rsidR="00D96288" w:rsidRPr="008A41A8">
        <w:rPr>
          <w:color w:val="000000" w:themeColor="text1"/>
        </w:rPr>
        <w:t>melaporkan</w:t>
      </w:r>
      <w:proofErr w:type="spellEnd"/>
      <w:r w:rsidR="00D96288" w:rsidRPr="008A41A8">
        <w:rPr>
          <w:color w:val="000000" w:themeColor="text1"/>
        </w:rPr>
        <w:t xml:space="preserve"> </w:t>
      </w:r>
      <w:proofErr w:type="spellStart"/>
      <w:r w:rsidR="00D96288" w:rsidRPr="008A41A8">
        <w:rPr>
          <w:color w:val="000000" w:themeColor="text1"/>
        </w:rPr>
        <w:t>dari</w:t>
      </w:r>
      <w:proofErr w:type="spellEnd"/>
      <w:r w:rsidR="00D96288" w:rsidRPr="008A41A8">
        <w:rPr>
          <w:color w:val="000000" w:themeColor="text1"/>
        </w:rPr>
        <w:t xml:space="preserve"> </w:t>
      </w:r>
      <w:proofErr w:type="spellStart"/>
      <w:r w:rsidR="00D96288" w:rsidRPr="008A41A8">
        <w:rPr>
          <w:color w:val="000000" w:themeColor="text1"/>
        </w:rPr>
        <w:t>hasil</w:t>
      </w:r>
      <w:proofErr w:type="spellEnd"/>
      <w:r w:rsidR="00D96288" w:rsidRPr="008A41A8">
        <w:rPr>
          <w:color w:val="000000" w:themeColor="text1"/>
        </w:rPr>
        <w:t xml:space="preserve"> </w:t>
      </w:r>
      <w:proofErr w:type="spellStart"/>
      <w:r w:rsidR="00D96288" w:rsidRPr="008A41A8">
        <w:rPr>
          <w:color w:val="000000" w:themeColor="text1"/>
        </w:rPr>
        <w:t>penelitiannya</w:t>
      </w:r>
      <w:proofErr w:type="spellEnd"/>
      <w:r w:rsidR="00D96288" w:rsidRPr="008A41A8">
        <w:rPr>
          <w:color w:val="000000" w:themeColor="text1"/>
        </w:rPr>
        <w:t xml:space="preserve"> </w:t>
      </w:r>
      <w:proofErr w:type="spellStart"/>
      <w:r w:rsidR="00D96288" w:rsidRPr="008A41A8">
        <w:rPr>
          <w:color w:val="000000" w:themeColor="text1"/>
        </w:rPr>
        <w:t>bahwa</w:t>
      </w:r>
      <w:proofErr w:type="spellEnd"/>
      <w:r w:rsidR="00D96288" w:rsidRPr="008A41A8">
        <w:rPr>
          <w:color w:val="000000" w:themeColor="text1"/>
        </w:rPr>
        <w:t xml:space="preserve"> </w:t>
      </w:r>
      <w:proofErr w:type="spellStart"/>
      <w:r w:rsidR="00D96288" w:rsidRPr="008A41A8">
        <w:rPr>
          <w:color w:val="000000" w:themeColor="text1"/>
        </w:rPr>
        <w:t>kombinasi</w:t>
      </w:r>
      <w:proofErr w:type="spellEnd"/>
      <w:r w:rsidR="00D96288" w:rsidRPr="008A41A8">
        <w:rPr>
          <w:color w:val="000000" w:themeColor="text1"/>
        </w:rPr>
        <w:t xml:space="preserve"> pellet dan maggot </w:t>
      </w:r>
      <w:proofErr w:type="spellStart"/>
      <w:r w:rsidR="00D96288" w:rsidRPr="008A41A8">
        <w:rPr>
          <w:color w:val="000000" w:themeColor="text1"/>
        </w:rPr>
        <w:t>sebanyak</w:t>
      </w:r>
      <w:proofErr w:type="spellEnd"/>
      <w:r w:rsidR="00D96288" w:rsidRPr="008A41A8">
        <w:rPr>
          <w:color w:val="000000" w:themeColor="text1"/>
        </w:rPr>
        <w:t xml:space="preserve"> 50:50 </w:t>
      </w:r>
      <w:proofErr w:type="spellStart"/>
      <w:r w:rsidR="00D96288" w:rsidRPr="008A41A8">
        <w:rPr>
          <w:color w:val="000000" w:themeColor="text1"/>
        </w:rPr>
        <w:t>menunjukkan</w:t>
      </w:r>
      <w:proofErr w:type="spellEnd"/>
      <w:r w:rsidR="00D96288" w:rsidRPr="008A41A8">
        <w:rPr>
          <w:color w:val="000000" w:themeColor="text1"/>
        </w:rPr>
        <w:t xml:space="preserve"> </w:t>
      </w:r>
      <w:proofErr w:type="spellStart"/>
      <w:r w:rsidR="00D96288" w:rsidRPr="008A41A8">
        <w:rPr>
          <w:color w:val="000000" w:themeColor="text1"/>
        </w:rPr>
        <w:t>ha</w:t>
      </w:r>
      <w:r w:rsidR="00D96288">
        <w:rPr>
          <w:color w:val="000000" w:themeColor="text1"/>
        </w:rPr>
        <w:t>s</w:t>
      </w:r>
      <w:r w:rsidR="00D96288" w:rsidRPr="008A41A8">
        <w:rPr>
          <w:color w:val="000000" w:themeColor="text1"/>
        </w:rPr>
        <w:t>il</w:t>
      </w:r>
      <w:proofErr w:type="spellEnd"/>
      <w:r w:rsidR="00D96288" w:rsidRPr="008A41A8">
        <w:rPr>
          <w:color w:val="000000" w:themeColor="text1"/>
        </w:rPr>
        <w:t xml:space="preserve"> </w:t>
      </w:r>
      <w:proofErr w:type="spellStart"/>
      <w:r w:rsidR="00D96288">
        <w:rPr>
          <w:color w:val="000000" w:themeColor="text1"/>
        </w:rPr>
        <w:t>kelangsungan</w:t>
      </w:r>
      <w:proofErr w:type="spellEnd"/>
      <w:r w:rsidR="00D96288">
        <w:rPr>
          <w:color w:val="000000" w:themeColor="text1"/>
        </w:rPr>
        <w:t xml:space="preserve"> </w:t>
      </w:r>
      <w:proofErr w:type="spellStart"/>
      <w:r w:rsidR="00D96288">
        <w:rPr>
          <w:color w:val="000000" w:themeColor="text1"/>
        </w:rPr>
        <w:t>hidup</w:t>
      </w:r>
      <w:proofErr w:type="spellEnd"/>
      <w:r w:rsidR="00D96288">
        <w:rPr>
          <w:color w:val="000000" w:themeColor="text1"/>
        </w:rPr>
        <w:t xml:space="preserve"> </w:t>
      </w:r>
      <w:r w:rsidR="00D96288" w:rsidRPr="008A41A8">
        <w:rPr>
          <w:color w:val="000000" w:themeColor="text1"/>
        </w:rPr>
        <w:t xml:space="preserve">yang </w:t>
      </w:r>
      <w:proofErr w:type="spellStart"/>
      <w:r w:rsidR="00D96288" w:rsidRPr="008A41A8">
        <w:rPr>
          <w:color w:val="000000" w:themeColor="text1"/>
        </w:rPr>
        <w:t>lebih</w:t>
      </w:r>
      <w:proofErr w:type="spellEnd"/>
      <w:r w:rsidR="00D96288" w:rsidRPr="008A41A8">
        <w:rPr>
          <w:color w:val="000000" w:themeColor="text1"/>
        </w:rPr>
        <w:t xml:space="preserve"> </w:t>
      </w:r>
      <w:proofErr w:type="spellStart"/>
      <w:r w:rsidR="00D96288" w:rsidRPr="008A41A8">
        <w:rPr>
          <w:color w:val="000000" w:themeColor="text1"/>
        </w:rPr>
        <w:t>baik</w:t>
      </w:r>
      <w:proofErr w:type="spellEnd"/>
      <w:r w:rsidR="00D96288" w:rsidRPr="008A41A8">
        <w:rPr>
          <w:color w:val="000000" w:themeColor="text1"/>
        </w:rPr>
        <w:t xml:space="preserve">, </w:t>
      </w:r>
      <w:proofErr w:type="spellStart"/>
      <w:r w:rsidR="00D96288" w:rsidRPr="008A41A8">
        <w:rPr>
          <w:color w:val="000000" w:themeColor="text1"/>
        </w:rPr>
        <w:t>karna</w:t>
      </w:r>
      <w:proofErr w:type="spellEnd"/>
      <w:r w:rsidR="00D96288" w:rsidRPr="008A41A8">
        <w:rPr>
          <w:color w:val="000000" w:themeColor="text1"/>
        </w:rPr>
        <w:t xml:space="preserve"> </w:t>
      </w:r>
      <w:proofErr w:type="spellStart"/>
      <w:r w:rsidR="00D96288" w:rsidRPr="008A41A8">
        <w:rPr>
          <w:color w:val="000000" w:themeColor="text1"/>
        </w:rPr>
        <w:t>komninasi</w:t>
      </w:r>
      <w:proofErr w:type="spellEnd"/>
      <w:r w:rsidR="00D96288" w:rsidRPr="008A41A8">
        <w:rPr>
          <w:color w:val="000000" w:themeColor="text1"/>
        </w:rPr>
        <w:t xml:space="preserve"> </w:t>
      </w:r>
      <w:proofErr w:type="spellStart"/>
      <w:r w:rsidR="00D96288" w:rsidRPr="008A41A8">
        <w:rPr>
          <w:color w:val="000000" w:themeColor="text1"/>
        </w:rPr>
        <w:t>kedua</w:t>
      </w:r>
      <w:proofErr w:type="spellEnd"/>
      <w:r w:rsidR="00D96288" w:rsidRPr="008A41A8">
        <w:rPr>
          <w:color w:val="000000" w:themeColor="text1"/>
        </w:rPr>
        <w:t xml:space="preserve"> </w:t>
      </w:r>
      <w:proofErr w:type="spellStart"/>
      <w:r w:rsidR="00D96288" w:rsidRPr="008A41A8">
        <w:rPr>
          <w:color w:val="000000" w:themeColor="text1"/>
        </w:rPr>
        <w:t>jenis</w:t>
      </w:r>
      <w:proofErr w:type="spellEnd"/>
      <w:r w:rsidR="00D96288" w:rsidRPr="008A41A8">
        <w:rPr>
          <w:color w:val="000000" w:themeColor="text1"/>
        </w:rPr>
        <w:t xml:space="preserve"> </w:t>
      </w:r>
      <w:proofErr w:type="spellStart"/>
      <w:r w:rsidR="00D96288" w:rsidRPr="008A41A8">
        <w:rPr>
          <w:color w:val="000000" w:themeColor="text1"/>
        </w:rPr>
        <w:t>pakan</w:t>
      </w:r>
      <w:proofErr w:type="spellEnd"/>
      <w:r w:rsidR="00D96288" w:rsidRPr="008A41A8">
        <w:rPr>
          <w:color w:val="000000" w:themeColor="text1"/>
        </w:rPr>
        <w:t xml:space="preserve"> </w:t>
      </w:r>
      <w:proofErr w:type="spellStart"/>
      <w:r w:rsidR="00D96288" w:rsidRPr="008A41A8">
        <w:rPr>
          <w:color w:val="000000" w:themeColor="text1"/>
        </w:rPr>
        <w:t>tersebut</w:t>
      </w:r>
      <w:proofErr w:type="spellEnd"/>
      <w:r w:rsidR="00D96288" w:rsidRPr="008A41A8">
        <w:rPr>
          <w:color w:val="000000" w:themeColor="text1"/>
        </w:rPr>
        <w:t xml:space="preserve"> </w:t>
      </w:r>
      <w:proofErr w:type="spellStart"/>
      <w:r w:rsidR="00D96288" w:rsidRPr="008A41A8">
        <w:rPr>
          <w:color w:val="000000" w:themeColor="text1"/>
        </w:rPr>
        <w:t>memiliki</w:t>
      </w:r>
      <w:proofErr w:type="spellEnd"/>
      <w:r w:rsidR="00D96288" w:rsidRPr="008A41A8">
        <w:rPr>
          <w:color w:val="000000" w:themeColor="text1"/>
        </w:rPr>
        <w:t xml:space="preserve"> </w:t>
      </w:r>
      <w:proofErr w:type="spellStart"/>
      <w:r w:rsidR="00D96288" w:rsidRPr="008A41A8">
        <w:rPr>
          <w:color w:val="000000" w:themeColor="text1"/>
        </w:rPr>
        <w:t>kandungan</w:t>
      </w:r>
      <w:proofErr w:type="spellEnd"/>
      <w:r w:rsidR="00D96288" w:rsidRPr="008A41A8">
        <w:rPr>
          <w:color w:val="000000" w:themeColor="text1"/>
        </w:rPr>
        <w:t xml:space="preserve"> </w:t>
      </w:r>
      <w:proofErr w:type="spellStart"/>
      <w:r w:rsidR="00D96288" w:rsidRPr="008A41A8">
        <w:rPr>
          <w:color w:val="000000" w:themeColor="text1"/>
        </w:rPr>
        <w:t>nutrisi</w:t>
      </w:r>
      <w:proofErr w:type="spellEnd"/>
      <w:r w:rsidR="00D96288" w:rsidRPr="008A41A8">
        <w:rPr>
          <w:color w:val="000000" w:themeColor="text1"/>
        </w:rPr>
        <w:t xml:space="preserve"> yang </w:t>
      </w:r>
      <w:proofErr w:type="spellStart"/>
      <w:r w:rsidR="00D96288" w:rsidRPr="008A41A8">
        <w:rPr>
          <w:color w:val="000000" w:themeColor="text1"/>
        </w:rPr>
        <w:t>baik</w:t>
      </w:r>
      <w:proofErr w:type="spellEnd"/>
      <w:r w:rsidR="00D96288" w:rsidRPr="008A41A8">
        <w:rPr>
          <w:color w:val="000000" w:themeColor="text1"/>
        </w:rPr>
        <w:t xml:space="preserve"> dan </w:t>
      </w:r>
      <w:proofErr w:type="spellStart"/>
      <w:r w:rsidR="00D96288" w:rsidRPr="008A41A8">
        <w:rPr>
          <w:color w:val="000000" w:themeColor="text1"/>
        </w:rPr>
        <w:t>lengkap</w:t>
      </w:r>
      <w:proofErr w:type="spellEnd"/>
      <w:r w:rsidR="00D96288" w:rsidRPr="008A41A8">
        <w:rPr>
          <w:color w:val="000000" w:themeColor="text1"/>
        </w:rPr>
        <w:t xml:space="preserve"> </w:t>
      </w:r>
      <w:proofErr w:type="spellStart"/>
      <w:r w:rsidR="00D96288" w:rsidRPr="008A41A8">
        <w:rPr>
          <w:color w:val="000000" w:themeColor="text1"/>
        </w:rPr>
        <w:t>sehingga</w:t>
      </w:r>
      <w:proofErr w:type="spellEnd"/>
      <w:r w:rsidR="00D96288" w:rsidRPr="008A41A8">
        <w:rPr>
          <w:color w:val="000000" w:themeColor="text1"/>
        </w:rPr>
        <w:t xml:space="preserve"> </w:t>
      </w:r>
      <w:proofErr w:type="spellStart"/>
      <w:r w:rsidR="00D96288" w:rsidRPr="008A41A8">
        <w:rPr>
          <w:color w:val="000000" w:themeColor="text1"/>
        </w:rPr>
        <w:t>dapat</w:t>
      </w:r>
      <w:proofErr w:type="spellEnd"/>
      <w:r w:rsidR="00D96288" w:rsidRPr="008A41A8">
        <w:rPr>
          <w:color w:val="000000" w:themeColor="text1"/>
        </w:rPr>
        <w:t xml:space="preserve"> </w:t>
      </w:r>
      <w:proofErr w:type="spellStart"/>
      <w:r w:rsidR="00D96288" w:rsidRPr="008A41A8">
        <w:rPr>
          <w:color w:val="000000" w:themeColor="text1"/>
        </w:rPr>
        <w:t>memenuhi</w:t>
      </w:r>
      <w:proofErr w:type="spellEnd"/>
      <w:r w:rsidR="00D96288" w:rsidRPr="008A41A8">
        <w:rPr>
          <w:color w:val="000000" w:themeColor="text1"/>
        </w:rPr>
        <w:t xml:space="preserve"> </w:t>
      </w:r>
      <w:proofErr w:type="spellStart"/>
      <w:r w:rsidR="00D96288" w:rsidRPr="008A41A8">
        <w:rPr>
          <w:color w:val="000000" w:themeColor="text1"/>
        </w:rPr>
        <w:t>kebutuhan</w:t>
      </w:r>
      <w:proofErr w:type="spellEnd"/>
      <w:r w:rsidR="00D96288" w:rsidRPr="008A41A8">
        <w:rPr>
          <w:color w:val="000000" w:themeColor="text1"/>
        </w:rPr>
        <w:t xml:space="preserve"> </w:t>
      </w:r>
      <w:proofErr w:type="spellStart"/>
      <w:r w:rsidR="00D96288" w:rsidRPr="008A41A8">
        <w:rPr>
          <w:color w:val="000000" w:themeColor="text1"/>
        </w:rPr>
        <w:t>nutrisi</w:t>
      </w:r>
      <w:proofErr w:type="spellEnd"/>
      <w:r w:rsidR="00D96288" w:rsidRPr="008A41A8">
        <w:rPr>
          <w:color w:val="000000" w:themeColor="text1"/>
        </w:rPr>
        <w:t xml:space="preserve"> </w:t>
      </w:r>
      <w:proofErr w:type="spellStart"/>
      <w:r w:rsidR="00D96288" w:rsidRPr="008A41A8">
        <w:rPr>
          <w:color w:val="000000" w:themeColor="text1"/>
        </w:rPr>
        <w:t>benih</w:t>
      </w:r>
      <w:proofErr w:type="spellEnd"/>
      <w:r w:rsidR="00D96288" w:rsidRPr="008A41A8">
        <w:rPr>
          <w:color w:val="000000" w:themeColor="text1"/>
        </w:rPr>
        <w:t xml:space="preserve"> ikan. </w:t>
      </w:r>
      <w:proofErr w:type="spellStart"/>
      <w:r w:rsidR="00D96288" w:rsidRPr="008A41A8">
        <w:rPr>
          <w:color w:val="000000" w:themeColor="text1"/>
        </w:rPr>
        <w:t>Sedangkan</w:t>
      </w:r>
      <w:proofErr w:type="spellEnd"/>
      <w:r w:rsidR="00D96288" w:rsidRPr="008A41A8">
        <w:rPr>
          <w:color w:val="000000" w:themeColor="text1"/>
        </w:rPr>
        <w:t xml:space="preserve"> pada </w:t>
      </w:r>
      <w:proofErr w:type="spellStart"/>
      <w:r w:rsidR="00D96288" w:rsidRPr="008A41A8">
        <w:rPr>
          <w:color w:val="000000" w:themeColor="text1"/>
        </w:rPr>
        <w:t>perlakuan</w:t>
      </w:r>
      <w:proofErr w:type="spellEnd"/>
      <w:r w:rsidR="00D96288" w:rsidRPr="008A41A8">
        <w:rPr>
          <w:color w:val="000000" w:themeColor="text1"/>
        </w:rPr>
        <w:t xml:space="preserve"> D </w:t>
      </w:r>
      <w:proofErr w:type="spellStart"/>
      <w:r w:rsidR="00D96288" w:rsidRPr="008A41A8">
        <w:rPr>
          <w:color w:val="000000" w:themeColor="text1"/>
        </w:rPr>
        <w:t>menunjukkan</w:t>
      </w:r>
      <w:proofErr w:type="spellEnd"/>
      <w:r w:rsidR="00D96288" w:rsidRPr="008A41A8">
        <w:rPr>
          <w:color w:val="000000" w:themeColor="text1"/>
        </w:rPr>
        <w:t xml:space="preserve"> </w:t>
      </w:r>
      <w:proofErr w:type="spellStart"/>
      <w:r w:rsidR="00D96288" w:rsidRPr="008A41A8">
        <w:rPr>
          <w:color w:val="000000" w:themeColor="text1"/>
        </w:rPr>
        <w:t>nilai</w:t>
      </w:r>
      <w:proofErr w:type="spellEnd"/>
      <w:r w:rsidR="00D96288" w:rsidRPr="008A41A8">
        <w:rPr>
          <w:color w:val="000000" w:themeColor="text1"/>
        </w:rPr>
        <w:t xml:space="preserve"> yang paling </w:t>
      </w:r>
      <w:proofErr w:type="spellStart"/>
      <w:r w:rsidR="00D96288" w:rsidRPr="008A41A8">
        <w:rPr>
          <w:color w:val="000000" w:themeColor="text1"/>
        </w:rPr>
        <w:t>renda</w:t>
      </w:r>
      <w:r w:rsidR="00D96288">
        <w:rPr>
          <w:color w:val="000000" w:themeColor="text1"/>
        </w:rPr>
        <w:t>h</w:t>
      </w:r>
      <w:proofErr w:type="spellEnd"/>
      <w:r w:rsidR="00D96288" w:rsidRPr="008A41A8">
        <w:rPr>
          <w:color w:val="000000" w:themeColor="text1"/>
        </w:rPr>
        <w:t xml:space="preserve"> </w:t>
      </w:r>
      <w:proofErr w:type="spellStart"/>
      <w:r w:rsidR="00D96288" w:rsidRPr="008A41A8">
        <w:rPr>
          <w:color w:val="000000" w:themeColor="text1"/>
        </w:rPr>
        <w:t>diduga</w:t>
      </w:r>
      <w:proofErr w:type="spellEnd"/>
      <w:r w:rsidR="00D96288" w:rsidRPr="008A41A8">
        <w:rPr>
          <w:color w:val="000000" w:themeColor="text1"/>
        </w:rPr>
        <w:t xml:space="preserve"> </w:t>
      </w:r>
      <w:proofErr w:type="spellStart"/>
      <w:r w:rsidR="00D96288" w:rsidRPr="008A41A8">
        <w:rPr>
          <w:color w:val="000000" w:themeColor="text1"/>
        </w:rPr>
        <w:t>akibat</w:t>
      </w:r>
      <w:proofErr w:type="spellEnd"/>
      <w:r w:rsidR="00D96288" w:rsidRPr="008A41A8">
        <w:rPr>
          <w:color w:val="000000" w:themeColor="text1"/>
        </w:rPr>
        <w:t xml:space="preserve"> </w:t>
      </w:r>
      <w:proofErr w:type="spellStart"/>
      <w:r w:rsidR="00D96288" w:rsidRPr="008A41A8">
        <w:rPr>
          <w:color w:val="000000" w:themeColor="text1"/>
        </w:rPr>
        <w:t>kandungan</w:t>
      </w:r>
      <w:proofErr w:type="spellEnd"/>
      <w:r w:rsidR="00D96288" w:rsidRPr="008A41A8">
        <w:rPr>
          <w:color w:val="000000" w:themeColor="text1"/>
        </w:rPr>
        <w:t xml:space="preserve"> </w:t>
      </w:r>
      <w:proofErr w:type="spellStart"/>
      <w:r w:rsidR="00D96288" w:rsidRPr="008A41A8">
        <w:rPr>
          <w:color w:val="000000" w:themeColor="text1"/>
        </w:rPr>
        <w:t>nutrisi</w:t>
      </w:r>
      <w:proofErr w:type="spellEnd"/>
      <w:r w:rsidR="00D96288" w:rsidRPr="008A41A8">
        <w:rPr>
          <w:color w:val="000000" w:themeColor="text1"/>
        </w:rPr>
        <w:t xml:space="preserve"> yang </w:t>
      </w:r>
      <w:proofErr w:type="spellStart"/>
      <w:r w:rsidR="00D96288" w:rsidRPr="008A41A8">
        <w:rPr>
          <w:color w:val="000000" w:themeColor="text1"/>
        </w:rPr>
        <w:t>terdapat</w:t>
      </w:r>
      <w:proofErr w:type="spellEnd"/>
      <w:r w:rsidR="00D96288" w:rsidRPr="008A41A8">
        <w:rPr>
          <w:color w:val="000000" w:themeColor="text1"/>
        </w:rPr>
        <w:t xml:space="preserve"> pada </w:t>
      </w:r>
      <w:proofErr w:type="spellStart"/>
      <w:r w:rsidR="00D96288" w:rsidRPr="008A41A8">
        <w:rPr>
          <w:color w:val="000000" w:themeColor="text1"/>
        </w:rPr>
        <w:t>tepung</w:t>
      </w:r>
      <w:proofErr w:type="spellEnd"/>
      <w:r w:rsidR="00D96288" w:rsidRPr="008A41A8">
        <w:rPr>
          <w:color w:val="000000" w:themeColor="text1"/>
        </w:rPr>
        <w:t xml:space="preserve"> maggot </w:t>
      </w:r>
      <w:proofErr w:type="spellStart"/>
      <w:r w:rsidR="00D96288" w:rsidRPr="008A41A8">
        <w:rPr>
          <w:color w:val="000000" w:themeColor="text1"/>
        </w:rPr>
        <w:t>belum</w:t>
      </w:r>
      <w:proofErr w:type="spellEnd"/>
      <w:r w:rsidR="00D96288" w:rsidRPr="008A41A8">
        <w:rPr>
          <w:color w:val="000000" w:themeColor="text1"/>
        </w:rPr>
        <w:t xml:space="preserve"> </w:t>
      </w:r>
      <w:proofErr w:type="spellStart"/>
      <w:r w:rsidR="00D96288" w:rsidRPr="008A41A8">
        <w:rPr>
          <w:color w:val="000000" w:themeColor="text1"/>
        </w:rPr>
        <w:t>mampu</w:t>
      </w:r>
      <w:proofErr w:type="spellEnd"/>
      <w:r w:rsidR="00D96288" w:rsidRPr="008A41A8">
        <w:rPr>
          <w:color w:val="000000" w:themeColor="text1"/>
        </w:rPr>
        <w:t xml:space="preserve"> </w:t>
      </w:r>
      <w:proofErr w:type="spellStart"/>
      <w:r w:rsidR="00D96288" w:rsidRPr="008A41A8">
        <w:rPr>
          <w:color w:val="000000" w:themeColor="text1"/>
        </w:rPr>
        <w:t>memenuhi</w:t>
      </w:r>
      <w:proofErr w:type="spellEnd"/>
      <w:r w:rsidR="00D96288" w:rsidRPr="008A41A8">
        <w:rPr>
          <w:color w:val="000000" w:themeColor="text1"/>
        </w:rPr>
        <w:t xml:space="preserve"> </w:t>
      </w:r>
      <w:proofErr w:type="spellStart"/>
      <w:r w:rsidR="00D96288" w:rsidRPr="008A41A8">
        <w:rPr>
          <w:color w:val="000000" w:themeColor="text1"/>
        </w:rPr>
        <w:t>kebutuhan</w:t>
      </w:r>
      <w:proofErr w:type="spellEnd"/>
      <w:r w:rsidR="00D96288" w:rsidRPr="008A41A8">
        <w:rPr>
          <w:color w:val="000000" w:themeColor="text1"/>
        </w:rPr>
        <w:t xml:space="preserve"> </w:t>
      </w:r>
      <w:proofErr w:type="spellStart"/>
      <w:r w:rsidR="00D96288" w:rsidRPr="008A41A8">
        <w:rPr>
          <w:color w:val="000000" w:themeColor="text1"/>
        </w:rPr>
        <w:t>nutrisi</w:t>
      </w:r>
      <w:proofErr w:type="spellEnd"/>
      <w:r w:rsidR="00D96288" w:rsidRPr="008A41A8">
        <w:rPr>
          <w:color w:val="000000" w:themeColor="text1"/>
        </w:rPr>
        <w:t xml:space="preserve"> </w:t>
      </w:r>
      <w:proofErr w:type="spellStart"/>
      <w:r w:rsidR="00D96288" w:rsidRPr="008A41A8">
        <w:rPr>
          <w:color w:val="000000" w:themeColor="text1"/>
        </w:rPr>
        <w:t>benih</w:t>
      </w:r>
      <w:proofErr w:type="spellEnd"/>
      <w:r w:rsidR="00D96288" w:rsidRPr="008A41A8">
        <w:rPr>
          <w:color w:val="000000" w:themeColor="text1"/>
        </w:rPr>
        <w:t xml:space="preserve"> ikan </w:t>
      </w:r>
      <w:proofErr w:type="spellStart"/>
      <w:r w:rsidR="00D96288" w:rsidRPr="008A41A8">
        <w:rPr>
          <w:color w:val="000000" w:themeColor="text1"/>
        </w:rPr>
        <w:t>patin</w:t>
      </w:r>
      <w:proofErr w:type="spellEnd"/>
      <w:r w:rsidR="00D96288" w:rsidRPr="008A41A8">
        <w:rPr>
          <w:color w:val="000000" w:themeColor="text1"/>
        </w:rPr>
        <w:t>.</w:t>
      </w:r>
      <w:r w:rsidR="00D96288">
        <w:rPr>
          <w:color w:val="000000" w:themeColor="text1"/>
        </w:rPr>
        <w:t xml:space="preserve"> </w:t>
      </w:r>
      <w:proofErr w:type="spellStart"/>
      <w:r w:rsidR="00D96288">
        <w:rPr>
          <w:color w:val="000000" w:themeColor="text1"/>
        </w:rPr>
        <w:t>Namun</w:t>
      </w:r>
      <w:proofErr w:type="spellEnd"/>
      <w:r w:rsidR="00D96288">
        <w:rPr>
          <w:color w:val="000000" w:themeColor="text1"/>
        </w:rPr>
        <w:t xml:space="preserve"> </w:t>
      </w:r>
      <w:proofErr w:type="spellStart"/>
      <w:r w:rsidR="00D96288">
        <w:rPr>
          <w:color w:val="000000" w:themeColor="text1"/>
        </w:rPr>
        <w:t>demikian</w:t>
      </w:r>
      <w:proofErr w:type="spellEnd"/>
      <w:r w:rsidR="00D96288">
        <w:rPr>
          <w:color w:val="000000" w:themeColor="text1"/>
        </w:rPr>
        <w:t xml:space="preserve">, </w:t>
      </w:r>
      <w:proofErr w:type="spellStart"/>
      <w:r w:rsidR="00D96288">
        <w:rPr>
          <w:color w:val="000000" w:themeColor="text1"/>
        </w:rPr>
        <w:t>p</w:t>
      </w:r>
      <w:r w:rsidR="00D96288" w:rsidRPr="008A41A8">
        <w:rPr>
          <w:color w:val="000000" w:themeColor="text1"/>
        </w:rPr>
        <w:t>emanfa</w:t>
      </w:r>
      <w:r w:rsidR="00D96288">
        <w:rPr>
          <w:color w:val="000000" w:themeColor="text1"/>
        </w:rPr>
        <w:t>at</w:t>
      </w:r>
      <w:r w:rsidR="00D96288" w:rsidRPr="008A41A8">
        <w:rPr>
          <w:color w:val="000000" w:themeColor="text1"/>
        </w:rPr>
        <w:t>an</w:t>
      </w:r>
      <w:proofErr w:type="spellEnd"/>
      <w:r w:rsidR="00D96288" w:rsidRPr="008A41A8">
        <w:rPr>
          <w:color w:val="000000" w:themeColor="text1"/>
        </w:rPr>
        <w:t xml:space="preserve"> </w:t>
      </w:r>
      <w:proofErr w:type="spellStart"/>
      <w:r w:rsidR="00D96288" w:rsidRPr="008A41A8">
        <w:rPr>
          <w:color w:val="000000" w:themeColor="text1"/>
        </w:rPr>
        <w:t>tepung</w:t>
      </w:r>
      <w:proofErr w:type="spellEnd"/>
      <w:r w:rsidR="00D96288" w:rsidRPr="008A41A8">
        <w:rPr>
          <w:color w:val="000000" w:themeColor="text1"/>
        </w:rPr>
        <w:t xml:space="preserve"> maggot </w:t>
      </w:r>
      <w:proofErr w:type="spellStart"/>
      <w:r w:rsidR="00D96288" w:rsidRPr="008A41A8">
        <w:rPr>
          <w:color w:val="000000" w:themeColor="text1"/>
        </w:rPr>
        <w:t>tidak</w:t>
      </w:r>
      <w:proofErr w:type="spellEnd"/>
      <w:r w:rsidR="00D96288" w:rsidRPr="008A41A8">
        <w:rPr>
          <w:color w:val="000000" w:themeColor="text1"/>
        </w:rPr>
        <w:t xml:space="preserve"> </w:t>
      </w:r>
      <w:proofErr w:type="spellStart"/>
      <w:r w:rsidR="00D96288" w:rsidRPr="008A41A8">
        <w:rPr>
          <w:color w:val="000000" w:themeColor="text1"/>
        </w:rPr>
        <w:t>dapat</w:t>
      </w:r>
      <w:proofErr w:type="spellEnd"/>
      <w:r w:rsidR="00D96288" w:rsidRPr="008A41A8">
        <w:rPr>
          <w:color w:val="000000" w:themeColor="text1"/>
        </w:rPr>
        <w:t xml:space="preserve"> </w:t>
      </w:r>
      <w:proofErr w:type="spellStart"/>
      <w:r w:rsidR="00D96288" w:rsidRPr="008A41A8">
        <w:rPr>
          <w:color w:val="000000" w:themeColor="text1"/>
        </w:rPr>
        <w:t>menggantikan</w:t>
      </w:r>
      <w:proofErr w:type="spellEnd"/>
      <w:r w:rsidR="00D96288" w:rsidRPr="008A41A8">
        <w:rPr>
          <w:color w:val="000000" w:themeColor="text1"/>
        </w:rPr>
        <w:t xml:space="preserve"> </w:t>
      </w:r>
      <w:proofErr w:type="spellStart"/>
      <w:r w:rsidR="00D96288" w:rsidRPr="008A41A8">
        <w:rPr>
          <w:color w:val="000000" w:themeColor="text1"/>
        </w:rPr>
        <w:t>peranan</w:t>
      </w:r>
      <w:proofErr w:type="spellEnd"/>
      <w:r w:rsidR="00D96288" w:rsidRPr="008A41A8">
        <w:rPr>
          <w:color w:val="000000" w:themeColor="text1"/>
        </w:rPr>
        <w:t xml:space="preserve"> </w:t>
      </w:r>
      <w:proofErr w:type="spellStart"/>
      <w:r w:rsidR="00D96288" w:rsidRPr="008A41A8">
        <w:rPr>
          <w:color w:val="000000" w:themeColor="text1"/>
        </w:rPr>
        <w:t>tepung</w:t>
      </w:r>
      <w:proofErr w:type="spellEnd"/>
      <w:r w:rsidR="00D96288" w:rsidRPr="008A41A8">
        <w:rPr>
          <w:color w:val="000000" w:themeColor="text1"/>
        </w:rPr>
        <w:t xml:space="preserve"> ikan </w:t>
      </w:r>
      <w:proofErr w:type="spellStart"/>
      <w:r w:rsidR="00D96288" w:rsidRPr="008A41A8">
        <w:rPr>
          <w:color w:val="000000" w:themeColor="text1"/>
        </w:rPr>
        <w:t>sebagai</w:t>
      </w:r>
      <w:proofErr w:type="spellEnd"/>
      <w:r w:rsidR="00D96288" w:rsidRPr="008A41A8">
        <w:rPr>
          <w:color w:val="000000" w:themeColor="text1"/>
        </w:rPr>
        <w:t xml:space="preserve"> </w:t>
      </w:r>
      <w:proofErr w:type="spellStart"/>
      <w:r w:rsidR="00D96288" w:rsidRPr="008A41A8">
        <w:rPr>
          <w:color w:val="000000" w:themeColor="text1"/>
        </w:rPr>
        <w:t>sumber</w:t>
      </w:r>
      <w:proofErr w:type="spellEnd"/>
      <w:r w:rsidR="00D96288" w:rsidRPr="008A41A8">
        <w:rPr>
          <w:color w:val="000000" w:themeColor="text1"/>
        </w:rPr>
        <w:t xml:space="preserve"> protein (Newton </w:t>
      </w:r>
      <w:r w:rsidR="00D96288">
        <w:rPr>
          <w:color w:val="000000" w:themeColor="text1"/>
        </w:rPr>
        <w:t>dan</w:t>
      </w:r>
      <w:r w:rsidR="00D96288" w:rsidRPr="008A41A8">
        <w:rPr>
          <w:color w:val="000000" w:themeColor="text1"/>
        </w:rPr>
        <w:t xml:space="preserve"> Sheppard, 2005). </w:t>
      </w:r>
      <w:proofErr w:type="spellStart"/>
      <w:r w:rsidR="00D96288" w:rsidRPr="008A41A8">
        <w:rPr>
          <w:color w:val="000000" w:themeColor="text1"/>
        </w:rPr>
        <w:t>Sehingga</w:t>
      </w:r>
      <w:proofErr w:type="spellEnd"/>
      <w:r w:rsidR="00D96288" w:rsidRPr="008A41A8">
        <w:rPr>
          <w:color w:val="000000" w:themeColor="text1"/>
        </w:rPr>
        <w:t xml:space="preserve"> </w:t>
      </w:r>
      <w:proofErr w:type="spellStart"/>
      <w:r w:rsidR="00D96288" w:rsidRPr="008A41A8">
        <w:rPr>
          <w:color w:val="000000" w:themeColor="text1"/>
        </w:rPr>
        <w:t>diduga</w:t>
      </w:r>
      <w:proofErr w:type="spellEnd"/>
      <w:r w:rsidR="00D96288" w:rsidRPr="008A41A8">
        <w:rPr>
          <w:color w:val="000000" w:themeColor="text1"/>
        </w:rPr>
        <w:t xml:space="preserve"> </w:t>
      </w:r>
      <w:proofErr w:type="spellStart"/>
      <w:r w:rsidR="00D96288" w:rsidRPr="008A41A8">
        <w:rPr>
          <w:color w:val="000000" w:themeColor="text1"/>
        </w:rPr>
        <w:t>berimbas</w:t>
      </w:r>
      <w:proofErr w:type="spellEnd"/>
      <w:r w:rsidR="00D96288" w:rsidRPr="008A41A8">
        <w:rPr>
          <w:color w:val="000000" w:themeColor="text1"/>
        </w:rPr>
        <w:t xml:space="preserve"> </w:t>
      </w:r>
      <w:proofErr w:type="spellStart"/>
      <w:r w:rsidR="00D96288" w:rsidRPr="008A41A8">
        <w:rPr>
          <w:color w:val="000000" w:themeColor="text1"/>
        </w:rPr>
        <w:t>terhadap</w:t>
      </w:r>
      <w:proofErr w:type="spellEnd"/>
      <w:r w:rsidR="00D96288" w:rsidRPr="008A41A8">
        <w:rPr>
          <w:color w:val="000000" w:themeColor="text1"/>
        </w:rPr>
        <w:t xml:space="preserve"> </w:t>
      </w:r>
      <w:proofErr w:type="spellStart"/>
      <w:r w:rsidR="00D96288" w:rsidRPr="008A41A8">
        <w:rPr>
          <w:color w:val="000000" w:themeColor="text1"/>
        </w:rPr>
        <w:t>kelangsungan</w:t>
      </w:r>
      <w:proofErr w:type="spellEnd"/>
      <w:r w:rsidR="00D96288" w:rsidRPr="008A41A8">
        <w:rPr>
          <w:color w:val="000000" w:themeColor="text1"/>
        </w:rPr>
        <w:t xml:space="preserve"> </w:t>
      </w:r>
      <w:proofErr w:type="spellStart"/>
      <w:r w:rsidR="00D96288" w:rsidRPr="008A41A8">
        <w:rPr>
          <w:color w:val="000000" w:themeColor="text1"/>
        </w:rPr>
        <w:t>hidup</w:t>
      </w:r>
      <w:proofErr w:type="spellEnd"/>
      <w:r w:rsidR="00D96288" w:rsidRPr="008A41A8">
        <w:rPr>
          <w:color w:val="000000" w:themeColor="text1"/>
        </w:rPr>
        <w:t xml:space="preserve"> </w:t>
      </w:r>
      <w:proofErr w:type="spellStart"/>
      <w:r w:rsidR="00D96288" w:rsidRPr="008A41A8">
        <w:rPr>
          <w:color w:val="000000" w:themeColor="text1"/>
        </w:rPr>
        <w:t>benih</w:t>
      </w:r>
      <w:proofErr w:type="spellEnd"/>
      <w:r w:rsidR="00D96288" w:rsidRPr="008A41A8">
        <w:rPr>
          <w:color w:val="000000" w:themeColor="text1"/>
        </w:rPr>
        <w:t xml:space="preserve"> ikan </w:t>
      </w:r>
      <w:proofErr w:type="spellStart"/>
      <w:r w:rsidR="00D96288" w:rsidRPr="008A41A8">
        <w:rPr>
          <w:color w:val="000000" w:themeColor="text1"/>
        </w:rPr>
        <w:t>patin</w:t>
      </w:r>
      <w:proofErr w:type="spellEnd"/>
      <w:r w:rsidR="00D96288" w:rsidRPr="008A41A8">
        <w:rPr>
          <w:color w:val="000000" w:themeColor="text1"/>
        </w:rPr>
        <w:t>.</w:t>
      </w:r>
    </w:p>
    <w:p w14:paraId="5BCF3C8B" w14:textId="38527A09" w:rsidR="00C7218F" w:rsidRDefault="00C7218F" w:rsidP="00C7218F">
      <w:pPr>
        <w:jc w:val="both"/>
        <w:rPr>
          <w:color w:val="000000" w:themeColor="text1"/>
        </w:rPr>
      </w:pPr>
    </w:p>
    <w:p w14:paraId="4F20876E" w14:textId="2357746F" w:rsidR="00C7218F" w:rsidRPr="00C7218F" w:rsidRDefault="00C7218F" w:rsidP="00C7218F">
      <w:pPr>
        <w:jc w:val="both"/>
        <w:rPr>
          <w:b/>
          <w:bCs/>
          <w:color w:val="000000" w:themeColor="text1"/>
        </w:rPr>
      </w:pPr>
      <w:proofErr w:type="spellStart"/>
      <w:r>
        <w:rPr>
          <w:b/>
          <w:bCs/>
          <w:color w:val="000000" w:themeColor="text1"/>
        </w:rPr>
        <w:t>Kualitas</w:t>
      </w:r>
      <w:proofErr w:type="spellEnd"/>
      <w:r>
        <w:rPr>
          <w:b/>
          <w:bCs/>
          <w:color w:val="000000" w:themeColor="text1"/>
        </w:rPr>
        <w:t xml:space="preserve"> Air</w:t>
      </w:r>
    </w:p>
    <w:p w14:paraId="3FD074C9" w14:textId="3A212F1C" w:rsidR="00D96288" w:rsidRDefault="009325E1" w:rsidP="00D96288">
      <w:pPr>
        <w:jc w:val="both"/>
        <w:rPr>
          <w:color w:val="000000" w:themeColor="text1"/>
        </w:rPr>
      </w:pPr>
      <w:r>
        <w:rPr>
          <w:color w:val="000000" w:themeColor="text1"/>
        </w:rPr>
        <w:tab/>
        <w:t xml:space="preserve">Hasil </w:t>
      </w:r>
      <w:proofErr w:type="spellStart"/>
      <w:r>
        <w:rPr>
          <w:color w:val="000000" w:themeColor="text1"/>
        </w:rPr>
        <w:t>pengamatan</w:t>
      </w:r>
      <w:proofErr w:type="spellEnd"/>
      <w:r>
        <w:rPr>
          <w:color w:val="000000" w:themeColor="text1"/>
        </w:rPr>
        <w:t xml:space="preserve"> </w:t>
      </w:r>
      <w:proofErr w:type="spellStart"/>
      <w:r>
        <w:rPr>
          <w:color w:val="000000" w:themeColor="text1"/>
        </w:rPr>
        <w:t>kualitas</w:t>
      </w:r>
      <w:proofErr w:type="spellEnd"/>
      <w:r>
        <w:rPr>
          <w:color w:val="000000" w:themeColor="text1"/>
        </w:rPr>
        <w:t xml:space="preserve"> air </w:t>
      </w:r>
      <w:proofErr w:type="spellStart"/>
      <w:r>
        <w:rPr>
          <w:color w:val="000000" w:themeColor="text1"/>
        </w:rPr>
        <w:t>selama</w:t>
      </w:r>
      <w:proofErr w:type="spellEnd"/>
      <w:r>
        <w:rPr>
          <w:color w:val="000000" w:themeColor="text1"/>
        </w:rPr>
        <w:t xml:space="preserve"> </w:t>
      </w:r>
      <w:proofErr w:type="spellStart"/>
      <w:r>
        <w:rPr>
          <w:color w:val="000000" w:themeColor="text1"/>
        </w:rPr>
        <w:t>pemeliharaan</w:t>
      </w:r>
      <w:proofErr w:type="spellEnd"/>
      <w:r>
        <w:rPr>
          <w:color w:val="000000" w:themeColor="text1"/>
        </w:rPr>
        <w:t xml:space="preserve"> </w:t>
      </w:r>
      <w:proofErr w:type="spellStart"/>
      <w:r>
        <w:rPr>
          <w:color w:val="000000" w:themeColor="text1"/>
        </w:rPr>
        <w:t>benih</w:t>
      </w:r>
      <w:proofErr w:type="spellEnd"/>
      <w:r>
        <w:rPr>
          <w:color w:val="000000" w:themeColor="text1"/>
        </w:rPr>
        <w:t xml:space="preserve"> ikan </w:t>
      </w:r>
      <w:proofErr w:type="spellStart"/>
      <w:r>
        <w:rPr>
          <w:color w:val="000000" w:themeColor="text1"/>
        </w:rPr>
        <w:t>patin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pemberian</w:t>
      </w:r>
      <w:proofErr w:type="spellEnd"/>
      <w:r>
        <w:rPr>
          <w:color w:val="000000" w:themeColor="text1"/>
        </w:rPr>
        <w:t xml:space="preserve"> </w:t>
      </w:r>
      <w:proofErr w:type="spellStart"/>
      <w:r>
        <w:rPr>
          <w:color w:val="000000" w:themeColor="text1"/>
        </w:rPr>
        <w:t>pakan</w:t>
      </w:r>
      <w:proofErr w:type="spellEnd"/>
      <w:r>
        <w:rPr>
          <w:color w:val="000000" w:themeColor="text1"/>
        </w:rPr>
        <w:t xml:space="preserve"> yang </w:t>
      </w:r>
      <w:proofErr w:type="spellStart"/>
      <w:r>
        <w:rPr>
          <w:color w:val="000000" w:themeColor="text1"/>
        </w:rPr>
        <w:t>ditambahkan</w:t>
      </w:r>
      <w:proofErr w:type="spellEnd"/>
      <w:r>
        <w:rPr>
          <w:color w:val="000000" w:themeColor="text1"/>
        </w:rPr>
        <w:t xml:space="preserve"> </w:t>
      </w:r>
      <w:proofErr w:type="spellStart"/>
      <w:r>
        <w:rPr>
          <w:color w:val="000000" w:themeColor="text1"/>
        </w:rPr>
        <w:t>tepung</w:t>
      </w:r>
      <w:proofErr w:type="spellEnd"/>
      <w:r>
        <w:rPr>
          <w:color w:val="000000" w:themeColor="text1"/>
        </w:rPr>
        <w:t xml:space="preserve"> maggot </w:t>
      </w:r>
      <w:proofErr w:type="spellStart"/>
      <w:r>
        <w:rPr>
          <w:color w:val="000000" w:themeColor="text1"/>
        </w:rPr>
        <w:t>ditampilkan</w:t>
      </w:r>
      <w:proofErr w:type="spellEnd"/>
      <w:r>
        <w:rPr>
          <w:color w:val="000000" w:themeColor="text1"/>
        </w:rPr>
        <w:t xml:space="preserve"> </w:t>
      </w:r>
      <w:r w:rsidR="004C69B1">
        <w:rPr>
          <w:color w:val="000000" w:themeColor="text1"/>
        </w:rPr>
        <w:t xml:space="preserve">pada </w:t>
      </w:r>
      <w:proofErr w:type="spellStart"/>
      <w:r w:rsidR="004C69B1">
        <w:rPr>
          <w:color w:val="000000" w:themeColor="text1"/>
        </w:rPr>
        <w:t>tabel</w:t>
      </w:r>
      <w:proofErr w:type="spellEnd"/>
      <w:r w:rsidR="004C69B1">
        <w:rPr>
          <w:color w:val="000000" w:themeColor="text1"/>
        </w:rPr>
        <w:t xml:space="preserve"> </w:t>
      </w:r>
      <w:r w:rsidR="00C46309">
        <w:rPr>
          <w:color w:val="000000" w:themeColor="text1"/>
        </w:rPr>
        <w:t>5</w:t>
      </w:r>
      <w:r w:rsidR="004C69B1">
        <w:rPr>
          <w:color w:val="000000" w:themeColor="text1"/>
        </w:rPr>
        <w:t xml:space="preserve"> </w:t>
      </w:r>
      <w:proofErr w:type="spellStart"/>
      <w:r w:rsidR="004C69B1">
        <w:rPr>
          <w:color w:val="000000" w:themeColor="text1"/>
        </w:rPr>
        <w:t>berikut</w:t>
      </w:r>
      <w:proofErr w:type="spellEnd"/>
      <w:r w:rsidR="004C69B1">
        <w:rPr>
          <w:color w:val="000000" w:themeColor="text1"/>
        </w:rPr>
        <w:t xml:space="preserve"> </w:t>
      </w:r>
      <w:proofErr w:type="spellStart"/>
      <w:r w:rsidR="004C69B1">
        <w:rPr>
          <w:color w:val="000000" w:themeColor="text1"/>
        </w:rPr>
        <w:t>ini</w:t>
      </w:r>
      <w:proofErr w:type="spellEnd"/>
      <w:r w:rsidR="004C69B1">
        <w:rPr>
          <w:color w:val="000000" w:themeColor="text1"/>
        </w:rPr>
        <w:t>.</w:t>
      </w:r>
    </w:p>
    <w:p w14:paraId="652DA93B" w14:textId="77777777" w:rsidR="005D3380" w:rsidRDefault="005D3380" w:rsidP="00D96288">
      <w:pPr>
        <w:jc w:val="both"/>
        <w:rPr>
          <w:color w:val="000000" w:themeColor="text1"/>
        </w:rPr>
        <w:sectPr w:rsidR="005D3380" w:rsidSect="00CC31CD">
          <w:type w:val="continuous"/>
          <w:pgSz w:w="11909" w:h="16834" w:code="9"/>
          <w:pgMar w:top="1474" w:right="1440" w:bottom="1440" w:left="1701" w:header="720" w:footer="720" w:gutter="0"/>
          <w:paperSrc w:first="15"/>
          <w:pgNumType w:start="72"/>
          <w:cols w:num="2" w:space="454"/>
          <w:docGrid w:linePitch="360"/>
        </w:sectPr>
      </w:pPr>
    </w:p>
    <w:p w14:paraId="5C653AB2" w14:textId="3289937C" w:rsidR="004C69B1" w:rsidRDefault="004C69B1" w:rsidP="00D96288">
      <w:pPr>
        <w:jc w:val="both"/>
        <w:rPr>
          <w:color w:val="000000" w:themeColor="text1"/>
        </w:rPr>
      </w:pPr>
    </w:p>
    <w:p w14:paraId="62EBC733" w14:textId="2B7A16C4" w:rsidR="004C69B1" w:rsidRDefault="004C69B1" w:rsidP="005D0BA9">
      <w:pPr>
        <w:ind w:left="993" w:hanging="993"/>
        <w:jc w:val="both"/>
        <w:rPr>
          <w:color w:val="000000" w:themeColor="text1"/>
        </w:rPr>
      </w:pPr>
      <w:proofErr w:type="spellStart"/>
      <w:r w:rsidRPr="005D0BA9">
        <w:rPr>
          <w:b/>
          <w:bCs/>
          <w:color w:val="000000" w:themeColor="text1"/>
        </w:rPr>
        <w:t>Tabel</w:t>
      </w:r>
      <w:proofErr w:type="spellEnd"/>
      <w:r w:rsidRPr="005D0BA9">
        <w:rPr>
          <w:b/>
          <w:bCs/>
          <w:color w:val="000000" w:themeColor="text1"/>
        </w:rPr>
        <w:t xml:space="preserve"> </w:t>
      </w:r>
      <w:r w:rsidR="00C46309">
        <w:rPr>
          <w:b/>
          <w:bCs/>
          <w:color w:val="000000" w:themeColor="text1"/>
        </w:rPr>
        <w:t>5</w:t>
      </w:r>
      <w:r w:rsidRPr="005D0BA9">
        <w:rPr>
          <w:b/>
          <w:bCs/>
          <w:color w:val="000000" w:themeColor="text1"/>
        </w:rPr>
        <w:t>.</w:t>
      </w:r>
      <w:r>
        <w:rPr>
          <w:color w:val="000000" w:themeColor="text1"/>
        </w:rPr>
        <w:t xml:space="preserve"> </w:t>
      </w:r>
      <w:proofErr w:type="spellStart"/>
      <w:r>
        <w:rPr>
          <w:color w:val="000000" w:themeColor="text1"/>
        </w:rPr>
        <w:t>Kualitas</w:t>
      </w:r>
      <w:proofErr w:type="spellEnd"/>
      <w:r>
        <w:rPr>
          <w:color w:val="000000" w:themeColor="text1"/>
        </w:rPr>
        <w:t xml:space="preserve"> air</w:t>
      </w:r>
      <w:r w:rsidR="005D0BA9">
        <w:rPr>
          <w:color w:val="000000" w:themeColor="text1"/>
        </w:rPr>
        <w:t xml:space="preserve"> pada </w:t>
      </w:r>
      <w:proofErr w:type="spellStart"/>
      <w:r w:rsidR="005D0BA9">
        <w:rPr>
          <w:color w:val="000000" w:themeColor="text1"/>
        </w:rPr>
        <w:t>pemeliharaan</w:t>
      </w:r>
      <w:proofErr w:type="spellEnd"/>
      <w:r w:rsidR="005D0BA9">
        <w:rPr>
          <w:color w:val="000000" w:themeColor="text1"/>
        </w:rPr>
        <w:t xml:space="preserve"> </w:t>
      </w:r>
      <w:proofErr w:type="spellStart"/>
      <w:r w:rsidR="005D0BA9">
        <w:rPr>
          <w:color w:val="000000" w:themeColor="text1"/>
        </w:rPr>
        <w:t>benih</w:t>
      </w:r>
      <w:proofErr w:type="spellEnd"/>
      <w:r w:rsidR="005D0BA9">
        <w:rPr>
          <w:color w:val="000000" w:themeColor="text1"/>
        </w:rPr>
        <w:t xml:space="preserve"> ikan </w:t>
      </w:r>
      <w:proofErr w:type="spellStart"/>
      <w:r w:rsidR="005D0BA9">
        <w:rPr>
          <w:color w:val="000000" w:themeColor="text1"/>
        </w:rPr>
        <w:t>patin</w:t>
      </w:r>
      <w:proofErr w:type="spellEnd"/>
      <w:r w:rsidR="005D0BA9">
        <w:rPr>
          <w:color w:val="000000" w:themeColor="text1"/>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1701"/>
        <w:gridCol w:w="1701"/>
        <w:gridCol w:w="1984"/>
        <w:gridCol w:w="1392"/>
      </w:tblGrid>
      <w:tr w:rsidR="00C27515" w14:paraId="7170FE8B" w14:textId="77777777" w:rsidTr="00104BE5">
        <w:trPr>
          <w:jc w:val="center"/>
        </w:trPr>
        <w:tc>
          <w:tcPr>
            <w:tcW w:w="1985" w:type="dxa"/>
            <w:vMerge w:val="restart"/>
          </w:tcPr>
          <w:p w14:paraId="6FD5CDBC" w14:textId="4748E5BD" w:rsidR="00C27515" w:rsidRPr="00C27515" w:rsidRDefault="00C27515" w:rsidP="00C27515">
            <w:pPr>
              <w:spacing w:before="240"/>
              <w:jc w:val="center"/>
              <w:rPr>
                <w:b/>
                <w:bCs/>
                <w:color w:val="000000" w:themeColor="text1"/>
                <w:lang w:val="en-US"/>
              </w:rPr>
            </w:pPr>
            <w:r w:rsidRPr="00C27515">
              <w:rPr>
                <w:b/>
                <w:bCs/>
                <w:color w:val="000000" w:themeColor="text1"/>
                <w:lang w:val="en-US"/>
              </w:rPr>
              <w:t>Parameter</w:t>
            </w:r>
          </w:p>
        </w:tc>
        <w:tc>
          <w:tcPr>
            <w:tcW w:w="6778" w:type="dxa"/>
            <w:gridSpan w:val="4"/>
          </w:tcPr>
          <w:p w14:paraId="548445A7" w14:textId="5F0B76E8" w:rsidR="00C27515" w:rsidRPr="00C27515" w:rsidRDefault="00C27515" w:rsidP="00C27515">
            <w:pPr>
              <w:jc w:val="center"/>
              <w:rPr>
                <w:b/>
                <w:bCs/>
                <w:color w:val="000000" w:themeColor="text1"/>
              </w:rPr>
            </w:pPr>
            <w:proofErr w:type="spellStart"/>
            <w:r w:rsidRPr="00C27515">
              <w:rPr>
                <w:b/>
                <w:bCs/>
                <w:color w:val="000000" w:themeColor="text1"/>
                <w:lang w:val="en-US"/>
              </w:rPr>
              <w:t>Perlakuan</w:t>
            </w:r>
            <w:proofErr w:type="spellEnd"/>
          </w:p>
        </w:tc>
      </w:tr>
      <w:tr w:rsidR="00C27515" w14:paraId="1945AC9A" w14:textId="77777777" w:rsidTr="0014614D">
        <w:trPr>
          <w:jc w:val="center"/>
        </w:trPr>
        <w:tc>
          <w:tcPr>
            <w:tcW w:w="1985" w:type="dxa"/>
            <w:vMerge/>
          </w:tcPr>
          <w:p w14:paraId="16E20366" w14:textId="1F09776A" w:rsidR="00C27515" w:rsidRPr="00C27515" w:rsidRDefault="00C27515" w:rsidP="00C27515">
            <w:pPr>
              <w:jc w:val="center"/>
              <w:rPr>
                <w:b/>
                <w:bCs/>
                <w:color w:val="000000" w:themeColor="text1"/>
                <w:lang w:val="en-US"/>
              </w:rPr>
            </w:pPr>
          </w:p>
        </w:tc>
        <w:tc>
          <w:tcPr>
            <w:tcW w:w="1701" w:type="dxa"/>
          </w:tcPr>
          <w:p w14:paraId="77A91EEB" w14:textId="63D57EA0" w:rsidR="00C27515" w:rsidRPr="00C27515" w:rsidRDefault="00C27515" w:rsidP="00C27515">
            <w:pPr>
              <w:jc w:val="center"/>
              <w:rPr>
                <w:b/>
                <w:bCs/>
                <w:color w:val="000000" w:themeColor="text1"/>
                <w:lang w:val="en-US"/>
              </w:rPr>
            </w:pPr>
            <w:r w:rsidRPr="00C27515">
              <w:rPr>
                <w:b/>
                <w:bCs/>
                <w:color w:val="000000" w:themeColor="text1"/>
                <w:lang w:val="en-US"/>
              </w:rPr>
              <w:t>A</w:t>
            </w:r>
          </w:p>
        </w:tc>
        <w:tc>
          <w:tcPr>
            <w:tcW w:w="1701" w:type="dxa"/>
          </w:tcPr>
          <w:p w14:paraId="2E14066C" w14:textId="1067A1FC" w:rsidR="00C27515" w:rsidRPr="00C27515" w:rsidRDefault="00C27515" w:rsidP="00C27515">
            <w:pPr>
              <w:jc w:val="center"/>
              <w:rPr>
                <w:b/>
                <w:bCs/>
                <w:color w:val="000000" w:themeColor="text1"/>
                <w:lang w:val="en-US"/>
              </w:rPr>
            </w:pPr>
            <w:r w:rsidRPr="00C27515">
              <w:rPr>
                <w:b/>
                <w:bCs/>
                <w:color w:val="000000" w:themeColor="text1"/>
                <w:lang w:val="en-US"/>
              </w:rPr>
              <w:t>B</w:t>
            </w:r>
          </w:p>
        </w:tc>
        <w:tc>
          <w:tcPr>
            <w:tcW w:w="1984" w:type="dxa"/>
          </w:tcPr>
          <w:p w14:paraId="51472A2F" w14:textId="72BDFC90" w:rsidR="00C27515" w:rsidRPr="00C27515" w:rsidRDefault="00C27515" w:rsidP="00C27515">
            <w:pPr>
              <w:jc w:val="center"/>
              <w:rPr>
                <w:b/>
                <w:bCs/>
                <w:color w:val="000000" w:themeColor="text1"/>
                <w:lang w:val="en-US"/>
              </w:rPr>
            </w:pPr>
            <w:r w:rsidRPr="00C27515">
              <w:rPr>
                <w:b/>
                <w:bCs/>
                <w:color w:val="000000" w:themeColor="text1"/>
                <w:lang w:val="en-US"/>
              </w:rPr>
              <w:t>C</w:t>
            </w:r>
          </w:p>
        </w:tc>
        <w:tc>
          <w:tcPr>
            <w:tcW w:w="1392" w:type="dxa"/>
          </w:tcPr>
          <w:p w14:paraId="322A3BD2" w14:textId="7D8F0D1B" w:rsidR="00C27515" w:rsidRPr="00C27515" w:rsidRDefault="00C27515" w:rsidP="00C27515">
            <w:pPr>
              <w:jc w:val="center"/>
              <w:rPr>
                <w:b/>
                <w:bCs/>
                <w:color w:val="000000" w:themeColor="text1"/>
                <w:lang w:val="en-US"/>
              </w:rPr>
            </w:pPr>
            <w:r w:rsidRPr="00C27515">
              <w:rPr>
                <w:b/>
                <w:bCs/>
                <w:color w:val="000000" w:themeColor="text1"/>
                <w:lang w:val="en-US"/>
              </w:rPr>
              <w:t>D</w:t>
            </w:r>
          </w:p>
        </w:tc>
      </w:tr>
      <w:tr w:rsidR="005D0BA9" w14:paraId="367D0A26" w14:textId="77777777" w:rsidTr="0014614D">
        <w:trPr>
          <w:jc w:val="center"/>
        </w:trPr>
        <w:tc>
          <w:tcPr>
            <w:tcW w:w="1985" w:type="dxa"/>
          </w:tcPr>
          <w:p w14:paraId="5136C007" w14:textId="0BF730F2" w:rsidR="005D0BA9" w:rsidRDefault="00C27515" w:rsidP="005D0BA9">
            <w:pPr>
              <w:jc w:val="both"/>
              <w:rPr>
                <w:color w:val="000000" w:themeColor="text1"/>
                <w:lang w:val="en-US"/>
              </w:rPr>
            </w:pPr>
            <w:proofErr w:type="spellStart"/>
            <w:r>
              <w:rPr>
                <w:color w:val="000000" w:themeColor="text1"/>
                <w:lang w:val="en-US"/>
              </w:rPr>
              <w:t>Suhu</w:t>
            </w:r>
            <w:proofErr w:type="spellEnd"/>
            <w:r w:rsidR="008A7C44">
              <w:rPr>
                <w:color w:val="000000" w:themeColor="text1"/>
                <w:lang w:val="en-US"/>
              </w:rPr>
              <w:t xml:space="preserve"> (°c)</w:t>
            </w:r>
          </w:p>
          <w:p w14:paraId="4485AF3D" w14:textId="77777777" w:rsidR="00C27515" w:rsidRDefault="00C27515" w:rsidP="005D0BA9">
            <w:pPr>
              <w:jc w:val="both"/>
              <w:rPr>
                <w:color w:val="000000" w:themeColor="text1"/>
                <w:lang w:val="en-US"/>
              </w:rPr>
            </w:pPr>
            <w:r>
              <w:rPr>
                <w:color w:val="000000" w:themeColor="text1"/>
                <w:lang w:val="en-US"/>
              </w:rPr>
              <w:t>pH</w:t>
            </w:r>
          </w:p>
          <w:p w14:paraId="7A6B5AB3" w14:textId="22143654" w:rsidR="00C27515" w:rsidRDefault="00C27515" w:rsidP="005D0BA9">
            <w:pPr>
              <w:jc w:val="both"/>
              <w:rPr>
                <w:color w:val="000000" w:themeColor="text1"/>
                <w:lang w:val="en-US"/>
              </w:rPr>
            </w:pPr>
            <w:r>
              <w:rPr>
                <w:color w:val="000000" w:themeColor="text1"/>
                <w:lang w:val="en-US"/>
              </w:rPr>
              <w:t>DO</w:t>
            </w:r>
            <w:r w:rsidR="008A7C44">
              <w:rPr>
                <w:color w:val="000000" w:themeColor="text1"/>
                <w:lang w:val="en-US"/>
              </w:rPr>
              <w:t xml:space="preserve"> (ppm)</w:t>
            </w:r>
          </w:p>
          <w:p w14:paraId="20FB4419" w14:textId="2581CE52" w:rsidR="00C27515" w:rsidRPr="005D0BA9" w:rsidRDefault="00C27515" w:rsidP="005D0BA9">
            <w:pPr>
              <w:jc w:val="both"/>
              <w:rPr>
                <w:color w:val="000000" w:themeColor="text1"/>
                <w:lang w:val="en-US"/>
              </w:rPr>
            </w:pPr>
            <w:proofErr w:type="spellStart"/>
            <w:r>
              <w:rPr>
                <w:color w:val="000000" w:themeColor="text1"/>
                <w:lang w:val="en-US"/>
              </w:rPr>
              <w:t>Amonia</w:t>
            </w:r>
            <w:proofErr w:type="spellEnd"/>
            <w:r w:rsidR="00104BE5">
              <w:rPr>
                <w:color w:val="000000" w:themeColor="text1"/>
                <w:lang w:val="en-US"/>
              </w:rPr>
              <w:t xml:space="preserve"> (mg L</w:t>
            </w:r>
            <w:r w:rsidR="00104BE5" w:rsidRPr="00104BE5">
              <w:rPr>
                <w:color w:val="000000" w:themeColor="text1"/>
                <w:vertAlign w:val="superscript"/>
                <w:lang w:val="en-US"/>
              </w:rPr>
              <w:t>-1</w:t>
            </w:r>
            <w:r w:rsidR="00104BE5">
              <w:rPr>
                <w:color w:val="000000" w:themeColor="text1"/>
                <w:lang w:val="en-US"/>
              </w:rPr>
              <w:t>)</w:t>
            </w:r>
          </w:p>
        </w:tc>
        <w:tc>
          <w:tcPr>
            <w:tcW w:w="1701" w:type="dxa"/>
          </w:tcPr>
          <w:p w14:paraId="3828567B" w14:textId="74CEA0EC" w:rsidR="008A7C44" w:rsidRDefault="008A7C44" w:rsidP="00C27515">
            <w:pPr>
              <w:jc w:val="center"/>
              <w:rPr>
                <w:color w:val="000000" w:themeColor="text1"/>
                <w:lang w:val="en-US"/>
              </w:rPr>
            </w:pPr>
            <w:r>
              <w:rPr>
                <w:color w:val="000000" w:themeColor="text1"/>
                <w:lang w:val="en-US"/>
              </w:rPr>
              <w:t>26,5 -29,8</w:t>
            </w:r>
          </w:p>
          <w:p w14:paraId="2F7E4435" w14:textId="77777777" w:rsidR="005D0BA9" w:rsidRDefault="00C27515" w:rsidP="00C27515">
            <w:pPr>
              <w:jc w:val="center"/>
              <w:rPr>
                <w:color w:val="000000" w:themeColor="text1"/>
                <w:lang w:val="en-US"/>
              </w:rPr>
            </w:pPr>
            <w:r>
              <w:rPr>
                <w:color w:val="000000" w:themeColor="text1"/>
                <w:lang w:val="en-US"/>
              </w:rPr>
              <w:t>6,9-7,</w:t>
            </w:r>
            <w:r w:rsidR="008A7C44">
              <w:rPr>
                <w:color w:val="000000" w:themeColor="text1"/>
                <w:lang w:val="en-US"/>
              </w:rPr>
              <w:t>6</w:t>
            </w:r>
          </w:p>
          <w:p w14:paraId="25EA3FD4" w14:textId="77777777" w:rsidR="008A7C44" w:rsidRDefault="008A7C44" w:rsidP="00C27515">
            <w:pPr>
              <w:jc w:val="center"/>
              <w:rPr>
                <w:color w:val="000000" w:themeColor="text1"/>
                <w:lang w:val="en-US"/>
              </w:rPr>
            </w:pPr>
            <w:r>
              <w:rPr>
                <w:color w:val="000000" w:themeColor="text1"/>
                <w:lang w:val="en-US"/>
              </w:rPr>
              <w:t>3,2-</w:t>
            </w:r>
            <w:r w:rsidR="00287D80">
              <w:rPr>
                <w:color w:val="000000" w:themeColor="text1"/>
                <w:lang w:val="en-US"/>
              </w:rPr>
              <w:t>4</w:t>
            </w:r>
          </w:p>
          <w:p w14:paraId="627036BE" w14:textId="45F80E2C" w:rsidR="00287D80" w:rsidRPr="00C27515" w:rsidRDefault="00287D80" w:rsidP="00C27515">
            <w:pPr>
              <w:jc w:val="center"/>
              <w:rPr>
                <w:color w:val="000000" w:themeColor="text1"/>
                <w:lang w:val="en-US"/>
              </w:rPr>
            </w:pPr>
            <w:r>
              <w:rPr>
                <w:color w:val="000000" w:themeColor="text1"/>
                <w:lang w:val="en-US"/>
              </w:rPr>
              <w:t>0,0</w:t>
            </w:r>
            <w:r w:rsidR="005D3380">
              <w:rPr>
                <w:color w:val="000000" w:themeColor="text1"/>
                <w:lang w:val="en-US"/>
              </w:rPr>
              <w:t>1</w:t>
            </w:r>
            <w:r>
              <w:rPr>
                <w:color w:val="000000" w:themeColor="text1"/>
                <w:lang w:val="en-US"/>
              </w:rPr>
              <w:t>2-0,</w:t>
            </w:r>
            <w:r w:rsidR="00104BE5">
              <w:rPr>
                <w:color w:val="000000" w:themeColor="text1"/>
                <w:lang w:val="en-US"/>
              </w:rPr>
              <w:t>0</w:t>
            </w:r>
            <w:r w:rsidR="008374DB">
              <w:rPr>
                <w:color w:val="000000" w:themeColor="text1"/>
                <w:lang w:val="en-US"/>
              </w:rPr>
              <w:t>1</w:t>
            </w:r>
            <w:r w:rsidR="00104BE5">
              <w:rPr>
                <w:color w:val="000000" w:themeColor="text1"/>
                <w:lang w:val="en-US"/>
              </w:rPr>
              <w:t>8</w:t>
            </w:r>
          </w:p>
        </w:tc>
        <w:tc>
          <w:tcPr>
            <w:tcW w:w="1701" w:type="dxa"/>
          </w:tcPr>
          <w:p w14:paraId="70B5AF6D" w14:textId="2B920264" w:rsidR="008A7C44" w:rsidRDefault="008A7C44" w:rsidP="00C27515">
            <w:pPr>
              <w:jc w:val="center"/>
              <w:rPr>
                <w:color w:val="000000" w:themeColor="text1"/>
                <w:lang w:val="en-US"/>
              </w:rPr>
            </w:pPr>
            <w:r>
              <w:rPr>
                <w:color w:val="000000" w:themeColor="text1"/>
                <w:lang w:val="en-US"/>
              </w:rPr>
              <w:t>26,5-30</w:t>
            </w:r>
          </w:p>
          <w:p w14:paraId="5BFCBE21" w14:textId="77777777" w:rsidR="005D0BA9" w:rsidRDefault="008A7C44" w:rsidP="00C27515">
            <w:pPr>
              <w:jc w:val="center"/>
              <w:rPr>
                <w:color w:val="000000" w:themeColor="text1"/>
                <w:lang w:val="en-US"/>
              </w:rPr>
            </w:pPr>
            <w:r>
              <w:rPr>
                <w:color w:val="000000" w:themeColor="text1"/>
                <w:lang w:val="en-US"/>
              </w:rPr>
              <w:t>7,0-7,8</w:t>
            </w:r>
          </w:p>
          <w:p w14:paraId="3885788A" w14:textId="77777777" w:rsidR="00104BE5" w:rsidRDefault="00104BE5" w:rsidP="00C27515">
            <w:pPr>
              <w:jc w:val="center"/>
              <w:rPr>
                <w:color w:val="000000" w:themeColor="text1"/>
                <w:lang w:val="en-US"/>
              </w:rPr>
            </w:pPr>
            <w:r>
              <w:rPr>
                <w:color w:val="000000" w:themeColor="text1"/>
                <w:lang w:val="en-US"/>
              </w:rPr>
              <w:t>3,8-4,1</w:t>
            </w:r>
          </w:p>
          <w:p w14:paraId="05F0F1B1" w14:textId="58DC12A8" w:rsidR="005D3380" w:rsidRPr="008A7C44" w:rsidRDefault="005D3380" w:rsidP="00C27515">
            <w:pPr>
              <w:jc w:val="center"/>
              <w:rPr>
                <w:color w:val="000000" w:themeColor="text1"/>
                <w:lang w:val="en-US"/>
              </w:rPr>
            </w:pPr>
            <w:r>
              <w:rPr>
                <w:color w:val="000000" w:themeColor="text1"/>
                <w:lang w:val="en-US"/>
              </w:rPr>
              <w:t>0,015-0,</w:t>
            </w:r>
            <w:r w:rsidR="008374DB">
              <w:rPr>
                <w:color w:val="000000" w:themeColor="text1"/>
                <w:lang w:val="en-US"/>
              </w:rPr>
              <w:t>0</w:t>
            </w:r>
            <w:r>
              <w:rPr>
                <w:color w:val="000000" w:themeColor="text1"/>
                <w:lang w:val="en-US"/>
              </w:rPr>
              <w:t>24</w:t>
            </w:r>
          </w:p>
        </w:tc>
        <w:tc>
          <w:tcPr>
            <w:tcW w:w="1984" w:type="dxa"/>
          </w:tcPr>
          <w:p w14:paraId="78FDE93F" w14:textId="28C41B6C" w:rsidR="008A7C44" w:rsidRDefault="008A7C44" w:rsidP="00C27515">
            <w:pPr>
              <w:jc w:val="center"/>
              <w:rPr>
                <w:color w:val="000000" w:themeColor="text1"/>
                <w:lang w:val="en-US"/>
              </w:rPr>
            </w:pPr>
            <w:r>
              <w:rPr>
                <w:color w:val="000000" w:themeColor="text1"/>
                <w:lang w:val="en-US"/>
              </w:rPr>
              <w:t>26,8-30</w:t>
            </w:r>
          </w:p>
          <w:p w14:paraId="3B4ECDEE" w14:textId="77777777" w:rsidR="005D0BA9" w:rsidRDefault="008A7C44" w:rsidP="00C27515">
            <w:pPr>
              <w:jc w:val="center"/>
              <w:rPr>
                <w:color w:val="000000" w:themeColor="text1"/>
                <w:lang w:val="en-US"/>
              </w:rPr>
            </w:pPr>
            <w:r>
              <w:rPr>
                <w:color w:val="000000" w:themeColor="text1"/>
                <w:lang w:val="en-US"/>
              </w:rPr>
              <w:t>6,8-7,5</w:t>
            </w:r>
          </w:p>
          <w:p w14:paraId="7F5F4AA2" w14:textId="77777777" w:rsidR="00104BE5" w:rsidRDefault="00E077D7" w:rsidP="00C27515">
            <w:pPr>
              <w:jc w:val="center"/>
              <w:rPr>
                <w:color w:val="000000" w:themeColor="text1"/>
                <w:lang w:val="en-US"/>
              </w:rPr>
            </w:pPr>
            <w:r>
              <w:rPr>
                <w:color w:val="000000" w:themeColor="text1"/>
                <w:lang w:val="en-US"/>
              </w:rPr>
              <w:t>3,7-4,5</w:t>
            </w:r>
          </w:p>
          <w:p w14:paraId="0774BE8A" w14:textId="4A2B4613" w:rsidR="00E077D7" w:rsidRPr="008A7C44" w:rsidRDefault="00E077D7" w:rsidP="00C27515">
            <w:pPr>
              <w:jc w:val="center"/>
              <w:rPr>
                <w:color w:val="000000" w:themeColor="text1"/>
                <w:lang w:val="en-US"/>
              </w:rPr>
            </w:pPr>
            <w:r>
              <w:rPr>
                <w:color w:val="000000" w:themeColor="text1"/>
                <w:lang w:val="en-US"/>
              </w:rPr>
              <w:t>0,</w:t>
            </w:r>
            <w:r w:rsidR="005D3380">
              <w:rPr>
                <w:color w:val="000000" w:themeColor="text1"/>
                <w:lang w:val="en-US"/>
              </w:rPr>
              <w:t>018-0,</w:t>
            </w:r>
            <w:r w:rsidR="008374DB">
              <w:rPr>
                <w:color w:val="000000" w:themeColor="text1"/>
                <w:lang w:val="en-US"/>
              </w:rPr>
              <w:t>02</w:t>
            </w:r>
            <w:r w:rsidR="005D3380">
              <w:rPr>
                <w:color w:val="000000" w:themeColor="text1"/>
                <w:lang w:val="en-US"/>
              </w:rPr>
              <w:t>5</w:t>
            </w:r>
          </w:p>
        </w:tc>
        <w:tc>
          <w:tcPr>
            <w:tcW w:w="1392" w:type="dxa"/>
          </w:tcPr>
          <w:p w14:paraId="2FACA72D" w14:textId="24568EE5" w:rsidR="008A7C44" w:rsidRDefault="008A7C44" w:rsidP="00C27515">
            <w:pPr>
              <w:jc w:val="center"/>
              <w:rPr>
                <w:color w:val="000000" w:themeColor="text1"/>
                <w:lang w:val="en-US"/>
              </w:rPr>
            </w:pPr>
            <w:r>
              <w:rPr>
                <w:color w:val="000000" w:themeColor="text1"/>
                <w:lang w:val="en-US"/>
              </w:rPr>
              <w:t>26,8-29,9</w:t>
            </w:r>
          </w:p>
          <w:p w14:paraId="36696ED7" w14:textId="77777777" w:rsidR="005D0BA9" w:rsidRDefault="008A7C44" w:rsidP="00C27515">
            <w:pPr>
              <w:jc w:val="center"/>
              <w:rPr>
                <w:color w:val="000000" w:themeColor="text1"/>
                <w:lang w:val="en-US"/>
              </w:rPr>
            </w:pPr>
            <w:r>
              <w:rPr>
                <w:color w:val="000000" w:themeColor="text1"/>
                <w:lang w:val="en-US"/>
              </w:rPr>
              <w:t>7,3-7,6</w:t>
            </w:r>
          </w:p>
          <w:p w14:paraId="08C608AD" w14:textId="77777777" w:rsidR="00E077D7" w:rsidRDefault="00E077D7" w:rsidP="00C27515">
            <w:pPr>
              <w:jc w:val="center"/>
              <w:rPr>
                <w:color w:val="000000" w:themeColor="text1"/>
                <w:lang w:val="en-US"/>
              </w:rPr>
            </w:pPr>
            <w:r>
              <w:rPr>
                <w:color w:val="000000" w:themeColor="text1"/>
                <w:lang w:val="en-US"/>
              </w:rPr>
              <w:t>3,1-3,9</w:t>
            </w:r>
          </w:p>
          <w:p w14:paraId="24BE6031" w14:textId="0A11728F" w:rsidR="00E077D7" w:rsidRPr="008A7C44" w:rsidRDefault="00E077D7" w:rsidP="00C27515">
            <w:pPr>
              <w:jc w:val="center"/>
              <w:rPr>
                <w:color w:val="000000" w:themeColor="text1"/>
                <w:lang w:val="en-US"/>
              </w:rPr>
            </w:pPr>
            <w:r>
              <w:rPr>
                <w:color w:val="000000" w:themeColor="text1"/>
                <w:lang w:val="en-US"/>
              </w:rPr>
              <w:t>0,0</w:t>
            </w:r>
            <w:r w:rsidR="008374DB">
              <w:rPr>
                <w:color w:val="000000" w:themeColor="text1"/>
                <w:lang w:val="en-US"/>
              </w:rPr>
              <w:t>18</w:t>
            </w:r>
            <w:r>
              <w:rPr>
                <w:color w:val="000000" w:themeColor="text1"/>
                <w:lang w:val="en-US"/>
              </w:rPr>
              <w:t>-0,</w:t>
            </w:r>
            <w:r w:rsidR="008374DB">
              <w:rPr>
                <w:color w:val="000000" w:themeColor="text1"/>
                <w:lang w:val="en-US"/>
              </w:rPr>
              <w:t>04</w:t>
            </w:r>
            <w:r>
              <w:rPr>
                <w:color w:val="000000" w:themeColor="text1"/>
                <w:lang w:val="en-US"/>
              </w:rPr>
              <w:t>7</w:t>
            </w:r>
          </w:p>
        </w:tc>
      </w:tr>
    </w:tbl>
    <w:p w14:paraId="4347B59C" w14:textId="77777777" w:rsidR="005D0BA9" w:rsidRDefault="005D0BA9" w:rsidP="005D0BA9">
      <w:pPr>
        <w:ind w:left="993" w:hanging="993"/>
        <w:jc w:val="both"/>
        <w:rPr>
          <w:color w:val="000000" w:themeColor="text1"/>
        </w:rPr>
      </w:pPr>
    </w:p>
    <w:p w14:paraId="4CFF2130" w14:textId="7FD5EA63" w:rsidR="00CC31CD" w:rsidRDefault="00CC31CD" w:rsidP="00D96288">
      <w:pPr>
        <w:jc w:val="both"/>
        <w:rPr>
          <w:color w:val="000000" w:themeColor="text1"/>
        </w:rPr>
        <w:sectPr w:rsidR="00CC31CD" w:rsidSect="009E2783">
          <w:type w:val="continuous"/>
          <w:pgSz w:w="11909" w:h="16834" w:code="9"/>
          <w:pgMar w:top="1474" w:right="1440" w:bottom="1440" w:left="1701" w:header="720" w:footer="720" w:gutter="0"/>
          <w:paperSrc w:first="15"/>
          <w:pgNumType w:start="79"/>
          <w:cols w:space="720"/>
          <w:docGrid w:linePitch="360"/>
        </w:sectPr>
      </w:pPr>
    </w:p>
    <w:p w14:paraId="423115A5" w14:textId="30E07A50" w:rsidR="009325E1" w:rsidRPr="00214B54" w:rsidRDefault="0014614D" w:rsidP="00D96288">
      <w:pPr>
        <w:jc w:val="both"/>
        <w:rPr>
          <w:color w:val="000000" w:themeColor="text1"/>
        </w:rPr>
      </w:pPr>
      <w:r>
        <w:rPr>
          <w:color w:val="000000" w:themeColor="text1"/>
        </w:rPr>
        <w:t xml:space="preserve">Parameter </w:t>
      </w:r>
      <w:proofErr w:type="spellStart"/>
      <w:r>
        <w:rPr>
          <w:color w:val="000000" w:themeColor="text1"/>
        </w:rPr>
        <w:t>kualitas</w:t>
      </w:r>
      <w:proofErr w:type="spellEnd"/>
      <w:r>
        <w:rPr>
          <w:color w:val="000000" w:themeColor="text1"/>
        </w:rPr>
        <w:t xml:space="preserve"> air </w:t>
      </w:r>
      <w:proofErr w:type="spellStart"/>
      <w:r>
        <w:rPr>
          <w:color w:val="000000" w:themeColor="text1"/>
        </w:rPr>
        <w:t>selama</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masih</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batas</w:t>
      </w:r>
      <w:proofErr w:type="spellEnd"/>
      <w:r>
        <w:rPr>
          <w:color w:val="000000" w:themeColor="text1"/>
        </w:rPr>
        <w:t xml:space="preserve"> optimal </w:t>
      </w:r>
      <w:proofErr w:type="spellStart"/>
      <w:r>
        <w:rPr>
          <w:color w:val="000000" w:themeColor="text1"/>
        </w:rPr>
        <w:t>untuk</w:t>
      </w:r>
      <w:proofErr w:type="spellEnd"/>
      <w:r>
        <w:rPr>
          <w:color w:val="000000" w:themeColor="text1"/>
        </w:rPr>
        <w:t xml:space="preserve"> </w:t>
      </w:r>
      <w:proofErr w:type="spellStart"/>
      <w:r>
        <w:rPr>
          <w:color w:val="000000" w:themeColor="text1"/>
        </w:rPr>
        <w:t>pemeliharaan</w:t>
      </w:r>
      <w:proofErr w:type="spellEnd"/>
      <w:r>
        <w:rPr>
          <w:color w:val="000000" w:themeColor="text1"/>
        </w:rPr>
        <w:t xml:space="preserve"> ikan </w:t>
      </w:r>
      <w:proofErr w:type="spellStart"/>
      <w:r>
        <w:rPr>
          <w:color w:val="000000" w:themeColor="text1"/>
        </w:rPr>
        <w:t>patin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keseluruhan</w:t>
      </w:r>
      <w:proofErr w:type="spellEnd"/>
      <w:r>
        <w:rPr>
          <w:color w:val="000000" w:themeColor="text1"/>
        </w:rPr>
        <w:t xml:space="preserve"> </w:t>
      </w:r>
      <w:proofErr w:type="spellStart"/>
      <w:r>
        <w:rPr>
          <w:color w:val="000000" w:themeColor="text1"/>
        </w:rPr>
        <w:t>nilai</w:t>
      </w:r>
      <w:proofErr w:type="spellEnd"/>
      <w:r>
        <w:rPr>
          <w:color w:val="000000" w:themeColor="text1"/>
        </w:rPr>
        <w:t xml:space="preserve"> </w:t>
      </w:r>
      <w:proofErr w:type="spellStart"/>
      <w:r>
        <w:rPr>
          <w:color w:val="000000" w:themeColor="text1"/>
        </w:rPr>
        <w:t>k</w:t>
      </w:r>
      <w:r w:rsidR="00396772">
        <w:rPr>
          <w:color w:val="000000" w:themeColor="text1"/>
        </w:rPr>
        <w:t>isar</w:t>
      </w:r>
      <w:r w:rsidR="00303848">
        <w:rPr>
          <w:color w:val="000000" w:themeColor="text1"/>
        </w:rPr>
        <w:t>an</w:t>
      </w:r>
      <w:proofErr w:type="spellEnd"/>
      <w:r w:rsidR="00303848">
        <w:rPr>
          <w:color w:val="000000" w:themeColor="text1"/>
        </w:rPr>
        <w:t xml:space="preserve"> </w:t>
      </w:r>
      <w:proofErr w:type="spellStart"/>
      <w:r w:rsidR="00303848">
        <w:rPr>
          <w:color w:val="000000" w:themeColor="text1"/>
        </w:rPr>
        <w:t>kualitas</w:t>
      </w:r>
      <w:proofErr w:type="spellEnd"/>
      <w:r w:rsidR="00303848">
        <w:rPr>
          <w:color w:val="000000" w:themeColor="text1"/>
        </w:rPr>
        <w:t xml:space="preserve"> air </w:t>
      </w:r>
      <w:proofErr w:type="spellStart"/>
      <w:r w:rsidR="00303848">
        <w:rPr>
          <w:color w:val="000000" w:themeColor="text1"/>
        </w:rPr>
        <w:t>mendukung</w:t>
      </w:r>
      <w:proofErr w:type="spellEnd"/>
      <w:r w:rsidR="00303848">
        <w:rPr>
          <w:color w:val="000000" w:themeColor="text1"/>
        </w:rPr>
        <w:t xml:space="preserve"> </w:t>
      </w:r>
      <w:proofErr w:type="spellStart"/>
      <w:r w:rsidR="00303848">
        <w:rPr>
          <w:color w:val="000000" w:themeColor="text1"/>
        </w:rPr>
        <w:t>untuk</w:t>
      </w:r>
      <w:proofErr w:type="spellEnd"/>
      <w:r w:rsidR="00303848">
        <w:rPr>
          <w:color w:val="000000" w:themeColor="text1"/>
        </w:rPr>
        <w:t xml:space="preserve"> </w:t>
      </w:r>
      <w:proofErr w:type="spellStart"/>
      <w:r w:rsidR="00303848">
        <w:rPr>
          <w:color w:val="000000" w:themeColor="text1"/>
        </w:rPr>
        <w:t>kegiatan</w:t>
      </w:r>
      <w:proofErr w:type="spellEnd"/>
      <w:r w:rsidR="00303848">
        <w:rPr>
          <w:color w:val="000000" w:themeColor="text1"/>
        </w:rPr>
        <w:t xml:space="preserve"> </w:t>
      </w:r>
      <w:proofErr w:type="spellStart"/>
      <w:r w:rsidR="00303848">
        <w:rPr>
          <w:color w:val="000000" w:themeColor="text1"/>
        </w:rPr>
        <w:t>pem</w:t>
      </w:r>
      <w:r w:rsidR="00396772">
        <w:rPr>
          <w:color w:val="000000" w:themeColor="text1"/>
        </w:rPr>
        <w:t>eliharaan</w:t>
      </w:r>
      <w:proofErr w:type="spellEnd"/>
      <w:r w:rsidR="00396772">
        <w:rPr>
          <w:color w:val="000000" w:themeColor="text1"/>
        </w:rPr>
        <w:t xml:space="preserve"> ikan </w:t>
      </w:r>
      <w:proofErr w:type="spellStart"/>
      <w:r w:rsidR="00396772">
        <w:rPr>
          <w:color w:val="000000" w:themeColor="text1"/>
        </w:rPr>
        <w:t>patin</w:t>
      </w:r>
      <w:proofErr w:type="spellEnd"/>
      <w:r w:rsidR="009508E9">
        <w:rPr>
          <w:color w:val="000000" w:themeColor="text1"/>
        </w:rPr>
        <w:t xml:space="preserve">, </w:t>
      </w:r>
      <w:proofErr w:type="spellStart"/>
      <w:r w:rsidR="00303848">
        <w:rPr>
          <w:color w:val="000000" w:themeColor="text1"/>
        </w:rPr>
        <w:t>kecuali</w:t>
      </w:r>
      <w:proofErr w:type="spellEnd"/>
      <w:r w:rsidR="00303848">
        <w:rPr>
          <w:color w:val="000000" w:themeColor="text1"/>
        </w:rPr>
        <w:t xml:space="preserve"> pada parameter ammonia pada </w:t>
      </w:r>
      <w:proofErr w:type="spellStart"/>
      <w:r w:rsidR="00303848">
        <w:rPr>
          <w:color w:val="000000" w:themeColor="text1"/>
        </w:rPr>
        <w:t>perlakuan</w:t>
      </w:r>
      <w:proofErr w:type="spellEnd"/>
      <w:r w:rsidR="00303848">
        <w:rPr>
          <w:color w:val="000000" w:themeColor="text1"/>
        </w:rPr>
        <w:t xml:space="preserve"> </w:t>
      </w:r>
      <w:proofErr w:type="gramStart"/>
      <w:r w:rsidR="008374DB">
        <w:rPr>
          <w:color w:val="000000" w:themeColor="text1"/>
        </w:rPr>
        <w:t>B,C</w:t>
      </w:r>
      <w:proofErr w:type="gramEnd"/>
      <w:r w:rsidR="008374DB">
        <w:rPr>
          <w:color w:val="000000" w:themeColor="text1"/>
        </w:rPr>
        <w:t>, dan D</w:t>
      </w:r>
      <w:r w:rsidR="00303848">
        <w:rPr>
          <w:color w:val="000000" w:themeColor="text1"/>
        </w:rPr>
        <w:t xml:space="preserve"> </w:t>
      </w:r>
      <w:r w:rsidR="009508E9">
        <w:rPr>
          <w:color w:val="000000" w:themeColor="text1"/>
        </w:rPr>
        <w:t xml:space="preserve">yang </w:t>
      </w:r>
      <w:proofErr w:type="spellStart"/>
      <w:r w:rsidR="009508E9">
        <w:rPr>
          <w:color w:val="000000" w:themeColor="text1"/>
        </w:rPr>
        <w:t>berada</w:t>
      </w:r>
      <w:proofErr w:type="spellEnd"/>
      <w:r w:rsidR="009508E9">
        <w:rPr>
          <w:color w:val="000000" w:themeColor="text1"/>
        </w:rPr>
        <w:t xml:space="preserve"> </w:t>
      </w:r>
      <w:proofErr w:type="spellStart"/>
      <w:r w:rsidR="009508E9">
        <w:rPr>
          <w:color w:val="000000" w:themeColor="text1"/>
        </w:rPr>
        <w:t>diatas</w:t>
      </w:r>
      <w:proofErr w:type="spellEnd"/>
      <w:r w:rsidR="009508E9">
        <w:rPr>
          <w:color w:val="000000" w:themeColor="text1"/>
        </w:rPr>
        <w:t xml:space="preserve"> </w:t>
      </w:r>
      <w:proofErr w:type="spellStart"/>
      <w:r w:rsidR="009508E9">
        <w:rPr>
          <w:color w:val="000000" w:themeColor="text1"/>
        </w:rPr>
        <w:t>batas</w:t>
      </w:r>
      <w:proofErr w:type="spellEnd"/>
      <w:r w:rsidR="009508E9">
        <w:rPr>
          <w:color w:val="000000" w:themeColor="text1"/>
        </w:rPr>
        <w:t xml:space="preserve"> optimum.</w:t>
      </w:r>
      <w:r w:rsidR="00303848">
        <w:rPr>
          <w:color w:val="000000" w:themeColor="text1"/>
        </w:rPr>
        <w:t xml:space="preserve"> </w:t>
      </w:r>
      <w:r w:rsidR="009508E9">
        <w:rPr>
          <w:color w:val="000000" w:themeColor="text1"/>
        </w:rPr>
        <w:t>A</w:t>
      </w:r>
      <w:r w:rsidR="008374DB">
        <w:rPr>
          <w:color w:val="000000" w:themeColor="text1"/>
        </w:rPr>
        <w:t xml:space="preserve">mmonia </w:t>
      </w:r>
      <w:proofErr w:type="spellStart"/>
      <w:r w:rsidR="008374DB">
        <w:rPr>
          <w:color w:val="000000" w:themeColor="text1"/>
        </w:rPr>
        <w:t>tertinggi</w:t>
      </w:r>
      <w:proofErr w:type="spellEnd"/>
      <w:r w:rsidR="008374DB">
        <w:rPr>
          <w:color w:val="000000" w:themeColor="text1"/>
        </w:rPr>
        <w:t xml:space="preserve"> </w:t>
      </w:r>
      <w:proofErr w:type="spellStart"/>
      <w:r w:rsidR="008374DB">
        <w:rPr>
          <w:color w:val="000000" w:themeColor="text1"/>
        </w:rPr>
        <w:t>terdapat</w:t>
      </w:r>
      <w:proofErr w:type="spellEnd"/>
      <w:r w:rsidR="008374DB">
        <w:rPr>
          <w:color w:val="000000" w:themeColor="text1"/>
        </w:rPr>
        <w:t xml:space="preserve"> pada </w:t>
      </w:r>
      <w:proofErr w:type="spellStart"/>
      <w:r w:rsidR="008374DB">
        <w:rPr>
          <w:color w:val="000000" w:themeColor="text1"/>
        </w:rPr>
        <w:t>perlakuan</w:t>
      </w:r>
      <w:proofErr w:type="spellEnd"/>
      <w:r w:rsidR="008374DB">
        <w:rPr>
          <w:color w:val="000000" w:themeColor="text1"/>
        </w:rPr>
        <w:t xml:space="preserve"> D </w:t>
      </w:r>
      <w:proofErr w:type="spellStart"/>
      <w:r w:rsidR="00303848">
        <w:rPr>
          <w:color w:val="000000" w:themeColor="text1"/>
        </w:rPr>
        <w:t>yaitu</w:t>
      </w:r>
      <w:proofErr w:type="spellEnd"/>
      <w:r w:rsidR="00303848">
        <w:rPr>
          <w:color w:val="000000" w:themeColor="text1"/>
        </w:rPr>
        <w:t xml:space="preserve"> </w:t>
      </w:r>
      <w:proofErr w:type="spellStart"/>
      <w:r w:rsidR="00303848">
        <w:rPr>
          <w:color w:val="000000" w:themeColor="text1"/>
        </w:rPr>
        <w:t>berkisar</w:t>
      </w:r>
      <w:proofErr w:type="spellEnd"/>
      <w:r w:rsidR="00303848">
        <w:rPr>
          <w:color w:val="000000" w:themeColor="text1"/>
        </w:rPr>
        <w:t xml:space="preserve"> </w:t>
      </w:r>
      <w:proofErr w:type="spellStart"/>
      <w:r w:rsidR="00303848">
        <w:rPr>
          <w:color w:val="000000" w:themeColor="text1"/>
        </w:rPr>
        <w:t>antara</w:t>
      </w:r>
      <w:proofErr w:type="spellEnd"/>
      <w:r w:rsidR="00303848">
        <w:rPr>
          <w:color w:val="000000" w:themeColor="text1"/>
        </w:rPr>
        <w:t xml:space="preserve"> 0,0</w:t>
      </w:r>
      <w:r w:rsidR="008374DB">
        <w:rPr>
          <w:color w:val="000000" w:themeColor="text1"/>
        </w:rPr>
        <w:t>1</w:t>
      </w:r>
      <w:r w:rsidR="00303848">
        <w:rPr>
          <w:color w:val="000000" w:themeColor="text1"/>
        </w:rPr>
        <w:t>2-0,</w:t>
      </w:r>
      <w:r w:rsidR="008374DB">
        <w:rPr>
          <w:color w:val="000000" w:themeColor="text1"/>
        </w:rPr>
        <w:t>0</w:t>
      </w:r>
      <w:r w:rsidR="00303848">
        <w:rPr>
          <w:color w:val="000000" w:themeColor="text1"/>
        </w:rPr>
        <w:t>47</w:t>
      </w:r>
      <w:r w:rsidR="009508E9">
        <w:rPr>
          <w:color w:val="000000" w:themeColor="text1"/>
        </w:rPr>
        <w:t xml:space="preserve"> mg/</w:t>
      </w:r>
      <w:r w:rsidR="008374DB">
        <w:rPr>
          <w:color w:val="000000" w:themeColor="text1"/>
        </w:rPr>
        <w:t>L</w:t>
      </w:r>
      <w:r w:rsidR="008374DB">
        <w:rPr>
          <w:color w:val="000000" w:themeColor="text1"/>
          <w:vertAlign w:val="superscript"/>
        </w:rPr>
        <w:t xml:space="preserve"> </w:t>
      </w:r>
      <w:proofErr w:type="spellStart"/>
      <w:r w:rsidR="008374DB">
        <w:rPr>
          <w:color w:val="000000" w:themeColor="text1"/>
        </w:rPr>
        <w:t>dimana</w:t>
      </w:r>
      <w:proofErr w:type="spellEnd"/>
      <w:r w:rsidR="008374DB">
        <w:rPr>
          <w:color w:val="000000" w:themeColor="text1"/>
        </w:rPr>
        <w:t xml:space="preserve"> </w:t>
      </w:r>
      <w:proofErr w:type="spellStart"/>
      <w:r w:rsidR="008374DB">
        <w:rPr>
          <w:color w:val="000000" w:themeColor="text1"/>
        </w:rPr>
        <w:t>menurut</w:t>
      </w:r>
      <w:proofErr w:type="spellEnd"/>
      <w:r w:rsidR="008374DB">
        <w:rPr>
          <w:color w:val="000000" w:themeColor="text1"/>
        </w:rPr>
        <w:t xml:space="preserve"> SNI (2009)</w:t>
      </w:r>
      <w:r w:rsidR="00396772">
        <w:rPr>
          <w:color w:val="000000" w:themeColor="text1"/>
        </w:rPr>
        <w:t xml:space="preserve">; </w:t>
      </w:r>
      <w:proofErr w:type="spellStart"/>
      <w:r w:rsidR="00396772">
        <w:rPr>
          <w:color w:val="000000" w:themeColor="text1"/>
        </w:rPr>
        <w:t>Yuli</w:t>
      </w:r>
      <w:proofErr w:type="spellEnd"/>
      <w:r w:rsidR="00396772">
        <w:rPr>
          <w:color w:val="000000" w:themeColor="text1"/>
        </w:rPr>
        <w:t xml:space="preserve"> </w:t>
      </w:r>
      <w:r w:rsidR="00396772">
        <w:rPr>
          <w:i/>
          <w:color w:val="000000" w:themeColor="text1"/>
        </w:rPr>
        <w:t>et a</w:t>
      </w:r>
      <w:r w:rsidR="00C46309">
        <w:rPr>
          <w:i/>
          <w:color w:val="000000" w:themeColor="text1"/>
        </w:rPr>
        <w:t>l.,</w:t>
      </w:r>
      <w:r w:rsidR="00396772">
        <w:rPr>
          <w:i/>
          <w:color w:val="000000" w:themeColor="text1"/>
        </w:rPr>
        <w:t xml:space="preserve"> (</w:t>
      </w:r>
      <w:r w:rsidR="00396772">
        <w:rPr>
          <w:color w:val="000000" w:themeColor="text1"/>
        </w:rPr>
        <w:t>2017</w:t>
      </w:r>
      <w:proofErr w:type="gramStart"/>
      <w:r w:rsidR="00396772">
        <w:rPr>
          <w:color w:val="000000" w:themeColor="text1"/>
        </w:rPr>
        <w:t xml:space="preserve">); </w:t>
      </w:r>
      <w:r w:rsidR="008374DB">
        <w:rPr>
          <w:color w:val="000000" w:themeColor="text1"/>
        </w:rPr>
        <w:t xml:space="preserve"> </w:t>
      </w:r>
      <w:proofErr w:type="spellStart"/>
      <w:r w:rsidR="008374DB">
        <w:rPr>
          <w:color w:val="000000" w:themeColor="text1"/>
        </w:rPr>
        <w:t>kadar</w:t>
      </w:r>
      <w:proofErr w:type="spellEnd"/>
      <w:proofErr w:type="gramEnd"/>
      <w:r w:rsidR="008374DB">
        <w:rPr>
          <w:color w:val="000000" w:themeColor="text1"/>
        </w:rPr>
        <w:t xml:space="preserve"> ammoni</w:t>
      </w:r>
      <w:r w:rsidR="009508E9">
        <w:rPr>
          <w:color w:val="000000" w:themeColor="text1"/>
        </w:rPr>
        <w:t xml:space="preserve">a yang optimal </w:t>
      </w:r>
      <w:proofErr w:type="spellStart"/>
      <w:r w:rsidR="009508E9">
        <w:rPr>
          <w:color w:val="000000" w:themeColor="text1"/>
        </w:rPr>
        <w:t>adalah</w:t>
      </w:r>
      <w:proofErr w:type="spellEnd"/>
      <w:r w:rsidR="009508E9">
        <w:rPr>
          <w:color w:val="000000" w:themeColor="text1"/>
        </w:rPr>
        <w:t xml:space="preserve"> &lt; 0,01 mg/</w:t>
      </w:r>
      <w:r w:rsidR="008374DB">
        <w:rPr>
          <w:color w:val="000000" w:themeColor="text1"/>
        </w:rPr>
        <w:t xml:space="preserve">L. </w:t>
      </w:r>
      <w:proofErr w:type="spellStart"/>
      <w:r w:rsidR="008374DB">
        <w:rPr>
          <w:color w:val="000000" w:themeColor="text1"/>
        </w:rPr>
        <w:t>Namun</w:t>
      </w:r>
      <w:proofErr w:type="spellEnd"/>
      <w:r w:rsidR="008374DB">
        <w:rPr>
          <w:color w:val="000000" w:themeColor="text1"/>
        </w:rPr>
        <w:t xml:space="preserve"> </w:t>
      </w:r>
      <w:r w:rsidR="009508E9">
        <w:rPr>
          <w:color w:val="000000" w:themeColor="text1"/>
        </w:rPr>
        <w:t xml:space="preserve">Boyd (1979) </w:t>
      </w:r>
      <w:proofErr w:type="spellStart"/>
      <w:r w:rsidR="009508E9">
        <w:rPr>
          <w:color w:val="000000" w:themeColor="text1"/>
        </w:rPr>
        <w:t>mengatakan</w:t>
      </w:r>
      <w:proofErr w:type="spellEnd"/>
      <w:r w:rsidR="009508E9">
        <w:rPr>
          <w:color w:val="000000" w:themeColor="text1"/>
        </w:rPr>
        <w:t xml:space="preserve"> </w:t>
      </w:r>
      <w:proofErr w:type="spellStart"/>
      <w:r w:rsidR="009508E9">
        <w:rPr>
          <w:color w:val="000000" w:themeColor="text1"/>
        </w:rPr>
        <w:t>bahwa</w:t>
      </w:r>
      <w:proofErr w:type="spellEnd"/>
      <w:r w:rsidR="009508E9">
        <w:rPr>
          <w:color w:val="000000" w:themeColor="text1"/>
        </w:rPr>
        <w:t xml:space="preserve"> </w:t>
      </w:r>
      <w:proofErr w:type="spellStart"/>
      <w:r w:rsidR="00165B27">
        <w:rPr>
          <w:color w:val="000000" w:themeColor="text1"/>
        </w:rPr>
        <w:t>kandungan</w:t>
      </w:r>
      <w:proofErr w:type="spellEnd"/>
      <w:r w:rsidR="00165B27">
        <w:rPr>
          <w:color w:val="000000" w:themeColor="text1"/>
        </w:rPr>
        <w:t xml:space="preserve"> ammonia </w:t>
      </w:r>
      <w:proofErr w:type="spellStart"/>
      <w:r w:rsidR="00165B27">
        <w:rPr>
          <w:color w:val="000000" w:themeColor="text1"/>
        </w:rPr>
        <w:lastRenderedPageBreak/>
        <w:t>akan</w:t>
      </w:r>
      <w:proofErr w:type="spellEnd"/>
      <w:r w:rsidR="00165B27">
        <w:rPr>
          <w:color w:val="000000" w:themeColor="text1"/>
        </w:rPr>
        <w:t xml:space="preserve"> </w:t>
      </w:r>
      <w:proofErr w:type="spellStart"/>
      <w:r w:rsidR="00165B27">
        <w:rPr>
          <w:color w:val="000000" w:themeColor="text1"/>
        </w:rPr>
        <w:t>ber</w:t>
      </w:r>
      <w:r w:rsidR="007E5256">
        <w:rPr>
          <w:color w:val="000000" w:themeColor="text1"/>
        </w:rPr>
        <w:t>sif</w:t>
      </w:r>
      <w:r w:rsidR="00165B27">
        <w:rPr>
          <w:color w:val="000000" w:themeColor="text1"/>
        </w:rPr>
        <w:t>at</w:t>
      </w:r>
      <w:proofErr w:type="spellEnd"/>
      <w:r w:rsidR="00165B27">
        <w:rPr>
          <w:color w:val="000000" w:themeColor="text1"/>
        </w:rPr>
        <w:t xml:space="preserve"> </w:t>
      </w:r>
      <w:proofErr w:type="spellStart"/>
      <w:r w:rsidR="00165B27">
        <w:rPr>
          <w:color w:val="000000" w:themeColor="text1"/>
        </w:rPr>
        <w:t>tok</w:t>
      </w:r>
      <w:r w:rsidR="0098447C">
        <w:rPr>
          <w:color w:val="000000" w:themeColor="text1"/>
        </w:rPr>
        <w:t>sik</w:t>
      </w:r>
      <w:proofErr w:type="spellEnd"/>
      <w:r w:rsidR="0098447C">
        <w:rPr>
          <w:color w:val="000000" w:themeColor="text1"/>
        </w:rPr>
        <w:t xml:space="preserve"> pada </w:t>
      </w:r>
      <w:proofErr w:type="spellStart"/>
      <w:r w:rsidR="0098447C">
        <w:rPr>
          <w:color w:val="000000" w:themeColor="text1"/>
        </w:rPr>
        <w:t>konsentrasi</w:t>
      </w:r>
      <w:proofErr w:type="spellEnd"/>
      <w:r w:rsidR="0098447C">
        <w:rPr>
          <w:color w:val="000000" w:themeColor="text1"/>
        </w:rPr>
        <w:t xml:space="preserve"> 0,6 </w:t>
      </w:r>
      <w:proofErr w:type="spellStart"/>
      <w:r w:rsidR="0098447C">
        <w:rPr>
          <w:color w:val="000000" w:themeColor="text1"/>
        </w:rPr>
        <w:t>hingga</w:t>
      </w:r>
      <w:proofErr w:type="spellEnd"/>
      <w:r w:rsidR="0098447C">
        <w:rPr>
          <w:color w:val="000000" w:themeColor="text1"/>
        </w:rPr>
        <w:t xml:space="preserve"> 2,0 mg/</w:t>
      </w:r>
      <w:r w:rsidR="00165B27">
        <w:rPr>
          <w:color w:val="000000" w:themeColor="text1"/>
        </w:rPr>
        <w:t xml:space="preserve">L. Jika </w:t>
      </w:r>
      <w:proofErr w:type="spellStart"/>
      <w:r w:rsidR="00165B27">
        <w:rPr>
          <w:color w:val="000000" w:themeColor="text1"/>
        </w:rPr>
        <w:t>dilihat</w:t>
      </w:r>
      <w:proofErr w:type="spellEnd"/>
      <w:r w:rsidR="00165B27">
        <w:rPr>
          <w:color w:val="000000" w:themeColor="text1"/>
        </w:rPr>
        <w:t xml:space="preserve"> </w:t>
      </w:r>
      <w:proofErr w:type="spellStart"/>
      <w:r w:rsidR="00165B27">
        <w:rPr>
          <w:color w:val="000000" w:themeColor="text1"/>
        </w:rPr>
        <w:t>dari</w:t>
      </w:r>
      <w:proofErr w:type="spellEnd"/>
      <w:r w:rsidR="00165B27">
        <w:rPr>
          <w:color w:val="000000" w:themeColor="text1"/>
        </w:rPr>
        <w:t xml:space="preserve"> data </w:t>
      </w:r>
      <w:proofErr w:type="spellStart"/>
      <w:r w:rsidR="00165B27">
        <w:rPr>
          <w:color w:val="000000" w:themeColor="text1"/>
        </w:rPr>
        <w:t>kela</w:t>
      </w:r>
      <w:r w:rsidR="0098447C">
        <w:rPr>
          <w:color w:val="000000" w:themeColor="text1"/>
        </w:rPr>
        <w:t>ngsungan</w:t>
      </w:r>
      <w:proofErr w:type="spellEnd"/>
      <w:r w:rsidR="0098447C">
        <w:rPr>
          <w:color w:val="000000" w:themeColor="text1"/>
        </w:rPr>
        <w:t xml:space="preserve"> </w:t>
      </w:r>
      <w:proofErr w:type="spellStart"/>
      <w:r w:rsidR="0098447C">
        <w:rPr>
          <w:color w:val="000000" w:themeColor="text1"/>
        </w:rPr>
        <w:t>hidup</w:t>
      </w:r>
      <w:proofErr w:type="spellEnd"/>
      <w:r w:rsidR="0098447C">
        <w:rPr>
          <w:color w:val="000000" w:themeColor="text1"/>
        </w:rPr>
        <w:t xml:space="preserve"> </w:t>
      </w:r>
      <w:proofErr w:type="spellStart"/>
      <w:r w:rsidR="0098447C">
        <w:rPr>
          <w:color w:val="000000" w:themeColor="text1"/>
        </w:rPr>
        <w:t>benih</w:t>
      </w:r>
      <w:proofErr w:type="spellEnd"/>
      <w:r w:rsidR="0098447C">
        <w:rPr>
          <w:color w:val="000000" w:themeColor="text1"/>
        </w:rPr>
        <w:t xml:space="preserve"> ikan </w:t>
      </w:r>
      <w:proofErr w:type="spellStart"/>
      <w:r w:rsidR="0098447C">
        <w:rPr>
          <w:color w:val="000000" w:themeColor="text1"/>
        </w:rPr>
        <w:t>patin</w:t>
      </w:r>
      <w:proofErr w:type="spellEnd"/>
      <w:r w:rsidR="0098447C">
        <w:rPr>
          <w:color w:val="000000" w:themeColor="text1"/>
        </w:rPr>
        <w:t xml:space="preserve">, </w:t>
      </w:r>
      <w:proofErr w:type="spellStart"/>
      <w:r w:rsidR="0098447C">
        <w:rPr>
          <w:color w:val="000000" w:themeColor="text1"/>
        </w:rPr>
        <w:t>maka</w:t>
      </w:r>
      <w:proofErr w:type="spellEnd"/>
      <w:r w:rsidR="0098447C">
        <w:rPr>
          <w:color w:val="000000" w:themeColor="text1"/>
        </w:rPr>
        <w:t xml:space="preserve"> </w:t>
      </w:r>
      <w:proofErr w:type="spellStart"/>
      <w:r w:rsidR="0098447C">
        <w:rPr>
          <w:color w:val="000000" w:themeColor="text1"/>
        </w:rPr>
        <w:t>nilai</w:t>
      </w:r>
      <w:proofErr w:type="spellEnd"/>
      <w:r w:rsidR="0098447C">
        <w:rPr>
          <w:color w:val="000000" w:themeColor="text1"/>
        </w:rPr>
        <w:t xml:space="preserve"> ammonia yang </w:t>
      </w:r>
      <w:proofErr w:type="spellStart"/>
      <w:r w:rsidR="0098447C">
        <w:rPr>
          <w:color w:val="000000" w:themeColor="text1"/>
        </w:rPr>
        <w:t>didapat</w:t>
      </w:r>
      <w:proofErr w:type="spellEnd"/>
      <w:r w:rsidR="0098447C">
        <w:rPr>
          <w:color w:val="000000" w:themeColor="text1"/>
        </w:rPr>
        <w:t xml:space="preserve"> pada </w:t>
      </w:r>
      <w:proofErr w:type="spellStart"/>
      <w:r w:rsidR="0098447C">
        <w:rPr>
          <w:color w:val="000000" w:themeColor="text1"/>
        </w:rPr>
        <w:t>penelitian</w:t>
      </w:r>
      <w:proofErr w:type="spellEnd"/>
      <w:r w:rsidR="0098447C">
        <w:rPr>
          <w:color w:val="000000" w:themeColor="text1"/>
        </w:rPr>
        <w:t xml:space="preserve"> </w:t>
      </w:r>
      <w:proofErr w:type="spellStart"/>
      <w:r w:rsidR="0098447C">
        <w:rPr>
          <w:color w:val="000000" w:themeColor="text1"/>
        </w:rPr>
        <w:t>ini</w:t>
      </w:r>
      <w:proofErr w:type="spellEnd"/>
      <w:r w:rsidR="0098447C">
        <w:rPr>
          <w:color w:val="000000" w:themeColor="text1"/>
        </w:rPr>
        <w:t xml:space="preserve"> </w:t>
      </w:r>
      <w:proofErr w:type="spellStart"/>
      <w:r w:rsidR="00165B27">
        <w:rPr>
          <w:color w:val="000000" w:themeColor="text1"/>
        </w:rPr>
        <w:t>masih</w:t>
      </w:r>
      <w:proofErr w:type="spellEnd"/>
      <w:r w:rsidR="00165B27">
        <w:rPr>
          <w:color w:val="000000" w:themeColor="text1"/>
        </w:rPr>
        <w:t xml:space="preserve"> </w:t>
      </w:r>
      <w:proofErr w:type="spellStart"/>
      <w:r w:rsidR="00165B27">
        <w:rPr>
          <w:color w:val="000000" w:themeColor="text1"/>
        </w:rPr>
        <w:t>menunjukkan</w:t>
      </w:r>
      <w:proofErr w:type="spellEnd"/>
      <w:r w:rsidR="00165B27">
        <w:rPr>
          <w:color w:val="000000" w:themeColor="text1"/>
        </w:rPr>
        <w:t xml:space="preserve"> </w:t>
      </w:r>
      <w:proofErr w:type="spellStart"/>
      <w:r w:rsidR="00165B27">
        <w:rPr>
          <w:color w:val="000000" w:themeColor="text1"/>
        </w:rPr>
        <w:t>nilai</w:t>
      </w:r>
      <w:proofErr w:type="spellEnd"/>
      <w:r w:rsidR="00165B27">
        <w:rPr>
          <w:color w:val="000000" w:themeColor="text1"/>
        </w:rPr>
        <w:t xml:space="preserve"> yan</w:t>
      </w:r>
      <w:r w:rsidR="0098447C">
        <w:rPr>
          <w:color w:val="000000" w:themeColor="text1"/>
        </w:rPr>
        <w:t xml:space="preserve">g </w:t>
      </w:r>
      <w:proofErr w:type="spellStart"/>
      <w:r w:rsidR="0098447C">
        <w:rPr>
          <w:color w:val="000000" w:themeColor="text1"/>
        </w:rPr>
        <w:t>dapat</w:t>
      </w:r>
      <w:proofErr w:type="spellEnd"/>
      <w:r w:rsidR="0098447C">
        <w:rPr>
          <w:color w:val="000000" w:themeColor="text1"/>
        </w:rPr>
        <w:t xml:space="preserve"> </w:t>
      </w:r>
      <w:proofErr w:type="spellStart"/>
      <w:r w:rsidR="0098447C">
        <w:rPr>
          <w:color w:val="000000" w:themeColor="text1"/>
        </w:rPr>
        <w:t>ditoleransi</w:t>
      </w:r>
      <w:proofErr w:type="spellEnd"/>
      <w:r w:rsidR="0098447C">
        <w:rPr>
          <w:color w:val="000000" w:themeColor="text1"/>
        </w:rPr>
        <w:t xml:space="preserve"> oleh </w:t>
      </w:r>
      <w:proofErr w:type="spellStart"/>
      <w:r w:rsidR="0098447C">
        <w:rPr>
          <w:color w:val="000000" w:themeColor="text1"/>
        </w:rPr>
        <w:t>benih</w:t>
      </w:r>
      <w:proofErr w:type="spellEnd"/>
      <w:r w:rsidR="0098447C">
        <w:rPr>
          <w:color w:val="000000" w:themeColor="text1"/>
        </w:rPr>
        <w:t xml:space="preserve"> ikan </w:t>
      </w:r>
      <w:proofErr w:type="spellStart"/>
      <w:r w:rsidR="0098447C">
        <w:rPr>
          <w:color w:val="000000" w:themeColor="text1"/>
        </w:rPr>
        <w:t>patin</w:t>
      </w:r>
      <w:proofErr w:type="spellEnd"/>
      <w:r w:rsidR="0098447C">
        <w:rPr>
          <w:color w:val="000000" w:themeColor="text1"/>
        </w:rPr>
        <w:t xml:space="preserve">. </w:t>
      </w:r>
      <w:proofErr w:type="spellStart"/>
      <w:r w:rsidR="007E5256">
        <w:rPr>
          <w:color w:val="000000" w:themeColor="text1"/>
        </w:rPr>
        <w:t>maka</w:t>
      </w:r>
      <w:proofErr w:type="spellEnd"/>
      <w:r w:rsidR="007E5256">
        <w:rPr>
          <w:color w:val="000000" w:themeColor="text1"/>
        </w:rPr>
        <w:t xml:space="preserve"> </w:t>
      </w:r>
      <w:proofErr w:type="spellStart"/>
      <w:r w:rsidR="007E5256">
        <w:rPr>
          <w:color w:val="000000" w:themeColor="text1"/>
        </w:rPr>
        <w:t>dengan</w:t>
      </w:r>
      <w:proofErr w:type="spellEnd"/>
      <w:r w:rsidR="007E5256">
        <w:rPr>
          <w:color w:val="000000" w:themeColor="text1"/>
        </w:rPr>
        <w:t xml:space="preserve"> </w:t>
      </w:r>
      <w:proofErr w:type="spellStart"/>
      <w:r w:rsidR="007E5256">
        <w:rPr>
          <w:color w:val="000000" w:themeColor="text1"/>
        </w:rPr>
        <w:t>kondisi</w:t>
      </w:r>
      <w:proofErr w:type="spellEnd"/>
      <w:r w:rsidR="007E5256">
        <w:rPr>
          <w:color w:val="000000" w:themeColor="text1"/>
        </w:rPr>
        <w:t xml:space="preserve"> </w:t>
      </w:r>
      <w:proofErr w:type="spellStart"/>
      <w:r w:rsidR="007E5256">
        <w:rPr>
          <w:color w:val="000000" w:themeColor="text1"/>
        </w:rPr>
        <w:t>kisaran</w:t>
      </w:r>
      <w:proofErr w:type="spellEnd"/>
      <w:r w:rsidR="007E5256">
        <w:rPr>
          <w:color w:val="000000" w:themeColor="text1"/>
        </w:rPr>
        <w:t xml:space="preserve"> </w:t>
      </w:r>
      <w:proofErr w:type="spellStart"/>
      <w:r w:rsidR="007E5256">
        <w:rPr>
          <w:color w:val="000000" w:themeColor="text1"/>
        </w:rPr>
        <w:t>nilai</w:t>
      </w:r>
      <w:proofErr w:type="spellEnd"/>
      <w:r w:rsidR="007E5256">
        <w:rPr>
          <w:color w:val="000000" w:themeColor="text1"/>
        </w:rPr>
        <w:t xml:space="preserve"> ammonia </w:t>
      </w:r>
      <w:proofErr w:type="spellStart"/>
      <w:r w:rsidR="007E5256">
        <w:rPr>
          <w:color w:val="000000" w:themeColor="text1"/>
        </w:rPr>
        <w:t>selama</w:t>
      </w:r>
      <w:proofErr w:type="spellEnd"/>
      <w:r w:rsidR="007E5256">
        <w:rPr>
          <w:color w:val="000000" w:themeColor="text1"/>
        </w:rPr>
        <w:t xml:space="preserve"> </w:t>
      </w:r>
      <w:proofErr w:type="spellStart"/>
      <w:r w:rsidR="007E5256">
        <w:rPr>
          <w:color w:val="000000" w:themeColor="text1"/>
        </w:rPr>
        <w:t>pemeliharaan</w:t>
      </w:r>
      <w:proofErr w:type="spellEnd"/>
      <w:r w:rsidR="007E5256">
        <w:rPr>
          <w:color w:val="000000" w:themeColor="text1"/>
        </w:rPr>
        <w:t xml:space="preserve"> </w:t>
      </w:r>
      <w:proofErr w:type="spellStart"/>
      <w:r w:rsidR="007E5256">
        <w:rPr>
          <w:color w:val="000000" w:themeColor="text1"/>
        </w:rPr>
        <w:t>tersebut</w:t>
      </w:r>
      <w:proofErr w:type="spellEnd"/>
      <w:r w:rsidR="007E5256">
        <w:rPr>
          <w:color w:val="000000" w:themeColor="text1"/>
        </w:rPr>
        <w:t xml:space="preserve">, </w:t>
      </w:r>
      <w:proofErr w:type="spellStart"/>
      <w:r w:rsidR="007E5256">
        <w:rPr>
          <w:color w:val="000000" w:themeColor="text1"/>
        </w:rPr>
        <w:t>benih</w:t>
      </w:r>
      <w:proofErr w:type="spellEnd"/>
      <w:r w:rsidR="007E5256">
        <w:rPr>
          <w:color w:val="000000" w:themeColor="text1"/>
        </w:rPr>
        <w:t xml:space="preserve"> ikan </w:t>
      </w:r>
      <w:proofErr w:type="spellStart"/>
      <w:r w:rsidR="007E5256">
        <w:rPr>
          <w:color w:val="000000" w:themeColor="text1"/>
        </w:rPr>
        <w:t>patin</w:t>
      </w:r>
      <w:proofErr w:type="spellEnd"/>
      <w:r w:rsidR="007E5256">
        <w:rPr>
          <w:color w:val="000000" w:themeColor="text1"/>
        </w:rPr>
        <w:t xml:space="preserve"> </w:t>
      </w:r>
      <w:proofErr w:type="spellStart"/>
      <w:r w:rsidR="007E5256">
        <w:rPr>
          <w:color w:val="000000" w:themeColor="text1"/>
        </w:rPr>
        <w:t>masih</w:t>
      </w:r>
      <w:proofErr w:type="spellEnd"/>
      <w:r w:rsidR="007E5256">
        <w:rPr>
          <w:color w:val="000000" w:themeColor="text1"/>
        </w:rPr>
        <w:t xml:space="preserve"> </w:t>
      </w:r>
      <w:proofErr w:type="spellStart"/>
      <w:r w:rsidR="007E5256">
        <w:rPr>
          <w:color w:val="000000" w:themeColor="text1"/>
        </w:rPr>
        <w:t>mampu</w:t>
      </w:r>
      <w:proofErr w:type="spellEnd"/>
      <w:r w:rsidR="007E5256">
        <w:rPr>
          <w:color w:val="000000" w:themeColor="text1"/>
        </w:rPr>
        <w:t xml:space="preserve"> </w:t>
      </w:r>
      <w:proofErr w:type="spellStart"/>
      <w:r w:rsidR="007E5256">
        <w:rPr>
          <w:color w:val="000000" w:themeColor="text1"/>
        </w:rPr>
        <w:t>bertahan</w:t>
      </w:r>
      <w:proofErr w:type="spellEnd"/>
      <w:r w:rsidR="007E5256">
        <w:rPr>
          <w:color w:val="000000" w:themeColor="text1"/>
        </w:rPr>
        <w:t>.</w:t>
      </w:r>
      <w:r w:rsidR="0098447C">
        <w:rPr>
          <w:color w:val="000000" w:themeColor="text1"/>
        </w:rPr>
        <w:t xml:space="preserve"> </w:t>
      </w:r>
      <w:proofErr w:type="spellStart"/>
      <w:r w:rsidR="0098447C">
        <w:rPr>
          <w:color w:val="000000" w:themeColor="text1"/>
        </w:rPr>
        <w:t>Untuk</w:t>
      </w:r>
      <w:proofErr w:type="spellEnd"/>
      <w:r w:rsidR="0098447C">
        <w:rPr>
          <w:color w:val="000000" w:themeColor="text1"/>
        </w:rPr>
        <w:t xml:space="preserve"> </w:t>
      </w:r>
      <w:proofErr w:type="spellStart"/>
      <w:r w:rsidR="0098447C">
        <w:rPr>
          <w:color w:val="000000" w:themeColor="text1"/>
        </w:rPr>
        <w:t>nilai</w:t>
      </w:r>
      <w:proofErr w:type="spellEnd"/>
      <w:r w:rsidR="0098447C">
        <w:rPr>
          <w:color w:val="000000" w:themeColor="text1"/>
        </w:rPr>
        <w:t xml:space="preserve"> </w:t>
      </w:r>
      <w:proofErr w:type="spellStart"/>
      <w:r w:rsidR="0098447C">
        <w:rPr>
          <w:color w:val="000000" w:themeColor="text1"/>
        </w:rPr>
        <w:t>suhu</w:t>
      </w:r>
      <w:proofErr w:type="spellEnd"/>
      <w:r w:rsidR="0098447C">
        <w:rPr>
          <w:color w:val="000000" w:themeColor="text1"/>
        </w:rPr>
        <w:t xml:space="preserve">, </w:t>
      </w:r>
      <w:proofErr w:type="spellStart"/>
      <w:r w:rsidR="0098447C">
        <w:rPr>
          <w:color w:val="000000" w:themeColor="text1"/>
        </w:rPr>
        <w:t>masih</w:t>
      </w:r>
      <w:proofErr w:type="spellEnd"/>
      <w:r w:rsidR="0098447C">
        <w:rPr>
          <w:color w:val="000000" w:themeColor="text1"/>
        </w:rPr>
        <w:t xml:space="preserve"> </w:t>
      </w:r>
      <w:proofErr w:type="spellStart"/>
      <w:r w:rsidR="0098447C">
        <w:rPr>
          <w:color w:val="000000" w:themeColor="text1"/>
        </w:rPr>
        <w:t>tergolong</w:t>
      </w:r>
      <w:proofErr w:type="spellEnd"/>
      <w:r w:rsidR="0098447C">
        <w:rPr>
          <w:color w:val="000000" w:themeColor="text1"/>
        </w:rPr>
        <w:t xml:space="preserve"> </w:t>
      </w:r>
      <w:proofErr w:type="spellStart"/>
      <w:r w:rsidR="0098447C">
        <w:rPr>
          <w:color w:val="000000" w:themeColor="text1"/>
        </w:rPr>
        <w:t>suhu</w:t>
      </w:r>
      <w:proofErr w:type="spellEnd"/>
      <w:r w:rsidR="0098447C">
        <w:rPr>
          <w:color w:val="000000" w:themeColor="text1"/>
        </w:rPr>
        <w:t xml:space="preserve"> optimal </w:t>
      </w:r>
      <w:proofErr w:type="spellStart"/>
      <w:r w:rsidR="0098447C">
        <w:rPr>
          <w:color w:val="000000" w:themeColor="text1"/>
        </w:rPr>
        <w:t>untuk</w:t>
      </w:r>
      <w:proofErr w:type="spellEnd"/>
      <w:r w:rsidR="0098447C">
        <w:rPr>
          <w:color w:val="000000" w:themeColor="text1"/>
        </w:rPr>
        <w:t xml:space="preserve"> </w:t>
      </w:r>
      <w:proofErr w:type="spellStart"/>
      <w:r w:rsidR="0098447C">
        <w:rPr>
          <w:color w:val="000000" w:themeColor="text1"/>
        </w:rPr>
        <w:t>menunjang</w:t>
      </w:r>
      <w:proofErr w:type="spellEnd"/>
      <w:r w:rsidR="0098447C">
        <w:rPr>
          <w:color w:val="000000" w:themeColor="text1"/>
        </w:rPr>
        <w:t xml:space="preserve"> </w:t>
      </w:r>
      <w:proofErr w:type="spellStart"/>
      <w:r w:rsidR="0098447C">
        <w:rPr>
          <w:color w:val="000000" w:themeColor="text1"/>
        </w:rPr>
        <w:t>pertumbuhan</w:t>
      </w:r>
      <w:proofErr w:type="spellEnd"/>
      <w:r w:rsidR="0098447C">
        <w:rPr>
          <w:color w:val="000000" w:themeColor="text1"/>
        </w:rPr>
        <w:t xml:space="preserve"> dan </w:t>
      </w:r>
      <w:proofErr w:type="spellStart"/>
      <w:r w:rsidR="0098447C">
        <w:rPr>
          <w:color w:val="000000" w:themeColor="text1"/>
        </w:rPr>
        <w:t>kelangsungan</w:t>
      </w:r>
      <w:proofErr w:type="spellEnd"/>
      <w:r w:rsidR="0098447C">
        <w:rPr>
          <w:color w:val="000000" w:themeColor="text1"/>
        </w:rPr>
        <w:t xml:space="preserve"> </w:t>
      </w:r>
      <w:proofErr w:type="spellStart"/>
      <w:r w:rsidR="0098447C">
        <w:rPr>
          <w:color w:val="000000" w:themeColor="text1"/>
        </w:rPr>
        <w:t>hidup</w:t>
      </w:r>
      <w:proofErr w:type="spellEnd"/>
      <w:r w:rsidR="0098447C">
        <w:rPr>
          <w:color w:val="000000" w:themeColor="text1"/>
        </w:rPr>
        <w:t xml:space="preserve"> </w:t>
      </w:r>
      <w:proofErr w:type="spellStart"/>
      <w:r w:rsidR="0098447C">
        <w:rPr>
          <w:color w:val="000000" w:themeColor="text1"/>
        </w:rPr>
        <w:t>benih</w:t>
      </w:r>
      <w:proofErr w:type="spellEnd"/>
      <w:r w:rsidR="0098447C">
        <w:rPr>
          <w:color w:val="000000" w:themeColor="text1"/>
        </w:rPr>
        <w:t xml:space="preserve"> ikan </w:t>
      </w:r>
      <w:proofErr w:type="spellStart"/>
      <w:r w:rsidR="0098447C">
        <w:rPr>
          <w:color w:val="000000" w:themeColor="text1"/>
        </w:rPr>
        <w:t>patin</w:t>
      </w:r>
      <w:proofErr w:type="spellEnd"/>
      <w:r w:rsidR="0098447C">
        <w:rPr>
          <w:color w:val="000000" w:themeColor="text1"/>
        </w:rPr>
        <w:t xml:space="preserve">. </w:t>
      </w:r>
      <w:proofErr w:type="spellStart"/>
      <w:r w:rsidR="0098447C">
        <w:rPr>
          <w:color w:val="000000" w:themeColor="text1"/>
        </w:rPr>
        <w:t>Menurut</w:t>
      </w:r>
      <w:proofErr w:type="spellEnd"/>
      <w:r w:rsidR="0098447C">
        <w:rPr>
          <w:color w:val="000000" w:themeColor="text1"/>
        </w:rPr>
        <w:t xml:space="preserve"> </w:t>
      </w:r>
      <w:proofErr w:type="spellStart"/>
      <w:r w:rsidR="0098447C">
        <w:rPr>
          <w:color w:val="000000" w:themeColor="text1"/>
        </w:rPr>
        <w:t>Supriyan</w:t>
      </w:r>
      <w:proofErr w:type="spellEnd"/>
      <w:r w:rsidR="0098447C">
        <w:rPr>
          <w:color w:val="000000" w:themeColor="text1"/>
        </w:rPr>
        <w:t xml:space="preserve"> </w:t>
      </w:r>
      <w:r w:rsidR="0098447C">
        <w:rPr>
          <w:i/>
          <w:color w:val="000000" w:themeColor="text1"/>
        </w:rPr>
        <w:t xml:space="preserve">et al </w:t>
      </w:r>
      <w:r w:rsidR="0098447C">
        <w:rPr>
          <w:color w:val="000000" w:themeColor="text1"/>
        </w:rPr>
        <w:t xml:space="preserve">(2020); </w:t>
      </w:r>
      <w:proofErr w:type="spellStart"/>
      <w:r w:rsidR="0098447C">
        <w:rPr>
          <w:color w:val="000000" w:themeColor="text1"/>
        </w:rPr>
        <w:t>Exstrada</w:t>
      </w:r>
      <w:proofErr w:type="spellEnd"/>
      <w:r w:rsidR="0098447C">
        <w:rPr>
          <w:color w:val="000000" w:themeColor="text1"/>
        </w:rPr>
        <w:t xml:space="preserve"> </w:t>
      </w:r>
      <w:r w:rsidR="0098447C">
        <w:rPr>
          <w:i/>
          <w:color w:val="000000" w:themeColor="text1"/>
        </w:rPr>
        <w:t>et al</w:t>
      </w:r>
      <w:r w:rsidR="00C46309">
        <w:rPr>
          <w:i/>
          <w:color w:val="000000" w:themeColor="text1"/>
        </w:rPr>
        <w:t>.,</w:t>
      </w:r>
      <w:r w:rsidR="0098447C">
        <w:rPr>
          <w:i/>
          <w:color w:val="000000" w:themeColor="text1"/>
        </w:rPr>
        <w:t xml:space="preserve"> </w:t>
      </w:r>
      <w:r w:rsidR="0098447C">
        <w:rPr>
          <w:color w:val="000000" w:themeColor="text1"/>
        </w:rPr>
        <w:t xml:space="preserve">(2020), </w:t>
      </w:r>
      <w:proofErr w:type="spellStart"/>
      <w:r w:rsidR="0098447C">
        <w:rPr>
          <w:color w:val="000000" w:themeColor="text1"/>
        </w:rPr>
        <w:t>nilai</w:t>
      </w:r>
      <w:proofErr w:type="spellEnd"/>
      <w:r w:rsidR="0098447C">
        <w:rPr>
          <w:color w:val="000000" w:themeColor="text1"/>
        </w:rPr>
        <w:t xml:space="preserve"> </w:t>
      </w:r>
      <w:proofErr w:type="spellStart"/>
      <w:r w:rsidR="0098447C">
        <w:rPr>
          <w:color w:val="000000" w:themeColor="text1"/>
        </w:rPr>
        <w:t>suhu</w:t>
      </w:r>
      <w:proofErr w:type="spellEnd"/>
      <w:r w:rsidR="0098447C">
        <w:rPr>
          <w:color w:val="000000" w:themeColor="text1"/>
        </w:rPr>
        <w:t xml:space="preserve"> yang </w:t>
      </w:r>
      <w:proofErr w:type="spellStart"/>
      <w:r w:rsidR="0098447C">
        <w:rPr>
          <w:color w:val="000000" w:themeColor="text1"/>
        </w:rPr>
        <w:t>baik</w:t>
      </w:r>
      <w:proofErr w:type="spellEnd"/>
      <w:r w:rsidR="0098447C">
        <w:rPr>
          <w:color w:val="000000" w:themeColor="text1"/>
        </w:rPr>
        <w:t xml:space="preserve"> </w:t>
      </w:r>
      <w:proofErr w:type="spellStart"/>
      <w:r w:rsidR="0098447C">
        <w:rPr>
          <w:color w:val="000000" w:themeColor="text1"/>
        </w:rPr>
        <w:t>berkisar</w:t>
      </w:r>
      <w:proofErr w:type="spellEnd"/>
      <w:r w:rsidR="0098447C">
        <w:rPr>
          <w:color w:val="000000" w:themeColor="text1"/>
        </w:rPr>
        <w:t xml:space="preserve"> </w:t>
      </w:r>
      <w:proofErr w:type="spellStart"/>
      <w:r w:rsidR="0098447C">
        <w:rPr>
          <w:color w:val="000000" w:themeColor="text1"/>
        </w:rPr>
        <w:t>antara</w:t>
      </w:r>
      <w:proofErr w:type="spellEnd"/>
      <w:r w:rsidR="0098447C">
        <w:rPr>
          <w:color w:val="000000" w:themeColor="text1"/>
        </w:rPr>
        <w:t xml:space="preserve"> 27 – 32</w:t>
      </w:r>
      <w:r w:rsidR="0098447C">
        <w:rPr>
          <w:color w:val="000000" w:themeColor="text1"/>
          <w:vertAlign w:val="superscript"/>
        </w:rPr>
        <w:t>o</w:t>
      </w:r>
      <w:r w:rsidR="0098447C">
        <w:rPr>
          <w:color w:val="000000" w:themeColor="text1"/>
        </w:rPr>
        <w:t xml:space="preserve">C. </w:t>
      </w:r>
      <w:proofErr w:type="spellStart"/>
      <w:r w:rsidR="00C70A65">
        <w:rPr>
          <w:color w:val="000000" w:themeColor="text1"/>
        </w:rPr>
        <w:t>Menurut</w:t>
      </w:r>
      <w:proofErr w:type="spellEnd"/>
      <w:r w:rsidR="00C70A65">
        <w:rPr>
          <w:color w:val="000000" w:themeColor="text1"/>
        </w:rPr>
        <w:t xml:space="preserve"> Ramadhan </w:t>
      </w:r>
      <w:r w:rsidR="00C70A65">
        <w:rPr>
          <w:i/>
          <w:color w:val="000000" w:themeColor="text1"/>
        </w:rPr>
        <w:t xml:space="preserve">et al </w:t>
      </w:r>
      <w:r w:rsidR="00C70A65">
        <w:rPr>
          <w:color w:val="000000" w:themeColor="text1"/>
        </w:rPr>
        <w:t xml:space="preserve">(2020), </w:t>
      </w:r>
      <w:proofErr w:type="spellStart"/>
      <w:r w:rsidR="00895F89">
        <w:rPr>
          <w:color w:val="000000" w:themeColor="text1"/>
        </w:rPr>
        <w:t>Haris</w:t>
      </w:r>
      <w:proofErr w:type="spellEnd"/>
      <w:r w:rsidR="00895F89">
        <w:rPr>
          <w:color w:val="000000" w:themeColor="text1"/>
        </w:rPr>
        <w:t xml:space="preserve"> </w:t>
      </w:r>
      <w:r w:rsidR="00895F89">
        <w:rPr>
          <w:i/>
          <w:color w:val="000000" w:themeColor="text1"/>
        </w:rPr>
        <w:t>et al</w:t>
      </w:r>
      <w:r w:rsidR="00C46309">
        <w:rPr>
          <w:i/>
          <w:color w:val="000000" w:themeColor="text1"/>
        </w:rPr>
        <w:t>.,</w:t>
      </w:r>
      <w:r w:rsidR="00895F89">
        <w:rPr>
          <w:i/>
          <w:color w:val="000000" w:themeColor="text1"/>
        </w:rPr>
        <w:t xml:space="preserve"> </w:t>
      </w:r>
      <w:r w:rsidR="00895F89">
        <w:rPr>
          <w:color w:val="000000" w:themeColor="text1"/>
        </w:rPr>
        <w:t xml:space="preserve">(2018); </w:t>
      </w:r>
      <w:proofErr w:type="spellStart"/>
      <w:r w:rsidR="00895F89">
        <w:rPr>
          <w:color w:val="000000" w:themeColor="text1"/>
        </w:rPr>
        <w:t>Haris</w:t>
      </w:r>
      <w:proofErr w:type="spellEnd"/>
      <w:r w:rsidR="00895F89">
        <w:rPr>
          <w:color w:val="000000" w:themeColor="text1"/>
        </w:rPr>
        <w:t xml:space="preserve"> </w:t>
      </w:r>
      <w:r w:rsidR="00895F89">
        <w:rPr>
          <w:i/>
          <w:color w:val="000000" w:themeColor="text1"/>
        </w:rPr>
        <w:t>et al</w:t>
      </w:r>
      <w:r w:rsidR="00C46309">
        <w:rPr>
          <w:i/>
          <w:color w:val="000000" w:themeColor="text1"/>
        </w:rPr>
        <w:t>.,</w:t>
      </w:r>
      <w:r w:rsidR="00895F89">
        <w:rPr>
          <w:i/>
          <w:color w:val="000000" w:themeColor="text1"/>
        </w:rPr>
        <w:t xml:space="preserve"> </w:t>
      </w:r>
      <w:r w:rsidR="00895F89">
        <w:rPr>
          <w:color w:val="000000" w:themeColor="text1"/>
        </w:rPr>
        <w:t xml:space="preserve">(2019), </w:t>
      </w:r>
      <w:r w:rsidR="00C70A65">
        <w:rPr>
          <w:color w:val="000000" w:themeColor="text1"/>
        </w:rPr>
        <w:t xml:space="preserve">biota </w:t>
      </w:r>
      <w:proofErr w:type="spellStart"/>
      <w:r w:rsidR="00C70A65">
        <w:rPr>
          <w:color w:val="000000" w:themeColor="text1"/>
        </w:rPr>
        <w:t>akuatik</w:t>
      </w:r>
      <w:proofErr w:type="spellEnd"/>
      <w:r w:rsidR="00C70A65">
        <w:rPr>
          <w:color w:val="000000" w:themeColor="text1"/>
        </w:rPr>
        <w:t xml:space="preserve"> </w:t>
      </w:r>
      <w:proofErr w:type="spellStart"/>
      <w:r w:rsidR="00C70A65">
        <w:t>menyukai</w:t>
      </w:r>
      <w:proofErr w:type="spellEnd"/>
      <w:r w:rsidR="00C70A65">
        <w:t xml:space="preserve"> </w:t>
      </w:r>
      <w:proofErr w:type="spellStart"/>
      <w:r w:rsidR="00C70A65">
        <w:t>nilai</w:t>
      </w:r>
      <w:proofErr w:type="spellEnd"/>
      <w:r w:rsidR="00C70A65">
        <w:t xml:space="preserve"> pH </w:t>
      </w:r>
      <w:proofErr w:type="spellStart"/>
      <w:r w:rsidR="00C70A65">
        <w:t>berkisar</w:t>
      </w:r>
      <w:proofErr w:type="spellEnd"/>
      <w:r w:rsidR="00C70A65">
        <w:t xml:space="preserve"> </w:t>
      </w:r>
      <w:proofErr w:type="spellStart"/>
      <w:r w:rsidR="00C70A65">
        <w:t>antara</w:t>
      </w:r>
      <w:proofErr w:type="spellEnd"/>
      <w:r w:rsidR="00C70A65">
        <w:t xml:space="preserve"> 7 </w:t>
      </w:r>
      <w:proofErr w:type="spellStart"/>
      <w:r w:rsidR="00C70A65">
        <w:t>hingga</w:t>
      </w:r>
      <w:proofErr w:type="spellEnd"/>
      <w:r w:rsidR="00C70A65">
        <w:t xml:space="preserve"> 8,5. </w:t>
      </w:r>
      <w:proofErr w:type="spellStart"/>
      <w:r w:rsidR="00C70A65">
        <w:t>Dilihat</w:t>
      </w:r>
      <w:proofErr w:type="spellEnd"/>
      <w:r w:rsidR="00C70A65">
        <w:t xml:space="preserve"> </w:t>
      </w:r>
      <w:proofErr w:type="spellStart"/>
      <w:r w:rsidR="00C70A65">
        <w:t>dari</w:t>
      </w:r>
      <w:proofErr w:type="spellEnd"/>
      <w:r w:rsidR="00C70A65">
        <w:t xml:space="preserve"> data </w:t>
      </w:r>
      <w:proofErr w:type="spellStart"/>
      <w:r w:rsidR="00C70A65">
        <w:t>hasil</w:t>
      </w:r>
      <w:proofErr w:type="spellEnd"/>
      <w:r w:rsidR="00C70A65">
        <w:t xml:space="preserve"> </w:t>
      </w:r>
      <w:proofErr w:type="spellStart"/>
      <w:r w:rsidR="00C70A65">
        <w:t>pengujian</w:t>
      </w:r>
      <w:proofErr w:type="spellEnd"/>
      <w:r w:rsidR="00C70A65">
        <w:t xml:space="preserve"> pH </w:t>
      </w:r>
      <w:proofErr w:type="spellStart"/>
      <w:r w:rsidR="00C70A65">
        <w:t>selama</w:t>
      </w:r>
      <w:proofErr w:type="spellEnd"/>
      <w:r w:rsidR="00C70A65">
        <w:t xml:space="preserve"> </w:t>
      </w:r>
      <w:proofErr w:type="spellStart"/>
      <w:r w:rsidR="00C70A65">
        <w:t>penelitian</w:t>
      </w:r>
      <w:proofErr w:type="spellEnd"/>
      <w:r w:rsidR="00C70A65">
        <w:t xml:space="preserve"> </w:t>
      </w:r>
      <w:proofErr w:type="spellStart"/>
      <w:r w:rsidR="00C70A65">
        <w:t>maka</w:t>
      </w:r>
      <w:proofErr w:type="spellEnd"/>
      <w:r w:rsidR="00C70A65">
        <w:t xml:space="preserve"> </w:t>
      </w:r>
      <w:proofErr w:type="spellStart"/>
      <w:r w:rsidR="00C70A65">
        <w:t>nilai</w:t>
      </w:r>
      <w:proofErr w:type="spellEnd"/>
      <w:r w:rsidR="00C70A65">
        <w:t xml:space="preserve"> </w:t>
      </w:r>
      <w:proofErr w:type="spellStart"/>
      <w:r w:rsidR="00C70A65">
        <w:t>kualitas</w:t>
      </w:r>
      <w:proofErr w:type="spellEnd"/>
      <w:r w:rsidR="00C70A65">
        <w:t xml:space="preserve"> air </w:t>
      </w:r>
      <w:proofErr w:type="spellStart"/>
      <w:r w:rsidR="00C70A65">
        <w:t>untuk</w:t>
      </w:r>
      <w:proofErr w:type="spellEnd"/>
      <w:r w:rsidR="00C70A65">
        <w:t xml:space="preserve"> </w:t>
      </w:r>
      <w:r w:rsidR="007E0BF3">
        <w:t>parameter</w:t>
      </w:r>
      <w:r w:rsidR="00C70A65">
        <w:t xml:space="preserve"> pH </w:t>
      </w:r>
      <w:proofErr w:type="spellStart"/>
      <w:r w:rsidR="00C70A65">
        <w:t>termasuk</w:t>
      </w:r>
      <w:proofErr w:type="spellEnd"/>
      <w:r w:rsidR="00C70A65">
        <w:t xml:space="preserve"> </w:t>
      </w:r>
      <w:proofErr w:type="spellStart"/>
      <w:r w:rsidR="00C70A65">
        <w:t>nilai</w:t>
      </w:r>
      <w:proofErr w:type="spellEnd"/>
      <w:r w:rsidR="00C70A65">
        <w:t xml:space="preserve"> yang optimal </w:t>
      </w:r>
      <w:proofErr w:type="spellStart"/>
      <w:r w:rsidR="00C70A65">
        <w:t>untuk</w:t>
      </w:r>
      <w:proofErr w:type="spellEnd"/>
      <w:r w:rsidR="00C70A65">
        <w:t xml:space="preserve"> </w:t>
      </w:r>
      <w:proofErr w:type="spellStart"/>
      <w:r w:rsidR="00C70A65">
        <w:t>benih</w:t>
      </w:r>
      <w:proofErr w:type="spellEnd"/>
      <w:r w:rsidR="00C70A65">
        <w:t xml:space="preserve"> ika</w:t>
      </w:r>
      <w:r w:rsidR="00214B54">
        <w:t xml:space="preserve">n </w:t>
      </w:r>
      <w:proofErr w:type="spellStart"/>
      <w:r w:rsidR="00214B54">
        <w:t>patin</w:t>
      </w:r>
      <w:proofErr w:type="spellEnd"/>
      <w:r w:rsidR="00214B54">
        <w:t xml:space="preserve">, </w:t>
      </w:r>
      <w:proofErr w:type="spellStart"/>
      <w:r w:rsidR="00214B54">
        <w:t>sedangkan</w:t>
      </w:r>
      <w:proofErr w:type="spellEnd"/>
      <w:r w:rsidR="00214B54">
        <w:t xml:space="preserve"> </w:t>
      </w:r>
      <w:proofErr w:type="spellStart"/>
      <w:r w:rsidR="00214B54">
        <w:t>untuk</w:t>
      </w:r>
      <w:proofErr w:type="spellEnd"/>
      <w:r w:rsidR="00214B54">
        <w:t xml:space="preserve"> </w:t>
      </w:r>
      <w:proofErr w:type="spellStart"/>
      <w:r w:rsidR="00214B54">
        <w:t>i</w:t>
      </w:r>
      <w:r w:rsidR="00C70A65">
        <w:rPr>
          <w:color w:val="000000" w:themeColor="text1"/>
        </w:rPr>
        <w:t>ndikator</w:t>
      </w:r>
      <w:proofErr w:type="spellEnd"/>
      <w:r w:rsidR="00C70A65">
        <w:rPr>
          <w:color w:val="000000" w:themeColor="text1"/>
        </w:rPr>
        <w:t xml:space="preserve"> </w:t>
      </w:r>
      <w:proofErr w:type="spellStart"/>
      <w:r w:rsidR="00C70A65">
        <w:rPr>
          <w:color w:val="000000" w:themeColor="text1"/>
        </w:rPr>
        <w:t>oksigen</w:t>
      </w:r>
      <w:proofErr w:type="spellEnd"/>
      <w:r w:rsidR="00C70A65">
        <w:rPr>
          <w:color w:val="000000" w:themeColor="text1"/>
        </w:rPr>
        <w:t xml:space="preserve"> </w:t>
      </w:r>
      <w:proofErr w:type="spellStart"/>
      <w:r w:rsidR="00C70A65">
        <w:rPr>
          <w:color w:val="000000" w:themeColor="text1"/>
        </w:rPr>
        <w:t>terlarut</w:t>
      </w:r>
      <w:proofErr w:type="spellEnd"/>
      <w:r w:rsidR="00C70A65">
        <w:rPr>
          <w:color w:val="000000" w:themeColor="text1"/>
        </w:rPr>
        <w:t xml:space="preserve"> (DO) </w:t>
      </w:r>
      <w:r w:rsidR="00214B54">
        <w:rPr>
          <w:color w:val="000000" w:themeColor="text1"/>
        </w:rPr>
        <w:t xml:space="preserve">yang </w:t>
      </w:r>
      <w:proofErr w:type="spellStart"/>
      <w:r w:rsidR="00214B54">
        <w:rPr>
          <w:color w:val="000000" w:themeColor="text1"/>
        </w:rPr>
        <w:t>diperoleh</w:t>
      </w:r>
      <w:proofErr w:type="spellEnd"/>
      <w:r w:rsidR="00214B54">
        <w:rPr>
          <w:color w:val="000000" w:themeColor="text1"/>
        </w:rPr>
        <w:t xml:space="preserve"> </w:t>
      </w:r>
      <w:proofErr w:type="spellStart"/>
      <w:r w:rsidR="00214B54">
        <w:rPr>
          <w:color w:val="000000" w:themeColor="text1"/>
        </w:rPr>
        <w:t>selama</w:t>
      </w:r>
      <w:proofErr w:type="spellEnd"/>
      <w:r w:rsidR="00214B54">
        <w:rPr>
          <w:color w:val="000000" w:themeColor="text1"/>
        </w:rPr>
        <w:t xml:space="preserve"> </w:t>
      </w:r>
      <w:proofErr w:type="spellStart"/>
      <w:r w:rsidR="00214B54">
        <w:rPr>
          <w:color w:val="000000" w:themeColor="text1"/>
        </w:rPr>
        <w:t>penelitian</w:t>
      </w:r>
      <w:proofErr w:type="spellEnd"/>
      <w:r w:rsidR="00214B54">
        <w:rPr>
          <w:color w:val="000000" w:themeColor="text1"/>
        </w:rPr>
        <w:t xml:space="preserve"> </w:t>
      </w:r>
      <w:proofErr w:type="spellStart"/>
      <w:r w:rsidR="00214B54">
        <w:rPr>
          <w:color w:val="000000" w:themeColor="text1"/>
        </w:rPr>
        <w:t>termasuk</w:t>
      </w:r>
      <w:proofErr w:type="spellEnd"/>
      <w:r w:rsidR="00214B54">
        <w:rPr>
          <w:color w:val="000000" w:themeColor="text1"/>
        </w:rPr>
        <w:t xml:space="preserve"> </w:t>
      </w:r>
      <w:proofErr w:type="spellStart"/>
      <w:r w:rsidR="00214B54">
        <w:rPr>
          <w:color w:val="000000" w:themeColor="text1"/>
        </w:rPr>
        <w:t>nilai</w:t>
      </w:r>
      <w:proofErr w:type="spellEnd"/>
      <w:r w:rsidR="00214B54">
        <w:rPr>
          <w:color w:val="000000" w:themeColor="text1"/>
        </w:rPr>
        <w:t xml:space="preserve"> yang optimal </w:t>
      </w:r>
      <w:proofErr w:type="spellStart"/>
      <w:r w:rsidR="00214B54">
        <w:rPr>
          <w:color w:val="000000" w:themeColor="text1"/>
        </w:rPr>
        <w:t>menunjang</w:t>
      </w:r>
      <w:proofErr w:type="spellEnd"/>
      <w:r w:rsidR="00214B54">
        <w:rPr>
          <w:color w:val="000000" w:themeColor="text1"/>
        </w:rPr>
        <w:t xml:space="preserve"> </w:t>
      </w:r>
      <w:proofErr w:type="spellStart"/>
      <w:r w:rsidR="00214B54">
        <w:rPr>
          <w:color w:val="000000" w:themeColor="text1"/>
        </w:rPr>
        <w:t>kehidupan</w:t>
      </w:r>
      <w:proofErr w:type="spellEnd"/>
      <w:r w:rsidR="00214B54">
        <w:rPr>
          <w:color w:val="000000" w:themeColor="text1"/>
        </w:rPr>
        <w:t xml:space="preserve"> </w:t>
      </w:r>
      <w:proofErr w:type="spellStart"/>
      <w:r w:rsidR="00214B54">
        <w:rPr>
          <w:color w:val="000000" w:themeColor="text1"/>
        </w:rPr>
        <w:t>benih</w:t>
      </w:r>
      <w:proofErr w:type="spellEnd"/>
      <w:r w:rsidR="00214B54">
        <w:rPr>
          <w:color w:val="000000" w:themeColor="text1"/>
        </w:rPr>
        <w:t xml:space="preserve"> ikan </w:t>
      </w:r>
      <w:proofErr w:type="spellStart"/>
      <w:r w:rsidR="00214B54">
        <w:rPr>
          <w:color w:val="000000" w:themeColor="text1"/>
        </w:rPr>
        <w:t>patin</w:t>
      </w:r>
      <w:proofErr w:type="spellEnd"/>
      <w:r w:rsidR="00214B54">
        <w:rPr>
          <w:color w:val="000000" w:themeColor="text1"/>
        </w:rPr>
        <w:t xml:space="preserve">. Hal </w:t>
      </w:r>
      <w:proofErr w:type="spellStart"/>
      <w:r w:rsidR="00214B54">
        <w:rPr>
          <w:color w:val="000000" w:themeColor="text1"/>
        </w:rPr>
        <w:t>ini</w:t>
      </w:r>
      <w:proofErr w:type="spellEnd"/>
      <w:r w:rsidR="00214B54">
        <w:rPr>
          <w:color w:val="000000" w:themeColor="text1"/>
        </w:rPr>
        <w:t xml:space="preserve"> </w:t>
      </w:r>
      <w:proofErr w:type="spellStart"/>
      <w:r w:rsidR="00214B54">
        <w:rPr>
          <w:color w:val="000000" w:themeColor="text1"/>
        </w:rPr>
        <w:t>sesuai</w:t>
      </w:r>
      <w:proofErr w:type="spellEnd"/>
      <w:r w:rsidR="00214B54">
        <w:rPr>
          <w:color w:val="000000" w:themeColor="text1"/>
        </w:rPr>
        <w:t xml:space="preserve"> </w:t>
      </w:r>
      <w:proofErr w:type="spellStart"/>
      <w:r w:rsidR="00214B54">
        <w:rPr>
          <w:color w:val="000000" w:themeColor="text1"/>
        </w:rPr>
        <w:t>dengan</w:t>
      </w:r>
      <w:proofErr w:type="spellEnd"/>
      <w:r w:rsidR="00214B54">
        <w:rPr>
          <w:color w:val="000000" w:themeColor="text1"/>
        </w:rPr>
        <w:t xml:space="preserve"> </w:t>
      </w:r>
      <w:proofErr w:type="spellStart"/>
      <w:r w:rsidR="00214B54">
        <w:rPr>
          <w:color w:val="000000" w:themeColor="text1"/>
        </w:rPr>
        <w:t>pendapat</w:t>
      </w:r>
      <w:proofErr w:type="spellEnd"/>
      <w:r w:rsidR="00214B54">
        <w:rPr>
          <w:color w:val="000000" w:themeColor="text1"/>
        </w:rPr>
        <w:t xml:space="preserve"> </w:t>
      </w:r>
      <w:proofErr w:type="spellStart"/>
      <w:r w:rsidR="00214B54">
        <w:rPr>
          <w:color w:val="000000" w:themeColor="text1"/>
        </w:rPr>
        <w:t>Bayumi</w:t>
      </w:r>
      <w:proofErr w:type="spellEnd"/>
      <w:r w:rsidR="00214B54">
        <w:rPr>
          <w:color w:val="000000" w:themeColor="text1"/>
        </w:rPr>
        <w:t xml:space="preserve"> </w:t>
      </w:r>
      <w:r w:rsidR="00214B54">
        <w:rPr>
          <w:i/>
          <w:color w:val="000000" w:themeColor="text1"/>
        </w:rPr>
        <w:t xml:space="preserve">et </w:t>
      </w:r>
      <w:proofErr w:type="spellStart"/>
      <w:proofErr w:type="gramStart"/>
      <w:r w:rsidR="00214B54">
        <w:rPr>
          <w:i/>
          <w:color w:val="000000" w:themeColor="text1"/>
        </w:rPr>
        <w:t>a</w:t>
      </w:r>
      <w:r w:rsidR="00C46309">
        <w:rPr>
          <w:i/>
          <w:color w:val="000000" w:themeColor="text1"/>
        </w:rPr>
        <w:t>.,</w:t>
      </w:r>
      <w:r w:rsidR="00214B54">
        <w:rPr>
          <w:i/>
          <w:color w:val="000000" w:themeColor="text1"/>
        </w:rPr>
        <w:t>l</w:t>
      </w:r>
      <w:proofErr w:type="spellEnd"/>
      <w:proofErr w:type="gramEnd"/>
      <w:r w:rsidR="00214B54">
        <w:rPr>
          <w:i/>
          <w:color w:val="000000" w:themeColor="text1"/>
        </w:rPr>
        <w:t xml:space="preserve"> </w:t>
      </w:r>
      <w:r w:rsidR="00214B54">
        <w:rPr>
          <w:color w:val="000000" w:themeColor="text1"/>
        </w:rPr>
        <w:t xml:space="preserve">(2021); </w:t>
      </w:r>
      <w:proofErr w:type="spellStart"/>
      <w:r w:rsidR="00214B54">
        <w:rPr>
          <w:color w:val="000000" w:themeColor="text1"/>
        </w:rPr>
        <w:t>Wagni</w:t>
      </w:r>
      <w:proofErr w:type="spellEnd"/>
      <w:r w:rsidR="00214B54">
        <w:rPr>
          <w:color w:val="000000" w:themeColor="text1"/>
        </w:rPr>
        <w:t xml:space="preserve"> </w:t>
      </w:r>
      <w:r w:rsidR="00214B54">
        <w:rPr>
          <w:i/>
          <w:color w:val="000000" w:themeColor="text1"/>
        </w:rPr>
        <w:t>et al</w:t>
      </w:r>
      <w:r w:rsidR="00C46309">
        <w:rPr>
          <w:i/>
          <w:color w:val="000000" w:themeColor="text1"/>
        </w:rPr>
        <w:t>.,</w:t>
      </w:r>
      <w:r w:rsidR="00214B54">
        <w:rPr>
          <w:i/>
          <w:color w:val="000000" w:themeColor="text1"/>
        </w:rPr>
        <w:t xml:space="preserve"> </w:t>
      </w:r>
      <w:r w:rsidR="00214B54">
        <w:rPr>
          <w:color w:val="000000" w:themeColor="text1"/>
        </w:rPr>
        <w:t xml:space="preserve">(2019); </w:t>
      </w:r>
      <w:r w:rsidR="00732120">
        <w:rPr>
          <w:color w:val="000000" w:themeColor="text1"/>
        </w:rPr>
        <w:t xml:space="preserve">Putri </w:t>
      </w:r>
      <w:r w:rsidR="00732120">
        <w:rPr>
          <w:i/>
          <w:color w:val="000000" w:themeColor="text1"/>
        </w:rPr>
        <w:t>et al</w:t>
      </w:r>
      <w:r w:rsidR="00C46309">
        <w:rPr>
          <w:i/>
          <w:color w:val="000000" w:themeColor="text1"/>
        </w:rPr>
        <w:t>.,</w:t>
      </w:r>
      <w:r w:rsidR="00732120">
        <w:rPr>
          <w:i/>
          <w:color w:val="000000" w:themeColor="text1"/>
        </w:rPr>
        <w:t xml:space="preserve"> </w:t>
      </w:r>
      <w:r w:rsidR="00732120">
        <w:rPr>
          <w:color w:val="000000" w:themeColor="text1"/>
        </w:rPr>
        <w:t xml:space="preserve">(2019), </w:t>
      </w:r>
      <w:r w:rsidR="00214B54">
        <w:rPr>
          <w:color w:val="000000" w:themeColor="text1"/>
        </w:rPr>
        <w:t xml:space="preserve">yang </w:t>
      </w:r>
      <w:proofErr w:type="spellStart"/>
      <w:r w:rsidR="00214B54">
        <w:rPr>
          <w:color w:val="000000" w:themeColor="text1"/>
        </w:rPr>
        <w:t>menyatakan</w:t>
      </w:r>
      <w:proofErr w:type="spellEnd"/>
      <w:r w:rsidR="00214B54">
        <w:rPr>
          <w:color w:val="000000" w:themeColor="text1"/>
        </w:rPr>
        <w:t xml:space="preserve"> </w:t>
      </w:r>
      <w:proofErr w:type="spellStart"/>
      <w:r w:rsidR="00214B54">
        <w:rPr>
          <w:color w:val="000000" w:themeColor="text1"/>
        </w:rPr>
        <w:t>bahwa</w:t>
      </w:r>
      <w:proofErr w:type="spellEnd"/>
      <w:r w:rsidR="00214B54">
        <w:rPr>
          <w:color w:val="000000" w:themeColor="text1"/>
        </w:rPr>
        <w:t xml:space="preserve"> </w:t>
      </w:r>
      <w:proofErr w:type="spellStart"/>
      <w:r w:rsidR="00214B54">
        <w:rPr>
          <w:color w:val="000000" w:themeColor="text1"/>
        </w:rPr>
        <w:t>nilai</w:t>
      </w:r>
      <w:proofErr w:type="spellEnd"/>
      <w:r w:rsidR="00214B54">
        <w:rPr>
          <w:color w:val="000000" w:themeColor="text1"/>
        </w:rPr>
        <w:t xml:space="preserve"> DO yang optimal </w:t>
      </w:r>
      <w:proofErr w:type="spellStart"/>
      <w:r w:rsidR="00214B54">
        <w:rPr>
          <w:color w:val="000000" w:themeColor="text1"/>
        </w:rPr>
        <w:t>untuk</w:t>
      </w:r>
      <w:proofErr w:type="spellEnd"/>
      <w:r w:rsidR="00214B54">
        <w:rPr>
          <w:color w:val="000000" w:themeColor="text1"/>
        </w:rPr>
        <w:t xml:space="preserve"> </w:t>
      </w:r>
      <w:proofErr w:type="spellStart"/>
      <w:r w:rsidR="00214B54">
        <w:rPr>
          <w:color w:val="000000" w:themeColor="text1"/>
        </w:rPr>
        <w:t>budidaya</w:t>
      </w:r>
      <w:proofErr w:type="spellEnd"/>
      <w:r w:rsidR="00214B54">
        <w:rPr>
          <w:color w:val="000000" w:themeColor="text1"/>
        </w:rPr>
        <w:t xml:space="preserve"> ikan </w:t>
      </w:r>
      <w:proofErr w:type="spellStart"/>
      <w:r w:rsidR="00214B54">
        <w:rPr>
          <w:color w:val="000000" w:themeColor="text1"/>
        </w:rPr>
        <w:t>patin</w:t>
      </w:r>
      <w:proofErr w:type="spellEnd"/>
      <w:r w:rsidR="00214B54">
        <w:rPr>
          <w:color w:val="000000" w:themeColor="text1"/>
        </w:rPr>
        <w:t xml:space="preserve"> </w:t>
      </w:r>
      <w:proofErr w:type="spellStart"/>
      <w:r w:rsidR="00214B54">
        <w:rPr>
          <w:color w:val="000000" w:themeColor="text1"/>
        </w:rPr>
        <w:t>adalah</w:t>
      </w:r>
      <w:proofErr w:type="spellEnd"/>
      <w:r w:rsidR="00214B54">
        <w:rPr>
          <w:color w:val="000000" w:themeColor="text1"/>
        </w:rPr>
        <w:t xml:space="preserve"> 2 </w:t>
      </w:r>
      <w:r w:rsidR="00D601F8">
        <w:rPr>
          <w:color w:val="000000" w:themeColor="text1"/>
        </w:rPr>
        <w:t>–</w:t>
      </w:r>
      <w:r w:rsidR="00214B54">
        <w:rPr>
          <w:color w:val="000000" w:themeColor="text1"/>
        </w:rPr>
        <w:t xml:space="preserve"> </w:t>
      </w:r>
      <w:r w:rsidR="00D601F8">
        <w:rPr>
          <w:color w:val="000000" w:themeColor="text1"/>
        </w:rPr>
        <w:t>5ppm.</w:t>
      </w:r>
    </w:p>
    <w:p w14:paraId="067BEDD9" w14:textId="77777777" w:rsidR="007E5256" w:rsidRPr="00165B27" w:rsidRDefault="007E5256" w:rsidP="00D96288">
      <w:pPr>
        <w:jc w:val="both"/>
        <w:rPr>
          <w:color w:val="000000" w:themeColor="text1"/>
        </w:rPr>
      </w:pPr>
    </w:p>
    <w:p w14:paraId="3B1D0D6D" w14:textId="77777777" w:rsidR="00D96288" w:rsidRDefault="00D96288" w:rsidP="00D96288">
      <w:pPr>
        <w:jc w:val="both"/>
        <w:rPr>
          <w:b/>
          <w:bCs/>
          <w:color w:val="000000" w:themeColor="text1"/>
        </w:rPr>
      </w:pPr>
      <w:r>
        <w:rPr>
          <w:b/>
          <w:bCs/>
          <w:color w:val="000000" w:themeColor="text1"/>
        </w:rPr>
        <w:t>KESIMPULAN</w:t>
      </w:r>
    </w:p>
    <w:p w14:paraId="6498D03C" w14:textId="1C2E8C29" w:rsidR="00D96288" w:rsidRDefault="00D96288" w:rsidP="00D96288">
      <w:pPr>
        <w:jc w:val="both"/>
        <w:rPr>
          <w:color w:val="000000" w:themeColor="text1"/>
        </w:rPr>
      </w:pPr>
      <w:r>
        <w:rPr>
          <w:b/>
          <w:bCs/>
          <w:color w:val="000000" w:themeColor="text1"/>
        </w:rPr>
        <w:tab/>
      </w:r>
      <w:proofErr w:type="spellStart"/>
      <w:r>
        <w:rPr>
          <w:color w:val="000000" w:themeColor="text1"/>
        </w:rPr>
        <w:t>Penambahan</w:t>
      </w:r>
      <w:proofErr w:type="spellEnd"/>
      <w:r>
        <w:rPr>
          <w:color w:val="000000" w:themeColor="text1"/>
        </w:rPr>
        <w:t xml:space="preserve"> </w:t>
      </w:r>
      <w:proofErr w:type="spellStart"/>
      <w:r>
        <w:rPr>
          <w:color w:val="000000" w:themeColor="text1"/>
        </w:rPr>
        <w:t>tepung</w:t>
      </w:r>
      <w:proofErr w:type="spellEnd"/>
      <w:r>
        <w:rPr>
          <w:color w:val="000000" w:themeColor="text1"/>
        </w:rPr>
        <w:t xml:space="preserve"> mag</w:t>
      </w:r>
      <w:r w:rsidR="00C70A65">
        <w:rPr>
          <w:color w:val="000000" w:themeColor="text1"/>
        </w:rPr>
        <w:t>g</w:t>
      </w:r>
      <w:r>
        <w:rPr>
          <w:color w:val="000000" w:themeColor="text1"/>
        </w:rPr>
        <w:t xml:space="preserve">ot pada </w:t>
      </w:r>
      <w:proofErr w:type="spellStart"/>
      <w:r>
        <w:rPr>
          <w:color w:val="000000" w:themeColor="text1"/>
        </w:rPr>
        <w:t>pakan</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berpengaruh</w:t>
      </w:r>
      <w:proofErr w:type="spellEnd"/>
      <w:r>
        <w:rPr>
          <w:color w:val="000000" w:themeColor="text1"/>
        </w:rPr>
        <w:t xml:space="preserve"> </w:t>
      </w:r>
      <w:proofErr w:type="spellStart"/>
      <w:r>
        <w:rPr>
          <w:color w:val="000000" w:themeColor="text1"/>
        </w:rPr>
        <w:t>nyata</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pertumbuh</w:t>
      </w:r>
      <w:r w:rsidR="00396772">
        <w:rPr>
          <w:color w:val="000000" w:themeColor="text1"/>
        </w:rPr>
        <w:t>an</w:t>
      </w:r>
      <w:proofErr w:type="spellEnd"/>
      <w:r w:rsidR="00396772">
        <w:rPr>
          <w:color w:val="000000" w:themeColor="text1"/>
        </w:rPr>
        <w:t xml:space="preserve">, </w:t>
      </w:r>
      <w:proofErr w:type="spellStart"/>
      <w:r w:rsidR="00396772">
        <w:rPr>
          <w:color w:val="000000" w:themeColor="text1"/>
        </w:rPr>
        <w:t>namun</w:t>
      </w:r>
      <w:proofErr w:type="spellEnd"/>
      <w:r w:rsidR="00396772">
        <w:rPr>
          <w:color w:val="000000" w:themeColor="text1"/>
        </w:rPr>
        <w:t xml:space="preserve"> </w:t>
      </w:r>
      <w:proofErr w:type="spellStart"/>
      <w:r w:rsidR="00396772">
        <w:rPr>
          <w:color w:val="000000" w:themeColor="text1"/>
        </w:rPr>
        <w:t>memberikan</w:t>
      </w:r>
      <w:proofErr w:type="spellEnd"/>
      <w:r w:rsidR="00396772">
        <w:rPr>
          <w:color w:val="000000" w:themeColor="text1"/>
        </w:rPr>
        <w:t xml:space="preserve"> </w:t>
      </w:r>
      <w:proofErr w:type="spellStart"/>
      <w:r w:rsidR="00396772">
        <w:rPr>
          <w:color w:val="000000" w:themeColor="text1"/>
        </w:rPr>
        <w:t>pengaruh</w:t>
      </w:r>
      <w:proofErr w:type="spellEnd"/>
      <w:r w:rsidR="00396772">
        <w:rPr>
          <w:color w:val="000000" w:themeColor="text1"/>
        </w:rPr>
        <w:t xml:space="preserve"> </w:t>
      </w:r>
      <w:proofErr w:type="spellStart"/>
      <w:r w:rsidR="00396772">
        <w:rPr>
          <w:color w:val="000000" w:themeColor="text1"/>
        </w:rPr>
        <w:t>n</w:t>
      </w:r>
      <w:r>
        <w:rPr>
          <w:color w:val="000000" w:themeColor="text1"/>
        </w:rPr>
        <w:t>yata</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kelangsungan</w:t>
      </w:r>
      <w:proofErr w:type="spellEnd"/>
      <w:r>
        <w:rPr>
          <w:color w:val="000000" w:themeColor="text1"/>
        </w:rPr>
        <w:t xml:space="preserve"> </w:t>
      </w:r>
      <w:proofErr w:type="spellStart"/>
      <w:r>
        <w:rPr>
          <w:color w:val="000000" w:themeColor="text1"/>
        </w:rPr>
        <w:t>hidup</w:t>
      </w:r>
      <w:proofErr w:type="spellEnd"/>
      <w:r>
        <w:rPr>
          <w:color w:val="000000" w:themeColor="text1"/>
        </w:rPr>
        <w:t xml:space="preserve"> </w:t>
      </w:r>
      <w:proofErr w:type="spellStart"/>
      <w:r>
        <w:rPr>
          <w:color w:val="000000" w:themeColor="text1"/>
        </w:rPr>
        <w:t>benih</w:t>
      </w:r>
      <w:proofErr w:type="spellEnd"/>
      <w:r>
        <w:rPr>
          <w:color w:val="000000" w:themeColor="text1"/>
        </w:rPr>
        <w:t xml:space="preserve"> ikan </w:t>
      </w:r>
      <w:proofErr w:type="spellStart"/>
      <w:r>
        <w:rPr>
          <w:color w:val="000000" w:themeColor="text1"/>
        </w:rPr>
        <w:t>patin</w:t>
      </w:r>
      <w:proofErr w:type="spellEnd"/>
      <w:r>
        <w:rPr>
          <w:color w:val="000000" w:themeColor="text1"/>
        </w:rPr>
        <w:t xml:space="preserve"> yang </w:t>
      </w:r>
      <w:proofErr w:type="spellStart"/>
      <w:r w:rsidR="00396772">
        <w:rPr>
          <w:color w:val="000000" w:themeColor="text1"/>
        </w:rPr>
        <w:t>memberikan</w:t>
      </w:r>
      <w:proofErr w:type="spellEnd"/>
      <w:r w:rsidR="00396772">
        <w:rPr>
          <w:color w:val="000000" w:themeColor="text1"/>
        </w:rPr>
        <w:t xml:space="preserve"> </w:t>
      </w:r>
      <w:proofErr w:type="spellStart"/>
      <w:r w:rsidR="00396772">
        <w:rPr>
          <w:color w:val="000000" w:themeColor="text1"/>
        </w:rPr>
        <w:t>nilai</w:t>
      </w:r>
      <w:proofErr w:type="spellEnd"/>
      <w:r w:rsidR="00396772">
        <w:rPr>
          <w:color w:val="000000" w:themeColor="text1"/>
        </w:rPr>
        <w:t xml:space="preserve"> </w:t>
      </w:r>
      <w:proofErr w:type="spellStart"/>
      <w:r w:rsidR="00396772">
        <w:rPr>
          <w:color w:val="000000" w:themeColor="text1"/>
        </w:rPr>
        <w:t>tertinggi</w:t>
      </w:r>
      <w:proofErr w:type="spellEnd"/>
      <w:r w:rsidR="00396772">
        <w:rPr>
          <w:color w:val="000000" w:themeColor="text1"/>
        </w:rPr>
        <w:t xml:space="preserve"> </w:t>
      </w:r>
      <w:proofErr w:type="spellStart"/>
      <w:r w:rsidR="00396772">
        <w:rPr>
          <w:color w:val="000000" w:themeColor="text1"/>
        </w:rPr>
        <w:t>yaitu</w:t>
      </w:r>
      <w:proofErr w:type="spellEnd"/>
      <w:r w:rsidR="00396772">
        <w:rPr>
          <w:color w:val="000000" w:themeColor="text1"/>
        </w:rPr>
        <w:t xml:space="preserve"> </w:t>
      </w:r>
      <w:proofErr w:type="spellStart"/>
      <w:r w:rsidR="00396772">
        <w:rPr>
          <w:color w:val="000000" w:themeColor="text1"/>
        </w:rPr>
        <w:t>sebe</w:t>
      </w:r>
      <w:r>
        <w:rPr>
          <w:color w:val="000000" w:themeColor="text1"/>
        </w:rPr>
        <w:t>sar</w:t>
      </w:r>
      <w:proofErr w:type="spellEnd"/>
      <w:r>
        <w:rPr>
          <w:color w:val="000000" w:themeColor="text1"/>
        </w:rPr>
        <w:t xml:space="preserve"> 93,3 %.</w:t>
      </w:r>
    </w:p>
    <w:p w14:paraId="55796C21" w14:textId="77777777" w:rsidR="00D96288" w:rsidRPr="000553EE" w:rsidRDefault="00D96288" w:rsidP="00D96288">
      <w:pPr>
        <w:jc w:val="both"/>
        <w:rPr>
          <w:color w:val="000000" w:themeColor="text1"/>
        </w:rPr>
      </w:pPr>
    </w:p>
    <w:p w14:paraId="2E362221" w14:textId="77777777" w:rsidR="00D96288" w:rsidRPr="008648E4" w:rsidRDefault="00D96288" w:rsidP="00D96288">
      <w:pPr>
        <w:ind w:left="1418" w:hanging="1418"/>
        <w:jc w:val="both"/>
        <w:rPr>
          <w:rStyle w:val="markedcontent"/>
          <w:b/>
          <w:bCs/>
          <w:color w:val="000000" w:themeColor="text1"/>
        </w:rPr>
      </w:pPr>
      <w:r w:rsidRPr="008A41A8">
        <w:rPr>
          <w:b/>
          <w:bCs/>
          <w:color w:val="000000" w:themeColor="text1"/>
        </w:rPr>
        <w:t>DAFTAR PUSTAKA</w:t>
      </w:r>
    </w:p>
    <w:p w14:paraId="5FB491DF" w14:textId="12087C42" w:rsidR="007A32C3" w:rsidRDefault="00DF266B" w:rsidP="007A32C3">
      <w:pPr>
        <w:ind w:left="567" w:hanging="567"/>
        <w:jc w:val="both"/>
        <w:rPr>
          <w:rStyle w:val="Hyperlink"/>
          <w:color w:val="auto"/>
          <w:u w:val="none"/>
        </w:rPr>
      </w:pPr>
      <w:proofErr w:type="spellStart"/>
      <w:r>
        <w:rPr>
          <w:rStyle w:val="markedcontent"/>
          <w:color w:val="000000" w:themeColor="text1"/>
        </w:rPr>
        <w:t>Azir</w:t>
      </w:r>
      <w:proofErr w:type="spellEnd"/>
      <w:r>
        <w:rPr>
          <w:rStyle w:val="markedcontent"/>
          <w:color w:val="000000" w:themeColor="text1"/>
        </w:rPr>
        <w:t xml:space="preserve">, A., </w:t>
      </w:r>
      <w:proofErr w:type="spellStart"/>
      <w:r>
        <w:rPr>
          <w:rStyle w:val="markedcontent"/>
          <w:color w:val="000000" w:themeColor="text1"/>
        </w:rPr>
        <w:t>Haris</w:t>
      </w:r>
      <w:proofErr w:type="spellEnd"/>
      <w:r>
        <w:rPr>
          <w:rStyle w:val="markedcontent"/>
          <w:color w:val="000000" w:themeColor="text1"/>
        </w:rPr>
        <w:t xml:space="preserve">, H., </w:t>
      </w:r>
      <w:proofErr w:type="spellStart"/>
      <w:r w:rsidR="00D96288" w:rsidRPr="008A41A8">
        <w:rPr>
          <w:rStyle w:val="markedcontent"/>
          <w:color w:val="000000" w:themeColor="text1"/>
        </w:rPr>
        <w:t>Haris</w:t>
      </w:r>
      <w:proofErr w:type="spellEnd"/>
      <w:r w:rsidR="00D96288" w:rsidRPr="008A41A8">
        <w:rPr>
          <w:rStyle w:val="markedcontent"/>
          <w:color w:val="000000" w:themeColor="text1"/>
        </w:rPr>
        <w:t xml:space="preserve">, R.B.K. 2017. </w:t>
      </w:r>
      <w:proofErr w:type="spellStart"/>
      <w:r w:rsidR="00D96288" w:rsidRPr="008A41A8">
        <w:rPr>
          <w:rStyle w:val="markedcontent"/>
          <w:color w:val="000000" w:themeColor="text1"/>
        </w:rPr>
        <w:t>Produksi</w:t>
      </w:r>
      <w:proofErr w:type="spellEnd"/>
      <w:r w:rsidR="00D96288" w:rsidRPr="008A41A8">
        <w:rPr>
          <w:rStyle w:val="markedcontent"/>
          <w:color w:val="000000" w:themeColor="text1"/>
        </w:rPr>
        <w:t xml:space="preserve"> dan </w:t>
      </w:r>
      <w:proofErr w:type="spellStart"/>
      <w:r w:rsidR="00D96288" w:rsidRPr="008A41A8">
        <w:rPr>
          <w:rStyle w:val="markedcontent"/>
          <w:color w:val="000000" w:themeColor="text1"/>
        </w:rPr>
        <w:t>Kandungan</w:t>
      </w:r>
      <w:proofErr w:type="spellEnd"/>
      <w:r w:rsidR="00D96288" w:rsidRPr="008A41A8">
        <w:rPr>
          <w:rStyle w:val="markedcontent"/>
          <w:color w:val="000000" w:themeColor="text1"/>
        </w:rPr>
        <w:t xml:space="preserve"> </w:t>
      </w:r>
      <w:proofErr w:type="spellStart"/>
      <w:r w:rsidR="00D96288" w:rsidRPr="008A41A8">
        <w:rPr>
          <w:rStyle w:val="markedcontent"/>
          <w:color w:val="000000" w:themeColor="text1"/>
        </w:rPr>
        <w:t>Nutrisi</w:t>
      </w:r>
      <w:proofErr w:type="spellEnd"/>
      <w:r w:rsidR="00D96288" w:rsidRPr="008A41A8">
        <w:rPr>
          <w:rStyle w:val="markedcontent"/>
          <w:color w:val="000000" w:themeColor="text1"/>
        </w:rPr>
        <w:t xml:space="preserve"> </w:t>
      </w:r>
      <w:proofErr w:type="gramStart"/>
      <w:r w:rsidR="00D96288" w:rsidRPr="008A41A8">
        <w:rPr>
          <w:rStyle w:val="markedcontent"/>
          <w:color w:val="000000" w:themeColor="text1"/>
        </w:rPr>
        <w:t xml:space="preserve">Maggot </w:t>
      </w:r>
      <w:r w:rsidR="00D96288" w:rsidRPr="008A41A8">
        <w:rPr>
          <w:color w:val="000000" w:themeColor="text1"/>
        </w:rPr>
        <w:t xml:space="preserve"> </w:t>
      </w:r>
      <w:r w:rsidR="00D96288" w:rsidRPr="008A41A8">
        <w:rPr>
          <w:rStyle w:val="markedcontent"/>
          <w:color w:val="000000" w:themeColor="text1"/>
        </w:rPr>
        <w:t>(</w:t>
      </w:r>
      <w:proofErr w:type="spellStart"/>
      <w:proofErr w:type="gramEnd"/>
      <w:r w:rsidR="00D96288" w:rsidRPr="00DF266B">
        <w:rPr>
          <w:rStyle w:val="markedcontent"/>
          <w:i/>
          <w:color w:val="000000" w:themeColor="text1"/>
        </w:rPr>
        <w:t>Chrysomya</w:t>
      </w:r>
      <w:proofErr w:type="spellEnd"/>
      <w:r w:rsidR="00D96288" w:rsidRPr="00DF266B">
        <w:rPr>
          <w:rStyle w:val="markedcontent"/>
          <w:i/>
          <w:color w:val="000000" w:themeColor="text1"/>
        </w:rPr>
        <w:t xml:space="preserve"> </w:t>
      </w:r>
      <w:proofErr w:type="spellStart"/>
      <w:r w:rsidR="00D96288" w:rsidRPr="00DF266B">
        <w:rPr>
          <w:rStyle w:val="markedcontent"/>
          <w:i/>
          <w:color w:val="000000" w:themeColor="text1"/>
        </w:rPr>
        <w:t>Megacephala</w:t>
      </w:r>
      <w:proofErr w:type="spellEnd"/>
      <w:r w:rsidR="00D96288" w:rsidRPr="008A41A8">
        <w:rPr>
          <w:rStyle w:val="markedcontent"/>
          <w:color w:val="000000" w:themeColor="text1"/>
        </w:rPr>
        <w:t xml:space="preserve">) </w:t>
      </w:r>
      <w:proofErr w:type="spellStart"/>
      <w:r w:rsidR="00D96288" w:rsidRPr="008A41A8">
        <w:rPr>
          <w:rStyle w:val="markedcontent"/>
          <w:color w:val="000000" w:themeColor="text1"/>
        </w:rPr>
        <w:t>menggunakan</w:t>
      </w:r>
      <w:proofErr w:type="spellEnd"/>
      <w:r w:rsidR="00D96288" w:rsidRPr="008A41A8">
        <w:rPr>
          <w:rStyle w:val="markedcontent"/>
          <w:color w:val="000000" w:themeColor="text1"/>
        </w:rPr>
        <w:t xml:space="preserve"> </w:t>
      </w:r>
      <w:proofErr w:type="spellStart"/>
      <w:r w:rsidR="00D96288" w:rsidRPr="008A41A8">
        <w:rPr>
          <w:rStyle w:val="markedcontent"/>
          <w:color w:val="000000" w:themeColor="text1"/>
        </w:rPr>
        <w:t>Komposisi</w:t>
      </w:r>
      <w:proofErr w:type="spellEnd"/>
      <w:r w:rsidR="00D96288" w:rsidRPr="008A41A8">
        <w:rPr>
          <w:rStyle w:val="markedcontent"/>
          <w:color w:val="000000" w:themeColor="text1"/>
        </w:rPr>
        <w:t xml:space="preserve"> Media Kultur </w:t>
      </w:r>
      <w:proofErr w:type="spellStart"/>
      <w:r w:rsidR="00D96288" w:rsidRPr="008A41A8">
        <w:rPr>
          <w:rStyle w:val="markedcontent"/>
          <w:color w:val="000000" w:themeColor="text1"/>
        </w:rPr>
        <w:t>Berbeda</w:t>
      </w:r>
      <w:proofErr w:type="spellEnd"/>
      <w:r w:rsidR="00D96288" w:rsidRPr="008A41A8">
        <w:rPr>
          <w:rStyle w:val="markedcontent"/>
          <w:color w:val="000000" w:themeColor="text1"/>
        </w:rPr>
        <w:t xml:space="preserve">. </w:t>
      </w:r>
      <w:proofErr w:type="spellStart"/>
      <w:r w:rsidR="00D96288" w:rsidRPr="009508E9">
        <w:rPr>
          <w:rStyle w:val="markedcontent"/>
          <w:i/>
          <w:color w:val="000000" w:themeColor="text1"/>
        </w:rPr>
        <w:t>Jurnal</w:t>
      </w:r>
      <w:proofErr w:type="spellEnd"/>
      <w:r w:rsidR="00D96288" w:rsidRPr="009508E9">
        <w:rPr>
          <w:rStyle w:val="markedcontent"/>
          <w:i/>
          <w:color w:val="000000" w:themeColor="text1"/>
        </w:rPr>
        <w:t xml:space="preserve"> </w:t>
      </w:r>
      <w:proofErr w:type="spellStart"/>
      <w:r w:rsidR="00D96288" w:rsidRPr="009508E9">
        <w:rPr>
          <w:rStyle w:val="markedcontent"/>
          <w:i/>
          <w:color w:val="000000" w:themeColor="text1"/>
        </w:rPr>
        <w:t>Ilmu</w:t>
      </w:r>
      <w:proofErr w:type="spellEnd"/>
      <w:r w:rsidR="00D96288" w:rsidRPr="009508E9">
        <w:rPr>
          <w:rStyle w:val="markedcontent"/>
          <w:i/>
          <w:color w:val="000000" w:themeColor="text1"/>
        </w:rPr>
        <w:t xml:space="preserve"> – </w:t>
      </w:r>
      <w:proofErr w:type="spellStart"/>
      <w:r w:rsidR="00D96288" w:rsidRPr="009508E9">
        <w:rPr>
          <w:rStyle w:val="markedcontent"/>
          <w:i/>
          <w:color w:val="000000" w:themeColor="text1"/>
        </w:rPr>
        <w:t>ilmu</w:t>
      </w:r>
      <w:proofErr w:type="spellEnd"/>
      <w:r w:rsidR="00D96288" w:rsidRPr="009508E9">
        <w:rPr>
          <w:rStyle w:val="markedcontent"/>
          <w:i/>
          <w:color w:val="000000" w:themeColor="text1"/>
        </w:rPr>
        <w:t xml:space="preserve"> </w:t>
      </w:r>
      <w:proofErr w:type="spellStart"/>
      <w:r w:rsidR="00D96288" w:rsidRPr="009508E9">
        <w:rPr>
          <w:rStyle w:val="markedcontent"/>
          <w:i/>
          <w:color w:val="000000" w:themeColor="text1"/>
        </w:rPr>
        <w:t>Perikanan</w:t>
      </w:r>
      <w:proofErr w:type="spellEnd"/>
      <w:r w:rsidR="00D96288" w:rsidRPr="009508E9">
        <w:rPr>
          <w:rStyle w:val="markedcontent"/>
          <w:i/>
          <w:color w:val="000000" w:themeColor="text1"/>
        </w:rPr>
        <w:t xml:space="preserve"> dan </w:t>
      </w:r>
      <w:proofErr w:type="spellStart"/>
      <w:r w:rsidR="00D96288" w:rsidRPr="009508E9">
        <w:rPr>
          <w:rStyle w:val="markedcontent"/>
          <w:i/>
          <w:color w:val="000000" w:themeColor="text1"/>
        </w:rPr>
        <w:t>Budidaya</w:t>
      </w:r>
      <w:proofErr w:type="spellEnd"/>
      <w:r w:rsidR="00D96288" w:rsidRPr="009508E9">
        <w:rPr>
          <w:rStyle w:val="markedcontent"/>
          <w:i/>
          <w:color w:val="000000" w:themeColor="text1"/>
        </w:rPr>
        <w:t xml:space="preserve"> </w:t>
      </w:r>
      <w:proofErr w:type="spellStart"/>
      <w:r w:rsidR="00D96288" w:rsidRPr="009508E9">
        <w:rPr>
          <w:rStyle w:val="markedcontent"/>
          <w:i/>
          <w:color w:val="000000" w:themeColor="text1"/>
        </w:rPr>
        <w:t>Perairan</w:t>
      </w:r>
      <w:proofErr w:type="spellEnd"/>
      <w:r w:rsidR="00D96288" w:rsidRPr="008A41A8">
        <w:rPr>
          <w:rStyle w:val="markedcontent"/>
          <w:color w:val="000000" w:themeColor="text1"/>
        </w:rPr>
        <w:t>.</w:t>
      </w:r>
      <w:r w:rsidR="00F40829">
        <w:rPr>
          <w:rStyle w:val="markedcontent"/>
          <w:color w:val="000000" w:themeColor="text1"/>
        </w:rPr>
        <w:t xml:space="preserve"> </w:t>
      </w:r>
      <w:r w:rsidR="009508E9">
        <w:rPr>
          <w:rStyle w:val="markedcontent"/>
          <w:color w:val="000000" w:themeColor="text1"/>
        </w:rPr>
        <w:t>Vol.</w:t>
      </w:r>
      <w:r w:rsidR="00D96288" w:rsidRPr="00F40829">
        <w:rPr>
          <w:rStyle w:val="markedcontent"/>
        </w:rPr>
        <w:t>12</w:t>
      </w:r>
      <w:r w:rsidR="00F40829">
        <w:rPr>
          <w:rStyle w:val="markedcontent"/>
        </w:rPr>
        <w:t xml:space="preserve"> </w:t>
      </w:r>
      <w:r w:rsidR="00D96288" w:rsidRPr="00F40829">
        <w:rPr>
          <w:rStyle w:val="markedcontent"/>
        </w:rPr>
        <w:t>(1):</w:t>
      </w:r>
      <w:r w:rsidR="00F40829">
        <w:rPr>
          <w:rStyle w:val="markedcontent"/>
        </w:rPr>
        <w:t xml:space="preserve"> </w:t>
      </w:r>
      <w:r w:rsidR="00D96288" w:rsidRPr="00F40829">
        <w:rPr>
          <w:rStyle w:val="markedcontent"/>
        </w:rPr>
        <w:t>34–40.</w:t>
      </w:r>
      <w:r w:rsidR="00F40829">
        <w:rPr>
          <w:rStyle w:val="markedcontent"/>
        </w:rPr>
        <w:t xml:space="preserve"> Doi</w:t>
      </w:r>
      <w:r w:rsidR="00D96288" w:rsidRPr="00F40829">
        <w:t xml:space="preserve"> </w:t>
      </w:r>
      <w:hyperlink r:id="rId15" w:history="1">
        <w:r w:rsidR="00F40829" w:rsidRPr="00F40829">
          <w:rPr>
            <w:rStyle w:val="Hyperlink"/>
            <w:color w:val="auto"/>
            <w:u w:val="none"/>
          </w:rPr>
          <w:t>10.31851/jipbp.v12i1.1412</w:t>
        </w:r>
      </w:hyperlink>
      <w:r w:rsidR="008638FD">
        <w:rPr>
          <w:rStyle w:val="Hyperlink"/>
          <w:color w:val="auto"/>
          <w:u w:val="none"/>
        </w:rPr>
        <w:t>.</w:t>
      </w:r>
    </w:p>
    <w:p w14:paraId="6A93A8D8" w14:textId="3A0BF495" w:rsidR="008638FD" w:rsidRDefault="008638FD" w:rsidP="007A32C3">
      <w:pPr>
        <w:ind w:left="567" w:hanging="567"/>
        <w:jc w:val="both"/>
        <w:rPr>
          <w:rStyle w:val="Hyperlink"/>
          <w:color w:val="auto"/>
          <w:u w:val="none"/>
        </w:rPr>
      </w:pPr>
    </w:p>
    <w:p w14:paraId="6AC68920" w14:textId="2D60A350" w:rsidR="008638FD" w:rsidRPr="008638FD" w:rsidRDefault="008638FD" w:rsidP="008638FD">
      <w:pPr>
        <w:ind w:left="567" w:hanging="567"/>
        <w:jc w:val="both"/>
      </w:pPr>
      <w:proofErr w:type="spellStart"/>
      <w:r>
        <w:rPr>
          <w:rStyle w:val="Hyperlink"/>
          <w:color w:val="auto"/>
          <w:u w:val="none"/>
        </w:rPr>
        <w:t>Bayumi</w:t>
      </w:r>
      <w:proofErr w:type="spellEnd"/>
      <w:r>
        <w:rPr>
          <w:rStyle w:val="Hyperlink"/>
          <w:color w:val="auto"/>
          <w:u w:val="none"/>
        </w:rPr>
        <w:t xml:space="preserve">, B., </w:t>
      </w:r>
      <w:proofErr w:type="spellStart"/>
      <w:r>
        <w:t>Yusanti</w:t>
      </w:r>
      <w:proofErr w:type="spellEnd"/>
      <w:r>
        <w:t xml:space="preserve">, I.A., Anwar, S., Mulyani, R. 2021. </w:t>
      </w:r>
      <w:proofErr w:type="spellStart"/>
      <w:r>
        <w:t>Identifikasi</w:t>
      </w:r>
      <w:proofErr w:type="spellEnd"/>
      <w:r>
        <w:t xml:space="preserve"> </w:t>
      </w:r>
      <w:proofErr w:type="spellStart"/>
      <w:r>
        <w:t>Ektoparasit</w:t>
      </w:r>
      <w:proofErr w:type="spellEnd"/>
      <w:r>
        <w:t xml:space="preserve"> Ikan </w:t>
      </w:r>
      <w:proofErr w:type="spellStart"/>
      <w:r>
        <w:t>Patin</w:t>
      </w:r>
      <w:proofErr w:type="spellEnd"/>
      <w:r>
        <w:t xml:space="preserve"> Siam (</w:t>
      </w:r>
      <w:r w:rsidRPr="008638FD">
        <w:rPr>
          <w:i/>
        </w:rPr>
        <w:t xml:space="preserve">Pangasius </w:t>
      </w:r>
      <w:proofErr w:type="spellStart"/>
      <w:r w:rsidRPr="008638FD">
        <w:rPr>
          <w:i/>
        </w:rPr>
        <w:t>hypopthalmus</w:t>
      </w:r>
      <w:proofErr w:type="spellEnd"/>
      <w:r>
        <w:t xml:space="preserve">) pada </w:t>
      </w:r>
      <w:proofErr w:type="spellStart"/>
      <w:r>
        <w:t>Kelompok</w:t>
      </w:r>
      <w:proofErr w:type="spellEnd"/>
      <w:r>
        <w:t xml:space="preserve"> </w:t>
      </w:r>
      <w:proofErr w:type="spellStart"/>
      <w:r>
        <w:t>Pembudidaya</w:t>
      </w:r>
      <w:proofErr w:type="spellEnd"/>
      <w:r>
        <w:t xml:space="preserve"> Ikan di Sungai </w:t>
      </w:r>
      <w:proofErr w:type="spellStart"/>
      <w:r>
        <w:t>Ogan</w:t>
      </w:r>
      <w:proofErr w:type="spellEnd"/>
      <w:r>
        <w:t xml:space="preserve"> </w:t>
      </w:r>
      <w:proofErr w:type="spellStart"/>
      <w:r>
        <w:t>Kabupaten</w:t>
      </w:r>
      <w:proofErr w:type="spellEnd"/>
      <w:r>
        <w:t xml:space="preserve"> </w:t>
      </w:r>
      <w:proofErr w:type="spellStart"/>
      <w:r>
        <w:t>Ogan</w:t>
      </w:r>
      <w:proofErr w:type="spellEnd"/>
      <w:r>
        <w:t xml:space="preserve"> </w:t>
      </w:r>
      <w:proofErr w:type="spellStart"/>
      <w:r>
        <w:t>Ilir</w:t>
      </w:r>
      <w:proofErr w:type="spellEnd"/>
      <w:r>
        <w:t xml:space="preserve">. </w:t>
      </w:r>
      <w:proofErr w:type="spellStart"/>
      <w:r>
        <w:t>Jurnal</w:t>
      </w:r>
      <w:proofErr w:type="spellEnd"/>
      <w:r>
        <w:t xml:space="preserve"> </w:t>
      </w:r>
      <w:proofErr w:type="spellStart"/>
      <w:r>
        <w:t>Sainmatika</w:t>
      </w:r>
      <w:proofErr w:type="spellEnd"/>
      <w:r>
        <w:t>. Vol.18(1</w:t>
      </w:r>
      <w:proofErr w:type="gramStart"/>
      <w:r>
        <w:t>) :</w:t>
      </w:r>
      <w:proofErr w:type="gramEnd"/>
      <w:r>
        <w:t xml:space="preserve"> 68-75</w:t>
      </w:r>
    </w:p>
    <w:p w14:paraId="2E0E1845" w14:textId="77777777" w:rsidR="007A32C3" w:rsidRDefault="007A32C3" w:rsidP="007A32C3">
      <w:pPr>
        <w:ind w:left="567" w:hanging="567"/>
        <w:jc w:val="both"/>
        <w:rPr>
          <w:color w:val="000000" w:themeColor="text1"/>
        </w:rPr>
      </w:pPr>
    </w:p>
    <w:p w14:paraId="780A8E93" w14:textId="6DC5DD24" w:rsidR="007A32C3" w:rsidRDefault="007A32C3" w:rsidP="007A32C3">
      <w:pPr>
        <w:ind w:left="567" w:hanging="567"/>
        <w:jc w:val="both"/>
      </w:pPr>
      <w:r w:rsidRPr="007A32C3">
        <w:t>Boyd, C.E. 1979. Water Quality</w:t>
      </w:r>
      <w:r>
        <w:t xml:space="preserve"> </w:t>
      </w:r>
      <w:r w:rsidRPr="007A32C3">
        <w:t xml:space="preserve">Management </w:t>
      </w:r>
      <w:proofErr w:type="gramStart"/>
      <w:r w:rsidRPr="007A32C3">
        <w:t>In</w:t>
      </w:r>
      <w:proofErr w:type="gramEnd"/>
      <w:r w:rsidRPr="007A32C3">
        <w:t xml:space="preserve"> Fish Pond</w:t>
      </w:r>
      <w:r>
        <w:t xml:space="preserve"> </w:t>
      </w:r>
      <w:r w:rsidRPr="007A32C3">
        <w:t>Culture Aquaculture</w:t>
      </w:r>
      <w:r>
        <w:t xml:space="preserve"> </w:t>
      </w:r>
      <w:r w:rsidRPr="007A32C3">
        <w:t>Experiment Station. Auburn</w:t>
      </w:r>
      <w:r>
        <w:t xml:space="preserve"> </w:t>
      </w:r>
      <w:r w:rsidRPr="007A32C3">
        <w:t>University. Alabama.</w:t>
      </w:r>
    </w:p>
    <w:p w14:paraId="5AC19242" w14:textId="77777777" w:rsidR="007A32C3" w:rsidRPr="007A32C3" w:rsidRDefault="007A32C3" w:rsidP="007A32C3">
      <w:pPr>
        <w:ind w:left="567" w:hanging="567"/>
        <w:jc w:val="both"/>
        <w:rPr>
          <w:color w:val="000000" w:themeColor="text1"/>
        </w:rPr>
      </w:pPr>
    </w:p>
    <w:p w14:paraId="5CB6F9E9" w14:textId="57420DAA" w:rsidR="00D96288" w:rsidRDefault="00D96288" w:rsidP="00D96288">
      <w:pPr>
        <w:ind w:left="567" w:hanging="567"/>
        <w:jc w:val="both"/>
        <w:rPr>
          <w:rStyle w:val="Hyperlink"/>
          <w:color w:val="auto"/>
          <w:u w:val="none"/>
        </w:rPr>
      </w:pPr>
      <w:proofErr w:type="spellStart"/>
      <w:r>
        <w:rPr>
          <w:color w:val="000000" w:themeColor="text1"/>
        </w:rPr>
        <w:t>Efianda</w:t>
      </w:r>
      <w:proofErr w:type="spellEnd"/>
      <w:r w:rsidR="00DF266B">
        <w:rPr>
          <w:color w:val="000000" w:themeColor="text1"/>
        </w:rPr>
        <w:t>,</w:t>
      </w:r>
      <w:r>
        <w:rPr>
          <w:color w:val="000000" w:themeColor="text1"/>
        </w:rPr>
        <w:t xml:space="preserve"> T</w:t>
      </w:r>
      <w:r w:rsidR="00DF266B">
        <w:rPr>
          <w:color w:val="000000" w:themeColor="text1"/>
        </w:rPr>
        <w:t>.</w:t>
      </w:r>
      <w:r>
        <w:rPr>
          <w:color w:val="000000" w:themeColor="text1"/>
        </w:rPr>
        <w:t>R</w:t>
      </w:r>
      <w:r w:rsidR="00DF266B">
        <w:rPr>
          <w:color w:val="000000" w:themeColor="text1"/>
        </w:rPr>
        <w:t xml:space="preserve">., </w:t>
      </w:r>
      <w:proofErr w:type="spellStart"/>
      <w:r w:rsidR="00DF266B">
        <w:rPr>
          <w:color w:val="000000" w:themeColor="text1"/>
        </w:rPr>
        <w:t>Sabirin</w:t>
      </w:r>
      <w:proofErr w:type="spellEnd"/>
      <w:r w:rsidR="00DF266B">
        <w:rPr>
          <w:color w:val="000000" w:themeColor="text1"/>
        </w:rPr>
        <w:t xml:space="preserve">, S., </w:t>
      </w:r>
      <w:proofErr w:type="spellStart"/>
      <w:r>
        <w:rPr>
          <w:color w:val="000000" w:themeColor="text1"/>
        </w:rPr>
        <w:t>Islam</w:t>
      </w:r>
      <w:r w:rsidR="00DF266B">
        <w:rPr>
          <w:color w:val="000000" w:themeColor="text1"/>
        </w:rPr>
        <w:t>a</w:t>
      </w:r>
      <w:proofErr w:type="spellEnd"/>
      <w:r w:rsidR="00DF266B">
        <w:rPr>
          <w:color w:val="000000" w:themeColor="text1"/>
        </w:rPr>
        <w:t xml:space="preserve">, D., Mulyani, R. 2020. </w:t>
      </w:r>
      <w:proofErr w:type="spellStart"/>
      <w:r w:rsidR="00DF266B">
        <w:rPr>
          <w:color w:val="000000" w:themeColor="text1"/>
        </w:rPr>
        <w:t>Pengaruh</w:t>
      </w:r>
      <w:proofErr w:type="spellEnd"/>
      <w:r w:rsidR="00DF266B">
        <w:rPr>
          <w:color w:val="000000" w:themeColor="text1"/>
        </w:rPr>
        <w:t xml:space="preserve"> </w:t>
      </w:r>
      <w:proofErr w:type="spellStart"/>
      <w:r w:rsidR="00DF266B">
        <w:rPr>
          <w:color w:val="000000" w:themeColor="text1"/>
        </w:rPr>
        <w:t>Pemberian</w:t>
      </w:r>
      <w:proofErr w:type="spellEnd"/>
      <w:r w:rsidR="00DF266B">
        <w:rPr>
          <w:color w:val="000000" w:themeColor="text1"/>
        </w:rPr>
        <w:t xml:space="preserve"> </w:t>
      </w:r>
      <w:proofErr w:type="spellStart"/>
      <w:r w:rsidR="00DF266B">
        <w:rPr>
          <w:color w:val="000000" w:themeColor="text1"/>
        </w:rPr>
        <w:t>Tepung</w:t>
      </w:r>
      <w:proofErr w:type="spellEnd"/>
      <w:r w:rsidR="00DF266B">
        <w:rPr>
          <w:color w:val="000000" w:themeColor="text1"/>
        </w:rPr>
        <w:t xml:space="preserve"> </w:t>
      </w:r>
      <w:proofErr w:type="spellStart"/>
      <w:r w:rsidR="00DF266B">
        <w:rPr>
          <w:color w:val="000000" w:themeColor="text1"/>
        </w:rPr>
        <w:t>Kulit</w:t>
      </w:r>
      <w:proofErr w:type="spellEnd"/>
      <w:r w:rsidR="00DF266B">
        <w:rPr>
          <w:color w:val="000000" w:themeColor="text1"/>
        </w:rPr>
        <w:t xml:space="preserve"> </w:t>
      </w:r>
      <w:proofErr w:type="spellStart"/>
      <w:r w:rsidR="00DF266B">
        <w:rPr>
          <w:color w:val="000000" w:themeColor="text1"/>
        </w:rPr>
        <w:t>U</w:t>
      </w:r>
      <w:r>
        <w:rPr>
          <w:color w:val="000000" w:themeColor="text1"/>
        </w:rPr>
        <w:t>dang</w:t>
      </w:r>
      <w:proofErr w:type="spellEnd"/>
      <w:r>
        <w:rPr>
          <w:color w:val="000000" w:themeColor="text1"/>
        </w:rPr>
        <w:t xml:space="preserve"> </w:t>
      </w:r>
      <w:r w:rsidR="00DF266B">
        <w:rPr>
          <w:color w:val="000000" w:themeColor="text1"/>
        </w:rPr>
        <w:t xml:space="preserve">Pada </w:t>
      </w:r>
      <w:proofErr w:type="spellStart"/>
      <w:r w:rsidR="00DF266B">
        <w:rPr>
          <w:color w:val="000000" w:themeColor="text1"/>
        </w:rPr>
        <w:t>Pakan</w:t>
      </w:r>
      <w:proofErr w:type="spellEnd"/>
      <w:r w:rsidR="00DF266B">
        <w:rPr>
          <w:color w:val="000000" w:themeColor="text1"/>
        </w:rPr>
        <w:t xml:space="preserve"> </w:t>
      </w:r>
      <w:proofErr w:type="spellStart"/>
      <w:r w:rsidR="00DF266B">
        <w:rPr>
          <w:color w:val="000000" w:themeColor="text1"/>
        </w:rPr>
        <w:t>Komersil</w:t>
      </w:r>
      <w:proofErr w:type="spellEnd"/>
      <w:r w:rsidR="00DF266B">
        <w:rPr>
          <w:color w:val="000000" w:themeColor="text1"/>
        </w:rPr>
        <w:t xml:space="preserve"> </w:t>
      </w:r>
      <w:proofErr w:type="spellStart"/>
      <w:r w:rsidR="00DF266B">
        <w:rPr>
          <w:color w:val="000000" w:themeColor="text1"/>
        </w:rPr>
        <w:t>Terhadap</w:t>
      </w:r>
      <w:proofErr w:type="spellEnd"/>
      <w:r w:rsidR="00DF266B">
        <w:rPr>
          <w:color w:val="000000" w:themeColor="text1"/>
        </w:rPr>
        <w:t xml:space="preserve"> Tingkat </w:t>
      </w:r>
      <w:proofErr w:type="spellStart"/>
      <w:r w:rsidR="00DF266B">
        <w:rPr>
          <w:color w:val="000000" w:themeColor="text1"/>
        </w:rPr>
        <w:t>Kecerahan</w:t>
      </w:r>
      <w:proofErr w:type="spellEnd"/>
      <w:r w:rsidR="00DF266B">
        <w:rPr>
          <w:color w:val="000000" w:themeColor="text1"/>
        </w:rPr>
        <w:t xml:space="preserve"> </w:t>
      </w:r>
      <w:proofErr w:type="spellStart"/>
      <w:r w:rsidR="00DF266B">
        <w:rPr>
          <w:color w:val="000000" w:themeColor="text1"/>
        </w:rPr>
        <w:t>Warna</w:t>
      </w:r>
      <w:proofErr w:type="spellEnd"/>
      <w:r w:rsidR="00DF266B">
        <w:rPr>
          <w:color w:val="000000" w:themeColor="text1"/>
        </w:rPr>
        <w:t xml:space="preserve"> </w:t>
      </w:r>
      <w:proofErr w:type="gramStart"/>
      <w:r w:rsidR="00DF266B">
        <w:rPr>
          <w:color w:val="000000" w:themeColor="text1"/>
        </w:rPr>
        <w:t>Ikan  Komet</w:t>
      </w:r>
      <w:proofErr w:type="gramEnd"/>
      <w:r w:rsidR="00DF266B">
        <w:rPr>
          <w:color w:val="000000" w:themeColor="text1"/>
        </w:rPr>
        <w:t xml:space="preserve"> </w:t>
      </w:r>
      <w:r>
        <w:rPr>
          <w:color w:val="000000" w:themeColor="text1"/>
        </w:rPr>
        <w:t>(</w:t>
      </w:r>
      <w:proofErr w:type="spellStart"/>
      <w:r w:rsidRPr="00EA234A">
        <w:rPr>
          <w:i/>
          <w:iCs/>
          <w:color w:val="000000" w:themeColor="text1"/>
        </w:rPr>
        <w:t>Carrasius</w:t>
      </w:r>
      <w:proofErr w:type="spellEnd"/>
      <w:r w:rsidRPr="00EA234A">
        <w:rPr>
          <w:i/>
          <w:iCs/>
          <w:color w:val="000000" w:themeColor="text1"/>
        </w:rPr>
        <w:t xml:space="preserve"> auratus</w:t>
      </w:r>
      <w:r>
        <w:rPr>
          <w:color w:val="000000" w:themeColor="text1"/>
        </w:rP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Ilmu-Ilmu</w:t>
      </w:r>
      <w:proofErr w:type="spellEnd"/>
      <w:r w:rsidRPr="009508E9">
        <w:rPr>
          <w:i/>
          <w:color w:val="000000" w:themeColor="text1"/>
        </w:rPr>
        <w:t xml:space="preserve"> </w:t>
      </w:r>
      <w:proofErr w:type="spellStart"/>
      <w:r w:rsidRPr="009508E9">
        <w:rPr>
          <w:i/>
          <w:color w:val="000000" w:themeColor="text1"/>
        </w:rPr>
        <w:t>Perikanan</w:t>
      </w:r>
      <w:proofErr w:type="spellEnd"/>
      <w:r w:rsidRPr="009508E9">
        <w:rPr>
          <w:i/>
          <w:color w:val="000000" w:themeColor="text1"/>
        </w:rPr>
        <w:t xml:space="preserve"> dan </w:t>
      </w:r>
      <w:proofErr w:type="spellStart"/>
      <w:r w:rsidRPr="009508E9">
        <w:rPr>
          <w:i/>
          <w:color w:val="000000" w:themeColor="text1"/>
        </w:rPr>
        <w:t>Budidaya</w:t>
      </w:r>
      <w:proofErr w:type="spellEnd"/>
      <w:r w:rsidRPr="009508E9">
        <w:rPr>
          <w:i/>
          <w:color w:val="000000" w:themeColor="text1"/>
        </w:rPr>
        <w:t xml:space="preserve"> </w:t>
      </w:r>
      <w:proofErr w:type="spellStart"/>
      <w:r w:rsidRPr="009508E9">
        <w:rPr>
          <w:i/>
          <w:color w:val="000000" w:themeColor="text1"/>
        </w:rPr>
        <w:t>Perairan</w:t>
      </w:r>
      <w:proofErr w:type="spellEnd"/>
      <w:r>
        <w:rPr>
          <w:color w:val="000000" w:themeColor="text1"/>
        </w:rPr>
        <w:t xml:space="preserve">. </w:t>
      </w:r>
      <w:r w:rsidR="009508E9">
        <w:rPr>
          <w:color w:val="000000" w:themeColor="text1"/>
        </w:rPr>
        <w:t>Vol.</w:t>
      </w:r>
      <w:r>
        <w:rPr>
          <w:color w:val="000000" w:themeColor="text1"/>
        </w:rPr>
        <w:t>15 (2): 133-143.</w:t>
      </w:r>
      <w:r w:rsidR="00DF266B">
        <w:rPr>
          <w:color w:val="000000" w:themeColor="text1"/>
        </w:rPr>
        <w:t xml:space="preserve"> DOI : </w:t>
      </w:r>
      <w:hyperlink r:id="rId16" w:history="1">
        <w:r w:rsidR="00F40829" w:rsidRPr="00F40829">
          <w:rPr>
            <w:rStyle w:val="Hyperlink"/>
            <w:color w:val="auto"/>
            <w:u w:val="none"/>
          </w:rPr>
          <w:t>10.31851/jipbp.v15i2.5195</w:t>
        </w:r>
      </w:hyperlink>
    </w:p>
    <w:p w14:paraId="0A04EF50" w14:textId="65481DA2" w:rsidR="0098447C" w:rsidRDefault="0098447C" w:rsidP="00D96288">
      <w:pPr>
        <w:ind w:left="567" w:hanging="567"/>
        <w:jc w:val="both"/>
        <w:rPr>
          <w:rStyle w:val="Hyperlink"/>
          <w:color w:val="auto"/>
          <w:u w:val="none"/>
        </w:rPr>
      </w:pPr>
    </w:p>
    <w:p w14:paraId="1AA5C438" w14:textId="7D6D9BBB" w:rsidR="0098447C" w:rsidRDefault="00DF266B" w:rsidP="00DF266B">
      <w:pPr>
        <w:ind w:left="567" w:hanging="567"/>
        <w:jc w:val="both"/>
        <w:rPr>
          <w:color w:val="000000" w:themeColor="text1"/>
        </w:rPr>
      </w:pPr>
      <w:proofErr w:type="spellStart"/>
      <w:r>
        <w:t>Exstrada</w:t>
      </w:r>
      <w:proofErr w:type="spellEnd"/>
      <w:r>
        <w:t xml:space="preserve">, F., </w:t>
      </w:r>
      <w:proofErr w:type="spellStart"/>
      <w:r>
        <w:t>Yusanti</w:t>
      </w:r>
      <w:proofErr w:type="spellEnd"/>
      <w:r>
        <w:t xml:space="preserve">, I. A., </w:t>
      </w:r>
      <w:proofErr w:type="spellStart"/>
      <w:r>
        <w:t>Sumantriyadi</w:t>
      </w:r>
      <w:proofErr w:type="spellEnd"/>
      <w:r>
        <w:t xml:space="preserve">, S. 2020. </w:t>
      </w:r>
      <w:proofErr w:type="spellStart"/>
      <w:r>
        <w:t>Pemberian</w:t>
      </w:r>
      <w:proofErr w:type="spellEnd"/>
      <w:r>
        <w:t xml:space="preserve"> </w:t>
      </w:r>
      <w:proofErr w:type="spellStart"/>
      <w:r>
        <w:t>Pakan</w:t>
      </w:r>
      <w:proofErr w:type="spellEnd"/>
      <w:r>
        <w:t xml:space="preserve"> </w:t>
      </w:r>
      <w:proofErr w:type="spellStart"/>
      <w:r>
        <w:t>Alami</w:t>
      </w:r>
      <w:proofErr w:type="spellEnd"/>
      <w:r>
        <w:t xml:space="preserve"> </w:t>
      </w:r>
      <w:proofErr w:type="spellStart"/>
      <w:r w:rsidRPr="00DF266B">
        <w:rPr>
          <w:i/>
        </w:rPr>
        <w:t>Moina</w:t>
      </w:r>
      <w:proofErr w:type="spellEnd"/>
      <w:r>
        <w:t xml:space="preserve"> </w:t>
      </w:r>
      <w:proofErr w:type="spellStart"/>
      <w:r>
        <w:t>sp</w:t>
      </w:r>
      <w:proofErr w:type="spellEnd"/>
      <w:r>
        <w:t xml:space="preserve"> </w:t>
      </w:r>
      <w:proofErr w:type="spellStart"/>
      <w:r>
        <w:t>Dengan</w:t>
      </w:r>
      <w:proofErr w:type="spellEnd"/>
      <w:r>
        <w:t xml:space="preserve"> </w:t>
      </w:r>
      <w:proofErr w:type="spellStart"/>
      <w:r>
        <w:t>Dosis</w:t>
      </w:r>
      <w:proofErr w:type="spellEnd"/>
      <w:r>
        <w:t xml:space="preserve"> Yang </w:t>
      </w:r>
      <w:proofErr w:type="spellStart"/>
      <w:r>
        <w:t>Berbeda</w:t>
      </w:r>
      <w:proofErr w:type="spellEnd"/>
      <w:r>
        <w:t xml:space="preserve"> </w:t>
      </w:r>
      <w:proofErr w:type="spellStart"/>
      <w:r>
        <w:t>Terhadap</w:t>
      </w:r>
      <w:proofErr w:type="spellEnd"/>
      <w:r>
        <w:t xml:space="preserve"> </w:t>
      </w:r>
      <w:proofErr w:type="spellStart"/>
      <w:r>
        <w:t>Pertumbuhan</w:t>
      </w:r>
      <w:proofErr w:type="spellEnd"/>
      <w:r>
        <w:t xml:space="preserve"> (D3-D21) Larva Ikan </w:t>
      </w:r>
      <w:proofErr w:type="spellStart"/>
      <w:r>
        <w:t>Patin</w:t>
      </w:r>
      <w:proofErr w:type="spellEnd"/>
      <w:r>
        <w:t xml:space="preserve"> Siam (</w:t>
      </w:r>
      <w:r w:rsidRPr="00DF266B">
        <w:rPr>
          <w:i/>
        </w:rPr>
        <w:t xml:space="preserve">Pangasius </w:t>
      </w:r>
      <w:proofErr w:type="spellStart"/>
      <w:r w:rsidRPr="00DF266B">
        <w:rPr>
          <w:i/>
        </w:rPr>
        <w:t>hypoptalmus</w:t>
      </w:r>
      <w:proofErr w:type="spellEnd"/>
      <w: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Ilmu-Ilmu</w:t>
      </w:r>
      <w:proofErr w:type="spellEnd"/>
      <w:r w:rsidRPr="009508E9">
        <w:rPr>
          <w:i/>
          <w:color w:val="000000" w:themeColor="text1"/>
        </w:rPr>
        <w:t xml:space="preserve"> </w:t>
      </w:r>
      <w:proofErr w:type="spellStart"/>
      <w:r w:rsidRPr="009508E9">
        <w:rPr>
          <w:i/>
          <w:color w:val="000000" w:themeColor="text1"/>
        </w:rPr>
        <w:t>Perikanan</w:t>
      </w:r>
      <w:proofErr w:type="spellEnd"/>
      <w:r w:rsidRPr="009508E9">
        <w:rPr>
          <w:i/>
          <w:color w:val="000000" w:themeColor="text1"/>
        </w:rPr>
        <w:t xml:space="preserve"> dan </w:t>
      </w:r>
      <w:proofErr w:type="spellStart"/>
      <w:r w:rsidRPr="009508E9">
        <w:rPr>
          <w:i/>
          <w:color w:val="000000" w:themeColor="text1"/>
        </w:rPr>
        <w:t>Budidaya</w:t>
      </w:r>
      <w:proofErr w:type="spellEnd"/>
      <w:r w:rsidRPr="009508E9">
        <w:rPr>
          <w:i/>
          <w:color w:val="000000" w:themeColor="text1"/>
        </w:rPr>
        <w:t xml:space="preserve"> </w:t>
      </w:r>
      <w:proofErr w:type="spellStart"/>
      <w:r w:rsidRPr="009508E9">
        <w:rPr>
          <w:i/>
          <w:color w:val="000000" w:themeColor="text1"/>
        </w:rPr>
        <w:t>Perairan</w:t>
      </w:r>
      <w:proofErr w:type="spellEnd"/>
      <w:r>
        <w:rPr>
          <w:color w:val="000000" w:themeColor="text1"/>
        </w:rPr>
        <w:t>. Vol.15 (2): 105-112</w:t>
      </w:r>
    </w:p>
    <w:p w14:paraId="729E494A" w14:textId="77777777" w:rsidR="00D96288" w:rsidRDefault="00D96288" w:rsidP="00D96288">
      <w:pPr>
        <w:ind w:left="567" w:hanging="567"/>
        <w:jc w:val="both"/>
        <w:rPr>
          <w:color w:val="000000" w:themeColor="text1"/>
        </w:rPr>
      </w:pPr>
    </w:p>
    <w:p w14:paraId="3D6EA06E" w14:textId="2437DA72" w:rsidR="00D96288" w:rsidRDefault="00D96288" w:rsidP="00D96288">
      <w:pPr>
        <w:ind w:left="567" w:hanging="567"/>
        <w:jc w:val="both"/>
        <w:rPr>
          <w:rStyle w:val="markedcontent"/>
        </w:rPr>
      </w:pPr>
      <w:proofErr w:type="spellStart"/>
      <w:r w:rsidRPr="00D2070E">
        <w:rPr>
          <w:rStyle w:val="markedcontent"/>
        </w:rPr>
        <w:t>Effendie</w:t>
      </w:r>
      <w:proofErr w:type="spellEnd"/>
      <w:r w:rsidRPr="00D2070E">
        <w:rPr>
          <w:rStyle w:val="markedcontent"/>
        </w:rPr>
        <w:t xml:space="preserve">, I. </w:t>
      </w:r>
      <w:r>
        <w:rPr>
          <w:rStyle w:val="markedcontent"/>
        </w:rPr>
        <w:t>1997</w:t>
      </w:r>
      <w:r w:rsidRPr="00D2070E">
        <w:rPr>
          <w:rStyle w:val="markedcontent"/>
        </w:rPr>
        <w:t xml:space="preserve">. </w:t>
      </w:r>
      <w:proofErr w:type="spellStart"/>
      <w:r w:rsidR="00DF266B">
        <w:rPr>
          <w:rStyle w:val="markedcontent"/>
        </w:rPr>
        <w:t>Metode</w:t>
      </w:r>
      <w:proofErr w:type="spellEnd"/>
      <w:r w:rsidR="00DF266B">
        <w:rPr>
          <w:rStyle w:val="markedcontent"/>
        </w:rPr>
        <w:t xml:space="preserve"> </w:t>
      </w:r>
      <w:proofErr w:type="spellStart"/>
      <w:r w:rsidR="00DF266B">
        <w:rPr>
          <w:rStyle w:val="markedcontent"/>
        </w:rPr>
        <w:t>B</w:t>
      </w:r>
      <w:r>
        <w:rPr>
          <w:rStyle w:val="markedcontent"/>
        </w:rPr>
        <w:t>iologi</w:t>
      </w:r>
      <w:proofErr w:type="spellEnd"/>
      <w:r>
        <w:rPr>
          <w:rStyle w:val="markedcontent"/>
        </w:rPr>
        <w:t xml:space="preserve"> </w:t>
      </w:r>
      <w:proofErr w:type="spellStart"/>
      <w:r w:rsidR="00DF266B">
        <w:rPr>
          <w:rStyle w:val="markedcontent"/>
        </w:rPr>
        <w:t>P</w:t>
      </w:r>
      <w:r>
        <w:rPr>
          <w:rStyle w:val="markedcontent"/>
        </w:rPr>
        <w:t>erikanan</w:t>
      </w:r>
      <w:proofErr w:type="spellEnd"/>
      <w:r w:rsidRPr="00D2070E">
        <w:rPr>
          <w:rStyle w:val="markedcontent"/>
        </w:rPr>
        <w:t>.</w:t>
      </w:r>
      <w:r>
        <w:t xml:space="preserve"> </w:t>
      </w:r>
      <w:r>
        <w:rPr>
          <w:rStyle w:val="markedcontent"/>
        </w:rPr>
        <w:t xml:space="preserve">Yayasan </w:t>
      </w:r>
      <w:proofErr w:type="spellStart"/>
      <w:r>
        <w:rPr>
          <w:rStyle w:val="markedcontent"/>
        </w:rPr>
        <w:t>Dewi</w:t>
      </w:r>
      <w:proofErr w:type="spellEnd"/>
      <w:r>
        <w:rPr>
          <w:rStyle w:val="markedcontent"/>
        </w:rPr>
        <w:t xml:space="preserve"> Sri. Bogor</w:t>
      </w:r>
    </w:p>
    <w:p w14:paraId="580D823D" w14:textId="77777777" w:rsidR="00D96288" w:rsidRPr="008A41A8" w:rsidRDefault="00D96288" w:rsidP="00D96288">
      <w:pPr>
        <w:ind w:left="567" w:hanging="567"/>
        <w:jc w:val="both"/>
        <w:rPr>
          <w:color w:val="000000" w:themeColor="text1"/>
        </w:rPr>
      </w:pPr>
    </w:p>
    <w:p w14:paraId="194A35AE" w14:textId="0100525E" w:rsidR="00D96288" w:rsidRDefault="00DF266B" w:rsidP="00D96288">
      <w:pPr>
        <w:ind w:left="567" w:hanging="567"/>
        <w:jc w:val="both"/>
        <w:rPr>
          <w:color w:val="000000" w:themeColor="text1"/>
        </w:rPr>
      </w:pPr>
      <w:proofErr w:type="spellStart"/>
      <w:r>
        <w:rPr>
          <w:color w:val="000000" w:themeColor="text1"/>
        </w:rPr>
        <w:t>Hanafiah</w:t>
      </w:r>
      <w:proofErr w:type="spellEnd"/>
      <w:r>
        <w:rPr>
          <w:color w:val="000000" w:themeColor="text1"/>
        </w:rPr>
        <w:t xml:space="preserve"> KI. 2002. </w:t>
      </w:r>
      <w:proofErr w:type="spellStart"/>
      <w:r>
        <w:rPr>
          <w:color w:val="000000" w:themeColor="text1"/>
        </w:rPr>
        <w:t>Rancangan</w:t>
      </w:r>
      <w:proofErr w:type="spellEnd"/>
      <w:r>
        <w:rPr>
          <w:color w:val="000000" w:themeColor="text1"/>
        </w:rPr>
        <w:t xml:space="preserve"> </w:t>
      </w:r>
      <w:proofErr w:type="spellStart"/>
      <w:r>
        <w:rPr>
          <w:color w:val="000000" w:themeColor="text1"/>
        </w:rPr>
        <w:t>P</w:t>
      </w:r>
      <w:r w:rsidR="00D96288" w:rsidRPr="008A41A8">
        <w:rPr>
          <w:color w:val="000000" w:themeColor="text1"/>
        </w:rPr>
        <w:t>ercobaan</w:t>
      </w:r>
      <w:proofErr w:type="spellEnd"/>
      <w:r w:rsidR="00D96288" w:rsidRPr="008A41A8">
        <w:rPr>
          <w:color w:val="000000" w:themeColor="text1"/>
        </w:rPr>
        <w:t xml:space="preserve">. Raja </w:t>
      </w:r>
      <w:proofErr w:type="spellStart"/>
      <w:r w:rsidR="00D96288" w:rsidRPr="008A41A8">
        <w:rPr>
          <w:color w:val="000000" w:themeColor="text1"/>
        </w:rPr>
        <w:t>Grafindo</w:t>
      </w:r>
      <w:proofErr w:type="spellEnd"/>
      <w:r w:rsidR="00D96288" w:rsidRPr="008A41A8">
        <w:rPr>
          <w:color w:val="000000" w:themeColor="text1"/>
        </w:rPr>
        <w:t xml:space="preserve"> </w:t>
      </w:r>
      <w:proofErr w:type="spellStart"/>
      <w:r w:rsidR="00D96288" w:rsidRPr="008A41A8">
        <w:rPr>
          <w:color w:val="000000" w:themeColor="text1"/>
        </w:rPr>
        <w:t>Persada</w:t>
      </w:r>
      <w:proofErr w:type="spellEnd"/>
      <w:r w:rsidR="00D96288" w:rsidRPr="008A41A8">
        <w:rPr>
          <w:color w:val="000000" w:themeColor="text1"/>
        </w:rPr>
        <w:t>. Jakarta</w:t>
      </w:r>
    </w:p>
    <w:p w14:paraId="046488D7" w14:textId="085ADAE0" w:rsidR="00895F89" w:rsidRDefault="00895F89" w:rsidP="00D96288">
      <w:pPr>
        <w:ind w:left="567" w:hanging="567"/>
        <w:jc w:val="both"/>
        <w:rPr>
          <w:color w:val="000000" w:themeColor="text1"/>
        </w:rPr>
      </w:pPr>
    </w:p>
    <w:p w14:paraId="68869D62" w14:textId="288823B5" w:rsidR="00895F89" w:rsidRPr="00895F89" w:rsidRDefault="00895F89" w:rsidP="00D96288">
      <w:pPr>
        <w:ind w:left="567" w:hanging="567"/>
        <w:jc w:val="both"/>
      </w:pPr>
      <w:proofErr w:type="spellStart"/>
      <w:r>
        <w:t>Haris</w:t>
      </w:r>
      <w:proofErr w:type="spellEnd"/>
      <w:r>
        <w:t xml:space="preserve">, R.B.K., </w:t>
      </w:r>
      <w:proofErr w:type="spellStart"/>
      <w:r w:rsidRPr="00895F89">
        <w:t>Yusanti</w:t>
      </w:r>
      <w:proofErr w:type="spellEnd"/>
      <w:r w:rsidRPr="00895F89">
        <w:t xml:space="preserve">, I.A. 2018. </w:t>
      </w:r>
      <w:proofErr w:type="spellStart"/>
      <w:r w:rsidRPr="00895F89">
        <w:t>Studi</w:t>
      </w:r>
      <w:proofErr w:type="spellEnd"/>
      <w:r w:rsidRPr="00895F89">
        <w:t xml:space="preserve"> Parameter </w:t>
      </w:r>
      <w:proofErr w:type="spellStart"/>
      <w:r w:rsidRPr="00895F89">
        <w:t>Fisika</w:t>
      </w:r>
      <w:proofErr w:type="spellEnd"/>
      <w:r w:rsidRPr="00895F89">
        <w:t xml:space="preserve"> Kimia Air </w:t>
      </w:r>
      <w:proofErr w:type="spellStart"/>
      <w:r w:rsidRPr="00895F89">
        <w:t>Untuk</w:t>
      </w:r>
      <w:proofErr w:type="spellEnd"/>
      <w:r w:rsidRPr="00895F89">
        <w:t xml:space="preserve"> </w:t>
      </w:r>
      <w:proofErr w:type="spellStart"/>
      <w:r w:rsidRPr="00895F89">
        <w:t>Keramba</w:t>
      </w:r>
      <w:proofErr w:type="spellEnd"/>
      <w:r w:rsidRPr="00895F89">
        <w:t xml:space="preserve"> </w:t>
      </w:r>
      <w:proofErr w:type="spellStart"/>
      <w:r w:rsidRPr="00895F89">
        <w:t>Jaring</w:t>
      </w:r>
      <w:proofErr w:type="spellEnd"/>
      <w:r w:rsidRPr="00895F89">
        <w:t xml:space="preserve"> </w:t>
      </w:r>
      <w:proofErr w:type="spellStart"/>
      <w:r w:rsidRPr="00895F89">
        <w:t>Apung</w:t>
      </w:r>
      <w:proofErr w:type="spellEnd"/>
      <w:r w:rsidRPr="00895F89">
        <w:t xml:space="preserve"> Di </w:t>
      </w:r>
      <w:proofErr w:type="spellStart"/>
      <w:r w:rsidRPr="00895F89">
        <w:t>Kecamatan</w:t>
      </w:r>
      <w:proofErr w:type="spellEnd"/>
      <w:r w:rsidRPr="00895F89">
        <w:t xml:space="preserve"> </w:t>
      </w:r>
      <w:proofErr w:type="spellStart"/>
      <w:r w:rsidRPr="00895F89">
        <w:t>Sirah</w:t>
      </w:r>
      <w:proofErr w:type="spellEnd"/>
      <w:r w:rsidRPr="00895F89">
        <w:t xml:space="preserve"> </w:t>
      </w:r>
      <w:proofErr w:type="spellStart"/>
      <w:r w:rsidRPr="00895F89">
        <w:t>Pulau</w:t>
      </w:r>
      <w:proofErr w:type="spellEnd"/>
      <w:r w:rsidRPr="00895F89">
        <w:t xml:space="preserve"> Padang </w:t>
      </w:r>
      <w:proofErr w:type="spellStart"/>
      <w:r w:rsidRPr="00895F89">
        <w:t>Kabupaten</w:t>
      </w:r>
      <w:proofErr w:type="spellEnd"/>
      <w:r w:rsidRPr="00895F89">
        <w:t xml:space="preserve"> </w:t>
      </w:r>
      <w:proofErr w:type="spellStart"/>
      <w:r w:rsidRPr="00895F89">
        <w:t>Ogan</w:t>
      </w:r>
      <w:proofErr w:type="spellEnd"/>
      <w:r w:rsidRPr="00895F89">
        <w:t xml:space="preserve"> </w:t>
      </w:r>
      <w:proofErr w:type="spellStart"/>
      <w:r w:rsidRPr="00895F89">
        <w:t>Komering</w:t>
      </w:r>
      <w:proofErr w:type="spellEnd"/>
      <w:r w:rsidRPr="00895F89">
        <w:t xml:space="preserve"> </w:t>
      </w:r>
      <w:proofErr w:type="spellStart"/>
      <w:r w:rsidRPr="00895F89">
        <w:t>Ilir</w:t>
      </w:r>
      <w:proofErr w:type="spellEnd"/>
      <w:r w:rsidRPr="00895F89">
        <w:t xml:space="preserve"> </w:t>
      </w:r>
      <w:proofErr w:type="spellStart"/>
      <w:r w:rsidRPr="00895F89">
        <w:t>Provinsi</w:t>
      </w:r>
      <w:proofErr w:type="spellEnd"/>
      <w:r w:rsidRPr="00895F89">
        <w:t xml:space="preserve"> Sumatera Selatan. </w:t>
      </w:r>
      <w:proofErr w:type="spellStart"/>
      <w:r w:rsidRPr="00895F89">
        <w:t>Jurnal</w:t>
      </w:r>
      <w:proofErr w:type="spellEnd"/>
      <w:r w:rsidRPr="00895F89">
        <w:t xml:space="preserve"> </w:t>
      </w:r>
      <w:proofErr w:type="spellStart"/>
      <w:r w:rsidRPr="00895F89">
        <w:t>Ilmu-ilmu</w:t>
      </w:r>
      <w:proofErr w:type="spellEnd"/>
      <w:r w:rsidRPr="00895F89">
        <w:t xml:space="preserve"> </w:t>
      </w:r>
      <w:proofErr w:type="spellStart"/>
      <w:r w:rsidRPr="00895F89">
        <w:t>Perikanan</w:t>
      </w:r>
      <w:proofErr w:type="spellEnd"/>
      <w:r w:rsidRPr="00895F89">
        <w:t xml:space="preserve"> dan </w:t>
      </w:r>
      <w:proofErr w:type="spellStart"/>
      <w:r w:rsidRPr="00895F89">
        <w:t>Budidaya</w:t>
      </w:r>
      <w:proofErr w:type="spellEnd"/>
      <w:r w:rsidRPr="00895F89">
        <w:t xml:space="preserve"> </w:t>
      </w:r>
      <w:proofErr w:type="spellStart"/>
      <w:r w:rsidRPr="00895F89">
        <w:t>Perairan</w:t>
      </w:r>
      <w:proofErr w:type="spellEnd"/>
      <w:r w:rsidRPr="00895F89">
        <w:t xml:space="preserve">. Vol.14(2). </w:t>
      </w:r>
      <w:proofErr w:type="spellStart"/>
      <w:proofErr w:type="gramStart"/>
      <w:r w:rsidRPr="00895F89">
        <w:t>Hlm</w:t>
      </w:r>
      <w:proofErr w:type="spellEnd"/>
      <w:r w:rsidRPr="00895F89">
        <w:t xml:space="preserve"> :</w:t>
      </w:r>
      <w:proofErr w:type="gramEnd"/>
      <w:r w:rsidRPr="00895F89">
        <w:t xml:space="preserve"> 57-62. DOI: </w:t>
      </w:r>
      <w:r w:rsidRPr="00895F89">
        <w:lastRenderedPageBreak/>
        <w:t xml:space="preserve">http://dx.doi.org/10.31851/jipbp. v13i2.2434 </w:t>
      </w:r>
    </w:p>
    <w:p w14:paraId="44CE60CA" w14:textId="77777777" w:rsidR="00895F89" w:rsidRPr="00895F89" w:rsidRDefault="00895F89" w:rsidP="00D96288">
      <w:pPr>
        <w:ind w:left="567" w:hanging="567"/>
        <w:jc w:val="both"/>
      </w:pPr>
    </w:p>
    <w:p w14:paraId="208B6877" w14:textId="46C28848" w:rsidR="00895F89" w:rsidRPr="00895F89" w:rsidRDefault="00895F89" w:rsidP="00D96288">
      <w:pPr>
        <w:ind w:left="567" w:hanging="567"/>
        <w:jc w:val="both"/>
      </w:pPr>
      <w:proofErr w:type="spellStart"/>
      <w:r>
        <w:t>Haris</w:t>
      </w:r>
      <w:proofErr w:type="spellEnd"/>
      <w:r>
        <w:t>, R.B.K.,</w:t>
      </w:r>
      <w:r w:rsidRPr="00895F89">
        <w:t xml:space="preserve"> </w:t>
      </w:r>
      <w:proofErr w:type="spellStart"/>
      <w:r w:rsidRPr="00895F89">
        <w:t>Yusanti</w:t>
      </w:r>
      <w:proofErr w:type="spellEnd"/>
      <w:r w:rsidRPr="00895F89">
        <w:t xml:space="preserve">, I.A. 2019. </w:t>
      </w:r>
      <w:proofErr w:type="spellStart"/>
      <w:r w:rsidRPr="00895F89">
        <w:t>Analisis</w:t>
      </w:r>
      <w:proofErr w:type="spellEnd"/>
      <w:r w:rsidRPr="00895F89">
        <w:t xml:space="preserve"> </w:t>
      </w:r>
      <w:proofErr w:type="spellStart"/>
      <w:r w:rsidRPr="00895F89">
        <w:t>Kesesuaian</w:t>
      </w:r>
      <w:proofErr w:type="spellEnd"/>
      <w:r w:rsidRPr="00895F89">
        <w:t xml:space="preserve"> </w:t>
      </w:r>
      <w:proofErr w:type="spellStart"/>
      <w:r w:rsidRPr="00895F89">
        <w:t>Perairan</w:t>
      </w:r>
      <w:proofErr w:type="spellEnd"/>
      <w:r w:rsidRPr="00895F89">
        <w:t xml:space="preserve"> </w:t>
      </w:r>
      <w:proofErr w:type="spellStart"/>
      <w:r w:rsidRPr="00895F89">
        <w:t>Untuk</w:t>
      </w:r>
      <w:proofErr w:type="spellEnd"/>
      <w:r w:rsidRPr="00895F89">
        <w:t xml:space="preserve"> </w:t>
      </w:r>
      <w:proofErr w:type="spellStart"/>
      <w:r w:rsidRPr="00895F89">
        <w:t>Keramba</w:t>
      </w:r>
      <w:proofErr w:type="spellEnd"/>
      <w:r w:rsidRPr="00895F89">
        <w:t xml:space="preserve"> </w:t>
      </w:r>
      <w:proofErr w:type="spellStart"/>
      <w:r w:rsidRPr="00895F89">
        <w:t>Jaring</w:t>
      </w:r>
      <w:proofErr w:type="spellEnd"/>
      <w:r w:rsidRPr="00895F89">
        <w:t xml:space="preserve"> </w:t>
      </w:r>
      <w:proofErr w:type="spellStart"/>
      <w:r w:rsidRPr="00895F89">
        <w:t>Apung</w:t>
      </w:r>
      <w:proofErr w:type="spellEnd"/>
      <w:r w:rsidRPr="00895F89">
        <w:t xml:space="preserve"> Di </w:t>
      </w:r>
      <w:proofErr w:type="spellStart"/>
      <w:r w:rsidRPr="00895F89">
        <w:t>Kecamatan</w:t>
      </w:r>
      <w:proofErr w:type="spellEnd"/>
      <w:r w:rsidRPr="00895F89">
        <w:t xml:space="preserve"> </w:t>
      </w:r>
      <w:proofErr w:type="spellStart"/>
      <w:r w:rsidRPr="00895F89">
        <w:t>Sirah</w:t>
      </w:r>
      <w:proofErr w:type="spellEnd"/>
      <w:r w:rsidRPr="00895F89">
        <w:t xml:space="preserve"> </w:t>
      </w:r>
      <w:proofErr w:type="spellStart"/>
      <w:r w:rsidRPr="00895F89">
        <w:t>Pulau</w:t>
      </w:r>
      <w:proofErr w:type="spellEnd"/>
      <w:r w:rsidRPr="00895F89">
        <w:t xml:space="preserve"> Padang </w:t>
      </w:r>
      <w:proofErr w:type="spellStart"/>
      <w:r w:rsidRPr="00895F89">
        <w:t>Kabupaten</w:t>
      </w:r>
      <w:proofErr w:type="spellEnd"/>
      <w:r w:rsidRPr="00895F89">
        <w:t xml:space="preserve"> </w:t>
      </w:r>
      <w:proofErr w:type="spellStart"/>
      <w:r w:rsidRPr="00895F89">
        <w:t>Ogan</w:t>
      </w:r>
      <w:proofErr w:type="spellEnd"/>
      <w:r w:rsidRPr="00895F89">
        <w:t xml:space="preserve"> </w:t>
      </w:r>
      <w:proofErr w:type="spellStart"/>
      <w:r w:rsidRPr="00895F89">
        <w:t>Komering</w:t>
      </w:r>
      <w:proofErr w:type="spellEnd"/>
      <w:r w:rsidRPr="00895F89">
        <w:t xml:space="preserve"> </w:t>
      </w:r>
      <w:proofErr w:type="spellStart"/>
      <w:r w:rsidRPr="00895F89">
        <w:t>Ilir</w:t>
      </w:r>
      <w:proofErr w:type="spellEnd"/>
      <w:r w:rsidRPr="00895F89">
        <w:t xml:space="preserve"> </w:t>
      </w:r>
      <w:proofErr w:type="spellStart"/>
      <w:r w:rsidRPr="00895F89">
        <w:t>Provinsi</w:t>
      </w:r>
      <w:proofErr w:type="spellEnd"/>
      <w:r w:rsidRPr="00895F89">
        <w:t xml:space="preserve"> Sumatera Selatan. </w:t>
      </w:r>
      <w:proofErr w:type="spellStart"/>
      <w:r w:rsidRPr="00895F89">
        <w:t>Jurnal</w:t>
      </w:r>
      <w:proofErr w:type="spellEnd"/>
      <w:r w:rsidRPr="00895F89">
        <w:t xml:space="preserve"> </w:t>
      </w:r>
      <w:proofErr w:type="spellStart"/>
      <w:r w:rsidRPr="00895F89">
        <w:t>Lahan</w:t>
      </w:r>
      <w:proofErr w:type="spellEnd"/>
      <w:r w:rsidRPr="00895F89">
        <w:t xml:space="preserve"> Suboptimal. Vol. 8 (1). </w:t>
      </w:r>
      <w:proofErr w:type="spellStart"/>
      <w:proofErr w:type="gramStart"/>
      <w:r w:rsidRPr="00895F89">
        <w:t>Hlm</w:t>
      </w:r>
      <w:proofErr w:type="spellEnd"/>
      <w:r w:rsidRPr="00895F89">
        <w:t xml:space="preserve"> :</w:t>
      </w:r>
      <w:proofErr w:type="gramEnd"/>
      <w:r w:rsidRPr="00895F89">
        <w:t xml:space="preserve"> 20-30. DOI: https://doi.org/10.33230/JLSO.8. 1.2019.356</w:t>
      </w:r>
    </w:p>
    <w:p w14:paraId="4EFA0DAE" w14:textId="77777777" w:rsidR="00D96288" w:rsidRPr="008A41A8" w:rsidRDefault="00D96288" w:rsidP="00D96288">
      <w:pPr>
        <w:ind w:left="567" w:hanging="567"/>
        <w:jc w:val="both"/>
        <w:rPr>
          <w:color w:val="000000" w:themeColor="text1"/>
        </w:rPr>
      </w:pPr>
    </w:p>
    <w:p w14:paraId="69EBB243" w14:textId="77777777" w:rsidR="00D96288" w:rsidRDefault="00D96288" w:rsidP="00D96288">
      <w:pPr>
        <w:ind w:left="567" w:hanging="567"/>
        <w:jc w:val="both"/>
        <w:rPr>
          <w:color w:val="000000" w:themeColor="text1"/>
        </w:rPr>
      </w:pPr>
      <w:proofErr w:type="spellStart"/>
      <w:r w:rsidRPr="008A41A8">
        <w:rPr>
          <w:color w:val="000000" w:themeColor="text1"/>
        </w:rPr>
        <w:t>Indarmawan</w:t>
      </w:r>
      <w:proofErr w:type="spellEnd"/>
      <w:r w:rsidRPr="008A41A8">
        <w:rPr>
          <w:color w:val="000000" w:themeColor="text1"/>
        </w:rPr>
        <w:t xml:space="preserve">. 2014. </w:t>
      </w:r>
      <w:proofErr w:type="spellStart"/>
      <w:r w:rsidRPr="008A41A8">
        <w:rPr>
          <w:color w:val="000000" w:themeColor="text1"/>
        </w:rPr>
        <w:t>Hewan</w:t>
      </w:r>
      <w:proofErr w:type="spellEnd"/>
      <w:r w:rsidRPr="008A41A8">
        <w:rPr>
          <w:color w:val="000000" w:themeColor="text1"/>
        </w:rPr>
        <w:t xml:space="preserve"> </w:t>
      </w:r>
      <w:proofErr w:type="spellStart"/>
      <w:r w:rsidRPr="008A41A8">
        <w:rPr>
          <w:color w:val="000000" w:themeColor="text1"/>
        </w:rPr>
        <w:t>Avertebrata</w:t>
      </w:r>
      <w:proofErr w:type="spellEnd"/>
      <w:r w:rsidRPr="008A41A8">
        <w:rPr>
          <w:color w:val="000000" w:themeColor="text1"/>
        </w:rPr>
        <w:t xml:space="preserve"> </w:t>
      </w:r>
      <w:proofErr w:type="spellStart"/>
      <w:r w:rsidRPr="008A41A8">
        <w:rPr>
          <w:color w:val="000000" w:themeColor="text1"/>
        </w:rPr>
        <w:t>Sebagai</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Ikan </w:t>
      </w:r>
      <w:proofErr w:type="spellStart"/>
      <w:r w:rsidRPr="008A41A8">
        <w:rPr>
          <w:color w:val="000000" w:themeColor="text1"/>
        </w:rPr>
        <w:t>Lele</w:t>
      </w:r>
      <w:proofErr w:type="spellEnd"/>
      <w:r w:rsidRPr="008A41A8">
        <w:rPr>
          <w:color w:val="000000" w:themeColor="text1"/>
        </w:rPr>
        <w:t xml:space="preserve">. </w:t>
      </w:r>
      <w:proofErr w:type="spellStart"/>
      <w:r w:rsidRPr="008A41A8">
        <w:rPr>
          <w:color w:val="000000" w:themeColor="text1"/>
        </w:rPr>
        <w:t>Fakultas</w:t>
      </w:r>
      <w:proofErr w:type="spellEnd"/>
      <w:r w:rsidRPr="008A41A8">
        <w:rPr>
          <w:color w:val="000000" w:themeColor="text1"/>
        </w:rPr>
        <w:t xml:space="preserve"> </w:t>
      </w:r>
      <w:proofErr w:type="spellStart"/>
      <w:r w:rsidRPr="008A41A8">
        <w:rPr>
          <w:color w:val="000000" w:themeColor="text1"/>
        </w:rPr>
        <w:t>Biologi</w:t>
      </w:r>
      <w:proofErr w:type="spellEnd"/>
      <w:r w:rsidRPr="008A41A8">
        <w:rPr>
          <w:color w:val="000000" w:themeColor="text1"/>
        </w:rPr>
        <w:t xml:space="preserve"> Universitas </w:t>
      </w:r>
      <w:proofErr w:type="spellStart"/>
      <w:r w:rsidRPr="008A41A8">
        <w:rPr>
          <w:color w:val="000000" w:themeColor="text1"/>
        </w:rPr>
        <w:t>Jenderal</w:t>
      </w:r>
      <w:proofErr w:type="spellEnd"/>
      <w:r w:rsidRPr="008A41A8">
        <w:rPr>
          <w:color w:val="000000" w:themeColor="text1"/>
        </w:rPr>
        <w:t xml:space="preserve"> </w:t>
      </w:r>
      <w:proofErr w:type="spellStart"/>
      <w:r w:rsidRPr="008A41A8">
        <w:rPr>
          <w:color w:val="000000" w:themeColor="text1"/>
        </w:rPr>
        <w:t>Soedirman</w:t>
      </w:r>
      <w:proofErr w:type="spellEnd"/>
      <w:r w:rsidRPr="008A41A8">
        <w:rPr>
          <w:color w:val="000000" w:themeColor="text1"/>
        </w:rPr>
        <w:t xml:space="preserve">. </w:t>
      </w:r>
      <w:proofErr w:type="spellStart"/>
      <w:r w:rsidRPr="008A41A8">
        <w:rPr>
          <w:color w:val="000000" w:themeColor="text1"/>
        </w:rPr>
        <w:t>Purwokerto</w:t>
      </w:r>
      <w:proofErr w:type="spellEnd"/>
      <w:r w:rsidRPr="008A41A8">
        <w:rPr>
          <w:color w:val="000000" w:themeColor="text1"/>
        </w:rPr>
        <w:t xml:space="preserve">. </w:t>
      </w:r>
    </w:p>
    <w:p w14:paraId="12229D51" w14:textId="77777777" w:rsidR="00D96288" w:rsidRPr="008A41A8" w:rsidRDefault="00D96288" w:rsidP="00D96288">
      <w:pPr>
        <w:ind w:left="567" w:hanging="567"/>
        <w:jc w:val="both"/>
        <w:rPr>
          <w:color w:val="000000" w:themeColor="text1"/>
        </w:rPr>
      </w:pPr>
    </w:p>
    <w:p w14:paraId="54F9F242" w14:textId="1138A1D1" w:rsidR="00D96288" w:rsidRDefault="00DF266B" w:rsidP="00D96288">
      <w:pPr>
        <w:ind w:left="567" w:hanging="567"/>
        <w:jc w:val="both"/>
        <w:rPr>
          <w:color w:val="000000" w:themeColor="text1"/>
        </w:rPr>
      </w:pPr>
      <w:proofErr w:type="spellStart"/>
      <w:r>
        <w:rPr>
          <w:color w:val="000000" w:themeColor="text1"/>
        </w:rPr>
        <w:t>Kardana</w:t>
      </w:r>
      <w:proofErr w:type="spellEnd"/>
      <w:r w:rsidR="00D96288" w:rsidRPr="008A41A8">
        <w:rPr>
          <w:color w:val="000000" w:themeColor="text1"/>
        </w:rPr>
        <w:t>,</w:t>
      </w:r>
      <w:r>
        <w:rPr>
          <w:color w:val="000000" w:themeColor="text1"/>
        </w:rPr>
        <w:t xml:space="preserve"> D.,</w:t>
      </w:r>
      <w:r w:rsidR="00D96288" w:rsidRPr="008A41A8">
        <w:rPr>
          <w:color w:val="000000" w:themeColor="text1"/>
        </w:rPr>
        <w:t xml:space="preserve"> </w:t>
      </w:r>
      <w:proofErr w:type="spellStart"/>
      <w:r w:rsidR="00D96288" w:rsidRPr="008A41A8">
        <w:rPr>
          <w:color w:val="000000" w:themeColor="text1"/>
        </w:rPr>
        <w:t>Haetami</w:t>
      </w:r>
      <w:proofErr w:type="spellEnd"/>
      <w:r>
        <w:rPr>
          <w:color w:val="000000" w:themeColor="text1"/>
        </w:rPr>
        <w:t>,</w:t>
      </w:r>
      <w:r w:rsidR="00D96288" w:rsidRPr="008A41A8">
        <w:rPr>
          <w:color w:val="000000" w:themeColor="text1"/>
        </w:rPr>
        <w:t xml:space="preserve"> K</w:t>
      </w:r>
      <w:r>
        <w:rPr>
          <w:color w:val="000000" w:themeColor="text1"/>
        </w:rPr>
        <w:t>.</w:t>
      </w:r>
      <w:r w:rsidR="00D96288" w:rsidRPr="008A41A8">
        <w:rPr>
          <w:color w:val="000000" w:themeColor="text1"/>
        </w:rPr>
        <w:t>, Subhan</w:t>
      </w:r>
      <w:r>
        <w:rPr>
          <w:color w:val="000000" w:themeColor="text1"/>
        </w:rPr>
        <w:t>,</w:t>
      </w:r>
      <w:r w:rsidR="00D96288" w:rsidRPr="008A41A8">
        <w:rPr>
          <w:color w:val="000000" w:themeColor="text1"/>
        </w:rPr>
        <w:t xml:space="preserve"> U. 2012. </w:t>
      </w:r>
      <w:proofErr w:type="spellStart"/>
      <w:r w:rsidR="00D96288" w:rsidRPr="008A41A8">
        <w:rPr>
          <w:color w:val="000000" w:themeColor="text1"/>
        </w:rPr>
        <w:t>Efektivitas</w:t>
      </w:r>
      <w:proofErr w:type="spellEnd"/>
      <w:r w:rsidR="00D96288" w:rsidRPr="008A41A8">
        <w:rPr>
          <w:color w:val="000000" w:themeColor="text1"/>
        </w:rPr>
        <w:t xml:space="preserve"> </w:t>
      </w:r>
      <w:proofErr w:type="spellStart"/>
      <w:r w:rsidRPr="008A41A8">
        <w:rPr>
          <w:color w:val="000000" w:themeColor="text1"/>
        </w:rPr>
        <w:t>Penambahan</w:t>
      </w:r>
      <w:proofErr w:type="spellEnd"/>
      <w:r w:rsidRPr="008A41A8">
        <w:rPr>
          <w:color w:val="000000" w:themeColor="text1"/>
        </w:rPr>
        <w:t xml:space="preserve"> </w:t>
      </w:r>
      <w:proofErr w:type="spellStart"/>
      <w:r w:rsidRPr="008A41A8">
        <w:rPr>
          <w:color w:val="000000" w:themeColor="text1"/>
        </w:rPr>
        <w:t>Tepung</w:t>
      </w:r>
      <w:proofErr w:type="spellEnd"/>
      <w:r w:rsidRPr="008A41A8">
        <w:rPr>
          <w:color w:val="000000" w:themeColor="text1"/>
        </w:rPr>
        <w:t xml:space="preserve"> Maggot </w:t>
      </w:r>
      <w:proofErr w:type="spellStart"/>
      <w:r w:rsidRPr="008A41A8">
        <w:rPr>
          <w:color w:val="000000" w:themeColor="text1"/>
        </w:rPr>
        <w:t>Dalam</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Komersil</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Bawal</w:t>
      </w:r>
      <w:proofErr w:type="spellEnd"/>
      <w:r w:rsidRPr="008A41A8">
        <w:rPr>
          <w:color w:val="000000" w:themeColor="text1"/>
        </w:rPr>
        <w:t xml:space="preserve"> Air </w:t>
      </w:r>
      <w:proofErr w:type="spellStart"/>
      <w:r w:rsidRPr="008A41A8">
        <w:rPr>
          <w:color w:val="000000" w:themeColor="text1"/>
        </w:rPr>
        <w:t>Tawar</w:t>
      </w:r>
      <w:proofErr w:type="spellEnd"/>
      <w:r w:rsidRPr="008A41A8">
        <w:rPr>
          <w:color w:val="000000" w:themeColor="text1"/>
        </w:rPr>
        <w:t xml:space="preserve"> </w:t>
      </w:r>
      <w:r w:rsidR="00D96288" w:rsidRPr="008A41A8">
        <w:rPr>
          <w:color w:val="000000" w:themeColor="text1"/>
        </w:rPr>
        <w:t>(</w:t>
      </w:r>
      <w:proofErr w:type="spellStart"/>
      <w:r w:rsidR="00D96288" w:rsidRPr="008A41A8">
        <w:rPr>
          <w:i/>
          <w:iCs/>
          <w:color w:val="000000" w:themeColor="text1"/>
        </w:rPr>
        <w:t>Colosoma</w:t>
      </w:r>
      <w:proofErr w:type="spellEnd"/>
      <w:r w:rsidR="00D96288" w:rsidRPr="008A41A8">
        <w:rPr>
          <w:i/>
          <w:iCs/>
          <w:color w:val="000000" w:themeColor="text1"/>
        </w:rPr>
        <w:t xml:space="preserve"> </w:t>
      </w:r>
      <w:proofErr w:type="spellStart"/>
      <w:r w:rsidR="00D96288" w:rsidRPr="008A41A8">
        <w:rPr>
          <w:i/>
          <w:iCs/>
          <w:color w:val="000000" w:themeColor="text1"/>
        </w:rPr>
        <w:t>macropomum</w:t>
      </w:r>
      <w:proofErr w:type="spellEnd"/>
      <w:r w:rsidR="00D96288" w:rsidRPr="008A41A8">
        <w:rPr>
          <w:color w:val="000000" w:themeColor="text1"/>
        </w:rPr>
        <w:t xml:space="preserve">). </w:t>
      </w:r>
      <w:proofErr w:type="spellStart"/>
      <w:r w:rsidR="00D96288" w:rsidRPr="009508E9">
        <w:rPr>
          <w:i/>
          <w:color w:val="000000" w:themeColor="text1"/>
        </w:rPr>
        <w:t>Jurnal</w:t>
      </w:r>
      <w:proofErr w:type="spellEnd"/>
      <w:r w:rsidR="00D96288" w:rsidRPr="009508E9">
        <w:rPr>
          <w:i/>
          <w:color w:val="000000" w:themeColor="text1"/>
        </w:rPr>
        <w:t xml:space="preserve"> </w:t>
      </w:r>
      <w:proofErr w:type="spellStart"/>
      <w:r w:rsidR="00D96288" w:rsidRPr="009508E9">
        <w:rPr>
          <w:i/>
          <w:color w:val="000000" w:themeColor="text1"/>
        </w:rPr>
        <w:t>Perikanan</w:t>
      </w:r>
      <w:proofErr w:type="spellEnd"/>
      <w:r w:rsidR="00D96288" w:rsidRPr="009508E9">
        <w:rPr>
          <w:i/>
          <w:color w:val="000000" w:themeColor="text1"/>
        </w:rPr>
        <w:t xml:space="preserve"> dan </w:t>
      </w:r>
      <w:proofErr w:type="spellStart"/>
      <w:r w:rsidR="00D96288" w:rsidRPr="009508E9">
        <w:rPr>
          <w:i/>
          <w:color w:val="000000" w:themeColor="text1"/>
        </w:rPr>
        <w:t>Kelautan</w:t>
      </w:r>
      <w:proofErr w:type="spellEnd"/>
      <w:r w:rsidR="00D96288" w:rsidRPr="008A41A8">
        <w:rPr>
          <w:color w:val="000000" w:themeColor="text1"/>
        </w:rPr>
        <w:t xml:space="preserve">. </w:t>
      </w:r>
      <w:r w:rsidR="009508E9">
        <w:rPr>
          <w:color w:val="000000" w:themeColor="text1"/>
        </w:rPr>
        <w:t>Vol.</w:t>
      </w:r>
      <w:r w:rsidR="00D96288" w:rsidRPr="008A41A8">
        <w:rPr>
          <w:color w:val="000000" w:themeColor="text1"/>
        </w:rPr>
        <w:t>3 (4): 177-184</w:t>
      </w:r>
      <w:r w:rsidR="00D96288">
        <w:rPr>
          <w:color w:val="000000" w:themeColor="text1"/>
        </w:rPr>
        <w:t>.</w:t>
      </w:r>
    </w:p>
    <w:p w14:paraId="13CFB2E8" w14:textId="77777777" w:rsidR="00D96288" w:rsidRPr="008A41A8" w:rsidRDefault="00D96288" w:rsidP="00D96288">
      <w:pPr>
        <w:ind w:left="567" w:hanging="567"/>
        <w:jc w:val="both"/>
        <w:rPr>
          <w:color w:val="000000" w:themeColor="text1"/>
        </w:rPr>
      </w:pPr>
    </w:p>
    <w:p w14:paraId="220F3B76" w14:textId="77777777" w:rsidR="00D96288" w:rsidRPr="008A41A8" w:rsidRDefault="00D96288" w:rsidP="00D96288">
      <w:pPr>
        <w:ind w:left="567" w:hanging="567"/>
        <w:jc w:val="both"/>
        <w:rPr>
          <w:bCs/>
          <w:color w:val="000000" w:themeColor="text1"/>
        </w:rPr>
      </w:pPr>
      <w:r w:rsidRPr="008A41A8">
        <w:rPr>
          <w:bCs/>
          <w:color w:val="000000" w:themeColor="text1"/>
          <w:lang w:val="id-ID"/>
        </w:rPr>
        <w:t xml:space="preserve">[KKP] </w:t>
      </w:r>
      <w:proofErr w:type="spellStart"/>
      <w:r w:rsidRPr="008A41A8">
        <w:rPr>
          <w:bCs/>
          <w:color w:val="000000" w:themeColor="text1"/>
          <w:lang w:val="id-ID"/>
        </w:rPr>
        <w:t>Kementrian</w:t>
      </w:r>
      <w:proofErr w:type="spellEnd"/>
      <w:r w:rsidRPr="008A41A8">
        <w:rPr>
          <w:bCs/>
          <w:color w:val="000000" w:themeColor="text1"/>
          <w:lang w:val="id-ID"/>
        </w:rPr>
        <w:t xml:space="preserve"> Kelautan dan Perikanan. 201</w:t>
      </w:r>
      <w:r w:rsidRPr="008A41A8">
        <w:rPr>
          <w:bCs/>
          <w:color w:val="000000" w:themeColor="text1"/>
        </w:rPr>
        <w:t>6</w:t>
      </w:r>
      <w:r w:rsidRPr="008A41A8">
        <w:rPr>
          <w:bCs/>
          <w:color w:val="000000" w:themeColor="text1"/>
          <w:lang w:val="id-ID"/>
        </w:rPr>
        <w:t xml:space="preserve">. </w:t>
      </w:r>
      <w:proofErr w:type="spellStart"/>
      <w:r w:rsidRPr="008A41A8">
        <w:rPr>
          <w:bCs/>
          <w:color w:val="000000" w:themeColor="text1"/>
          <w:lang w:val="id-ID"/>
        </w:rPr>
        <w:t>Subsektor</w:t>
      </w:r>
      <w:proofErr w:type="spellEnd"/>
      <w:r w:rsidRPr="008A41A8">
        <w:rPr>
          <w:bCs/>
          <w:color w:val="000000" w:themeColor="text1"/>
          <w:lang w:val="id-ID"/>
        </w:rPr>
        <w:t xml:space="preserve"> Perikanan Budidaya Sepanjang Tahun 201</w:t>
      </w:r>
      <w:r w:rsidRPr="008A41A8">
        <w:rPr>
          <w:bCs/>
          <w:color w:val="000000" w:themeColor="text1"/>
        </w:rPr>
        <w:t>6</w:t>
      </w:r>
      <w:r w:rsidRPr="008A41A8">
        <w:rPr>
          <w:bCs/>
          <w:color w:val="000000" w:themeColor="text1"/>
          <w:lang w:val="id-ID"/>
        </w:rPr>
        <w:t xml:space="preserve"> Menunjukkan Kinerja Positif. </w:t>
      </w:r>
      <w:proofErr w:type="spellStart"/>
      <w:r w:rsidRPr="008A41A8">
        <w:rPr>
          <w:bCs/>
          <w:color w:val="000000" w:themeColor="text1"/>
          <w:lang w:val="id-ID"/>
        </w:rPr>
        <w:t>Sesditjen</w:t>
      </w:r>
      <w:proofErr w:type="spellEnd"/>
      <w:r w:rsidRPr="008A41A8">
        <w:rPr>
          <w:bCs/>
          <w:color w:val="000000" w:themeColor="text1"/>
          <w:lang w:val="id-ID"/>
        </w:rPr>
        <w:t>.</w:t>
      </w:r>
    </w:p>
    <w:p w14:paraId="3D68D4CA" w14:textId="77777777" w:rsidR="00D96288" w:rsidRPr="008A41A8" w:rsidRDefault="00D96288" w:rsidP="00D96288">
      <w:pPr>
        <w:ind w:left="567" w:hanging="567"/>
        <w:jc w:val="both"/>
        <w:rPr>
          <w:color w:val="000000" w:themeColor="text1"/>
        </w:rPr>
      </w:pPr>
    </w:p>
    <w:p w14:paraId="79B828B0" w14:textId="7A14D220" w:rsidR="00D96288" w:rsidRDefault="00D96288" w:rsidP="00D96288">
      <w:pPr>
        <w:ind w:left="567" w:hanging="567"/>
        <w:jc w:val="both"/>
        <w:rPr>
          <w:color w:val="000000" w:themeColor="text1"/>
        </w:rPr>
      </w:pPr>
      <w:proofErr w:type="spellStart"/>
      <w:r w:rsidRPr="008A41A8">
        <w:rPr>
          <w:color w:val="000000" w:themeColor="text1"/>
        </w:rPr>
        <w:t>Murni</w:t>
      </w:r>
      <w:proofErr w:type="spellEnd"/>
      <w:r w:rsidRPr="008A41A8">
        <w:rPr>
          <w:color w:val="000000" w:themeColor="text1"/>
        </w:rPr>
        <w:t xml:space="preserve">. 2013. </w:t>
      </w:r>
      <w:proofErr w:type="spellStart"/>
      <w:r w:rsidRPr="008A41A8">
        <w:rPr>
          <w:color w:val="000000" w:themeColor="text1"/>
        </w:rPr>
        <w:t>Optimasi</w:t>
      </w:r>
      <w:proofErr w:type="spellEnd"/>
      <w:r w:rsidRPr="008A41A8">
        <w:rPr>
          <w:color w:val="000000" w:themeColor="text1"/>
        </w:rPr>
        <w:t xml:space="preserve"> </w:t>
      </w:r>
      <w:proofErr w:type="spellStart"/>
      <w:r w:rsidRPr="008A41A8">
        <w:rPr>
          <w:color w:val="000000" w:themeColor="text1"/>
        </w:rPr>
        <w:t>pemberian</w:t>
      </w:r>
      <w:proofErr w:type="spellEnd"/>
      <w:r w:rsidRPr="008A41A8">
        <w:rPr>
          <w:color w:val="000000" w:themeColor="text1"/>
        </w:rPr>
        <w:t xml:space="preserve"> </w:t>
      </w:r>
      <w:proofErr w:type="spellStart"/>
      <w:r w:rsidRPr="008A41A8">
        <w:rPr>
          <w:color w:val="000000" w:themeColor="text1"/>
        </w:rPr>
        <w:t>kombinasi</w:t>
      </w:r>
      <w:proofErr w:type="spellEnd"/>
      <w:r w:rsidRPr="008A41A8">
        <w:rPr>
          <w:color w:val="000000" w:themeColor="text1"/>
        </w:rPr>
        <w:t xml:space="preserve"> maggot </w:t>
      </w:r>
      <w:proofErr w:type="spellStart"/>
      <w:r w:rsidRPr="008A41A8">
        <w:rPr>
          <w:color w:val="000000" w:themeColor="text1"/>
        </w:rPr>
        <w:t>dengan</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buatan</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dan </w:t>
      </w:r>
      <w:proofErr w:type="spellStart"/>
      <w:r w:rsidRPr="008A41A8">
        <w:rPr>
          <w:color w:val="000000" w:themeColor="text1"/>
        </w:rPr>
        <w:t>sanitasi</w:t>
      </w:r>
      <w:proofErr w:type="spellEnd"/>
      <w:r w:rsidRPr="008A41A8">
        <w:rPr>
          <w:color w:val="000000" w:themeColor="text1"/>
        </w:rPr>
        <w:t xml:space="preserve"> ikan </w:t>
      </w:r>
      <w:proofErr w:type="spellStart"/>
      <w:r w:rsidRPr="008A41A8">
        <w:rPr>
          <w:color w:val="000000" w:themeColor="text1"/>
        </w:rPr>
        <w:t>nila</w:t>
      </w:r>
      <w:proofErr w:type="spellEnd"/>
      <w:r w:rsidRPr="008A41A8">
        <w:rPr>
          <w:color w:val="000000" w:themeColor="text1"/>
        </w:rPr>
        <w:t xml:space="preserve"> (</w:t>
      </w:r>
      <w:r w:rsidRPr="008A41A8">
        <w:rPr>
          <w:i/>
          <w:iCs/>
          <w:color w:val="000000" w:themeColor="text1"/>
        </w:rPr>
        <w:t xml:space="preserve">Oreochromis </w:t>
      </w:r>
      <w:proofErr w:type="spellStart"/>
      <w:r w:rsidRPr="008A41A8">
        <w:rPr>
          <w:i/>
          <w:iCs/>
          <w:color w:val="000000" w:themeColor="text1"/>
        </w:rPr>
        <w:t>niloticus</w:t>
      </w:r>
      <w:proofErr w:type="spellEnd"/>
      <w:r w:rsidRPr="008A41A8">
        <w:rPr>
          <w:color w:val="000000" w:themeColor="text1"/>
        </w:rPr>
        <w:t xml:space="preserve">).  </w:t>
      </w:r>
      <w:r w:rsidRPr="009508E9">
        <w:rPr>
          <w:i/>
          <w:color w:val="000000" w:themeColor="text1"/>
        </w:rPr>
        <w:t xml:space="preserve">Octopus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Ilmu</w:t>
      </w:r>
      <w:proofErr w:type="spellEnd"/>
      <w:r w:rsidRPr="009508E9">
        <w:rPr>
          <w:i/>
          <w:color w:val="000000" w:themeColor="text1"/>
        </w:rPr>
        <w:t xml:space="preserve"> </w:t>
      </w:r>
      <w:proofErr w:type="spellStart"/>
      <w:r w:rsidRPr="009508E9">
        <w:rPr>
          <w:i/>
          <w:color w:val="000000" w:themeColor="text1"/>
        </w:rPr>
        <w:t>Perikanan</w:t>
      </w:r>
      <w:proofErr w:type="spellEnd"/>
      <w:r w:rsidRPr="008A41A8">
        <w:rPr>
          <w:color w:val="000000" w:themeColor="text1"/>
        </w:rPr>
        <w:t xml:space="preserve">. </w:t>
      </w:r>
      <w:r w:rsidR="009508E9">
        <w:rPr>
          <w:color w:val="000000" w:themeColor="text1"/>
        </w:rPr>
        <w:t>Vol.</w:t>
      </w:r>
      <w:r w:rsidRPr="008A41A8">
        <w:rPr>
          <w:color w:val="000000" w:themeColor="text1"/>
        </w:rPr>
        <w:t>2(2): 192-198.</w:t>
      </w:r>
    </w:p>
    <w:p w14:paraId="28FDE9F1" w14:textId="77777777" w:rsidR="00D96288" w:rsidRPr="008A41A8" w:rsidRDefault="00D96288" w:rsidP="00D96288">
      <w:pPr>
        <w:ind w:left="567" w:hanging="567"/>
        <w:jc w:val="both"/>
        <w:rPr>
          <w:color w:val="000000" w:themeColor="text1"/>
        </w:rPr>
      </w:pPr>
    </w:p>
    <w:p w14:paraId="30047BB9" w14:textId="77777777" w:rsidR="00D96288" w:rsidRDefault="00D96288" w:rsidP="00D96288">
      <w:pPr>
        <w:ind w:left="567" w:hanging="567"/>
        <w:jc w:val="both"/>
        <w:rPr>
          <w:color w:val="000000" w:themeColor="text1"/>
        </w:rPr>
      </w:pPr>
      <w:proofErr w:type="spellStart"/>
      <w:r w:rsidRPr="008A41A8">
        <w:rPr>
          <w:color w:val="000000" w:themeColor="text1"/>
        </w:rPr>
        <w:t>Mutjiman</w:t>
      </w:r>
      <w:proofErr w:type="spellEnd"/>
      <w:r w:rsidRPr="008A41A8">
        <w:rPr>
          <w:color w:val="000000" w:themeColor="text1"/>
        </w:rPr>
        <w:t>, A. 20</w:t>
      </w:r>
      <w:r>
        <w:rPr>
          <w:color w:val="000000" w:themeColor="text1"/>
        </w:rPr>
        <w:t>1</w:t>
      </w:r>
      <w:r w:rsidRPr="008A41A8">
        <w:rPr>
          <w:color w:val="000000" w:themeColor="text1"/>
        </w:rPr>
        <w:t xml:space="preserve">2. </w:t>
      </w:r>
      <w:proofErr w:type="spellStart"/>
      <w:r w:rsidRPr="008A41A8">
        <w:rPr>
          <w:color w:val="000000" w:themeColor="text1"/>
        </w:rPr>
        <w:t>Makanan</w:t>
      </w:r>
      <w:proofErr w:type="spellEnd"/>
      <w:r w:rsidRPr="008A41A8">
        <w:rPr>
          <w:color w:val="000000" w:themeColor="text1"/>
        </w:rPr>
        <w:t xml:space="preserve"> Ikan </w:t>
      </w:r>
      <w:proofErr w:type="spellStart"/>
      <w:r w:rsidRPr="008A41A8">
        <w:rPr>
          <w:color w:val="000000" w:themeColor="text1"/>
        </w:rPr>
        <w:t>Penebar</w:t>
      </w:r>
      <w:proofErr w:type="spellEnd"/>
      <w:r w:rsidRPr="008A41A8">
        <w:rPr>
          <w:color w:val="000000" w:themeColor="text1"/>
        </w:rPr>
        <w:t xml:space="preserve"> </w:t>
      </w:r>
      <w:proofErr w:type="spellStart"/>
      <w:r w:rsidRPr="008A41A8">
        <w:rPr>
          <w:color w:val="000000" w:themeColor="text1"/>
        </w:rPr>
        <w:t>Swadaya</w:t>
      </w:r>
      <w:proofErr w:type="spellEnd"/>
      <w:r w:rsidRPr="008A41A8">
        <w:rPr>
          <w:color w:val="000000" w:themeColor="text1"/>
        </w:rPr>
        <w:t>. Jakarta. 100-151.</w:t>
      </w:r>
    </w:p>
    <w:p w14:paraId="370B3263" w14:textId="77777777" w:rsidR="00D96288" w:rsidRPr="008A41A8" w:rsidRDefault="00D96288" w:rsidP="00D96288">
      <w:pPr>
        <w:ind w:left="567" w:hanging="567"/>
        <w:jc w:val="both"/>
        <w:rPr>
          <w:color w:val="000000" w:themeColor="text1"/>
        </w:rPr>
      </w:pPr>
    </w:p>
    <w:p w14:paraId="4398D30F" w14:textId="010590E7" w:rsidR="00D96288" w:rsidRDefault="00D96288" w:rsidP="00D96288">
      <w:pPr>
        <w:ind w:left="567" w:hanging="567"/>
        <w:jc w:val="both"/>
        <w:rPr>
          <w:color w:val="000000" w:themeColor="text1"/>
        </w:rPr>
      </w:pPr>
      <w:r w:rsidRPr="008A41A8">
        <w:rPr>
          <w:color w:val="000000" w:themeColor="text1"/>
        </w:rPr>
        <w:t xml:space="preserve">Newton, L., Sheppard, </w:t>
      </w:r>
      <w:proofErr w:type="spellStart"/>
      <w:r w:rsidRPr="008A41A8">
        <w:rPr>
          <w:color w:val="000000" w:themeColor="text1"/>
        </w:rPr>
        <w:t>Atson</w:t>
      </w:r>
      <w:proofErr w:type="spellEnd"/>
      <w:r w:rsidRPr="008A41A8">
        <w:rPr>
          <w:color w:val="000000" w:themeColor="text1"/>
        </w:rPr>
        <w:t xml:space="preserve">, D.W., </w:t>
      </w:r>
      <w:proofErr w:type="spellStart"/>
      <w:r w:rsidRPr="008A41A8">
        <w:rPr>
          <w:color w:val="000000" w:themeColor="text1"/>
        </w:rPr>
        <w:t>Burtle</w:t>
      </w:r>
      <w:proofErr w:type="spellEnd"/>
      <w:r w:rsidRPr="008A41A8">
        <w:rPr>
          <w:color w:val="000000" w:themeColor="text1"/>
        </w:rPr>
        <w:t xml:space="preserve">, G., &amp; Dove, R. 2005. Using the Black Soldier fly, </w:t>
      </w:r>
      <w:proofErr w:type="spellStart"/>
      <w:r w:rsidRPr="008A41A8">
        <w:rPr>
          <w:color w:val="000000" w:themeColor="text1"/>
        </w:rPr>
        <w:t>Hermitia</w:t>
      </w:r>
      <w:proofErr w:type="spellEnd"/>
      <w:r w:rsidRPr="008A41A8">
        <w:rPr>
          <w:color w:val="000000" w:themeColor="text1"/>
        </w:rPr>
        <w:t xml:space="preserve"> </w:t>
      </w:r>
      <w:proofErr w:type="spellStart"/>
      <w:r w:rsidRPr="008A41A8">
        <w:rPr>
          <w:color w:val="000000" w:themeColor="text1"/>
        </w:rPr>
        <w:t>illucens</w:t>
      </w:r>
      <w:proofErr w:type="spellEnd"/>
      <w:r w:rsidRPr="008A41A8">
        <w:rPr>
          <w:color w:val="000000" w:themeColor="text1"/>
        </w:rPr>
        <w:t>, as a value-added tool for</w:t>
      </w:r>
      <w:r w:rsidR="00C7218F">
        <w:rPr>
          <w:color w:val="000000" w:themeColor="text1"/>
        </w:rPr>
        <w:t xml:space="preserve"> </w:t>
      </w:r>
      <w:r w:rsidRPr="008A41A8">
        <w:rPr>
          <w:color w:val="000000" w:themeColor="text1"/>
        </w:rPr>
        <w:t xml:space="preserve">the management of swine manure. </w:t>
      </w:r>
      <w:proofErr w:type="spellStart"/>
      <w:r w:rsidRPr="008A41A8">
        <w:rPr>
          <w:color w:val="000000" w:themeColor="text1"/>
        </w:rPr>
        <w:t>Reprot</w:t>
      </w:r>
      <w:proofErr w:type="spellEnd"/>
      <w:r w:rsidRPr="008A41A8">
        <w:rPr>
          <w:color w:val="000000" w:themeColor="text1"/>
        </w:rPr>
        <w:t xml:space="preserve"> for The Animal and Poultry Waste Management Center, 17.</w:t>
      </w:r>
    </w:p>
    <w:p w14:paraId="58E5D125" w14:textId="77777777" w:rsidR="00D96288" w:rsidRPr="008A41A8" w:rsidRDefault="00D96288" w:rsidP="00D96288">
      <w:pPr>
        <w:ind w:left="567" w:hanging="567"/>
        <w:jc w:val="both"/>
        <w:rPr>
          <w:color w:val="000000" w:themeColor="text1"/>
        </w:rPr>
      </w:pPr>
    </w:p>
    <w:p w14:paraId="37250522" w14:textId="7C966395" w:rsidR="007A32C3" w:rsidRDefault="007E5256" w:rsidP="00D96288">
      <w:pPr>
        <w:ind w:left="567" w:hanging="567"/>
        <w:jc w:val="both"/>
        <w:rPr>
          <w:rStyle w:val="markedcontent"/>
          <w:color w:val="000000" w:themeColor="text1"/>
        </w:rPr>
      </w:pPr>
      <w:r>
        <w:rPr>
          <w:rStyle w:val="markedcontent"/>
          <w:color w:val="000000" w:themeColor="text1"/>
        </w:rPr>
        <w:t xml:space="preserve">[SNI] </w:t>
      </w:r>
      <w:proofErr w:type="spellStart"/>
      <w:r>
        <w:rPr>
          <w:rStyle w:val="markedcontent"/>
          <w:color w:val="000000" w:themeColor="text1"/>
        </w:rPr>
        <w:t>Standar</w:t>
      </w:r>
      <w:proofErr w:type="spellEnd"/>
      <w:r>
        <w:rPr>
          <w:rStyle w:val="markedcontent"/>
          <w:color w:val="000000" w:themeColor="text1"/>
        </w:rPr>
        <w:t xml:space="preserve"> Nasional Indonesia. 2009. Ikan </w:t>
      </w:r>
      <w:proofErr w:type="spellStart"/>
      <w:r>
        <w:rPr>
          <w:rStyle w:val="markedcontent"/>
          <w:color w:val="000000" w:themeColor="text1"/>
        </w:rPr>
        <w:t>Patin</w:t>
      </w:r>
      <w:proofErr w:type="spellEnd"/>
      <w:r>
        <w:rPr>
          <w:rStyle w:val="markedcontent"/>
          <w:color w:val="000000" w:themeColor="text1"/>
        </w:rPr>
        <w:t xml:space="preserve"> </w:t>
      </w:r>
      <w:proofErr w:type="spellStart"/>
      <w:r>
        <w:rPr>
          <w:rStyle w:val="markedcontent"/>
          <w:color w:val="000000" w:themeColor="text1"/>
        </w:rPr>
        <w:t>Dja</w:t>
      </w:r>
      <w:r w:rsidR="007A32C3">
        <w:rPr>
          <w:rStyle w:val="markedcontent"/>
          <w:color w:val="000000" w:themeColor="text1"/>
        </w:rPr>
        <w:t>mbal</w:t>
      </w:r>
      <w:proofErr w:type="spellEnd"/>
      <w:r w:rsidR="007A32C3">
        <w:rPr>
          <w:rStyle w:val="markedcontent"/>
          <w:color w:val="000000" w:themeColor="text1"/>
        </w:rPr>
        <w:t xml:space="preserve"> </w:t>
      </w:r>
      <w:proofErr w:type="spellStart"/>
      <w:r w:rsidR="007A32C3">
        <w:rPr>
          <w:rStyle w:val="markedcontent"/>
          <w:color w:val="000000" w:themeColor="text1"/>
        </w:rPr>
        <w:t>produksi</w:t>
      </w:r>
      <w:proofErr w:type="spellEnd"/>
      <w:r w:rsidR="007A32C3">
        <w:rPr>
          <w:rStyle w:val="markedcontent"/>
          <w:color w:val="000000" w:themeColor="text1"/>
        </w:rPr>
        <w:t xml:space="preserve"> </w:t>
      </w:r>
      <w:proofErr w:type="spellStart"/>
      <w:r w:rsidR="007A32C3">
        <w:rPr>
          <w:rStyle w:val="markedcontent"/>
          <w:color w:val="000000" w:themeColor="text1"/>
        </w:rPr>
        <w:t>kelas</w:t>
      </w:r>
      <w:proofErr w:type="spellEnd"/>
      <w:r w:rsidR="007A32C3">
        <w:rPr>
          <w:rStyle w:val="markedcontent"/>
          <w:color w:val="000000" w:themeColor="text1"/>
        </w:rPr>
        <w:t xml:space="preserve"> </w:t>
      </w:r>
      <w:proofErr w:type="spellStart"/>
      <w:r w:rsidR="007A32C3">
        <w:rPr>
          <w:rStyle w:val="markedcontent"/>
          <w:color w:val="000000" w:themeColor="text1"/>
        </w:rPr>
        <w:t>pembesaran</w:t>
      </w:r>
      <w:proofErr w:type="spellEnd"/>
      <w:r w:rsidR="007A32C3">
        <w:rPr>
          <w:rStyle w:val="markedcontent"/>
          <w:color w:val="000000" w:themeColor="text1"/>
        </w:rPr>
        <w:t xml:space="preserve"> di </w:t>
      </w:r>
      <w:proofErr w:type="spellStart"/>
      <w:r w:rsidR="007A32C3">
        <w:rPr>
          <w:rStyle w:val="markedcontent"/>
          <w:color w:val="000000" w:themeColor="text1"/>
        </w:rPr>
        <w:t>kolam</w:t>
      </w:r>
      <w:proofErr w:type="spellEnd"/>
      <w:r w:rsidR="007A32C3">
        <w:rPr>
          <w:rStyle w:val="markedcontent"/>
          <w:color w:val="000000" w:themeColor="text1"/>
        </w:rPr>
        <w:t>. SNI 7471.5:2009.</w:t>
      </w:r>
    </w:p>
    <w:p w14:paraId="30775812" w14:textId="77777777" w:rsidR="007A32C3" w:rsidRDefault="007A32C3" w:rsidP="00D96288">
      <w:pPr>
        <w:ind w:left="567" w:hanging="567"/>
        <w:jc w:val="both"/>
        <w:rPr>
          <w:rStyle w:val="markedcontent"/>
          <w:color w:val="000000" w:themeColor="text1"/>
        </w:rPr>
      </w:pPr>
    </w:p>
    <w:p w14:paraId="03956B76" w14:textId="773D9021" w:rsidR="00D96288" w:rsidRDefault="00D96288" w:rsidP="00D96288">
      <w:pPr>
        <w:ind w:left="567" w:hanging="567"/>
        <w:jc w:val="both"/>
        <w:rPr>
          <w:color w:val="000000" w:themeColor="text1"/>
        </w:rPr>
      </w:pPr>
      <w:proofErr w:type="spellStart"/>
      <w:r w:rsidRPr="008A41A8">
        <w:rPr>
          <w:rStyle w:val="markedcontent"/>
          <w:color w:val="000000" w:themeColor="text1"/>
        </w:rPr>
        <w:t>Priyadi</w:t>
      </w:r>
      <w:proofErr w:type="spellEnd"/>
      <w:r w:rsidRPr="008A41A8">
        <w:rPr>
          <w:rStyle w:val="markedcontent"/>
          <w:color w:val="000000" w:themeColor="text1"/>
        </w:rPr>
        <w:t xml:space="preserve"> A, </w:t>
      </w:r>
      <w:proofErr w:type="spellStart"/>
      <w:r w:rsidRPr="008A41A8">
        <w:rPr>
          <w:rStyle w:val="markedcontent"/>
          <w:color w:val="000000" w:themeColor="text1"/>
        </w:rPr>
        <w:t>Azwar</w:t>
      </w:r>
      <w:proofErr w:type="spellEnd"/>
      <w:r w:rsidRPr="008A41A8">
        <w:rPr>
          <w:rStyle w:val="markedcontent"/>
          <w:color w:val="000000" w:themeColor="text1"/>
        </w:rPr>
        <w:t xml:space="preserve"> ZI, </w:t>
      </w:r>
      <w:proofErr w:type="spellStart"/>
      <w:r w:rsidRPr="008A41A8">
        <w:rPr>
          <w:rStyle w:val="markedcontent"/>
          <w:color w:val="000000" w:themeColor="text1"/>
        </w:rPr>
        <w:t>Subamia</w:t>
      </w:r>
      <w:proofErr w:type="spellEnd"/>
      <w:r w:rsidRPr="008A41A8">
        <w:rPr>
          <w:rStyle w:val="markedcontent"/>
          <w:color w:val="000000" w:themeColor="text1"/>
        </w:rPr>
        <w:t xml:space="preserve"> IW, Hem S. 2008. </w:t>
      </w:r>
      <w:proofErr w:type="spellStart"/>
      <w:r w:rsidRPr="008A41A8">
        <w:rPr>
          <w:rStyle w:val="markedcontent"/>
          <w:color w:val="000000" w:themeColor="text1"/>
        </w:rPr>
        <w:t>Pemanfaatan</w:t>
      </w:r>
      <w:proofErr w:type="spellEnd"/>
      <w:r w:rsidRPr="008A41A8">
        <w:rPr>
          <w:rStyle w:val="markedcontent"/>
          <w:color w:val="000000" w:themeColor="text1"/>
        </w:rPr>
        <w:t xml:space="preserve"> maggot </w:t>
      </w:r>
      <w:proofErr w:type="spellStart"/>
      <w:r w:rsidRPr="008A41A8">
        <w:rPr>
          <w:rStyle w:val="markedcontent"/>
          <w:color w:val="000000" w:themeColor="text1"/>
        </w:rPr>
        <w:t>sebagai</w:t>
      </w:r>
      <w:proofErr w:type="spellEnd"/>
      <w:r w:rsidRPr="008A41A8">
        <w:rPr>
          <w:rStyle w:val="markedcontent"/>
          <w:color w:val="000000" w:themeColor="text1"/>
        </w:rPr>
        <w:t xml:space="preserve"> </w:t>
      </w:r>
      <w:proofErr w:type="spellStart"/>
      <w:r w:rsidRPr="008A41A8">
        <w:rPr>
          <w:rStyle w:val="markedcontent"/>
          <w:color w:val="000000" w:themeColor="text1"/>
        </w:rPr>
        <w:t>pengganti</w:t>
      </w:r>
      <w:proofErr w:type="spellEnd"/>
      <w:r w:rsidRPr="008A41A8">
        <w:rPr>
          <w:rStyle w:val="markedcontent"/>
          <w:color w:val="000000" w:themeColor="text1"/>
        </w:rPr>
        <w:t xml:space="preserve"> </w:t>
      </w:r>
      <w:proofErr w:type="spellStart"/>
      <w:r w:rsidRPr="008A41A8">
        <w:rPr>
          <w:rStyle w:val="markedcontent"/>
          <w:color w:val="000000" w:themeColor="text1"/>
        </w:rPr>
        <w:t>tepung</w:t>
      </w:r>
      <w:proofErr w:type="spellEnd"/>
      <w:r w:rsidRPr="008A41A8">
        <w:rPr>
          <w:rStyle w:val="markedcontent"/>
          <w:color w:val="000000" w:themeColor="text1"/>
        </w:rPr>
        <w:t xml:space="preserve"> ikan </w:t>
      </w:r>
      <w:proofErr w:type="spellStart"/>
      <w:r w:rsidRPr="008A41A8">
        <w:rPr>
          <w:rStyle w:val="markedcontent"/>
          <w:color w:val="000000" w:themeColor="text1"/>
        </w:rPr>
        <w:t>dalam</w:t>
      </w:r>
      <w:proofErr w:type="spellEnd"/>
      <w:r w:rsidRPr="008A41A8">
        <w:rPr>
          <w:color w:val="000000" w:themeColor="text1"/>
        </w:rPr>
        <w:t xml:space="preserve"> </w:t>
      </w:r>
      <w:proofErr w:type="spellStart"/>
      <w:r w:rsidRPr="008A41A8">
        <w:rPr>
          <w:rStyle w:val="markedcontent"/>
          <w:color w:val="000000" w:themeColor="text1"/>
        </w:rPr>
        <w:t>pakan</w:t>
      </w:r>
      <w:proofErr w:type="spellEnd"/>
      <w:r w:rsidRPr="008A41A8">
        <w:rPr>
          <w:rStyle w:val="markedcontent"/>
          <w:color w:val="000000" w:themeColor="text1"/>
        </w:rPr>
        <w:t xml:space="preserve"> </w:t>
      </w:r>
      <w:proofErr w:type="spellStart"/>
      <w:r w:rsidRPr="008A41A8">
        <w:rPr>
          <w:rStyle w:val="markedcontent"/>
          <w:color w:val="000000" w:themeColor="text1"/>
        </w:rPr>
        <w:t>buatan</w:t>
      </w:r>
      <w:proofErr w:type="spellEnd"/>
      <w:r w:rsidRPr="008A41A8">
        <w:rPr>
          <w:rStyle w:val="markedcontent"/>
          <w:color w:val="000000" w:themeColor="text1"/>
        </w:rPr>
        <w:t xml:space="preserve"> </w:t>
      </w:r>
      <w:proofErr w:type="spellStart"/>
      <w:r w:rsidRPr="008A41A8">
        <w:rPr>
          <w:rStyle w:val="markedcontent"/>
          <w:color w:val="000000" w:themeColor="text1"/>
        </w:rPr>
        <w:t>untuk</w:t>
      </w:r>
      <w:proofErr w:type="spellEnd"/>
      <w:r w:rsidRPr="008A41A8">
        <w:rPr>
          <w:rStyle w:val="markedcontent"/>
          <w:color w:val="000000" w:themeColor="text1"/>
        </w:rPr>
        <w:t xml:space="preserve"> </w:t>
      </w:r>
      <w:proofErr w:type="spellStart"/>
      <w:r w:rsidRPr="008A41A8">
        <w:rPr>
          <w:rStyle w:val="markedcontent"/>
          <w:color w:val="000000" w:themeColor="text1"/>
        </w:rPr>
        <w:t>benih</w:t>
      </w:r>
      <w:proofErr w:type="spellEnd"/>
      <w:r w:rsidRPr="008A41A8">
        <w:rPr>
          <w:rStyle w:val="markedcontent"/>
          <w:color w:val="000000" w:themeColor="text1"/>
        </w:rPr>
        <w:t xml:space="preserve"> ikan </w:t>
      </w:r>
      <w:proofErr w:type="spellStart"/>
      <w:r w:rsidRPr="008A41A8">
        <w:rPr>
          <w:rStyle w:val="markedcontent"/>
          <w:color w:val="000000" w:themeColor="text1"/>
        </w:rPr>
        <w:t>balashark</w:t>
      </w:r>
      <w:proofErr w:type="spellEnd"/>
      <w:r w:rsidRPr="008A41A8">
        <w:rPr>
          <w:rStyle w:val="markedcontent"/>
          <w:color w:val="000000" w:themeColor="text1"/>
        </w:rPr>
        <w:t xml:space="preserve"> (</w:t>
      </w:r>
      <w:proofErr w:type="spellStart"/>
      <w:r w:rsidRPr="008A41A8">
        <w:rPr>
          <w:rStyle w:val="markedcontent"/>
          <w:color w:val="000000" w:themeColor="text1"/>
        </w:rPr>
        <w:t>Balanthiocheilus</w:t>
      </w:r>
      <w:proofErr w:type="spellEnd"/>
      <w:r w:rsidRPr="008A41A8">
        <w:rPr>
          <w:rStyle w:val="markedcontent"/>
          <w:color w:val="000000" w:themeColor="text1"/>
        </w:rPr>
        <w:t xml:space="preserve"> </w:t>
      </w:r>
      <w:proofErr w:type="spellStart"/>
      <w:r w:rsidRPr="008A41A8">
        <w:rPr>
          <w:rStyle w:val="markedcontent"/>
          <w:color w:val="000000" w:themeColor="text1"/>
        </w:rPr>
        <w:t>melanopterus</w:t>
      </w:r>
      <w:proofErr w:type="spellEnd"/>
      <w:r w:rsidRPr="008A41A8">
        <w:rPr>
          <w:rStyle w:val="markedcontent"/>
          <w:color w:val="000000" w:themeColor="text1"/>
        </w:rPr>
        <w:t xml:space="preserve"> Bleeker). </w:t>
      </w:r>
      <w:proofErr w:type="spellStart"/>
      <w:r w:rsidRPr="009508E9">
        <w:rPr>
          <w:rStyle w:val="markedcontent"/>
          <w:i/>
          <w:color w:val="000000" w:themeColor="text1"/>
        </w:rPr>
        <w:t>Jurnal</w:t>
      </w:r>
      <w:proofErr w:type="spellEnd"/>
      <w:r w:rsidRPr="009508E9">
        <w:rPr>
          <w:rStyle w:val="markedcontent"/>
          <w:i/>
          <w:color w:val="000000" w:themeColor="text1"/>
        </w:rPr>
        <w:t xml:space="preserve"> </w:t>
      </w:r>
      <w:proofErr w:type="spellStart"/>
      <w:r w:rsidRPr="009508E9">
        <w:rPr>
          <w:rStyle w:val="markedcontent"/>
          <w:i/>
          <w:color w:val="000000" w:themeColor="text1"/>
        </w:rPr>
        <w:t>Riset</w:t>
      </w:r>
      <w:proofErr w:type="spellEnd"/>
      <w:r w:rsidR="00C7218F" w:rsidRPr="009508E9">
        <w:rPr>
          <w:i/>
          <w:color w:val="000000" w:themeColor="text1"/>
        </w:rPr>
        <w:t xml:space="preserve"> </w:t>
      </w:r>
      <w:proofErr w:type="spellStart"/>
      <w:r w:rsidR="009508E9" w:rsidRPr="009508E9">
        <w:rPr>
          <w:rStyle w:val="markedcontent"/>
          <w:i/>
          <w:color w:val="000000" w:themeColor="text1"/>
        </w:rPr>
        <w:t>Akuakultur</w:t>
      </w:r>
      <w:proofErr w:type="spellEnd"/>
      <w:r w:rsidR="009508E9">
        <w:rPr>
          <w:rStyle w:val="markedcontent"/>
          <w:color w:val="000000" w:themeColor="text1"/>
        </w:rPr>
        <w:t>. Vol.</w:t>
      </w:r>
      <w:proofErr w:type="gramStart"/>
      <w:r w:rsidRPr="008A41A8">
        <w:rPr>
          <w:rStyle w:val="markedcontent"/>
          <w:color w:val="000000" w:themeColor="text1"/>
        </w:rPr>
        <w:t>3 :</w:t>
      </w:r>
      <w:proofErr w:type="gramEnd"/>
      <w:r w:rsidRPr="008A41A8">
        <w:rPr>
          <w:rStyle w:val="markedcontent"/>
          <w:color w:val="000000" w:themeColor="text1"/>
        </w:rPr>
        <w:t xml:space="preserve"> 367-375</w:t>
      </w:r>
      <w:r w:rsidRPr="008A41A8">
        <w:rPr>
          <w:color w:val="000000" w:themeColor="text1"/>
        </w:rPr>
        <w:t>.</w:t>
      </w:r>
    </w:p>
    <w:p w14:paraId="0FCF2B6A" w14:textId="475BC5C8" w:rsidR="00691CA8" w:rsidRDefault="00691CA8" w:rsidP="00D96288">
      <w:pPr>
        <w:ind w:left="567" w:hanging="567"/>
        <w:jc w:val="both"/>
        <w:rPr>
          <w:color w:val="000000" w:themeColor="text1"/>
        </w:rPr>
      </w:pPr>
    </w:p>
    <w:p w14:paraId="057B049A" w14:textId="1AFFFC5D" w:rsidR="00691CA8" w:rsidRDefault="00691CA8" w:rsidP="00CC31CD">
      <w:pPr>
        <w:ind w:left="360" w:hanging="270"/>
        <w:jc w:val="both"/>
      </w:pPr>
      <w:r>
        <w:t xml:space="preserve">Putri, W.R., Harris, H., dan </w:t>
      </w:r>
      <w:proofErr w:type="spellStart"/>
      <w:r>
        <w:t>Rangga</w:t>
      </w:r>
      <w:proofErr w:type="spellEnd"/>
      <w:r>
        <w:t xml:space="preserve"> </w:t>
      </w:r>
      <w:proofErr w:type="spellStart"/>
      <w:r>
        <w:t>Bayu</w:t>
      </w:r>
      <w:proofErr w:type="spellEnd"/>
      <w:r>
        <w:t xml:space="preserve"> Kusuma </w:t>
      </w:r>
      <w:proofErr w:type="spellStart"/>
      <w:r>
        <w:t>Haris</w:t>
      </w:r>
      <w:proofErr w:type="spellEnd"/>
      <w:r>
        <w:t xml:space="preserve">, R.B.K. 2019. </w:t>
      </w:r>
      <w:proofErr w:type="spellStart"/>
      <w:r w:rsidR="00CC31CD">
        <w:t>Kombinasi</w:t>
      </w:r>
      <w:proofErr w:type="spellEnd"/>
      <w:r w:rsidR="00CC31CD">
        <w:t xml:space="preserve"> maggot pada </w:t>
      </w:r>
      <w:proofErr w:type="spellStart"/>
      <w:r w:rsidR="00CC31CD">
        <w:t>pakan</w:t>
      </w:r>
      <w:proofErr w:type="spellEnd"/>
      <w:r w:rsidR="00CC31CD">
        <w:t xml:space="preserve"> </w:t>
      </w:r>
      <w:proofErr w:type="spellStart"/>
      <w:r w:rsidR="00CC31CD">
        <w:t>komersil</w:t>
      </w:r>
      <w:proofErr w:type="spellEnd"/>
      <w:r w:rsidR="00CC31CD">
        <w:t xml:space="preserve"> </w:t>
      </w:r>
      <w:proofErr w:type="spellStart"/>
      <w:r w:rsidR="00CC31CD">
        <w:t>terhadap</w:t>
      </w:r>
      <w:proofErr w:type="spellEnd"/>
      <w:r w:rsidR="00CC31CD">
        <w:t xml:space="preserve"> </w:t>
      </w:r>
      <w:proofErr w:type="spellStart"/>
      <w:r w:rsidR="00CC31CD">
        <w:t>pertumbuhan</w:t>
      </w:r>
      <w:proofErr w:type="spellEnd"/>
      <w:r w:rsidR="00CC31CD">
        <w:t xml:space="preserve">, </w:t>
      </w:r>
      <w:proofErr w:type="spellStart"/>
      <w:r w:rsidR="00CC31CD">
        <w:t>kelangsungan</w:t>
      </w:r>
      <w:proofErr w:type="spellEnd"/>
      <w:r w:rsidR="00CC31CD">
        <w:t xml:space="preserve"> </w:t>
      </w:r>
      <w:proofErr w:type="spellStart"/>
      <w:r w:rsidR="00CC31CD">
        <w:t>hidup</w:t>
      </w:r>
      <w:proofErr w:type="spellEnd"/>
      <w:r w:rsidR="00CC31CD">
        <w:t xml:space="preserve">, </w:t>
      </w:r>
      <w:r>
        <w:t>F</w:t>
      </w:r>
      <w:r w:rsidR="00CC31CD">
        <w:t>CR</w:t>
      </w:r>
      <w:r>
        <w:t xml:space="preserve"> </w:t>
      </w:r>
      <w:r w:rsidR="00CC31CD">
        <w:t>d</w:t>
      </w:r>
      <w:r>
        <w:t xml:space="preserve">an </w:t>
      </w:r>
      <w:proofErr w:type="spellStart"/>
      <w:r>
        <w:t>Biaya</w:t>
      </w:r>
      <w:proofErr w:type="spellEnd"/>
      <w:r>
        <w:t xml:space="preserve"> </w:t>
      </w:r>
      <w:proofErr w:type="spellStart"/>
      <w:r>
        <w:t>Pakan</w:t>
      </w:r>
      <w:proofErr w:type="spellEnd"/>
      <w:r>
        <w:t xml:space="preserve"> Ikan </w:t>
      </w:r>
      <w:proofErr w:type="spellStart"/>
      <w:r>
        <w:t>Patin</w:t>
      </w:r>
      <w:proofErr w:type="spellEnd"/>
      <w:r>
        <w:t xml:space="preserve"> Siam (Pangasius </w:t>
      </w:r>
      <w:proofErr w:type="spellStart"/>
      <w:r>
        <w:t>Hypophthalmus</w:t>
      </w:r>
      <w:proofErr w:type="spellEnd"/>
      <w: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Ilmu-Ilmu</w:t>
      </w:r>
      <w:proofErr w:type="spellEnd"/>
      <w:r w:rsidRPr="009508E9">
        <w:rPr>
          <w:i/>
          <w:color w:val="000000" w:themeColor="text1"/>
        </w:rPr>
        <w:t xml:space="preserve"> </w:t>
      </w:r>
      <w:proofErr w:type="spellStart"/>
      <w:r w:rsidRPr="009508E9">
        <w:rPr>
          <w:i/>
          <w:color w:val="000000" w:themeColor="text1"/>
        </w:rPr>
        <w:t>Perikanan</w:t>
      </w:r>
      <w:proofErr w:type="spellEnd"/>
      <w:r w:rsidRPr="009508E9">
        <w:rPr>
          <w:i/>
          <w:color w:val="000000" w:themeColor="text1"/>
        </w:rPr>
        <w:t xml:space="preserve"> dan </w:t>
      </w:r>
      <w:proofErr w:type="spellStart"/>
      <w:r w:rsidRPr="009508E9">
        <w:rPr>
          <w:i/>
          <w:color w:val="000000" w:themeColor="text1"/>
        </w:rPr>
        <w:t>Budidaya</w:t>
      </w:r>
      <w:proofErr w:type="spellEnd"/>
      <w:r w:rsidRPr="009508E9">
        <w:rPr>
          <w:i/>
          <w:color w:val="000000" w:themeColor="text1"/>
        </w:rPr>
        <w:t xml:space="preserve"> </w:t>
      </w:r>
      <w:proofErr w:type="spellStart"/>
      <w:r w:rsidRPr="009508E9">
        <w:rPr>
          <w:i/>
          <w:color w:val="000000" w:themeColor="text1"/>
        </w:rPr>
        <w:t>Perairan</w:t>
      </w:r>
      <w:proofErr w:type="spellEnd"/>
      <w:r>
        <w:t>. Vol.14(1</w:t>
      </w:r>
      <w:proofErr w:type="gramStart"/>
      <w:r>
        <w:t>) :</w:t>
      </w:r>
      <w:proofErr w:type="gramEnd"/>
      <w:r>
        <w:t xml:space="preserve"> 7-16</w:t>
      </w:r>
    </w:p>
    <w:p w14:paraId="5928D6DE" w14:textId="75CF629A" w:rsidR="008638FD" w:rsidRDefault="008638FD" w:rsidP="008638FD">
      <w:pPr>
        <w:jc w:val="both"/>
        <w:rPr>
          <w:color w:val="000000" w:themeColor="text1"/>
        </w:rPr>
      </w:pPr>
    </w:p>
    <w:p w14:paraId="3006B797" w14:textId="15466CB3" w:rsidR="008638FD" w:rsidRPr="008A41A8" w:rsidRDefault="008638FD" w:rsidP="008638FD">
      <w:pPr>
        <w:ind w:left="630" w:hanging="630"/>
        <w:jc w:val="both"/>
        <w:rPr>
          <w:color w:val="000000" w:themeColor="text1"/>
        </w:rPr>
      </w:pPr>
      <w:r>
        <w:t xml:space="preserve">Ramadhan., dan </w:t>
      </w:r>
      <w:proofErr w:type="spellStart"/>
      <w:r>
        <w:t>Yusanti</w:t>
      </w:r>
      <w:proofErr w:type="spellEnd"/>
      <w:r>
        <w:t xml:space="preserve">, I. A. (2020). </w:t>
      </w:r>
      <w:proofErr w:type="spellStart"/>
      <w:r>
        <w:t>Studi</w:t>
      </w:r>
      <w:proofErr w:type="spellEnd"/>
      <w:r>
        <w:t xml:space="preserve"> Kadar </w:t>
      </w:r>
      <w:proofErr w:type="spellStart"/>
      <w:r>
        <w:t>Nitrat</w:t>
      </w:r>
      <w:proofErr w:type="spellEnd"/>
      <w:r>
        <w:t xml:space="preserve"> Dan </w:t>
      </w:r>
      <w:proofErr w:type="spellStart"/>
      <w:r>
        <w:t>Fosfat</w:t>
      </w:r>
      <w:proofErr w:type="spellEnd"/>
      <w:r>
        <w:t xml:space="preserve"> </w:t>
      </w:r>
      <w:proofErr w:type="spellStart"/>
      <w:r>
        <w:t>Perairan</w:t>
      </w:r>
      <w:proofErr w:type="spellEnd"/>
      <w:r>
        <w:t xml:space="preserve"> </w:t>
      </w:r>
      <w:proofErr w:type="spellStart"/>
      <w:r>
        <w:t>Rawa</w:t>
      </w:r>
      <w:proofErr w:type="spellEnd"/>
      <w:r>
        <w:t xml:space="preserve"> </w:t>
      </w:r>
      <w:proofErr w:type="spellStart"/>
      <w:r>
        <w:t>Banjiran</w:t>
      </w:r>
      <w:proofErr w:type="spellEnd"/>
      <w:r>
        <w:t xml:space="preserve"> </w:t>
      </w:r>
      <w:proofErr w:type="spellStart"/>
      <w:r>
        <w:t>Desa</w:t>
      </w:r>
      <w:proofErr w:type="spellEnd"/>
      <w:r>
        <w:t xml:space="preserve"> Sedang </w:t>
      </w:r>
      <w:proofErr w:type="spellStart"/>
      <w:r>
        <w:t>Kecamatan</w:t>
      </w:r>
      <w:proofErr w:type="spellEnd"/>
      <w:r>
        <w:t xml:space="preserve"> </w:t>
      </w:r>
      <w:proofErr w:type="spellStart"/>
      <w:r>
        <w:t>Suak</w:t>
      </w:r>
      <w:proofErr w:type="spellEnd"/>
      <w:r>
        <w:t xml:space="preserve"> </w:t>
      </w:r>
      <w:proofErr w:type="spellStart"/>
      <w:r>
        <w:t>Tapeh</w:t>
      </w:r>
      <w:proofErr w:type="spellEnd"/>
      <w:r>
        <w:t xml:space="preserve"> </w:t>
      </w:r>
      <w:proofErr w:type="spellStart"/>
      <w:r>
        <w:t>Kabupaten</w:t>
      </w:r>
      <w:proofErr w:type="spellEnd"/>
      <w:r>
        <w:t xml:space="preserve"> </w:t>
      </w:r>
      <w:proofErr w:type="spellStart"/>
      <w:r>
        <w:t>Banyuasin</w:t>
      </w:r>
      <w:proofErr w:type="spellEnd"/>
      <w:r>
        <w:t xml:space="preserve">. </w:t>
      </w:r>
      <w:proofErr w:type="spellStart"/>
      <w:r w:rsidRPr="008638FD">
        <w:rPr>
          <w:i/>
        </w:rPr>
        <w:t>Jurnal</w:t>
      </w:r>
      <w:proofErr w:type="spellEnd"/>
      <w:r w:rsidRPr="008638FD">
        <w:rPr>
          <w:i/>
        </w:rPr>
        <w:t xml:space="preserve"> </w:t>
      </w:r>
      <w:proofErr w:type="spellStart"/>
      <w:r w:rsidRPr="008638FD">
        <w:rPr>
          <w:i/>
        </w:rPr>
        <w:t>Ilmu-ilmu</w:t>
      </w:r>
      <w:proofErr w:type="spellEnd"/>
      <w:r w:rsidRPr="008638FD">
        <w:rPr>
          <w:i/>
        </w:rPr>
        <w:t xml:space="preserve"> </w:t>
      </w:r>
      <w:proofErr w:type="spellStart"/>
      <w:r w:rsidRPr="008638FD">
        <w:rPr>
          <w:i/>
        </w:rPr>
        <w:t>Perikanan</w:t>
      </w:r>
      <w:proofErr w:type="spellEnd"/>
      <w:r w:rsidRPr="008638FD">
        <w:rPr>
          <w:i/>
        </w:rPr>
        <w:t xml:space="preserve"> dan </w:t>
      </w:r>
      <w:proofErr w:type="spellStart"/>
      <w:r w:rsidRPr="008638FD">
        <w:rPr>
          <w:i/>
        </w:rPr>
        <w:t>Budidaya</w:t>
      </w:r>
      <w:proofErr w:type="spellEnd"/>
      <w:r w:rsidRPr="008638FD">
        <w:rPr>
          <w:i/>
        </w:rPr>
        <w:t xml:space="preserve"> </w:t>
      </w:r>
      <w:proofErr w:type="spellStart"/>
      <w:r w:rsidRPr="008638FD">
        <w:rPr>
          <w:i/>
        </w:rPr>
        <w:t>Perairan</w:t>
      </w:r>
      <w:proofErr w:type="spellEnd"/>
      <w:r>
        <w:t xml:space="preserve">. Vol.15 No.1. </w:t>
      </w:r>
      <w:proofErr w:type="spellStart"/>
      <w:r>
        <w:t>hlm</w:t>
      </w:r>
      <w:proofErr w:type="spellEnd"/>
      <w:r>
        <w:t xml:space="preserve"> 37-41. </w:t>
      </w:r>
      <w:proofErr w:type="gramStart"/>
      <w:r>
        <w:t>DOI :</w:t>
      </w:r>
      <w:proofErr w:type="gramEnd"/>
      <w:r>
        <w:t xml:space="preserve"> http://dx.doi.org/10.31851/jipbp.v 15i1.4407</w:t>
      </w:r>
    </w:p>
    <w:p w14:paraId="26BF636C" w14:textId="77777777" w:rsidR="00691CA8" w:rsidRDefault="00691CA8" w:rsidP="00D96288">
      <w:pPr>
        <w:ind w:left="567" w:hanging="567"/>
        <w:jc w:val="both"/>
        <w:rPr>
          <w:color w:val="000000" w:themeColor="text1"/>
        </w:rPr>
      </w:pPr>
    </w:p>
    <w:p w14:paraId="5135EDFE" w14:textId="698133E7" w:rsidR="0098447C" w:rsidRDefault="0098447C" w:rsidP="00D96288">
      <w:pPr>
        <w:ind w:left="567" w:hanging="567"/>
        <w:jc w:val="both"/>
      </w:pPr>
      <w:proofErr w:type="spellStart"/>
      <w:r>
        <w:t>Supriyan</w:t>
      </w:r>
      <w:proofErr w:type="spellEnd"/>
      <w:r>
        <w:t xml:space="preserve">, H., Harris, H., </w:t>
      </w:r>
      <w:proofErr w:type="spellStart"/>
      <w:r>
        <w:t>Haris</w:t>
      </w:r>
      <w:proofErr w:type="spellEnd"/>
      <w:r>
        <w:t xml:space="preserve">, R. B. K., </w:t>
      </w:r>
      <w:proofErr w:type="spellStart"/>
      <w:r>
        <w:t>Yusanti</w:t>
      </w:r>
      <w:proofErr w:type="spellEnd"/>
      <w:r>
        <w:t xml:space="preserve">, I. A., </w:t>
      </w:r>
      <w:proofErr w:type="spellStart"/>
      <w:r>
        <w:t>Sumantriyadi</w:t>
      </w:r>
      <w:proofErr w:type="spellEnd"/>
      <w:r>
        <w:t xml:space="preserve">., </w:t>
      </w:r>
      <w:proofErr w:type="spellStart"/>
      <w:r>
        <w:t>Arumwati</w:t>
      </w:r>
      <w:proofErr w:type="spellEnd"/>
      <w:r>
        <w:t xml:space="preserve">. 2020. </w:t>
      </w:r>
      <w:proofErr w:type="spellStart"/>
      <w:r>
        <w:t>Penambahan</w:t>
      </w:r>
      <w:proofErr w:type="spellEnd"/>
      <w:r>
        <w:t xml:space="preserve"> </w:t>
      </w:r>
      <w:proofErr w:type="spellStart"/>
      <w:r>
        <w:t>Probiotik</w:t>
      </w:r>
      <w:proofErr w:type="spellEnd"/>
      <w:r>
        <w:t xml:space="preserve"> </w:t>
      </w:r>
      <w:proofErr w:type="spellStart"/>
      <w:r>
        <w:t>Microbacter</w:t>
      </w:r>
      <w:proofErr w:type="spellEnd"/>
      <w:r>
        <w:t xml:space="preserve"> </w:t>
      </w:r>
      <w:proofErr w:type="spellStart"/>
      <w:r>
        <w:t>Alfaafa</w:t>
      </w:r>
      <w:proofErr w:type="spellEnd"/>
      <w:r>
        <w:t xml:space="preserve"> 11 </w:t>
      </w:r>
      <w:proofErr w:type="spellStart"/>
      <w:r>
        <w:t>TerhadapPertumbuhan</w:t>
      </w:r>
      <w:proofErr w:type="spellEnd"/>
      <w:r>
        <w:t xml:space="preserve">, </w:t>
      </w:r>
      <w:proofErr w:type="spellStart"/>
      <w:r>
        <w:t>Kelangsungan</w:t>
      </w:r>
      <w:proofErr w:type="spellEnd"/>
      <w:r>
        <w:t xml:space="preserve"> </w:t>
      </w:r>
      <w:proofErr w:type="spellStart"/>
      <w:r>
        <w:t>Hidup</w:t>
      </w:r>
      <w:proofErr w:type="spellEnd"/>
      <w:r>
        <w:t xml:space="preserve"> Dan FCR Pada </w:t>
      </w:r>
      <w:proofErr w:type="spellStart"/>
      <w:r>
        <w:t>Benih</w:t>
      </w:r>
      <w:proofErr w:type="spellEnd"/>
      <w:r>
        <w:t xml:space="preserve"> Ikan </w:t>
      </w:r>
      <w:proofErr w:type="spellStart"/>
      <w:r>
        <w:t>Patin</w:t>
      </w:r>
      <w:proofErr w:type="spellEnd"/>
      <w:r>
        <w:t xml:space="preserve"> Siam (Pangasius </w:t>
      </w:r>
      <w:proofErr w:type="spellStart"/>
      <w:r>
        <w:t>hypophthalmus</w:t>
      </w:r>
      <w:proofErr w:type="spellEnd"/>
      <w:r>
        <w:t xml:space="preserve">). </w:t>
      </w:r>
      <w:r w:rsidRPr="0098447C">
        <w:rPr>
          <w:i/>
        </w:rPr>
        <w:t>Aurelia Journal</w:t>
      </w:r>
      <w:r>
        <w:t xml:space="preserve">. Vol.1 No.2. </w:t>
      </w:r>
      <w:proofErr w:type="spellStart"/>
      <w:proofErr w:type="gramStart"/>
      <w:r>
        <w:t>Hlm</w:t>
      </w:r>
      <w:proofErr w:type="spellEnd"/>
      <w:r>
        <w:t xml:space="preserve"> :</w:t>
      </w:r>
      <w:proofErr w:type="gramEnd"/>
      <w:r>
        <w:t xml:space="preserve"> 39-52.</w:t>
      </w:r>
    </w:p>
    <w:p w14:paraId="02955FFE" w14:textId="19CCCA86" w:rsidR="00DD7C48" w:rsidRDefault="00DD7C48" w:rsidP="00D96288">
      <w:pPr>
        <w:ind w:left="567" w:hanging="567"/>
        <w:jc w:val="both"/>
      </w:pPr>
    </w:p>
    <w:p w14:paraId="60822821" w14:textId="0CDF31AC" w:rsidR="00DD7C48" w:rsidRPr="00DD7C48" w:rsidRDefault="00DD7C48" w:rsidP="00DD7C48">
      <w:pPr>
        <w:ind w:left="567" w:hanging="567"/>
        <w:jc w:val="both"/>
        <w:rPr>
          <w:color w:val="000000" w:themeColor="text1"/>
        </w:rPr>
      </w:pPr>
      <w:proofErr w:type="spellStart"/>
      <w:r w:rsidRPr="00DD7C48">
        <w:rPr>
          <w:shd w:val="clear" w:color="auto" w:fill="FFFFFF"/>
        </w:rPr>
        <w:t>Wangni</w:t>
      </w:r>
      <w:proofErr w:type="spellEnd"/>
      <w:r w:rsidRPr="00DD7C48">
        <w:rPr>
          <w:shd w:val="clear" w:color="auto" w:fill="FFFFFF"/>
        </w:rPr>
        <w:t>,</w:t>
      </w:r>
      <w:r>
        <w:rPr>
          <w:shd w:val="clear" w:color="auto" w:fill="FFFFFF"/>
        </w:rPr>
        <w:t xml:space="preserve"> G.P., </w:t>
      </w:r>
      <w:proofErr w:type="spellStart"/>
      <w:r w:rsidRPr="00DD7C48">
        <w:rPr>
          <w:shd w:val="clear" w:color="auto" w:fill="FFFFFF"/>
        </w:rPr>
        <w:t>Prayogo</w:t>
      </w:r>
      <w:proofErr w:type="spellEnd"/>
      <w:r w:rsidRPr="00DD7C48">
        <w:rPr>
          <w:shd w:val="clear" w:color="auto" w:fill="FFFFFF"/>
        </w:rPr>
        <w:t>,</w:t>
      </w:r>
      <w:r>
        <w:rPr>
          <w:shd w:val="clear" w:color="auto" w:fill="FFFFFF"/>
        </w:rPr>
        <w:t xml:space="preserve"> S., </w:t>
      </w:r>
      <w:proofErr w:type="spellStart"/>
      <w:r w:rsidRPr="00DD7C48">
        <w:rPr>
          <w:shd w:val="clear" w:color="auto" w:fill="FFFFFF"/>
        </w:rPr>
        <w:t>Sumantriyadi</w:t>
      </w:r>
      <w:proofErr w:type="spellEnd"/>
      <w:r>
        <w:rPr>
          <w:color w:val="000000" w:themeColor="text1"/>
        </w:rPr>
        <w:t xml:space="preserve">, S. 2019. </w:t>
      </w:r>
      <w:r w:rsidRPr="00DD7C48">
        <w:rPr>
          <w:color w:val="000000" w:themeColor="text1"/>
        </w:rPr>
        <w:t xml:space="preserve"> </w:t>
      </w:r>
      <w:proofErr w:type="spellStart"/>
      <w:r w:rsidRPr="00DD7C48">
        <w:rPr>
          <w:shd w:val="clear" w:color="auto" w:fill="FFFFFF"/>
        </w:rPr>
        <w:t>Kelangsungan</w:t>
      </w:r>
      <w:proofErr w:type="spellEnd"/>
      <w:r w:rsidRPr="00DD7C48">
        <w:rPr>
          <w:shd w:val="clear" w:color="auto" w:fill="FFFFFF"/>
        </w:rPr>
        <w:t xml:space="preserve"> </w:t>
      </w:r>
      <w:proofErr w:type="spellStart"/>
      <w:r w:rsidRPr="00DD7C48">
        <w:rPr>
          <w:shd w:val="clear" w:color="auto" w:fill="FFFFFF"/>
        </w:rPr>
        <w:t>Hidup</w:t>
      </w:r>
      <w:proofErr w:type="spellEnd"/>
      <w:r w:rsidRPr="00DD7C48">
        <w:rPr>
          <w:shd w:val="clear" w:color="auto" w:fill="FFFFFF"/>
        </w:rPr>
        <w:t xml:space="preserve"> Dan </w:t>
      </w:r>
      <w:proofErr w:type="spellStart"/>
      <w:r w:rsidRPr="00DD7C48">
        <w:rPr>
          <w:shd w:val="clear" w:color="auto" w:fill="FFFFFF"/>
        </w:rPr>
        <w:lastRenderedPageBreak/>
        <w:t>Pertumbuhan</w:t>
      </w:r>
      <w:proofErr w:type="spellEnd"/>
      <w:r w:rsidRPr="00DD7C48">
        <w:rPr>
          <w:shd w:val="clear" w:color="auto" w:fill="FFFFFF"/>
        </w:rPr>
        <w:t xml:space="preserve"> </w:t>
      </w:r>
      <w:proofErr w:type="spellStart"/>
      <w:r w:rsidRPr="00DD7C48">
        <w:rPr>
          <w:shd w:val="clear" w:color="auto" w:fill="FFFFFF"/>
        </w:rPr>
        <w:t>Benih</w:t>
      </w:r>
      <w:proofErr w:type="spellEnd"/>
      <w:r w:rsidRPr="00DD7C48">
        <w:rPr>
          <w:shd w:val="clear" w:color="auto" w:fill="FFFFFF"/>
        </w:rPr>
        <w:t xml:space="preserve"> Ikan </w:t>
      </w:r>
      <w:proofErr w:type="spellStart"/>
      <w:proofErr w:type="gramStart"/>
      <w:r w:rsidRPr="00DD7C48">
        <w:rPr>
          <w:shd w:val="clear" w:color="auto" w:fill="FFFFFF"/>
        </w:rPr>
        <w:t>Patin</w:t>
      </w:r>
      <w:proofErr w:type="spellEnd"/>
      <w:r w:rsidRPr="00DD7C48">
        <w:rPr>
          <w:shd w:val="clear" w:color="auto" w:fill="FFFFFF"/>
        </w:rPr>
        <w:t xml:space="preserve">  Siam</w:t>
      </w:r>
      <w:proofErr w:type="gramEnd"/>
      <w:r w:rsidRPr="00DD7C48">
        <w:rPr>
          <w:shd w:val="clear" w:color="auto" w:fill="FFFFFF"/>
        </w:rPr>
        <w:t xml:space="preserve"> (Pangasius </w:t>
      </w:r>
      <w:proofErr w:type="spellStart"/>
      <w:r w:rsidRPr="00DD7C48">
        <w:rPr>
          <w:shd w:val="clear" w:color="auto" w:fill="FFFFFF"/>
        </w:rPr>
        <w:t>Hypophthalmus</w:t>
      </w:r>
      <w:proofErr w:type="spellEnd"/>
      <w:r w:rsidRPr="00DD7C48">
        <w:rPr>
          <w:shd w:val="clear" w:color="auto" w:fill="FFFFFF"/>
        </w:rPr>
        <w:t xml:space="preserve">) Pada </w:t>
      </w:r>
      <w:proofErr w:type="spellStart"/>
      <w:r w:rsidRPr="00DD7C48">
        <w:rPr>
          <w:shd w:val="clear" w:color="auto" w:fill="FFFFFF"/>
        </w:rPr>
        <w:t>Suhu</w:t>
      </w:r>
      <w:proofErr w:type="spellEnd"/>
      <w:r w:rsidRPr="00DD7C48">
        <w:rPr>
          <w:shd w:val="clear" w:color="auto" w:fill="FFFFFF"/>
        </w:rPr>
        <w:t xml:space="preserve"> Media  </w:t>
      </w:r>
      <w:proofErr w:type="spellStart"/>
      <w:r w:rsidRPr="00DD7C48">
        <w:rPr>
          <w:shd w:val="clear" w:color="auto" w:fill="FFFFFF"/>
        </w:rPr>
        <w:t>Pemeliharaan</w:t>
      </w:r>
      <w:proofErr w:type="spellEnd"/>
      <w:r w:rsidRPr="00DD7C48">
        <w:rPr>
          <w:shd w:val="clear" w:color="auto" w:fill="FFFFFF"/>
        </w:rPr>
        <w:t xml:space="preserve"> Yang </w:t>
      </w:r>
      <w:proofErr w:type="spellStart"/>
      <w:r>
        <w:rPr>
          <w:shd w:val="clear" w:color="auto" w:fill="FFFFFF"/>
        </w:rPr>
        <w:t>Berbeda</w:t>
      </w:r>
      <w:proofErr w:type="spellEnd"/>
      <w:r>
        <w:rPr>
          <w:shd w:val="clear" w:color="auto" w:fill="FFFFFF"/>
        </w:rPr>
        <w:t xml:space="preserve">. </w:t>
      </w:r>
      <w:proofErr w:type="spellStart"/>
      <w:r w:rsidRPr="009508E9">
        <w:rPr>
          <w:i/>
          <w:shd w:val="clear" w:color="auto" w:fill="FFFFFF"/>
        </w:rPr>
        <w:t>Jurnal</w:t>
      </w:r>
      <w:proofErr w:type="spellEnd"/>
      <w:r w:rsidRPr="009508E9">
        <w:rPr>
          <w:i/>
          <w:shd w:val="clear" w:color="auto" w:fill="FFFFFF"/>
        </w:rPr>
        <w:t xml:space="preserve"> </w:t>
      </w:r>
      <w:proofErr w:type="spellStart"/>
      <w:r w:rsidRPr="009508E9">
        <w:rPr>
          <w:i/>
          <w:shd w:val="clear" w:color="auto" w:fill="FFFFFF"/>
        </w:rPr>
        <w:t>Ilmu</w:t>
      </w:r>
      <w:proofErr w:type="spellEnd"/>
      <w:r w:rsidRPr="009508E9">
        <w:rPr>
          <w:i/>
          <w:shd w:val="clear" w:color="auto" w:fill="FFFFFF"/>
        </w:rPr>
        <w:t xml:space="preserve"> - </w:t>
      </w:r>
      <w:proofErr w:type="spellStart"/>
      <w:r w:rsidRPr="009508E9">
        <w:rPr>
          <w:i/>
          <w:shd w:val="clear" w:color="auto" w:fill="FFFFFF"/>
        </w:rPr>
        <w:t>ilmu</w:t>
      </w:r>
      <w:proofErr w:type="spellEnd"/>
      <w:r w:rsidRPr="009508E9">
        <w:rPr>
          <w:i/>
          <w:shd w:val="clear" w:color="auto" w:fill="FFFFFF"/>
        </w:rPr>
        <w:t xml:space="preserve"> </w:t>
      </w:r>
      <w:proofErr w:type="spellStart"/>
      <w:r w:rsidRPr="009508E9">
        <w:rPr>
          <w:i/>
          <w:shd w:val="clear" w:color="auto" w:fill="FFFFFF"/>
        </w:rPr>
        <w:t>Perikanan</w:t>
      </w:r>
      <w:proofErr w:type="spellEnd"/>
      <w:r w:rsidRPr="009508E9">
        <w:rPr>
          <w:i/>
          <w:shd w:val="clear" w:color="auto" w:fill="FFFFFF"/>
        </w:rPr>
        <w:t xml:space="preserve"> dan </w:t>
      </w:r>
      <w:proofErr w:type="spellStart"/>
      <w:r w:rsidRPr="009508E9">
        <w:rPr>
          <w:i/>
          <w:shd w:val="clear" w:color="auto" w:fill="FFFFFF"/>
        </w:rPr>
        <w:t>Budidaya</w:t>
      </w:r>
      <w:proofErr w:type="spellEnd"/>
      <w:r w:rsidRPr="009508E9">
        <w:rPr>
          <w:i/>
          <w:shd w:val="clear" w:color="auto" w:fill="FFFFFF"/>
        </w:rPr>
        <w:t xml:space="preserve"> </w:t>
      </w:r>
      <w:proofErr w:type="spellStart"/>
      <w:r w:rsidRPr="009508E9">
        <w:rPr>
          <w:i/>
          <w:shd w:val="clear" w:color="auto" w:fill="FFFFFF"/>
        </w:rPr>
        <w:t>Perairan</w:t>
      </w:r>
      <w:proofErr w:type="spellEnd"/>
      <w:r w:rsidRPr="009508E9">
        <w:rPr>
          <w:shd w:val="clear" w:color="auto" w:fill="FFFFFF"/>
        </w:rPr>
        <w:t xml:space="preserve">. </w:t>
      </w:r>
      <w:r>
        <w:rPr>
          <w:shd w:val="clear" w:color="auto" w:fill="FFFFFF"/>
        </w:rPr>
        <w:t>Vol.14(2</w:t>
      </w:r>
      <w:proofErr w:type="gramStart"/>
      <w:r>
        <w:rPr>
          <w:shd w:val="clear" w:color="auto" w:fill="FFFFFF"/>
        </w:rPr>
        <w:t>) :</w:t>
      </w:r>
      <w:proofErr w:type="gramEnd"/>
      <w:r>
        <w:rPr>
          <w:shd w:val="clear" w:color="auto" w:fill="FFFFFF"/>
        </w:rPr>
        <w:t xml:space="preserve"> 21-28.</w:t>
      </w:r>
    </w:p>
    <w:p w14:paraId="16483A61" w14:textId="77777777" w:rsidR="00D96288" w:rsidRPr="008A41A8" w:rsidRDefault="00D96288" w:rsidP="00D96288">
      <w:pPr>
        <w:ind w:left="567" w:hanging="567"/>
        <w:jc w:val="both"/>
        <w:rPr>
          <w:color w:val="000000" w:themeColor="text1"/>
        </w:rPr>
      </w:pPr>
    </w:p>
    <w:p w14:paraId="6BF44AAA" w14:textId="3412B518" w:rsidR="00D96288" w:rsidRDefault="00D96288" w:rsidP="00D96288">
      <w:pPr>
        <w:ind w:left="567" w:hanging="567"/>
        <w:jc w:val="both"/>
        <w:rPr>
          <w:color w:val="000000" w:themeColor="text1"/>
        </w:rPr>
      </w:pPr>
      <w:proofErr w:type="spellStart"/>
      <w:r w:rsidRPr="008A41A8">
        <w:rPr>
          <w:color w:val="000000" w:themeColor="text1"/>
        </w:rPr>
        <w:t>Wijayanti</w:t>
      </w:r>
      <w:proofErr w:type="spellEnd"/>
      <w:r w:rsidRPr="008A41A8">
        <w:rPr>
          <w:color w:val="000000" w:themeColor="text1"/>
        </w:rPr>
        <w:t xml:space="preserve">, M. </w:t>
      </w:r>
      <w:proofErr w:type="spellStart"/>
      <w:r w:rsidRPr="008A41A8">
        <w:rPr>
          <w:color w:val="000000" w:themeColor="text1"/>
        </w:rPr>
        <w:t>Nofyan</w:t>
      </w:r>
      <w:proofErr w:type="spellEnd"/>
      <w:r w:rsidRPr="008A41A8">
        <w:rPr>
          <w:color w:val="000000" w:themeColor="text1"/>
        </w:rPr>
        <w:t xml:space="preserve">. E dan </w:t>
      </w:r>
      <w:proofErr w:type="spellStart"/>
      <w:r w:rsidRPr="008A41A8">
        <w:rPr>
          <w:color w:val="000000" w:themeColor="text1"/>
        </w:rPr>
        <w:t>Handayani</w:t>
      </w:r>
      <w:proofErr w:type="spellEnd"/>
      <w:r w:rsidRPr="008A41A8">
        <w:rPr>
          <w:color w:val="000000" w:themeColor="text1"/>
        </w:rPr>
        <w:t xml:space="preserve">. I.  2014. </w:t>
      </w:r>
      <w:proofErr w:type="spellStart"/>
      <w:r w:rsidRPr="008A41A8">
        <w:rPr>
          <w:color w:val="000000" w:themeColor="text1"/>
        </w:rPr>
        <w:t>Optimasi</w:t>
      </w:r>
      <w:proofErr w:type="spellEnd"/>
      <w:r w:rsidRPr="008A41A8">
        <w:rPr>
          <w:color w:val="000000" w:themeColor="text1"/>
        </w:rPr>
        <w:t xml:space="preserve"> Tingkat </w:t>
      </w:r>
      <w:proofErr w:type="spellStart"/>
      <w:r w:rsidRPr="008A41A8">
        <w:rPr>
          <w:color w:val="000000" w:themeColor="text1"/>
        </w:rPr>
        <w:t>Pemberian</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Buatan</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Pertumbuhan</w:t>
      </w:r>
      <w:proofErr w:type="spellEnd"/>
      <w:r w:rsidRPr="008A41A8">
        <w:rPr>
          <w:color w:val="000000" w:themeColor="text1"/>
        </w:rPr>
        <w:t xml:space="preserve"> dan </w:t>
      </w:r>
      <w:proofErr w:type="spellStart"/>
      <w:r w:rsidRPr="008A41A8">
        <w:rPr>
          <w:color w:val="000000" w:themeColor="text1"/>
        </w:rPr>
        <w:t>Kelangsunga</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Ikan </w:t>
      </w:r>
      <w:proofErr w:type="spellStart"/>
      <w:r w:rsidRPr="008A41A8">
        <w:rPr>
          <w:color w:val="000000" w:themeColor="text1"/>
        </w:rPr>
        <w:t>Patin</w:t>
      </w:r>
      <w:proofErr w:type="spellEnd"/>
      <w:r w:rsidRPr="008A41A8">
        <w:rPr>
          <w:color w:val="000000" w:themeColor="text1"/>
        </w:rPr>
        <w:t xml:space="preserve"> </w:t>
      </w:r>
      <w:proofErr w:type="spellStart"/>
      <w:r w:rsidRPr="008A41A8">
        <w:rPr>
          <w:color w:val="000000" w:themeColor="text1"/>
        </w:rPr>
        <w:t>Jambal</w:t>
      </w:r>
      <w:proofErr w:type="spellEnd"/>
      <w:r w:rsidRPr="008A41A8">
        <w:rPr>
          <w:color w:val="000000" w:themeColor="text1"/>
        </w:rPr>
        <w:t xml:space="preserve"> (Pangasius </w:t>
      </w:r>
      <w:proofErr w:type="spellStart"/>
      <w:r w:rsidRPr="008A41A8">
        <w:rPr>
          <w:color w:val="000000" w:themeColor="text1"/>
        </w:rPr>
        <w:t>djambal</w:t>
      </w:r>
      <w:proofErr w:type="spellEnd"/>
      <w:r w:rsidRPr="008A41A8">
        <w:rPr>
          <w:color w:val="000000" w:themeColor="text1"/>
        </w:rP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Akuakkultur</w:t>
      </w:r>
      <w:proofErr w:type="spellEnd"/>
      <w:r w:rsidRPr="009508E9">
        <w:rPr>
          <w:i/>
          <w:color w:val="000000" w:themeColor="text1"/>
        </w:rPr>
        <w:t xml:space="preserve"> </w:t>
      </w:r>
      <w:proofErr w:type="spellStart"/>
      <w:r w:rsidRPr="009508E9">
        <w:rPr>
          <w:i/>
          <w:color w:val="000000" w:themeColor="text1"/>
        </w:rPr>
        <w:t>Rawa</w:t>
      </w:r>
      <w:proofErr w:type="spellEnd"/>
      <w:r w:rsidRPr="009508E9">
        <w:rPr>
          <w:i/>
          <w:color w:val="000000" w:themeColor="text1"/>
        </w:rPr>
        <w:t xml:space="preserve"> Indonesia</w:t>
      </w:r>
      <w:r w:rsidRPr="008A41A8">
        <w:rPr>
          <w:color w:val="000000" w:themeColor="text1"/>
        </w:rPr>
        <w:t>. 2 (2</w:t>
      </w:r>
      <w:proofErr w:type="gramStart"/>
      <w:r w:rsidRPr="008A41A8">
        <w:rPr>
          <w:color w:val="000000" w:themeColor="text1"/>
        </w:rPr>
        <w:t>) :</w:t>
      </w:r>
      <w:proofErr w:type="gramEnd"/>
      <w:r w:rsidRPr="008A41A8">
        <w:rPr>
          <w:color w:val="000000" w:themeColor="text1"/>
        </w:rPr>
        <w:t xml:space="preserve"> 175-187.</w:t>
      </w:r>
    </w:p>
    <w:p w14:paraId="4CBA2745" w14:textId="00293692" w:rsidR="009508E9" w:rsidRDefault="009508E9" w:rsidP="00D96288">
      <w:pPr>
        <w:ind w:left="567" w:hanging="567"/>
        <w:jc w:val="both"/>
        <w:rPr>
          <w:color w:val="000000" w:themeColor="text1"/>
        </w:rPr>
      </w:pPr>
    </w:p>
    <w:p w14:paraId="481F2F71" w14:textId="0632EBF1" w:rsidR="009508E9" w:rsidRPr="009508E9" w:rsidRDefault="009508E9" w:rsidP="00D96288">
      <w:pPr>
        <w:ind w:left="567" w:hanging="567"/>
        <w:jc w:val="both"/>
      </w:pPr>
      <w:proofErr w:type="spellStart"/>
      <w:r w:rsidRPr="009508E9">
        <w:rPr>
          <w:shd w:val="clear" w:color="auto" w:fill="FFFFFF"/>
        </w:rPr>
        <w:t>Yuli</w:t>
      </w:r>
      <w:proofErr w:type="spellEnd"/>
      <w:r w:rsidRPr="009508E9">
        <w:rPr>
          <w:shd w:val="clear" w:color="auto" w:fill="FFFFFF"/>
        </w:rPr>
        <w:t xml:space="preserve">, S., Harris, H., </w:t>
      </w:r>
      <w:proofErr w:type="spellStart"/>
      <w:r w:rsidRPr="009508E9">
        <w:rPr>
          <w:shd w:val="clear" w:color="auto" w:fill="FFFFFF"/>
        </w:rPr>
        <w:t>Yusanti</w:t>
      </w:r>
      <w:proofErr w:type="spellEnd"/>
      <w:r w:rsidRPr="009508E9">
        <w:rPr>
          <w:shd w:val="clear" w:color="auto" w:fill="FFFFFF"/>
        </w:rPr>
        <w:t xml:space="preserve">, I. A. 2017. Tingkat </w:t>
      </w:r>
      <w:proofErr w:type="spellStart"/>
      <w:r w:rsidRPr="009508E9">
        <w:rPr>
          <w:shd w:val="clear" w:color="auto" w:fill="FFFFFF"/>
        </w:rPr>
        <w:t>Serangan</w:t>
      </w:r>
      <w:proofErr w:type="spellEnd"/>
      <w:r w:rsidRPr="009508E9">
        <w:rPr>
          <w:shd w:val="clear" w:color="auto" w:fill="FFFFFF"/>
        </w:rPr>
        <w:t xml:space="preserve"> </w:t>
      </w:r>
      <w:proofErr w:type="spellStart"/>
      <w:r w:rsidRPr="009508E9">
        <w:rPr>
          <w:shd w:val="clear" w:color="auto" w:fill="FFFFFF"/>
        </w:rPr>
        <w:t>Ektoparasit</w:t>
      </w:r>
      <w:proofErr w:type="spellEnd"/>
      <w:r w:rsidRPr="009508E9">
        <w:rPr>
          <w:shd w:val="clear" w:color="auto" w:fill="FFFFFF"/>
        </w:rPr>
        <w:t xml:space="preserve"> pada Ikan </w:t>
      </w:r>
      <w:proofErr w:type="spellStart"/>
      <w:r w:rsidRPr="009508E9">
        <w:rPr>
          <w:shd w:val="clear" w:color="auto" w:fill="FFFFFF"/>
        </w:rPr>
        <w:t>Patin</w:t>
      </w:r>
      <w:proofErr w:type="spellEnd"/>
      <w:r w:rsidRPr="009508E9">
        <w:rPr>
          <w:shd w:val="clear" w:color="auto" w:fill="FFFFFF"/>
        </w:rPr>
        <w:t xml:space="preserve"> (Pangasius </w:t>
      </w:r>
      <w:proofErr w:type="spellStart"/>
      <w:r w:rsidRPr="009508E9">
        <w:rPr>
          <w:shd w:val="clear" w:color="auto" w:fill="FFFFFF"/>
        </w:rPr>
        <w:t>hypopthalmus</w:t>
      </w:r>
      <w:proofErr w:type="spellEnd"/>
      <w:r w:rsidRPr="009508E9">
        <w:rPr>
          <w:shd w:val="clear" w:color="auto" w:fill="FFFFFF"/>
        </w:rPr>
        <w:t xml:space="preserve">) yang </w:t>
      </w:r>
      <w:proofErr w:type="spellStart"/>
      <w:r w:rsidRPr="009508E9">
        <w:rPr>
          <w:shd w:val="clear" w:color="auto" w:fill="FFFFFF"/>
        </w:rPr>
        <w:t>Dibudidayakan</w:t>
      </w:r>
      <w:proofErr w:type="spellEnd"/>
      <w:r w:rsidRPr="009508E9">
        <w:rPr>
          <w:shd w:val="clear" w:color="auto" w:fill="FFFFFF"/>
        </w:rPr>
        <w:t xml:space="preserve"> </w:t>
      </w:r>
      <w:proofErr w:type="spellStart"/>
      <w:r w:rsidRPr="009508E9">
        <w:rPr>
          <w:shd w:val="clear" w:color="auto" w:fill="FFFFFF"/>
        </w:rPr>
        <w:t>dalam</w:t>
      </w:r>
      <w:proofErr w:type="spellEnd"/>
      <w:r w:rsidRPr="009508E9">
        <w:rPr>
          <w:shd w:val="clear" w:color="auto" w:fill="FFFFFF"/>
        </w:rPr>
        <w:t xml:space="preserve"> </w:t>
      </w:r>
      <w:proofErr w:type="spellStart"/>
      <w:r w:rsidRPr="009508E9">
        <w:rPr>
          <w:shd w:val="clear" w:color="auto" w:fill="FFFFFF"/>
        </w:rPr>
        <w:t>Keramba</w:t>
      </w:r>
      <w:proofErr w:type="spellEnd"/>
      <w:r w:rsidRPr="009508E9">
        <w:rPr>
          <w:shd w:val="clear" w:color="auto" w:fill="FFFFFF"/>
        </w:rPr>
        <w:t xml:space="preserve"> </w:t>
      </w:r>
      <w:proofErr w:type="spellStart"/>
      <w:r w:rsidRPr="009508E9">
        <w:rPr>
          <w:shd w:val="clear" w:color="auto" w:fill="FFFFFF"/>
        </w:rPr>
        <w:t>Jaring</w:t>
      </w:r>
      <w:proofErr w:type="spellEnd"/>
      <w:r w:rsidRPr="009508E9">
        <w:rPr>
          <w:shd w:val="clear" w:color="auto" w:fill="FFFFFF"/>
        </w:rPr>
        <w:t xml:space="preserve"> </w:t>
      </w:r>
      <w:proofErr w:type="spellStart"/>
      <w:r w:rsidRPr="009508E9">
        <w:rPr>
          <w:shd w:val="clear" w:color="auto" w:fill="FFFFFF"/>
        </w:rPr>
        <w:t>Apung</w:t>
      </w:r>
      <w:proofErr w:type="spellEnd"/>
      <w:r w:rsidRPr="009508E9">
        <w:rPr>
          <w:shd w:val="clear" w:color="auto" w:fill="FFFFFF"/>
        </w:rPr>
        <w:t xml:space="preserve"> di Sungai Musi Palembang. </w:t>
      </w:r>
      <w:proofErr w:type="spellStart"/>
      <w:r w:rsidRPr="009508E9">
        <w:rPr>
          <w:i/>
          <w:shd w:val="clear" w:color="auto" w:fill="FFFFFF"/>
        </w:rPr>
        <w:t>Jurnal</w:t>
      </w:r>
      <w:proofErr w:type="spellEnd"/>
      <w:r w:rsidRPr="009508E9">
        <w:rPr>
          <w:i/>
          <w:shd w:val="clear" w:color="auto" w:fill="FFFFFF"/>
        </w:rPr>
        <w:t xml:space="preserve"> </w:t>
      </w:r>
      <w:proofErr w:type="spellStart"/>
      <w:r w:rsidRPr="009508E9">
        <w:rPr>
          <w:i/>
          <w:shd w:val="clear" w:color="auto" w:fill="FFFFFF"/>
        </w:rPr>
        <w:t>Ilmu</w:t>
      </w:r>
      <w:proofErr w:type="spellEnd"/>
      <w:r w:rsidRPr="009508E9">
        <w:rPr>
          <w:i/>
          <w:shd w:val="clear" w:color="auto" w:fill="FFFFFF"/>
        </w:rPr>
        <w:t xml:space="preserve"> - </w:t>
      </w:r>
      <w:proofErr w:type="spellStart"/>
      <w:r w:rsidRPr="009508E9">
        <w:rPr>
          <w:i/>
          <w:shd w:val="clear" w:color="auto" w:fill="FFFFFF"/>
        </w:rPr>
        <w:t>ilmu</w:t>
      </w:r>
      <w:proofErr w:type="spellEnd"/>
      <w:r w:rsidRPr="009508E9">
        <w:rPr>
          <w:i/>
          <w:shd w:val="clear" w:color="auto" w:fill="FFFFFF"/>
        </w:rPr>
        <w:t xml:space="preserve"> </w:t>
      </w:r>
      <w:proofErr w:type="spellStart"/>
      <w:r w:rsidRPr="009508E9">
        <w:rPr>
          <w:i/>
          <w:shd w:val="clear" w:color="auto" w:fill="FFFFFF"/>
        </w:rPr>
        <w:t>Perikanan</w:t>
      </w:r>
      <w:proofErr w:type="spellEnd"/>
      <w:r w:rsidRPr="009508E9">
        <w:rPr>
          <w:i/>
          <w:shd w:val="clear" w:color="auto" w:fill="FFFFFF"/>
        </w:rPr>
        <w:t xml:space="preserve"> dan </w:t>
      </w:r>
      <w:proofErr w:type="spellStart"/>
      <w:r w:rsidRPr="009508E9">
        <w:rPr>
          <w:i/>
          <w:shd w:val="clear" w:color="auto" w:fill="FFFFFF"/>
        </w:rPr>
        <w:t>Budidaya</w:t>
      </w:r>
      <w:proofErr w:type="spellEnd"/>
      <w:r w:rsidRPr="009508E9">
        <w:rPr>
          <w:i/>
          <w:shd w:val="clear" w:color="auto" w:fill="FFFFFF"/>
        </w:rPr>
        <w:t xml:space="preserve"> </w:t>
      </w:r>
      <w:proofErr w:type="spellStart"/>
      <w:r w:rsidRPr="009508E9">
        <w:rPr>
          <w:i/>
          <w:shd w:val="clear" w:color="auto" w:fill="FFFFFF"/>
        </w:rPr>
        <w:t>Perairan</w:t>
      </w:r>
      <w:proofErr w:type="spellEnd"/>
      <w:r w:rsidRPr="009508E9">
        <w:rPr>
          <w:shd w:val="clear" w:color="auto" w:fill="FFFFFF"/>
        </w:rPr>
        <w:t xml:space="preserve">. </w:t>
      </w:r>
      <w:r>
        <w:rPr>
          <w:shd w:val="clear" w:color="auto" w:fill="FFFFFF"/>
        </w:rPr>
        <w:t>Vol.</w:t>
      </w:r>
      <w:r w:rsidRPr="009508E9">
        <w:rPr>
          <w:shd w:val="clear" w:color="auto" w:fill="FFFFFF"/>
        </w:rPr>
        <w:t>12(2</w:t>
      </w:r>
      <w:proofErr w:type="gramStart"/>
      <w:r w:rsidRPr="009508E9">
        <w:rPr>
          <w:shd w:val="clear" w:color="auto" w:fill="FFFFFF"/>
        </w:rPr>
        <w:t>) :</w:t>
      </w:r>
      <w:proofErr w:type="gramEnd"/>
      <w:r w:rsidRPr="009508E9">
        <w:rPr>
          <w:shd w:val="clear" w:color="auto" w:fill="FFFFFF"/>
        </w:rPr>
        <w:t xml:space="preserve"> 50-58. </w:t>
      </w:r>
      <w:proofErr w:type="gramStart"/>
      <w:r w:rsidRPr="009508E9">
        <w:rPr>
          <w:shd w:val="clear" w:color="auto" w:fill="FFFFFF"/>
        </w:rPr>
        <w:t>DOI :</w:t>
      </w:r>
      <w:proofErr w:type="gramEnd"/>
      <w:r w:rsidRPr="009508E9">
        <w:rPr>
          <w:shd w:val="clear" w:color="auto" w:fill="FFFFFF"/>
        </w:rPr>
        <w:t xml:space="preserve"> http://dx.doi.org/10.31851/jipbp.v12i2.1473</w:t>
      </w:r>
    </w:p>
    <w:p w14:paraId="15E15B24" w14:textId="77777777" w:rsidR="00D96288" w:rsidRPr="008A41A8" w:rsidRDefault="00D96288" w:rsidP="00D96288">
      <w:pPr>
        <w:ind w:left="567" w:hanging="567"/>
        <w:jc w:val="both"/>
        <w:rPr>
          <w:color w:val="000000" w:themeColor="text1"/>
        </w:rPr>
      </w:pPr>
    </w:p>
    <w:p w14:paraId="01721F77" w14:textId="627BC261" w:rsidR="00D96288" w:rsidRDefault="00D96288" w:rsidP="00D96288">
      <w:pPr>
        <w:ind w:left="567" w:hanging="567"/>
        <w:jc w:val="both"/>
        <w:rPr>
          <w:color w:val="000000" w:themeColor="text1"/>
        </w:rPr>
      </w:pPr>
      <w:proofErr w:type="spellStart"/>
      <w:r>
        <w:rPr>
          <w:color w:val="000000" w:themeColor="text1"/>
        </w:rPr>
        <w:t>Yuliansyah</w:t>
      </w:r>
      <w:proofErr w:type="spellEnd"/>
      <w:r>
        <w:rPr>
          <w:color w:val="000000" w:themeColor="text1"/>
        </w:rPr>
        <w:t xml:space="preserve"> WN, </w:t>
      </w:r>
      <w:proofErr w:type="spellStart"/>
      <w:r>
        <w:rPr>
          <w:color w:val="000000" w:themeColor="text1"/>
        </w:rPr>
        <w:t>Sumantriyadi</w:t>
      </w:r>
      <w:proofErr w:type="spellEnd"/>
      <w:r>
        <w:rPr>
          <w:color w:val="000000" w:themeColor="text1"/>
        </w:rPr>
        <w:t xml:space="preserve">, Anwar R, Mulyani R. 2021. </w:t>
      </w:r>
      <w:proofErr w:type="spellStart"/>
      <w:r>
        <w:rPr>
          <w:color w:val="000000" w:themeColor="text1"/>
        </w:rPr>
        <w:t>Efektivitas</w:t>
      </w:r>
      <w:proofErr w:type="spellEnd"/>
      <w:r>
        <w:rPr>
          <w:color w:val="000000" w:themeColor="text1"/>
        </w:rPr>
        <w:t xml:space="preserve"> </w:t>
      </w:r>
      <w:proofErr w:type="spellStart"/>
      <w:r>
        <w:rPr>
          <w:color w:val="000000" w:themeColor="text1"/>
        </w:rPr>
        <w:t>pertumbuhan</w:t>
      </w:r>
      <w:proofErr w:type="spellEnd"/>
      <w:r>
        <w:rPr>
          <w:color w:val="000000" w:themeColor="text1"/>
        </w:rPr>
        <w:t xml:space="preserve"> ikan Sumatera (</w:t>
      </w:r>
      <w:r w:rsidRPr="002F2248">
        <w:rPr>
          <w:i/>
          <w:iCs/>
          <w:color w:val="000000" w:themeColor="text1"/>
        </w:rPr>
        <w:t xml:space="preserve">Puntius </w:t>
      </w:r>
      <w:proofErr w:type="spellStart"/>
      <w:r w:rsidRPr="002F2248">
        <w:rPr>
          <w:i/>
          <w:iCs/>
          <w:color w:val="000000" w:themeColor="text1"/>
        </w:rPr>
        <w:t>tetrazona</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w:t>
      </w:r>
      <w:proofErr w:type="spellStart"/>
      <w:r>
        <w:rPr>
          <w:color w:val="000000" w:themeColor="text1"/>
        </w:rPr>
        <w:t>pendekatan</w:t>
      </w:r>
      <w:proofErr w:type="spellEnd"/>
      <w:r>
        <w:rPr>
          <w:color w:val="000000" w:themeColor="text1"/>
        </w:rPr>
        <w:t xml:space="preserve"> </w:t>
      </w:r>
      <w:proofErr w:type="spellStart"/>
      <w:r>
        <w:rPr>
          <w:color w:val="000000" w:themeColor="text1"/>
        </w:rPr>
        <w:t>ketiggian</w:t>
      </w:r>
      <w:proofErr w:type="spellEnd"/>
      <w:r>
        <w:rPr>
          <w:color w:val="000000" w:themeColor="text1"/>
        </w:rPr>
        <w:t xml:space="preserve"> air media </w:t>
      </w:r>
      <w:proofErr w:type="spellStart"/>
      <w:r>
        <w:rPr>
          <w:color w:val="000000" w:themeColor="text1"/>
        </w:rPr>
        <w:t>pemeliharaan</w:t>
      </w:r>
      <w:proofErr w:type="spellEnd"/>
      <w:r>
        <w:rPr>
          <w:color w:val="000000" w:themeColor="text1"/>
        </w:rP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Ilmu-Ilmu</w:t>
      </w:r>
      <w:proofErr w:type="spellEnd"/>
      <w:r w:rsidRPr="009508E9">
        <w:rPr>
          <w:i/>
          <w:color w:val="000000" w:themeColor="text1"/>
        </w:rPr>
        <w:t xml:space="preserve"> </w:t>
      </w:r>
      <w:proofErr w:type="spellStart"/>
      <w:r w:rsidRPr="009508E9">
        <w:rPr>
          <w:i/>
          <w:color w:val="000000" w:themeColor="text1"/>
        </w:rPr>
        <w:t>Perikanan</w:t>
      </w:r>
      <w:proofErr w:type="spellEnd"/>
      <w:r w:rsidRPr="009508E9">
        <w:rPr>
          <w:i/>
          <w:color w:val="000000" w:themeColor="text1"/>
        </w:rPr>
        <w:t xml:space="preserve"> dan </w:t>
      </w:r>
      <w:proofErr w:type="spellStart"/>
      <w:r w:rsidRPr="009508E9">
        <w:rPr>
          <w:i/>
          <w:color w:val="000000" w:themeColor="text1"/>
        </w:rPr>
        <w:t>Budidaya</w:t>
      </w:r>
      <w:proofErr w:type="spellEnd"/>
      <w:r w:rsidRPr="009508E9">
        <w:rPr>
          <w:i/>
          <w:color w:val="000000" w:themeColor="text1"/>
        </w:rPr>
        <w:t xml:space="preserve"> </w:t>
      </w:r>
      <w:proofErr w:type="spellStart"/>
      <w:r w:rsidRPr="009508E9">
        <w:rPr>
          <w:i/>
          <w:color w:val="000000" w:themeColor="text1"/>
        </w:rPr>
        <w:t>Perairan</w:t>
      </w:r>
      <w:proofErr w:type="spellEnd"/>
      <w:r>
        <w:rPr>
          <w:color w:val="000000" w:themeColor="text1"/>
        </w:rPr>
        <w:t xml:space="preserve">. </w:t>
      </w:r>
      <w:r w:rsidR="009508E9">
        <w:rPr>
          <w:color w:val="000000" w:themeColor="text1"/>
        </w:rPr>
        <w:t>Vol.</w:t>
      </w:r>
      <w:r>
        <w:rPr>
          <w:color w:val="000000" w:themeColor="text1"/>
        </w:rPr>
        <w:t>16 (1): 30-40.</w:t>
      </w:r>
      <w:r w:rsidR="00F40829">
        <w:rPr>
          <w:color w:val="000000" w:themeColor="text1"/>
        </w:rPr>
        <w:t xml:space="preserve"> Doi </w:t>
      </w:r>
      <w:hyperlink r:id="rId17" w:history="1">
        <w:r w:rsidR="00F40829" w:rsidRPr="00F40829">
          <w:rPr>
            <w:rStyle w:val="Hyperlink"/>
            <w:color w:val="auto"/>
            <w:u w:val="none"/>
          </w:rPr>
          <w:t>10.31851/jipbp.v16i1.5876</w:t>
        </w:r>
      </w:hyperlink>
    </w:p>
    <w:p w14:paraId="122DD23A" w14:textId="77777777" w:rsidR="00D96288" w:rsidRDefault="00D96288" w:rsidP="00D96288">
      <w:pPr>
        <w:ind w:left="567" w:hanging="567"/>
        <w:jc w:val="both"/>
        <w:rPr>
          <w:color w:val="000000" w:themeColor="text1"/>
        </w:rPr>
      </w:pPr>
    </w:p>
    <w:p w14:paraId="02E6C52E" w14:textId="2753B464" w:rsidR="00D96288" w:rsidRDefault="00D96288" w:rsidP="00D96288">
      <w:pPr>
        <w:ind w:left="567" w:hanging="567"/>
        <w:jc w:val="both"/>
        <w:rPr>
          <w:color w:val="000000" w:themeColor="text1"/>
        </w:rPr>
      </w:pPr>
      <w:proofErr w:type="spellStart"/>
      <w:r w:rsidRPr="008A41A8">
        <w:rPr>
          <w:color w:val="000000" w:themeColor="text1"/>
        </w:rPr>
        <w:t>Yulisman</w:t>
      </w:r>
      <w:proofErr w:type="spellEnd"/>
      <w:r w:rsidRPr="008A41A8">
        <w:rPr>
          <w:color w:val="000000" w:themeColor="text1"/>
        </w:rPr>
        <w:t xml:space="preserve"> dan </w:t>
      </w:r>
      <w:proofErr w:type="spellStart"/>
      <w:r w:rsidRPr="008A41A8">
        <w:rPr>
          <w:color w:val="000000" w:themeColor="text1"/>
        </w:rPr>
        <w:t>Sasanti.D</w:t>
      </w:r>
      <w:proofErr w:type="spellEnd"/>
      <w:r w:rsidRPr="008A41A8">
        <w:rPr>
          <w:color w:val="000000" w:themeColor="text1"/>
        </w:rPr>
        <w:t xml:space="preserve">. A. 2012. </w:t>
      </w:r>
      <w:proofErr w:type="spellStart"/>
      <w:r w:rsidRPr="008A41A8">
        <w:rPr>
          <w:color w:val="000000" w:themeColor="text1"/>
        </w:rPr>
        <w:t>Pertumbuhan</w:t>
      </w:r>
      <w:proofErr w:type="spellEnd"/>
      <w:r w:rsidRPr="008A41A8">
        <w:rPr>
          <w:color w:val="000000" w:themeColor="text1"/>
        </w:rPr>
        <w:t xml:space="preserve"> dan </w:t>
      </w:r>
      <w:proofErr w:type="spellStart"/>
      <w:r w:rsidRPr="008A41A8">
        <w:rPr>
          <w:color w:val="000000" w:themeColor="text1"/>
        </w:rPr>
        <w:t>Kelangsungan</w:t>
      </w:r>
      <w:proofErr w:type="spellEnd"/>
      <w:r w:rsidRPr="008A41A8">
        <w:rPr>
          <w:color w:val="000000" w:themeColor="text1"/>
        </w:rPr>
        <w:t xml:space="preserve"> </w:t>
      </w:r>
      <w:proofErr w:type="spellStart"/>
      <w:r w:rsidRPr="008A41A8">
        <w:rPr>
          <w:color w:val="000000" w:themeColor="text1"/>
        </w:rPr>
        <w:t>Hidup</w:t>
      </w:r>
      <w:proofErr w:type="spellEnd"/>
      <w:r w:rsidRPr="008A41A8">
        <w:rPr>
          <w:color w:val="000000" w:themeColor="text1"/>
        </w:rPr>
        <w:t xml:space="preserve"> </w:t>
      </w:r>
      <w:proofErr w:type="spellStart"/>
      <w:r w:rsidRPr="008A41A8">
        <w:rPr>
          <w:color w:val="000000" w:themeColor="text1"/>
        </w:rPr>
        <w:t>Benih</w:t>
      </w:r>
      <w:proofErr w:type="spellEnd"/>
      <w:r w:rsidRPr="008A41A8">
        <w:rPr>
          <w:color w:val="000000" w:themeColor="text1"/>
        </w:rPr>
        <w:t xml:space="preserve"> Ikan </w:t>
      </w:r>
      <w:proofErr w:type="spellStart"/>
      <w:r w:rsidRPr="008A41A8">
        <w:rPr>
          <w:color w:val="000000" w:themeColor="text1"/>
        </w:rPr>
        <w:t>Gabus</w:t>
      </w:r>
      <w:proofErr w:type="spellEnd"/>
      <w:r w:rsidRPr="008A41A8">
        <w:rPr>
          <w:color w:val="000000" w:themeColor="text1"/>
        </w:rPr>
        <w:t xml:space="preserve"> (Channa striata) yang </w:t>
      </w:r>
      <w:proofErr w:type="spellStart"/>
      <w:r w:rsidRPr="008A41A8">
        <w:rPr>
          <w:color w:val="000000" w:themeColor="text1"/>
        </w:rPr>
        <w:t>diberikan</w:t>
      </w:r>
      <w:proofErr w:type="spellEnd"/>
      <w:r w:rsidRPr="008A41A8">
        <w:rPr>
          <w:color w:val="000000" w:themeColor="text1"/>
        </w:rPr>
        <w:t xml:space="preserve">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Buatan</w:t>
      </w:r>
      <w:proofErr w:type="spellEnd"/>
      <w:r w:rsidRPr="008A41A8">
        <w:rPr>
          <w:color w:val="000000" w:themeColor="text1"/>
        </w:rPr>
        <w:t xml:space="preserve"> </w:t>
      </w:r>
      <w:proofErr w:type="spellStart"/>
      <w:r w:rsidRPr="008A41A8">
        <w:rPr>
          <w:color w:val="000000" w:themeColor="text1"/>
        </w:rPr>
        <w:t>Berbahan</w:t>
      </w:r>
      <w:proofErr w:type="spellEnd"/>
      <w:r w:rsidRPr="008A41A8">
        <w:rPr>
          <w:color w:val="000000" w:themeColor="text1"/>
        </w:rPr>
        <w:t xml:space="preserve"> Baku </w:t>
      </w:r>
      <w:proofErr w:type="spellStart"/>
      <w:r w:rsidRPr="008A41A8">
        <w:rPr>
          <w:color w:val="000000" w:themeColor="text1"/>
        </w:rPr>
        <w:t>Tepung</w:t>
      </w:r>
      <w:proofErr w:type="spellEnd"/>
      <w:r w:rsidRPr="008A41A8">
        <w:rPr>
          <w:color w:val="000000" w:themeColor="text1"/>
        </w:rPr>
        <w:t xml:space="preserve"> </w:t>
      </w:r>
      <w:proofErr w:type="spellStart"/>
      <w:r w:rsidRPr="008A41A8">
        <w:rPr>
          <w:color w:val="000000" w:themeColor="text1"/>
        </w:rPr>
        <w:t>Keong</w:t>
      </w:r>
      <w:proofErr w:type="spellEnd"/>
      <w:r w:rsidRPr="008A41A8">
        <w:rPr>
          <w:color w:val="000000" w:themeColor="text1"/>
        </w:rPr>
        <w:t xml:space="preserve"> </w:t>
      </w:r>
      <w:proofErr w:type="spellStart"/>
      <w:r w:rsidRPr="008A41A8">
        <w:rPr>
          <w:color w:val="000000" w:themeColor="text1"/>
        </w:rPr>
        <w:t>Emas</w:t>
      </w:r>
      <w:proofErr w:type="spellEnd"/>
      <w:r w:rsidRPr="008A41A8">
        <w:rPr>
          <w:color w:val="000000" w:themeColor="text1"/>
        </w:rPr>
        <w:t xml:space="preserve"> (</w:t>
      </w:r>
      <w:proofErr w:type="spellStart"/>
      <w:r w:rsidRPr="008A41A8">
        <w:rPr>
          <w:color w:val="000000" w:themeColor="text1"/>
        </w:rPr>
        <w:t>Pomacea</w:t>
      </w:r>
      <w:proofErr w:type="spellEnd"/>
      <w:r w:rsidRPr="008A41A8">
        <w:rPr>
          <w:color w:val="000000" w:themeColor="text1"/>
        </w:rPr>
        <w:t xml:space="preserve"> </w:t>
      </w:r>
      <w:proofErr w:type="spellStart"/>
      <w:r w:rsidRPr="008A41A8">
        <w:rPr>
          <w:color w:val="000000" w:themeColor="text1"/>
        </w:rPr>
        <w:t>sp</w:t>
      </w:r>
      <w:proofErr w:type="spellEnd"/>
      <w:r w:rsidRPr="008A41A8">
        <w:rPr>
          <w:color w:val="000000" w:themeColor="text1"/>
        </w:rP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Lahan</w:t>
      </w:r>
      <w:proofErr w:type="spellEnd"/>
      <w:r w:rsidRPr="009508E9">
        <w:rPr>
          <w:i/>
          <w:color w:val="000000" w:themeColor="text1"/>
        </w:rPr>
        <w:t xml:space="preserve"> Suboptimal</w:t>
      </w:r>
      <w:r w:rsidRPr="008A41A8">
        <w:rPr>
          <w:color w:val="000000" w:themeColor="text1"/>
        </w:rPr>
        <w:t xml:space="preserve">. </w:t>
      </w:r>
      <w:r w:rsidR="009508E9">
        <w:rPr>
          <w:color w:val="000000" w:themeColor="text1"/>
        </w:rPr>
        <w:t>Vol.</w:t>
      </w:r>
      <w:r w:rsidRPr="008A41A8">
        <w:rPr>
          <w:color w:val="000000" w:themeColor="text1"/>
        </w:rPr>
        <w:t>1 (2</w:t>
      </w:r>
      <w:proofErr w:type="gramStart"/>
      <w:r w:rsidRPr="008A41A8">
        <w:rPr>
          <w:color w:val="000000" w:themeColor="text1"/>
        </w:rPr>
        <w:t>) :</w:t>
      </w:r>
      <w:proofErr w:type="gramEnd"/>
      <w:r w:rsidRPr="008A41A8">
        <w:rPr>
          <w:color w:val="000000" w:themeColor="text1"/>
        </w:rPr>
        <w:t xml:space="preserve"> 158-162.</w:t>
      </w:r>
    </w:p>
    <w:p w14:paraId="6A2726F9" w14:textId="77777777" w:rsidR="00D96288" w:rsidRPr="008A41A8" w:rsidRDefault="00D96288" w:rsidP="00D96288">
      <w:pPr>
        <w:ind w:left="567" w:hanging="567"/>
        <w:jc w:val="both"/>
        <w:rPr>
          <w:color w:val="000000" w:themeColor="text1"/>
        </w:rPr>
      </w:pPr>
    </w:p>
    <w:p w14:paraId="7B0F1BEC" w14:textId="5D965A06" w:rsidR="00D96288" w:rsidRPr="008A41A8" w:rsidRDefault="00D96288" w:rsidP="00D96288">
      <w:pPr>
        <w:ind w:left="567" w:hanging="567"/>
        <w:jc w:val="both"/>
        <w:rPr>
          <w:color w:val="000000" w:themeColor="text1"/>
        </w:rPr>
      </w:pPr>
      <w:proofErr w:type="spellStart"/>
      <w:r w:rsidRPr="008A41A8">
        <w:rPr>
          <w:color w:val="000000" w:themeColor="text1"/>
        </w:rPr>
        <w:t>Zainudin</w:t>
      </w:r>
      <w:proofErr w:type="spellEnd"/>
      <w:r w:rsidRPr="008A41A8">
        <w:rPr>
          <w:color w:val="000000" w:themeColor="text1"/>
        </w:rPr>
        <w:t xml:space="preserve">, </w:t>
      </w:r>
      <w:proofErr w:type="spellStart"/>
      <w:r w:rsidRPr="008A41A8">
        <w:rPr>
          <w:color w:val="000000" w:themeColor="text1"/>
        </w:rPr>
        <w:t>Djawad</w:t>
      </w:r>
      <w:proofErr w:type="spellEnd"/>
      <w:r w:rsidRPr="008A41A8">
        <w:rPr>
          <w:color w:val="000000" w:themeColor="text1"/>
        </w:rPr>
        <w:t xml:space="preserve"> MI, </w:t>
      </w:r>
      <w:proofErr w:type="spellStart"/>
      <w:r w:rsidRPr="008A41A8">
        <w:rPr>
          <w:color w:val="000000" w:themeColor="text1"/>
        </w:rPr>
        <w:t>Ardiyanti</w:t>
      </w:r>
      <w:proofErr w:type="spellEnd"/>
      <w:r w:rsidRPr="008A41A8">
        <w:rPr>
          <w:color w:val="000000" w:themeColor="text1"/>
        </w:rPr>
        <w:t xml:space="preserve"> R. 2012. </w:t>
      </w:r>
      <w:proofErr w:type="spellStart"/>
      <w:r w:rsidRPr="008A41A8">
        <w:rPr>
          <w:color w:val="000000" w:themeColor="text1"/>
        </w:rPr>
        <w:t>Pengaruh</w:t>
      </w:r>
      <w:proofErr w:type="spellEnd"/>
      <w:r w:rsidRPr="008A41A8">
        <w:rPr>
          <w:color w:val="000000" w:themeColor="text1"/>
        </w:rPr>
        <w:t xml:space="preserve"> level protein </w:t>
      </w:r>
      <w:proofErr w:type="spellStart"/>
      <w:r w:rsidRPr="008A41A8">
        <w:rPr>
          <w:color w:val="000000" w:themeColor="text1"/>
        </w:rPr>
        <w:t>pakan</w:t>
      </w:r>
      <w:proofErr w:type="spellEnd"/>
      <w:r w:rsidRPr="008A41A8">
        <w:rPr>
          <w:color w:val="000000" w:themeColor="text1"/>
        </w:rPr>
        <w:t xml:space="preserve"> </w:t>
      </w:r>
      <w:proofErr w:type="spellStart"/>
      <w:r w:rsidRPr="008A41A8">
        <w:rPr>
          <w:color w:val="000000" w:themeColor="text1"/>
        </w:rPr>
        <w:t>terhadap</w:t>
      </w:r>
      <w:proofErr w:type="spellEnd"/>
      <w:r w:rsidRPr="008A41A8">
        <w:rPr>
          <w:color w:val="000000" w:themeColor="text1"/>
        </w:rPr>
        <w:t xml:space="preserve"> </w:t>
      </w:r>
      <w:proofErr w:type="spellStart"/>
      <w:r w:rsidRPr="008A41A8">
        <w:rPr>
          <w:color w:val="000000" w:themeColor="text1"/>
        </w:rPr>
        <w:t>laju</w:t>
      </w:r>
      <w:proofErr w:type="spellEnd"/>
      <w:r w:rsidRPr="008A41A8">
        <w:rPr>
          <w:color w:val="000000" w:themeColor="text1"/>
        </w:rPr>
        <w:t xml:space="preserve"> metabolism </w:t>
      </w:r>
      <w:proofErr w:type="spellStart"/>
      <w:r w:rsidRPr="008A41A8">
        <w:rPr>
          <w:color w:val="000000" w:themeColor="text1"/>
        </w:rPr>
        <w:t>juwana</w:t>
      </w:r>
      <w:proofErr w:type="spellEnd"/>
      <w:r w:rsidRPr="008A41A8">
        <w:rPr>
          <w:color w:val="000000" w:themeColor="text1"/>
        </w:rPr>
        <w:t xml:space="preserve"> ikan bandeng (</w:t>
      </w:r>
      <w:proofErr w:type="spellStart"/>
      <w:r w:rsidRPr="008A41A8">
        <w:rPr>
          <w:i/>
          <w:iCs/>
          <w:color w:val="000000" w:themeColor="text1"/>
        </w:rPr>
        <w:t>Chanos</w:t>
      </w:r>
      <w:proofErr w:type="spellEnd"/>
      <w:r w:rsidRPr="008A41A8">
        <w:rPr>
          <w:i/>
          <w:iCs/>
          <w:color w:val="000000" w:themeColor="text1"/>
        </w:rPr>
        <w:t xml:space="preserve"> </w:t>
      </w:r>
      <w:proofErr w:type="spellStart"/>
      <w:r w:rsidRPr="008A41A8">
        <w:rPr>
          <w:i/>
          <w:iCs/>
          <w:color w:val="000000" w:themeColor="text1"/>
        </w:rPr>
        <w:t>chanos</w:t>
      </w:r>
      <w:proofErr w:type="spellEnd"/>
      <w:r w:rsidRPr="008A41A8">
        <w:rPr>
          <w:color w:val="000000" w:themeColor="text1"/>
        </w:rPr>
        <w:t xml:space="preserve">). </w:t>
      </w:r>
      <w:proofErr w:type="spellStart"/>
      <w:r w:rsidRPr="009508E9">
        <w:rPr>
          <w:i/>
          <w:color w:val="000000" w:themeColor="text1"/>
        </w:rPr>
        <w:t>Jurnal</w:t>
      </w:r>
      <w:proofErr w:type="spellEnd"/>
      <w:r w:rsidRPr="009508E9">
        <w:rPr>
          <w:i/>
          <w:color w:val="000000" w:themeColor="text1"/>
        </w:rPr>
        <w:t xml:space="preserve"> </w:t>
      </w:r>
      <w:proofErr w:type="spellStart"/>
      <w:r w:rsidRPr="009508E9">
        <w:rPr>
          <w:i/>
          <w:color w:val="000000" w:themeColor="text1"/>
        </w:rPr>
        <w:t>Iktiologi</w:t>
      </w:r>
      <w:proofErr w:type="spellEnd"/>
      <w:r w:rsidRPr="009508E9">
        <w:rPr>
          <w:i/>
          <w:color w:val="000000" w:themeColor="text1"/>
        </w:rPr>
        <w:t xml:space="preserve"> Indonesia</w:t>
      </w:r>
      <w:r w:rsidRPr="008A41A8">
        <w:rPr>
          <w:color w:val="000000" w:themeColor="text1"/>
        </w:rPr>
        <w:t xml:space="preserve">. </w:t>
      </w:r>
      <w:r w:rsidR="009508E9">
        <w:rPr>
          <w:color w:val="000000" w:themeColor="text1"/>
        </w:rPr>
        <w:t>Vol.</w:t>
      </w:r>
      <w:r w:rsidRPr="008A41A8">
        <w:rPr>
          <w:color w:val="000000" w:themeColor="text1"/>
        </w:rPr>
        <w:t>12(2):111-119</w:t>
      </w:r>
      <w:r w:rsidR="00C51F02">
        <w:rPr>
          <w:color w:val="000000" w:themeColor="text1"/>
        </w:rPr>
        <w:t>.</w:t>
      </w:r>
    </w:p>
    <w:bookmarkEnd w:id="0"/>
    <w:p w14:paraId="72A9025B" w14:textId="77777777" w:rsidR="00CC31CD" w:rsidRDefault="00CC31CD" w:rsidP="00D96288">
      <w:pPr>
        <w:ind w:left="1418" w:hanging="1418"/>
        <w:jc w:val="both"/>
        <w:rPr>
          <w:color w:val="000000" w:themeColor="text1"/>
        </w:rPr>
        <w:sectPr w:rsidR="00CC31CD" w:rsidSect="00CC31CD">
          <w:type w:val="continuous"/>
          <w:pgSz w:w="11909" w:h="16834" w:code="9"/>
          <w:pgMar w:top="1474" w:right="1440" w:bottom="1440" w:left="1701" w:header="720" w:footer="720" w:gutter="0"/>
          <w:paperSrc w:first="15"/>
          <w:pgNumType w:start="79"/>
          <w:cols w:num="2" w:space="720"/>
          <w:docGrid w:linePitch="360"/>
        </w:sectPr>
      </w:pPr>
    </w:p>
    <w:p w14:paraId="0DAF36C1" w14:textId="50B06E29" w:rsidR="00D96288" w:rsidRDefault="00D96288" w:rsidP="00D96288">
      <w:pPr>
        <w:ind w:left="1418" w:hanging="1418"/>
        <w:jc w:val="both"/>
        <w:rPr>
          <w:color w:val="000000" w:themeColor="text1"/>
        </w:rPr>
      </w:pPr>
    </w:p>
    <w:p w14:paraId="67DFA28E" w14:textId="15D45412" w:rsidR="00C70272" w:rsidRPr="008F4958" w:rsidRDefault="00C70272" w:rsidP="00D96288">
      <w:pPr>
        <w:ind w:left="567"/>
        <w:jc w:val="center"/>
      </w:pPr>
    </w:p>
    <w:sectPr w:rsidR="00C70272" w:rsidRPr="008F4958" w:rsidSect="009E2783">
      <w:type w:val="continuous"/>
      <w:pgSz w:w="11909" w:h="16834" w:code="9"/>
      <w:pgMar w:top="1474" w:right="1440" w:bottom="1440" w:left="1701" w:header="720" w:footer="720" w:gutter="0"/>
      <w:paperSrc w:first="15"/>
      <w:pgNumType w:start="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8358" w14:textId="77777777" w:rsidR="005363D7" w:rsidRDefault="005363D7" w:rsidP="00557470">
      <w:r>
        <w:separator/>
      </w:r>
    </w:p>
  </w:endnote>
  <w:endnote w:type="continuationSeparator" w:id="0">
    <w:p w14:paraId="3810F2AD" w14:textId="77777777" w:rsidR="005363D7" w:rsidRDefault="005363D7" w:rsidP="0055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Termes">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728562261"/>
      <w:docPartObj>
        <w:docPartGallery w:val="Page Numbers (Bottom of Page)"/>
        <w:docPartUnique/>
      </w:docPartObj>
    </w:sdtPr>
    <w:sdtEndPr>
      <w:rPr>
        <w:noProof/>
      </w:rPr>
    </w:sdtEndPr>
    <w:sdtContent>
      <w:p w14:paraId="013FDDE5" w14:textId="3E2DB616" w:rsidR="00214B54" w:rsidRPr="00F65E29" w:rsidRDefault="00214B54">
        <w:pPr>
          <w:pStyle w:val="Footer"/>
          <w:jc w:val="right"/>
          <w:rPr>
            <w:sz w:val="22"/>
            <w:szCs w:val="22"/>
          </w:rPr>
        </w:pPr>
        <w:r w:rsidRPr="00F65E29">
          <w:rPr>
            <w:sz w:val="22"/>
            <w:szCs w:val="22"/>
          </w:rPr>
          <w:fldChar w:fldCharType="begin"/>
        </w:r>
        <w:r w:rsidRPr="00F65E29">
          <w:rPr>
            <w:sz w:val="22"/>
            <w:szCs w:val="22"/>
          </w:rPr>
          <w:instrText xml:space="preserve"> PAGE   \* MERGEFORMAT </w:instrText>
        </w:r>
        <w:r w:rsidRPr="00F65E29">
          <w:rPr>
            <w:sz w:val="22"/>
            <w:szCs w:val="22"/>
          </w:rPr>
          <w:fldChar w:fldCharType="separate"/>
        </w:r>
        <w:r w:rsidR="006153D8">
          <w:rPr>
            <w:noProof/>
            <w:sz w:val="22"/>
            <w:szCs w:val="22"/>
          </w:rPr>
          <w:t>80</w:t>
        </w:r>
        <w:r w:rsidRPr="00F65E29">
          <w:rPr>
            <w:noProof/>
            <w:sz w:val="22"/>
            <w:szCs w:val="22"/>
          </w:rPr>
          <w:fldChar w:fldCharType="end"/>
        </w:r>
      </w:p>
    </w:sdtContent>
  </w:sdt>
  <w:p w14:paraId="38284804" w14:textId="6BDC65F2" w:rsidR="00214B54" w:rsidRPr="00F65E29" w:rsidRDefault="00214B54" w:rsidP="00901797">
    <w:pPr>
      <w:pStyle w:val="Footer"/>
      <w:tabs>
        <w:tab w:val="clear" w:pos="4680"/>
        <w:tab w:val="clear" w:pos="9360"/>
        <w:tab w:val="left" w:pos="5864"/>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34F4" w14:textId="77777777" w:rsidR="005363D7" w:rsidRDefault="005363D7" w:rsidP="00557470">
      <w:r>
        <w:separator/>
      </w:r>
    </w:p>
  </w:footnote>
  <w:footnote w:type="continuationSeparator" w:id="0">
    <w:p w14:paraId="435EF702" w14:textId="77777777" w:rsidR="005363D7" w:rsidRDefault="005363D7" w:rsidP="0055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736E" w14:textId="26D63703" w:rsidR="00214B54" w:rsidRPr="00822ABB" w:rsidRDefault="00214B54" w:rsidP="00822ABB">
    <w:pPr>
      <w:jc w:val="right"/>
      <w:rPr>
        <w:b/>
        <w:color w:val="000000" w:themeColor="text1"/>
        <w:lang w:val="id-ID"/>
      </w:rPr>
    </w:pPr>
    <w:proofErr w:type="spellStart"/>
    <w:r>
      <w:rPr>
        <w:bCs/>
        <w:i/>
        <w:iCs/>
        <w:color w:val="000000" w:themeColor="text1"/>
        <w:sz w:val="20"/>
        <w:szCs w:val="20"/>
      </w:rPr>
      <w:t>Pe</w:t>
    </w:r>
    <w:r w:rsidRPr="00822ABB">
      <w:rPr>
        <w:bCs/>
        <w:i/>
        <w:iCs/>
        <w:color w:val="000000" w:themeColor="text1"/>
        <w:sz w:val="20"/>
        <w:szCs w:val="20"/>
      </w:rPr>
      <w:t>nambahan</w:t>
    </w:r>
    <w:proofErr w:type="spellEnd"/>
    <w:r w:rsidRPr="00822ABB">
      <w:rPr>
        <w:bCs/>
        <w:i/>
        <w:iCs/>
        <w:color w:val="000000" w:themeColor="text1"/>
        <w:sz w:val="20"/>
        <w:szCs w:val="20"/>
      </w:rPr>
      <w:t xml:space="preserve"> </w:t>
    </w:r>
    <w:proofErr w:type="spellStart"/>
    <w:r w:rsidRPr="00822ABB">
      <w:rPr>
        <w:bCs/>
        <w:i/>
        <w:iCs/>
        <w:color w:val="000000" w:themeColor="text1"/>
        <w:sz w:val="20"/>
        <w:szCs w:val="20"/>
      </w:rPr>
      <w:t>tepung</w:t>
    </w:r>
    <w:proofErr w:type="spellEnd"/>
    <w:r w:rsidRPr="00822ABB">
      <w:rPr>
        <w:bCs/>
        <w:i/>
        <w:iCs/>
        <w:color w:val="000000" w:themeColor="text1"/>
        <w:sz w:val="20"/>
        <w:szCs w:val="20"/>
      </w:rPr>
      <w:t xml:space="preserve"> maggot</w:t>
    </w:r>
    <w:r w:rsidRPr="00822ABB">
      <w:rPr>
        <w:bCs/>
        <w:i/>
        <w:iCs/>
        <w:color w:val="000000" w:themeColor="text1"/>
        <w:sz w:val="20"/>
        <w:szCs w:val="20"/>
        <w:lang w:val="id-ID"/>
      </w:rPr>
      <w:t xml:space="preserve"> pada</w:t>
    </w:r>
    <w:r w:rsidRPr="00822ABB">
      <w:rPr>
        <w:bCs/>
        <w:i/>
        <w:iCs/>
        <w:color w:val="000000" w:themeColor="text1"/>
        <w:sz w:val="20"/>
        <w:szCs w:val="20"/>
      </w:rPr>
      <w:t xml:space="preserve"> </w:t>
    </w:r>
    <w:proofErr w:type="spellStart"/>
    <w:r w:rsidRPr="00822ABB">
      <w:rPr>
        <w:bCs/>
        <w:i/>
        <w:iCs/>
        <w:color w:val="000000" w:themeColor="text1"/>
        <w:sz w:val="20"/>
        <w:szCs w:val="20"/>
      </w:rPr>
      <w:t>pelet</w:t>
    </w:r>
    <w:proofErr w:type="spellEnd"/>
    <w:r w:rsidRPr="00822ABB">
      <w:rPr>
        <w:bCs/>
        <w:i/>
        <w:iCs/>
        <w:color w:val="000000" w:themeColor="text1"/>
        <w:sz w:val="20"/>
        <w:szCs w:val="20"/>
      </w:rPr>
      <w:t xml:space="preserve"> </w:t>
    </w:r>
    <w:proofErr w:type="spellStart"/>
    <w:r w:rsidRPr="00822ABB">
      <w:rPr>
        <w:bCs/>
        <w:i/>
        <w:iCs/>
        <w:color w:val="000000" w:themeColor="text1"/>
        <w:sz w:val="20"/>
        <w:szCs w:val="20"/>
      </w:rPr>
      <w:t>tepung</w:t>
    </w:r>
    <w:proofErr w:type="spellEnd"/>
    <w:r w:rsidRPr="00822ABB">
      <w:rPr>
        <w:bCs/>
        <w:i/>
        <w:iCs/>
        <w:color w:val="000000" w:themeColor="text1"/>
        <w:sz w:val="20"/>
        <w:szCs w:val="20"/>
      </w:rPr>
      <w:t xml:space="preserve"> </w:t>
    </w:r>
    <w:proofErr w:type="spellStart"/>
    <w:r w:rsidRPr="00822ABB">
      <w:rPr>
        <w:bCs/>
        <w:i/>
        <w:iCs/>
        <w:color w:val="000000" w:themeColor="text1"/>
        <w:sz w:val="20"/>
        <w:szCs w:val="20"/>
      </w:rPr>
      <w:t>komersil</w:t>
    </w:r>
    <w:proofErr w:type="spellEnd"/>
    <w:r w:rsidRPr="00822ABB">
      <w:rPr>
        <w:bCs/>
        <w:i/>
        <w:iCs/>
        <w:color w:val="000000" w:themeColor="text1"/>
        <w:sz w:val="20"/>
        <w:szCs w:val="20"/>
      </w:rPr>
      <w:t>...</w:t>
    </w:r>
    <w:r w:rsidRPr="00701D8C">
      <w:rPr>
        <w:i/>
        <w:sz w:val="20"/>
        <w:szCs w:val="20"/>
      </w:rPr>
      <w:t xml:space="preserve"> </w:t>
    </w:r>
    <w:r>
      <w:rPr>
        <w:i/>
        <w:sz w:val="20"/>
        <w:szCs w:val="20"/>
      </w:rPr>
      <w:t xml:space="preserve">Rahma Mulyani dan </w:t>
    </w:r>
    <w:proofErr w:type="spellStart"/>
    <w:r>
      <w:rPr>
        <w:i/>
        <w:sz w:val="20"/>
        <w:szCs w:val="20"/>
      </w:rPr>
      <w:t>Rangga</w:t>
    </w:r>
    <w:proofErr w:type="spellEnd"/>
    <w:r>
      <w:rPr>
        <w:i/>
        <w:sz w:val="20"/>
        <w:szCs w:val="20"/>
      </w:rPr>
      <w:t xml:space="preserve"> </w:t>
    </w:r>
    <w:proofErr w:type="spellStart"/>
    <w:r>
      <w:rPr>
        <w:i/>
        <w:sz w:val="20"/>
        <w:szCs w:val="20"/>
      </w:rPr>
      <w:t>Bayu</w:t>
    </w:r>
    <w:proofErr w:type="spellEnd"/>
    <w:r>
      <w:rPr>
        <w:i/>
        <w:sz w:val="20"/>
        <w:szCs w:val="20"/>
      </w:rPr>
      <w:t xml:space="preserve"> K.H</w:t>
    </w:r>
  </w:p>
  <w:p w14:paraId="77E71D2C" w14:textId="2FE6CA55" w:rsidR="00214B54" w:rsidRPr="00485F27" w:rsidRDefault="00214B54" w:rsidP="00E8280C">
    <w:pPr>
      <w:pStyle w:val="Header"/>
      <w:jc w:val="right"/>
    </w:pPr>
    <w:proofErr w:type="spellStart"/>
    <w:r w:rsidRPr="00485F27">
      <w:rPr>
        <w:i/>
        <w:sz w:val="20"/>
        <w:szCs w:val="20"/>
      </w:rPr>
      <w:t>Jurnal</w:t>
    </w:r>
    <w:proofErr w:type="spellEnd"/>
    <w:r w:rsidRPr="00485F27">
      <w:rPr>
        <w:i/>
        <w:sz w:val="20"/>
        <w:szCs w:val="20"/>
      </w:rPr>
      <w:t xml:space="preserve"> </w:t>
    </w:r>
    <w:proofErr w:type="spellStart"/>
    <w:r w:rsidRPr="00485F27">
      <w:rPr>
        <w:i/>
        <w:sz w:val="20"/>
        <w:szCs w:val="20"/>
      </w:rPr>
      <w:t>Ilmu-ilmu</w:t>
    </w:r>
    <w:proofErr w:type="spellEnd"/>
    <w:r w:rsidRPr="00485F27">
      <w:rPr>
        <w:i/>
        <w:sz w:val="20"/>
        <w:szCs w:val="20"/>
      </w:rPr>
      <w:t xml:space="preserve"> </w:t>
    </w:r>
    <w:proofErr w:type="spellStart"/>
    <w:r w:rsidRPr="00485F27">
      <w:rPr>
        <w:i/>
        <w:sz w:val="20"/>
        <w:szCs w:val="20"/>
      </w:rPr>
      <w:t>Perikanan</w:t>
    </w:r>
    <w:proofErr w:type="spellEnd"/>
    <w:r w:rsidRPr="00485F27">
      <w:rPr>
        <w:i/>
        <w:sz w:val="20"/>
        <w:szCs w:val="20"/>
      </w:rPr>
      <w:t xml:space="preserve"> </w:t>
    </w:r>
    <w:r>
      <w:rPr>
        <w:i/>
        <w:sz w:val="20"/>
        <w:szCs w:val="20"/>
      </w:rPr>
      <w:t xml:space="preserve">dan </w:t>
    </w:r>
    <w:proofErr w:type="spellStart"/>
    <w:r>
      <w:rPr>
        <w:i/>
        <w:sz w:val="20"/>
        <w:szCs w:val="20"/>
      </w:rPr>
      <w:t>Budidaya</w:t>
    </w:r>
    <w:proofErr w:type="spellEnd"/>
    <w:r>
      <w:rPr>
        <w:i/>
        <w:sz w:val="20"/>
        <w:szCs w:val="20"/>
      </w:rPr>
      <w:t xml:space="preserve"> </w:t>
    </w:r>
    <w:proofErr w:type="spellStart"/>
    <w:r>
      <w:rPr>
        <w:i/>
        <w:sz w:val="20"/>
        <w:szCs w:val="20"/>
      </w:rPr>
      <w:t>Perairan</w:t>
    </w:r>
    <w:proofErr w:type="spellEnd"/>
    <w:r>
      <w:rPr>
        <w:i/>
        <w:sz w:val="20"/>
        <w:szCs w:val="20"/>
      </w:rPr>
      <w:t xml:space="preserve"> Vol. 16 (2). </w:t>
    </w:r>
    <w:proofErr w:type="spellStart"/>
    <w:r>
      <w:rPr>
        <w:i/>
        <w:sz w:val="20"/>
        <w:szCs w:val="20"/>
      </w:rPr>
      <w:t>Juni</w:t>
    </w:r>
    <w:proofErr w:type="spellEnd"/>
    <w:r>
      <w:rPr>
        <w:i/>
        <w:sz w:val="20"/>
        <w:szCs w:val="20"/>
      </w:rPr>
      <w:t xml:space="preserve"> 2021:72-8</w:t>
    </w:r>
    <w:r w:rsidR="00CC31CD">
      <w:rPr>
        <w:i/>
        <w:sz w:val="20"/>
        <w:szCs w:val="20"/>
      </w:rPr>
      <w:t>1</w:t>
    </w:r>
  </w:p>
  <w:p w14:paraId="04B45B0D" w14:textId="77777777" w:rsidR="00214B54" w:rsidRPr="00E8280C" w:rsidRDefault="00214B54" w:rsidP="00E82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707"/>
    <w:multiLevelType w:val="hybridMultilevel"/>
    <w:tmpl w:val="886E8DCA"/>
    <w:lvl w:ilvl="0" w:tplc="4E8A6B4A">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F6805"/>
    <w:multiLevelType w:val="multilevel"/>
    <w:tmpl w:val="C874BE12"/>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C4BB5"/>
    <w:multiLevelType w:val="hybridMultilevel"/>
    <w:tmpl w:val="4364D432"/>
    <w:lvl w:ilvl="0" w:tplc="3E3E629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F7DC8"/>
    <w:multiLevelType w:val="hybridMultilevel"/>
    <w:tmpl w:val="A31AB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01C9C"/>
    <w:multiLevelType w:val="hybridMultilevel"/>
    <w:tmpl w:val="E140E0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8016A0"/>
    <w:multiLevelType w:val="hybridMultilevel"/>
    <w:tmpl w:val="61EAE1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A5268D"/>
    <w:multiLevelType w:val="hybridMultilevel"/>
    <w:tmpl w:val="D8F8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65A1E"/>
    <w:multiLevelType w:val="hybridMultilevel"/>
    <w:tmpl w:val="D00CE948"/>
    <w:lvl w:ilvl="0" w:tplc="2D687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010C5"/>
    <w:multiLevelType w:val="hybridMultilevel"/>
    <w:tmpl w:val="AC0A91E8"/>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B65CD0"/>
    <w:multiLevelType w:val="hybridMultilevel"/>
    <w:tmpl w:val="4BE85FE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D255226"/>
    <w:multiLevelType w:val="hybridMultilevel"/>
    <w:tmpl w:val="D7B0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67502"/>
    <w:multiLevelType w:val="hybridMultilevel"/>
    <w:tmpl w:val="B14C1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3249A"/>
    <w:multiLevelType w:val="hybridMultilevel"/>
    <w:tmpl w:val="BA0256A0"/>
    <w:lvl w:ilvl="0" w:tplc="B9B4E778">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4A01"/>
    <w:multiLevelType w:val="hybridMultilevel"/>
    <w:tmpl w:val="328EE5A2"/>
    <w:lvl w:ilvl="0" w:tplc="352091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66D53"/>
    <w:multiLevelType w:val="hybridMultilevel"/>
    <w:tmpl w:val="4A040182"/>
    <w:lvl w:ilvl="0" w:tplc="ED8250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7161686D"/>
    <w:multiLevelType w:val="hybridMultilevel"/>
    <w:tmpl w:val="A68A96D0"/>
    <w:lvl w:ilvl="0" w:tplc="27009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0"/>
  </w:num>
  <w:num w:numId="5">
    <w:abstractNumId w:val="11"/>
  </w:num>
  <w:num w:numId="6">
    <w:abstractNumId w:val="6"/>
  </w:num>
  <w:num w:numId="7">
    <w:abstractNumId w:val="13"/>
  </w:num>
  <w:num w:numId="8">
    <w:abstractNumId w:val="12"/>
  </w:num>
  <w:num w:numId="9">
    <w:abstractNumId w:val="15"/>
  </w:num>
  <w:num w:numId="10">
    <w:abstractNumId w:val="2"/>
  </w:num>
  <w:num w:numId="11">
    <w:abstractNumId w:val="7"/>
  </w:num>
  <w:num w:numId="12">
    <w:abstractNumId w:val="9"/>
  </w:num>
  <w:num w:numId="13">
    <w:abstractNumId w:val="3"/>
  </w:num>
  <w:num w:numId="14">
    <w:abstractNumId w:val="8"/>
  </w:num>
  <w:num w:numId="15">
    <w:abstractNumId w:val="5"/>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B8"/>
    <w:rsid w:val="000000DD"/>
    <w:rsid w:val="0000618B"/>
    <w:rsid w:val="00011188"/>
    <w:rsid w:val="00016D71"/>
    <w:rsid w:val="000314CE"/>
    <w:rsid w:val="00031959"/>
    <w:rsid w:val="00034DCB"/>
    <w:rsid w:val="00046151"/>
    <w:rsid w:val="00047C67"/>
    <w:rsid w:val="00051800"/>
    <w:rsid w:val="00062B17"/>
    <w:rsid w:val="00082FE2"/>
    <w:rsid w:val="000833DD"/>
    <w:rsid w:val="00087888"/>
    <w:rsid w:val="00093FD5"/>
    <w:rsid w:val="00095C93"/>
    <w:rsid w:val="000A1F17"/>
    <w:rsid w:val="000B196F"/>
    <w:rsid w:val="000B2835"/>
    <w:rsid w:val="000B2DCB"/>
    <w:rsid w:val="000C2FAE"/>
    <w:rsid w:val="000E2777"/>
    <w:rsid w:val="000E3284"/>
    <w:rsid w:val="000F6864"/>
    <w:rsid w:val="00104BE5"/>
    <w:rsid w:val="00111140"/>
    <w:rsid w:val="0011204D"/>
    <w:rsid w:val="00123823"/>
    <w:rsid w:val="001264DD"/>
    <w:rsid w:val="001345F4"/>
    <w:rsid w:val="00144F13"/>
    <w:rsid w:val="0014614D"/>
    <w:rsid w:val="00161F70"/>
    <w:rsid w:val="00163C6C"/>
    <w:rsid w:val="00165B27"/>
    <w:rsid w:val="00173B70"/>
    <w:rsid w:val="00177123"/>
    <w:rsid w:val="00177395"/>
    <w:rsid w:val="00180681"/>
    <w:rsid w:val="00187EAB"/>
    <w:rsid w:val="00191EFF"/>
    <w:rsid w:val="001976C6"/>
    <w:rsid w:val="001A0A7E"/>
    <w:rsid w:val="001A4C35"/>
    <w:rsid w:val="001A6267"/>
    <w:rsid w:val="001B73B4"/>
    <w:rsid w:val="001D59DD"/>
    <w:rsid w:val="001D7BA1"/>
    <w:rsid w:val="001E4FBA"/>
    <w:rsid w:val="001F3E6C"/>
    <w:rsid w:val="001F74A7"/>
    <w:rsid w:val="00214B54"/>
    <w:rsid w:val="0021760A"/>
    <w:rsid w:val="00220189"/>
    <w:rsid w:val="00227DA2"/>
    <w:rsid w:val="00245783"/>
    <w:rsid w:val="00247728"/>
    <w:rsid w:val="00253FEF"/>
    <w:rsid w:val="002663DB"/>
    <w:rsid w:val="00270A31"/>
    <w:rsid w:val="0027502B"/>
    <w:rsid w:val="00281210"/>
    <w:rsid w:val="00281C24"/>
    <w:rsid w:val="00282E95"/>
    <w:rsid w:val="002856B9"/>
    <w:rsid w:val="00287D80"/>
    <w:rsid w:val="002909CE"/>
    <w:rsid w:val="002B3502"/>
    <w:rsid w:val="002B7B3E"/>
    <w:rsid w:val="002C2B20"/>
    <w:rsid w:val="002D3EFF"/>
    <w:rsid w:val="002D5FA3"/>
    <w:rsid w:val="002E1444"/>
    <w:rsid w:val="002E2136"/>
    <w:rsid w:val="002E2881"/>
    <w:rsid w:val="002E2FB0"/>
    <w:rsid w:val="002E7EED"/>
    <w:rsid w:val="002F2246"/>
    <w:rsid w:val="00301D3E"/>
    <w:rsid w:val="00303848"/>
    <w:rsid w:val="003143E5"/>
    <w:rsid w:val="003162BA"/>
    <w:rsid w:val="00323FDF"/>
    <w:rsid w:val="00327DF1"/>
    <w:rsid w:val="00333D81"/>
    <w:rsid w:val="00336F28"/>
    <w:rsid w:val="00343942"/>
    <w:rsid w:val="00343C3B"/>
    <w:rsid w:val="00344976"/>
    <w:rsid w:val="00350207"/>
    <w:rsid w:val="00354468"/>
    <w:rsid w:val="00354F89"/>
    <w:rsid w:val="00357363"/>
    <w:rsid w:val="00363744"/>
    <w:rsid w:val="00370300"/>
    <w:rsid w:val="003735B5"/>
    <w:rsid w:val="00385C5D"/>
    <w:rsid w:val="003862A1"/>
    <w:rsid w:val="00396772"/>
    <w:rsid w:val="003A18D1"/>
    <w:rsid w:val="003A1925"/>
    <w:rsid w:val="003A749F"/>
    <w:rsid w:val="003A7F6C"/>
    <w:rsid w:val="003B23A6"/>
    <w:rsid w:val="003C493F"/>
    <w:rsid w:val="003D719C"/>
    <w:rsid w:val="00420E24"/>
    <w:rsid w:val="00423A8B"/>
    <w:rsid w:val="004251DA"/>
    <w:rsid w:val="00430853"/>
    <w:rsid w:val="00430A27"/>
    <w:rsid w:val="004327A2"/>
    <w:rsid w:val="004439A1"/>
    <w:rsid w:val="00443D30"/>
    <w:rsid w:val="004525D3"/>
    <w:rsid w:val="00454625"/>
    <w:rsid w:val="00454EFC"/>
    <w:rsid w:val="004564E9"/>
    <w:rsid w:val="004678B3"/>
    <w:rsid w:val="00477F4E"/>
    <w:rsid w:val="00490CD1"/>
    <w:rsid w:val="00494510"/>
    <w:rsid w:val="004A21D5"/>
    <w:rsid w:val="004B048A"/>
    <w:rsid w:val="004B1252"/>
    <w:rsid w:val="004B6AB4"/>
    <w:rsid w:val="004C1BD6"/>
    <w:rsid w:val="004C1E3E"/>
    <w:rsid w:val="004C3C6B"/>
    <w:rsid w:val="004C69B1"/>
    <w:rsid w:val="004D4B8F"/>
    <w:rsid w:val="004D5B70"/>
    <w:rsid w:val="004E5E11"/>
    <w:rsid w:val="004E7541"/>
    <w:rsid w:val="004F4BB8"/>
    <w:rsid w:val="004F7179"/>
    <w:rsid w:val="00502479"/>
    <w:rsid w:val="00504EE6"/>
    <w:rsid w:val="00505CC1"/>
    <w:rsid w:val="005077A5"/>
    <w:rsid w:val="0051331D"/>
    <w:rsid w:val="00513917"/>
    <w:rsid w:val="005261DC"/>
    <w:rsid w:val="005363D7"/>
    <w:rsid w:val="00557470"/>
    <w:rsid w:val="00573251"/>
    <w:rsid w:val="00573E23"/>
    <w:rsid w:val="005833A3"/>
    <w:rsid w:val="005835F2"/>
    <w:rsid w:val="00584C95"/>
    <w:rsid w:val="00597E5B"/>
    <w:rsid w:val="005A2DAC"/>
    <w:rsid w:val="005C38E4"/>
    <w:rsid w:val="005D0BA9"/>
    <w:rsid w:val="005D3380"/>
    <w:rsid w:val="005D4C18"/>
    <w:rsid w:val="005D4F93"/>
    <w:rsid w:val="006014BB"/>
    <w:rsid w:val="00602E37"/>
    <w:rsid w:val="00604603"/>
    <w:rsid w:val="00605210"/>
    <w:rsid w:val="00606099"/>
    <w:rsid w:val="00614380"/>
    <w:rsid w:val="006153D8"/>
    <w:rsid w:val="006171E9"/>
    <w:rsid w:val="00623FCD"/>
    <w:rsid w:val="00627C87"/>
    <w:rsid w:val="00636B2E"/>
    <w:rsid w:val="006430FB"/>
    <w:rsid w:val="00654AE5"/>
    <w:rsid w:val="00664B56"/>
    <w:rsid w:val="00666A93"/>
    <w:rsid w:val="006716CC"/>
    <w:rsid w:val="0068164A"/>
    <w:rsid w:val="006848DC"/>
    <w:rsid w:val="00691CA8"/>
    <w:rsid w:val="006A3A86"/>
    <w:rsid w:val="006B0CE0"/>
    <w:rsid w:val="006D03B4"/>
    <w:rsid w:val="006D3FAB"/>
    <w:rsid w:val="006E5BA2"/>
    <w:rsid w:val="00701D8C"/>
    <w:rsid w:val="00721C07"/>
    <w:rsid w:val="00732120"/>
    <w:rsid w:val="00733DBF"/>
    <w:rsid w:val="0073452F"/>
    <w:rsid w:val="00737C71"/>
    <w:rsid w:val="0074242E"/>
    <w:rsid w:val="00743472"/>
    <w:rsid w:val="007442B5"/>
    <w:rsid w:val="00747D29"/>
    <w:rsid w:val="00752EFA"/>
    <w:rsid w:val="00765C2C"/>
    <w:rsid w:val="00772F80"/>
    <w:rsid w:val="00784930"/>
    <w:rsid w:val="00784BC0"/>
    <w:rsid w:val="00793D69"/>
    <w:rsid w:val="007A32C3"/>
    <w:rsid w:val="007A42A0"/>
    <w:rsid w:val="007A4B4C"/>
    <w:rsid w:val="007B00AF"/>
    <w:rsid w:val="007B5B4E"/>
    <w:rsid w:val="007D0B68"/>
    <w:rsid w:val="007D763C"/>
    <w:rsid w:val="007E05FC"/>
    <w:rsid w:val="007E0BF3"/>
    <w:rsid w:val="007E1BB8"/>
    <w:rsid w:val="007E5256"/>
    <w:rsid w:val="007F33B9"/>
    <w:rsid w:val="007F5E44"/>
    <w:rsid w:val="0081761F"/>
    <w:rsid w:val="00817B9A"/>
    <w:rsid w:val="00822ABB"/>
    <w:rsid w:val="00831547"/>
    <w:rsid w:val="008374DB"/>
    <w:rsid w:val="008638FD"/>
    <w:rsid w:val="00863BB1"/>
    <w:rsid w:val="0087475F"/>
    <w:rsid w:val="008867B2"/>
    <w:rsid w:val="0088704B"/>
    <w:rsid w:val="00891ADD"/>
    <w:rsid w:val="00895F89"/>
    <w:rsid w:val="008A08E6"/>
    <w:rsid w:val="008A157D"/>
    <w:rsid w:val="008A311C"/>
    <w:rsid w:val="008A471A"/>
    <w:rsid w:val="008A4D13"/>
    <w:rsid w:val="008A7C44"/>
    <w:rsid w:val="008B07B8"/>
    <w:rsid w:val="008C2800"/>
    <w:rsid w:val="008C67E7"/>
    <w:rsid w:val="008D5CEA"/>
    <w:rsid w:val="008D7B3D"/>
    <w:rsid w:val="008E1D8F"/>
    <w:rsid w:val="008E6B35"/>
    <w:rsid w:val="008F4958"/>
    <w:rsid w:val="00901797"/>
    <w:rsid w:val="00916199"/>
    <w:rsid w:val="00920004"/>
    <w:rsid w:val="0092670C"/>
    <w:rsid w:val="00927624"/>
    <w:rsid w:val="00930148"/>
    <w:rsid w:val="009325E1"/>
    <w:rsid w:val="00932991"/>
    <w:rsid w:val="00940677"/>
    <w:rsid w:val="009412A6"/>
    <w:rsid w:val="009508E9"/>
    <w:rsid w:val="00951B16"/>
    <w:rsid w:val="00951B46"/>
    <w:rsid w:val="00961D25"/>
    <w:rsid w:val="00963DCF"/>
    <w:rsid w:val="00972836"/>
    <w:rsid w:val="0098447C"/>
    <w:rsid w:val="00985380"/>
    <w:rsid w:val="009A281F"/>
    <w:rsid w:val="009A390E"/>
    <w:rsid w:val="009B60B2"/>
    <w:rsid w:val="009C286E"/>
    <w:rsid w:val="009C5B7E"/>
    <w:rsid w:val="009D35C8"/>
    <w:rsid w:val="009D4241"/>
    <w:rsid w:val="009E180C"/>
    <w:rsid w:val="009E2783"/>
    <w:rsid w:val="009E387C"/>
    <w:rsid w:val="009F251F"/>
    <w:rsid w:val="009F47BB"/>
    <w:rsid w:val="00A011E6"/>
    <w:rsid w:val="00A10977"/>
    <w:rsid w:val="00A239BC"/>
    <w:rsid w:val="00A23DEA"/>
    <w:rsid w:val="00A24CEA"/>
    <w:rsid w:val="00A507D3"/>
    <w:rsid w:val="00A53F8A"/>
    <w:rsid w:val="00A5455C"/>
    <w:rsid w:val="00A600B1"/>
    <w:rsid w:val="00A76F41"/>
    <w:rsid w:val="00A80844"/>
    <w:rsid w:val="00A86C19"/>
    <w:rsid w:val="00A87D7C"/>
    <w:rsid w:val="00A9191A"/>
    <w:rsid w:val="00AA3E7C"/>
    <w:rsid w:val="00AB2927"/>
    <w:rsid w:val="00AB2CA5"/>
    <w:rsid w:val="00AB4371"/>
    <w:rsid w:val="00AB5887"/>
    <w:rsid w:val="00AB6264"/>
    <w:rsid w:val="00AD26B2"/>
    <w:rsid w:val="00AE67D5"/>
    <w:rsid w:val="00AE7BDD"/>
    <w:rsid w:val="00AF3FFF"/>
    <w:rsid w:val="00AF4D44"/>
    <w:rsid w:val="00AF5D33"/>
    <w:rsid w:val="00AF661F"/>
    <w:rsid w:val="00B00600"/>
    <w:rsid w:val="00B02850"/>
    <w:rsid w:val="00B07A88"/>
    <w:rsid w:val="00B1427F"/>
    <w:rsid w:val="00B175AE"/>
    <w:rsid w:val="00B406A9"/>
    <w:rsid w:val="00B42C35"/>
    <w:rsid w:val="00B43AFB"/>
    <w:rsid w:val="00B53F61"/>
    <w:rsid w:val="00B541D9"/>
    <w:rsid w:val="00B621CA"/>
    <w:rsid w:val="00B63D97"/>
    <w:rsid w:val="00B77C31"/>
    <w:rsid w:val="00B82666"/>
    <w:rsid w:val="00B84A60"/>
    <w:rsid w:val="00BD0438"/>
    <w:rsid w:val="00BD1B41"/>
    <w:rsid w:val="00BD3997"/>
    <w:rsid w:val="00BE7CC8"/>
    <w:rsid w:val="00BF4799"/>
    <w:rsid w:val="00BF532A"/>
    <w:rsid w:val="00BF6B08"/>
    <w:rsid w:val="00C04D93"/>
    <w:rsid w:val="00C0544E"/>
    <w:rsid w:val="00C11792"/>
    <w:rsid w:val="00C121AE"/>
    <w:rsid w:val="00C173C9"/>
    <w:rsid w:val="00C255B0"/>
    <w:rsid w:val="00C25738"/>
    <w:rsid w:val="00C27515"/>
    <w:rsid w:val="00C32D79"/>
    <w:rsid w:val="00C43A06"/>
    <w:rsid w:val="00C45EA7"/>
    <w:rsid w:val="00C46309"/>
    <w:rsid w:val="00C507B9"/>
    <w:rsid w:val="00C51F02"/>
    <w:rsid w:val="00C56C77"/>
    <w:rsid w:val="00C573A8"/>
    <w:rsid w:val="00C66078"/>
    <w:rsid w:val="00C67A0C"/>
    <w:rsid w:val="00C70272"/>
    <w:rsid w:val="00C70A65"/>
    <w:rsid w:val="00C7218F"/>
    <w:rsid w:val="00C81A92"/>
    <w:rsid w:val="00C927C1"/>
    <w:rsid w:val="00C9790C"/>
    <w:rsid w:val="00CA0C25"/>
    <w:rsid w:val="00CA2BA5"/>
    <w:rsid w:val="00CA5C07"/>
    <w:rsid w:val="00CB08BE"/>
    <w:rsid w:val="00CC22C0"/>
    <w:rsid w:val="00CC31CD"/>
    <w:rsid w:val="00CC4653"/>
    <w:rsid w:val="00CD75D8"/>
    <w:rsid w:val="00CF4017"/>
    <w:rsid w:val="00CF4931"/>
    <w:rsid w:val="00CF4F02"/>
    <w:rsid w:val="00CF66A6"/>
    <w:rsid w:val="00D06E42"/>
    <w:rsid w:val="00D10317"/>
    <w:rsid w:val="00D13E2F"/>
    <w:rsid w:val="00D14AD2"/>
    <w:rsid w:val="00D170B2"/>
    <w:rsid w:val="00D2632A"/>
    <w:rsid w:val="00D27A93"/>
    <w:rsid w:val="00D33546"/>
    <w:rsid w:val="00D46AFD"/>
    <w:rsid w:val="00D544B2"/>
    <w:rsid w:val="00D601F8"/>
    <w:rsid w:val="00D60F94"/>
    <w:rsid w:val="00D743E6"/>
    <w:rsid w:val="00D751B7"/>
    <w:rsid w:val="00D878A9"/>
    <w:rsid w:val="00D950A3"/>
    <w:rsid w:val="00D96288"/>
    <w:rsid w:val="00DA3480"/>
    <w:rsid w:val="00DB4A47"/>
    <w:rsid w:val="00DC693C"/>
    <w:rsid w:val="00DD7C48"/>
    <w:rsid w:val="00DF266B"/>
    <w:rsid w:val="00E00517"/>
    <w:rsid w:val="00E015C1"/>
    <w:rsid w:val="00E077D7"/>
    <w:rsid w:val="00E14537"/>
    <w:rsid w:val="00E217F5"/>
    <w:rsid w:val="00E23097"/>
    <w:rsid w:val="00E2792B"/>
    <w:rsid w:val="00E3353A"/>
    <w:rsid w:val="00E34C80"/>
    <w:rsid w:val="00E36E17"/>
    <w:rsid w:val="00E37EE2"/>
    <w:rsid w:val="00E400C0"/>
    <w:rsid w:val="00E4420F"/>
    <w:rsid w:val="00E46287"/>
    <w:rsid w:val="00E54637"/>
    <w:rsid w:val="00E63091"/>
    <w:rsid w:val="00E70F5D"/>
    <w:rsid w:val="00E72F66"/>
    <w:rsid w:val="00E8280C"/>
    <w:rsid w:val="00E86E8D"/>
    <w:rsid w:val="00E96467"/>
    <w:rsid w:val="00EB22E4"/>
    <w:rsid w:val="00EC4F2D"/>
    <w:rsid w:val="00ED3589"/>
    <w:rsid w:val="00ED3BF9"/>
    <w:rsid w:val="00ED7F16"/>
    <w:rsid w:val="00EE0873"/>
    <w:rsid w:val="00EE122A"/>
    <w:rsid w:val="00EE4C4D"/>
    <w:rsid w:val="00EF481B"/>
    <w:rsid w:val="00EF6371"/>
    <w:rsid w:val="00F07CC6"/>
    <w:rsid w:val="00F14627"/>
    <w:rsid w:val="00F245CE"/>
    <w:rsid w:val="00F26128"/>
    <w:rsid w:val="00F271F1"/>
    <w:rsid w:val="00F27526"/>
    <w:rsid w:val="00F37D1D"/>
    <w:rsid w:val="00F40829"/>
    <w:rsid w:val="00F515FE"/>
    <w:rsid w:val="00F5668E"/>
    <w:rsid w:val="00F619F4"/>
    <w:rsid w:val="00F6225E"/>
    <w:rsid w:val="00F65E29"/>
    <w:rsid w:val="00F6687F"/>
    <w:rsid w:val="00F66EF1"/>
    <w:rsid w:val="00F70193"/>
    <w:rsid w:val="00F70950"/>
    <w:rsid w:val="00F7201C"/>
    <w:rsid w:val="00F84C45"/>
    <w:rsid w:val="00F86082"/>
    <w:rsid w:val="00FA0210"/>
    <w:rsid w:val="00FA4989"/>
    <w:rsid w:val="00FB2D0C"/>
    <w:rsid w:val="00FB4457"/>
    <w:rsid w:val="00FB47BA"/>
    <w:rsid w:val="00FC2F72"/>
    <w:rsid w:val="00FD20D1"/>
    <w:rsid w:val="00FE5BBD"/>
    <w:rsid w:val="00FF2061"/>
    <w:rsid w:val="00FF4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447A"/>
  <w15:docId w15:val="{02BCC6BA-A832-43F2-8070-7BAB8A49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B8"/>
    <w:pPr>
      <w:spacing w:after="0" w:line="240" w:lineRule="auto"/>
    </w:pPr>
    <w:rPr>
      <w:rFonts w:ascii="Times New Roman" w:eastAsia="Times New Roman" w:hAnsi="Times New Roman" w:cs="Times New Roman"/>
      <w:sz w:val="24"/>
      <w:szCs w:val="24"/>
    </w:rPr>
  </w:style>
  <w:style w:type="paragraph" w:styleId="Heading1">
    <w:name w:val="heading 1"/>
    <w:aliases w:val="Heading 1 BAB"/>
    <w:basedOn w:val="Normal"/>
    <w:next w:val="Normal"/>
    <w:link w:val="Heading1Char"/>
    <w:uiPriority w:val="9"/>
    <w:qFormat/>
    <w:rsid w:val="00282E95"/>
    <w:pPr>
      <w:keepNext/>
      <w:keepLines/>
      <w:spacing w:line="276" w:lineRule="auto"/>
      <w:outlineLvl w:val="0"/>
    </w:pPr>
    <w:rPr>
      <w:rFonts w:eastAsiaTheme="majorEastAsia" w:cstheme="majorBidi"/>
      <w:b/>
      <w:color w:val="000000" w:themeColor="text1"/>
      <w:szCs w:val="32"/>
      <w:lang w:val="id-ID" w:eastAsia="id-ID"/>
    </w:rPr>
  </w:style>
  <w:style w:type="paragraph" w:styleId="Heading2">
    <w:name w:val="heading 2"/>
    <w:basedOn w:val="Normal"/>
    <w:next w:val="Normal"/>
    <w:link w:val="Heading2Char"/>
    <w:uiPriority w:val="9"/>
    <w:unhideWhenUsed/>
    <w:qFormat/>
    <w:rsid w:val="00282E95"/>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id-ID" w:eastAsia="id-ID"/>
    </w:rPr>
  </w:style>
  <w:style w:type="paragraph" w:styleId="Heading3">
    <w:name w:val="heading 3"/>
    <w:basedOn w:val="Normal"/>
    <w:next w:val="Normal"/>
    <w:link w:val="Heading3Char"/>
    <w:uiPriority w:val="9"/>
    <w:unhideWhenUsed/>
    <w:qFormat/>
    <w:rsid w:val="00282E95"/>
    <w:pPr>
      <w:keepNext/>
      <w:keepLines/>
      <w:spacing w:before="40" w:line="276" w:lineRule="auto"/>
      <w:outlineLvl w:val="2"/>
    </w:pPr>
    <w:rPr>
      <w:rFonts w:asciiTheme="majorHAnsi" w:eastAsiaTheme="majorEastAsia" w:hAnsiTheme="majorHAnsi" w:cstheme="majorBidi"/>
      <w:color w:val="1F4D78" w:themeColor="accent1" w:themeShade="7F"/>
      <w:lang w:val="id-ID" w:eastAsia="id-ID"/>
    </w:rPr>
  </w:style>
  <w:style w:type="paragraph" w:styleId="Heading5">
    <w:name w:val="heading 5"/>
    <w:aliases w:val="tabel"/>
    <w:basedOn w:val="Normal"/>
    <w:next w:val="Normal"/>
    <w:link w:val="Heading5Char"/>
    <w:uiPriority w:val="9"/>
    <w:unhideWhenUsed/>
    <w:qFormat/>
    <w:rsid w:val="00282E95"/>
    <w:pPr>
      <w:keepNext/>
      <w:keepLines/>
      <w:spacing w:before="40" w:line="276" w:lineRule="auto"/>
      <w:outlineLvl w:val="4"/>
    </w:pPr>
    <w:rPr>
      <w:rFonts w:asciiTheme="majorHAnsi" w:eastAsiaTheme="majorEastAsia" w:hAnsiTheme="majorHAnsi" w:cstheme="majorBidi"/>
      <w:color w:val="2E74B5" w:themeColor="accent1" w:themeShade="BF"/>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470"/>
    <w:pPr>
      <w:tabs>
        <w:tab w:val="center" w:pos="4680"/>
        <w:tab w:val="right" w:pos="9360"/>
      </w:tabs>
    </w:pPr>
  </w:style>
  <w:style w:type="character" w:customStyle="1" w:styleId="HeaderChar">
    <w:name w:val="Header Char"/>
    <w:basedOn w:val="DefaultParagraphFont"/>
    <w:link w:val="Header"/>
    <w:uiPriority w:val="99"/>
    <w:rsid w:val="005574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7470"/>
    <w:pPr>
      <w:tabs>
        <w:tab w:val="center" w:pos="4680"/>
        <w:tab w:val="right" w:pos="9360"/>
      </w:tabs>
    </w:pPr>
  </w:style>
  <w:style w:type="character" w:customStyle="1" w:styleId="FooterChar">
    <w:name w:val="Footer Char"/>
    <w:basedOn w:val="DefaultParagraphFont"/>
    <w:link w:val="Footer"/>
    <w:uiPriority w:val="99"/>
    <w:rsid w:val="00557470"/>
    <w:rPr>
      <w:rFonts w:ascii="Times New Roman" w:eastAsia="Times New Roman" w:hAnsi="Times New Roman" w:cs="Times New Roman"/>
      <w:sz w:val="24"/>
      <w:szCs w:val="24"/>
    </w:rPr>
  </w:style>
  <w:style w:type="table" w:styleId="TableGrid">
    <w:name w:val="Table Grid"/>
    <w:basedOn w:val="TableNormal"/>
    <w:uiPriority w:val="59"/>
    <w:rsid w:val="008A08E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4976"/>
    <w:rPr>
      <w:rFonts w:ascii="Tahoma" w:hAnsi="Tahoma" w:cs="Tahoma"/>
      <w:sz w:val="16"/>
      <w:szCs w:val="16"/>
    </w:rPr>
  </w:style>
  <w:style w:type="character" w:customStyle="1" w:styleId="BalloonTextChar">
    <w:name w:val="Balloon Text Char"/>
    <w:basedOn w:val="DefaultParagraphFont"/>
    <w:link w:val="BalloonText"/>
    <w:uiPriority w:val="99"/>
    <w:semiHidden/>
    <w:rsid w:val="00344976"/>
    <w:rPr>
      <w:rFonts w:ascii="Tahoma" w:eastAsia="Times New Roman" w:hAnsi="Tahoma" w:cs="Tahoma"/>
      <w:sz w:val="16"/>
      <w:szCs w:val="16"/>
    </w:rPr>
  </w:style>
  <w:style w:type="paragraph" w:styleId="ListParagraph">
    <w:name w:val="List Paragraph"/>
    <w:aliases w:val="point-point"/>
    <w:basedOn w:val="Normal"/>
    <w:link w:val="ListParagraphChar"/>
    <w:uiPriority w:val="34"/>
    <w:qFormat/>
    <w:rsid w:val="00344976"/>
    <w:pPr>
      <w:spacing w:after="200" w:line="276" w:lineRule="auto"/>
      <w:ind w:left="720"/>
      <w:contextualSpacing/>
    </w:pPr>
    <w:rPr>
      <w:rFonts w:asciiTheme="minorHAnsi" w:eastAsiaTheme="minorHAnsi" w:hAnsiTheme="minorHAnsi" w:cstheme="minorBidi"/>
      <w:sz w:val="22"/>
      <w:szCs w:val="22"/>
      <w:lang w:val="id-ID"/>
    </w:rPr>
  </w:style>
  <w:style w:type="character" w:styleId="PlaceholderText">
    <w:name w:val="Placeholder Text"/>
    <w:basedOn w:val="DefaultParagraphFont"/>
    <w:uiPriority w:val="99"/>
    <w:semiHidden/>
    <w:rsid w:val="00344976"/>
    <w:rPr>
      <w:color w:val="808080"/>
    </w:rPr>
  </w:style>
  <w:style w:type="character" w:customStyle="1" w:styleId="hps">
    <w:name w:val="hps"/>
    <w:basedOn w:val="DefaultParagraphFont"/>
    <w:rsid w:val="00344976"/>
  </w:style>
  <w:style w:type="character" w:customStyle="1" w:styleId="A1">
    <w:name w:val="A1"/>
    <w:uiPriority w:val="99"/>
    <w:rsid w:val="00344976"/>
    <w:rPr>
      <w:rFonts w:cs="TeXGyreTermes"/>
      <w:color w:val="000000"/>
      <w:sz w:val="22"/>
      <w:szCs w:val="22"/>
    </w:rPr>
  </w:style>
  <w:style w:type="paragraph" w:customStyle="1" w:styleId="Default">
    <w:name w:val="Default"/>
    <w:rsid w:val="003449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7DA2"/>
    <w:rPr>
      <w:color w:val="0563C1" w:themeColor="hyperlink"/>
      <w:u w:val="single"/>
    </w:rPr>
  </w:style>
  <w:style w:type="paragraph" w:styleId="HTMLPreformatted">
    <w:name w:val="HTML Preformatted"/>
    <w:basedOn w:val="Normal"/>
    <w:link w:val="HTMLPreformattedChar"/>
    <w:uiPriority w:val="99"/>
    <w:unhideWhenUsed/>
    <w:rsid w:val="0049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0CD1"/>
    <w:rPr>
      <w:rFonts w:ascii="Courier New" w:eastAsia="Times New Roman" w:hAnsi="Courier New" w:cs="Courier New"/>
      <w:sz w:val="20"/>
      <w:szCs w:val="20"/>
    </w:rPr>
  </w:style>
  <w:style w:type="paragraph" w:customStyle="1" w:styleId="ListParagraph1">
    <w:name w:val="List Paragraph1"/>
    <w:basedOn w:val="Normal"/>
    <w:uiPriority w:val="34"/>
    <w:qFormat/>
    <w:rsid w:val="00AB6264"/>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F70193"/>
    <w:rPr>
      <w:i/>
      <w:iCs/>
    </w:rPr>
  </w:style>
  <w:style w:type="character" w:customStyle="1" w:styleId="tlid-translation">
    <w:name w:val="tlid-translation"/>
    <w:basedOn w:val="DefaultParagraphFont"/>
    <w:rsid w:val="00B42C35"/>
  </w:style>
  <w:style w:type="character" w:customStyle="1" w:styleId="ListParagraphChar">
    <w:name w:val="List Paragraph Char"/>
    <w:aliases w:val="point-point Char"/>
    <w:link w:val="ListParagraph"/>
    <w:uiPriority w:val="34"/>
    <w:qFormat/>
    <w:rsid w:val="00B42C35"/>
    <w:rPr>
      <w:lang w:val="id-ID"/>
    </w:rPr>
  </w:style>
  <w:style w:type="paragraph" w:styleId="NoSpacing">
    <w:name w:val="No Spacing"/>
    <w:qFormat/>
    <w:rsid w:val="005D4F93"/>
    <w:pPr>
      <w:spacing w:after="0" w:line="240" w:lineRule="auto"/>
    </w:pPr>
    <w:rPr>
      <w:rFonts w:ascii="Calibri" w:eastAsia="Calibri" w:hAnsi="Calibri" w:cs="Times New Roman"/>
      <w:noProof/>
      <w:lang w:val="id-ID"/>
    </w:rPr>
  </w:style>
  <w:style w:type="character" w:customStyle="1" w:styleId="Heading1Char">
    <w:name w:val="Heading 1 Char"/>
    <w:aliases w:val="Heading 1 BAB Char"/>
    <w:basedOn w:val="DefaultParagraphFont"/>
    <w:link w:val="Heading1"/>
    <w:uiPriority w:val="9"/>
    <w:qFormat/>
    <w:rsid w:val="00282E95"/>
    <w:rPr>
      <w:rFonts w:ascii="Times New Roman" w:eastAsiaTheme="majorEastAsia" w:hAnsi="Times New Roman" w:cstheme="majorBidi"/>
      <w:b/>
      <w:color w:val="000000" w:themeColor="text1"/>
      <w:sz w:val="24"/>
      <w:szCs w:val="32"/>
      <w:lang w:val="id-ID" w:eastAsia="id-ID"/>
    </w:rPr>
  </w:style>
  <w:style w:type="character" w:customStyle="1" w:styleId="Heading2Char">
    <w:name w:val="Heading 2 Char"/>
    <w:basedOn w:val="DefaultParagraphFont"/>
    <w:link w:val="Heading2"/>
    <w:uiPriority w:val="9"/>
    <w:qFormat/>
    <w:rsid w:val="00282E95"/>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qFormat/>
    <w:rsid w:val="00282E95"/>
    <w:rPr>
      <w:rFonts w:asciiTheme="majorHAnsi" w:eastAsiaTheme="majorEastAsia" w:hAnsiTheme="majorHAnsi" w:cstheme="majorBidi"/>
      <w:color w:val="1F4D78" w:themeColor="accent1" w:themeShade="7F"/>
      <w:sz w:val="24"/>
      <w:szCs w:val="24"/>
      <w:lang w:val="id-ID" w:eastAsia="id-ID"/>
    </w:rPr>
  </w:style>
  <w:style w:type="character" w:customStyle="1" w:styleId="Heading5Char">
    <w:name w:val="Heading 5 Char"/>
    <w:aliases w:val="tabel Char"/>
    <w:basedOn w:val="DefaultParagraphFont"/>
    <w:link w:val="Heading5"/>
    <w:uiPriority w:val="9"/>
    <w:qFormat/>
    <w:rsid w:val="00282E95"/>
    <w:rPr>
      <w:rFonts w:asciiTheme="majorHAnsi" w:eastAsiaTheme="majorEastAsia" w:hAnsiTheme="majorHAnsi" w:cstheme="majorBidi"/>
      <w:color w:val="2E74B5" w:themeColor="accent1" w:themeShade="BF"/>
      <w:lang w:val="id-ID" w:eastAsia="id-ID"/>
    </w:rPr>
  </w:style>
  <w:style w:type="character" w:customStyle="1" w:styleId="highlight">
    <w:name w:val="highlight"/>
    <w:basedOn w:val="DefaultParagraphFont"/>
    <w:qFormat/>
    <w:rsid w:val="00282E95"/>
  </w:style>
  <w:style w:type="character" w:customStyle="1" w:styleId="UnresolvedMention1">
    <w:name w:val="Unresolved Mention1"/>
    <w:basedOn w:val="DefaultParagraphFont"/>
    <w:uiPriority w:val="99"/>
    <w:semiHidden/>
    <w:unhideWhenUsed/>
    <w:rsid w:val="008A311C"/>
    <w:rPr>
      <w:color w:val="605E5C"/>
      <w:shd w:val="clear" w:color="auto" w:fill="E1DFDD"/>
    </w:rPr>
  </w:style>
  <w:style w:type="character" w:customStyle="1" w:styleId="y2iqfc">
    <w:name w:val="y2iqfc"/>
    <w:basedOn w:val="DefaultParagraphFont"/>
    <w:rsid w:val="00F86082"/>
  </w:style>
  <w:style w:type="paragraph" w:styleId="NormalWeb">
    <w:name w:val="Normal (Web)"/>
    <w:basedOn w:val="Normal"/>
    <w:unhideWhenUsed/>
    <w:rsid w:val="00E4420F"/>
    <w:pPr>
      <w:spacing w:before="100" w:beforeAutospacing="1" w:after="100" w:afterAutospacing="1"/>
    </w:pPr>
  </w:style>
  <w:style w:type="character" w:customStyle="1" w:styleId="markedcontent">
    <w:name w:val="markedcontent"/>
    <w:basedOn w:val="DefaultParagraphFont"/>
    <w:rsid w:val="00281210"/>
  </w:style>
  <w:style w:type="paragraph" w:styleId="BodyTextIndent">
    <w:name w:val="Body Text Indent"/>
    <w:basedOn w:val="Normal"/>
    <w:link w:val="BodyTextIndentChar"/>
    <w:uiPriority w:val="99"/>
    <w:unhideWhenUsed/>
    <w:rsid w:val="00C0544E"/>
    <w:pPr>
      <w:spacing w:after="120"/>
      <w:ind w:left="283"/>
    </w:pPr>
  </w:style>
  <w:style w:type="character" w:customStyle="1" w:styleId="BodyTextIndentChar">
    <w:name w:val="Body Text Indent Char"/>
    <w:basedOn w:val="DefaultParagraphFont"/>
    <w:link w:val="BodyTextIndent"/>
    <w:uiPriority w:val="99"/>
    <w:rsid w:val="00C0544E"/>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D4241"/>
    <w:rPr>
      <w:color w:val="605E5C"/>
      <w:shd w:val="clear" w:color="auto" w:fill="E1DFDD"/>
    </w:rPr>
  </w:style>
  <w:style w:type="character" w:styleId="Strong">
    <w:name w:val="Strong"/>
    <w:basedOn w:val="DefaultParagraphFont"/>
    <w:uiPriority w:val="22"/>
    <w:qFormat/>
    <w:rsid w:val="00D96288"/>
    <w:rPr>
      <w:b/>
      <w:bCs/>
    </w:rPr>
  </w:style>
  <w:style w:type="paragraph" w:customStyle="1" w:styleId="CM15">
    <w:name w:val="CM15"/>
    <w:basedOn w:val="Normal"/>
    <w:next w:val="Normal"/>
    <w:uiPriority w:val="99"/>
    <w:rsid w:val="00D96288"/>
    <w:pPr>
      <w:autoSpaceDE w:val="0"/>
      <w:autoSpaceDN w:val="0"/>
      <w:adjustRightInd w:val="0"/>
    </w:pPr>
    <w:rPr>
      <w:rFonts w:eastAsiaTheme="minorHAns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09">
      <w:bodyDiv w:val="1"/>
      <w:marLeft w:val="0"/>
      <w:marRight w:val="0"/>
      <w:marTop w:val="0"/>
      <w:marBottom w:val="0"/>
      <w:divBdr>
        <w:top w:val="none" w:sz="0" w:space="0" w:color="auto"/>
        <w:left w:val="none" w:sz="0" w:space="0" w:color="auto"/>
        <w:bottom w:val="none" w:sz="0" w:space="0" w:color="auto"/>
        <w:right w:val="none" w:sz="0" w:space="0" w:color="auto"/>
      </w:divBdr>
    </w:div>
    <w:div w:id="109318962">
      <w:bodyDiv w:val="1"/>
      <w:marLeft w:val="0"/>
      <w:marRight w:val="0"/>
      <w:marTop w:val="0"/>
      <w:marBottom w:val="0"/>
      <w:divBdr>
        <w:top w:val="none" w:sz="0" w:space="0" w:color="auto"/>
        <w:left w:val="none" w:sz="0" w:space="0" w:color="auto"/>
        <w:bottom w:val="none" w:sz="0" w:space="0" w:color="auto"/>
        <w:right w:val="none" w:sz="0" w:space="0" w:color="auto"/>
      </w:divBdr>
    </w:div>
    <w:div w:id="344210298">
      <w:bodyDiv w:val="1"/>
      <w:marLeft w:val="0"/>
      <w:marRight w:val="0"/>
      <w:marTop w:val="0"/>
      <w:marBottom w:val="0"/>
      <w:divBdr>
        <w:top w:val="none" w:sz="0" w:space="0" w:color="auto"/>
        <w:left w:val="none" w:sz="0" w:space="0" w:color="auto"/>
        <w:bottom w:val="none" w:sz="0" w:space="0" w:color="auto"/>
        <w:right w:val="none" w:sz="0" w:space="0" w:color="auto"/>
      </w:divBdr>
    </w:div>
    <w:div w:id="602111979">
      <w:bodyDiv w:val="1"/>
      <w:marLeft w:val="0"/>
      <w:marRight w:val="0"/>
      <w:marTop w:val="0"/>
      <w:marBottom w:val="0"/>
      <w:divBdr>
        <w:top w:val="none" w:sz="0" w:space="0" w:color="auto"/>
        <w:left w:val="none" w:sz="0" w:space="0" w:color="auto"/>
        <w:bottom w:val="none" w:sz="0" w:space="0" w:color="auto"/>
        <w:right w:val="none" w:sz="0" w:space="0" w:color="auto"/>
      </w:divBdr>
    </w:div>
    <w:div w:id="930040474">
      <w:bodyDiv w:val="1"/>
      <w:marLeft w:val="0"/>
      <w:marRight w:val="0"/>
      <w:marTop w:val="0"/>
      <w:marBottom w:val="0"/>
      <w:divBdr>
        <w:top w:val="none" w:sz="0" w:space="0" w:color="auto"/>
        <w:left w:val="none" w:sz="0" w:space="0" w:color="auto"/>
        <w:bottom w:val="none" w:sz="0" w:space="0" w:color="auto"/>
        <w:right w:val="none" w:sz="0" w:space="0" w:color="auto"/>
      </w:divBdr>
    </w:div>
    <w:div w:id="1479573410">
      <w:bodyDiv w:val="1"/>
      <w:marLeft w:val="0"/>
      <w:marRight w:val="0"/>
      <w:marTop w:val="0"/>
      <w:marBottom w:val="0"/>
      <w:divBdr>
        <w:top w:val="none" w:sz="0" w:space="0" w:color="auto"/>
        <w:left w:val="none" w:sz="0" w:space="0" w:color="auto"/>
        <w:bottom w:val="none" w:sz="0" w:space="0" w:color="auto"/>
        <w:right w:val="none" w:sz="0" w:space="0" w:color="auto"/>
      </w:divBdr>
      <w:divsChild>
        <w:div w:id="528681997">
          <w:marLeft w:val="0"/>
          <w:marRight w:val="0"/>
          <w:marTop w:val="0"/>
          <w:marBottom w:val="0"/>
          <w:divBdr>
            <w:top w:val="none" w:sz="0" w:space="0" w:color="auto"/>
            <w:left w:val="none" w:sz="0" w:space="0" w:color="auto"/>
            <w:bottom w:val="none" w:sz="0" w:space="0" w:color="auto"/>
            <w:right w:val="none" w:sz="0" w:space="0" w:color="auto"/>
          </w:divBdr>
        </w:div>
      </w:divsChild>
    </w:div>
    <w:div w:id="1543786813">
      <w:bodyDiv w:val="1"/>
      <w:marLeft w:val="0"/>
      <w:marRight w:val="0"/>
      <w:marTop w:val="0"/>
      <w:marBottom w:val="0"/>
      <w:divBdr>
        <w:top w:val="none" w:sz="0" w:space="0" w:color="auto"/>
        <w:left w:val="none" w:sz="0" w:space="0" w:color="auto"/>
        <w:bottom w:val="none" w:sz="0" w:space="0" w:color="auto"/>
        <w:right w:val="none" w:sz="0" w:space="0" w:color="auto"/>
      </w:divBdr>
    </w:div>
    <w:div w:id="1604260108">
      <w:bodyDiv w:val="1"/>
      <w:marLeft w:val="0"/>
      <w:marRight w:val="0"/>
      <w:marTop w:val="0"/>
      <w:marBottom w:val="0"/>
      <w:divBdr>
        <w:top w:val="none" w:sz="0" w:space="0" w:color="auto"/>
        <w:left w:val="none" w:sz="0" w:space="0" w:color="auto"/>
        <w:bottom w:val="none" w:sz="0" w:space="0" w:color="auto"/>
        <w:right w:val="none" w:sz="0" w:space="0" w:color="auto"/>
      </w:divBdr>
    </w:div>
    <w:div w:id="21352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dx.doi.org/10.31851/jipbp.v16i1.5876" TargetMode="External"/><Relationship Id="rId2" Type="http://schemas.openxmlformats.org/officeDocument/2006/relationships/numbering" Target="numbering.xml"/><Relationship Id="rId16" Type="http://schemas.openxmlformats.org/officeDocument/2006/relationships/hyperlink" Target="http://dx.doi.org/10.31851/jipbp.v15i2.5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dx.doi.org/10.31851/jipbp.v12i1.141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Poltek%20KP%20Dumai\Jurnal\Edit%20jurnal%20desember\Rancop%20Maggo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Poltek%20KP%20Dumai\Jurnal\Edit%20jurnal%20desember\Rancop%20Maggo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Poltek%20KP%20Dumai\Jurnal\Edit%20jurnal%20desember\Rancop%20Maggo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solidFill>
            <a:schemeClr val="bg1"/>
          </a:solidFill>
        </a:ln>
        <a:effectLst/>
        <a:sp3d>
          <a:contourClr>
            <a:schemeClr val="bg1"/>
          </a:contourClr>
        </a:sp3d>
      </c:spPr>
    </c:sideWall>
    <c:backWall>
      <c:thickness val="0"/>
      <c:spPr>
        <a:noFill/>
        <a:ln>
          <a:solidFill>
            <a:schemeClr val="bg1"/>
          </a:solidFill>
        </a:ln>
        <a:effectLst/>
        <a:sp3d>
          <a:contourClr>
            <a:schemeClr val="bg1"/>
          </a:contourClr>
        </a:sp3d>
      </c:spPr>
    </c:backWall>
    <c:plotArea>
      <c:layout>
        <c:manualLayout>
          <c:layoutTarget val="inner"/>
          <c:xMode val="edge"/>
          <c:yMode val="edge"/>
          <c:x val="0.15003018372703414"/>
          <c:y val="0.18547867270781096"/>
          <c:w val="0.81941426071741041"/>
          <c:h val="0.59555743451531651"/>
        </c:manualLayout>
      </c:layout>
      <c:bar3DChart>
        <c:barDir val="col"/>
        <c:grouping val="clustered"/>
        <c:varyColors val="0"/>
        <c:ser>
          <c:idx val="0"/>
          <c:order val="0"/>
          <c:spPr>
            <a:pattFill prst="dkDnDiag">
              <a:fgClr>
                <a:schemeClr val="tx1"/>
              </a:fgClr>
              <a:bgClr>
                <a:schemeClr val="bg1"/>
              </a:bgClr>
            </a:pattFill>
            <a:ln>
              <a:noFill/>
            </a:ln>
            <a:effectLst/>
            <a:sp3d/>
          </c:spPr>
          <c:invertIfNegative val="0"/>
          <c:dLbls>
            <c:dLbl>
              <c:idx val="2"/>
              <c:layout>
                <c:manualLayout>
                  <c:x val="1.3888888888888888E-2"/>
                  <c:y val="-1.3889253426655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9A-455D-BF67-C445A877876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'Berat dan Panjang Rata-rata'!$L$66:$O$66</c:f>
              <c:strCache>
                <c:ptCount val="4"/>
                <c:pt idx="0">
                  <c:v>A</c:v>
                </c:pt>
                <c:pt idx="1">
                  <c:v>B</c:v>
                </c:pt>
                <c:pt idx="2">
                  <c:v>C</c:v>
                </c:pt>
                <c:pt idx="3">
                  <c:v>D</c:v>
                </c:pt>
              </c:strCache>
            </c:strRef>
          </c:cat>
          <c:val>
            <c:numRef>
              <c:f>'Berat dan Panjang Rata-rata'!$L$67:$O$67</c:f>
              <c:numCache>
                <c:formatCode>General</c:formatCode>
                <c:ptCount val="4"/>
                <c:pt idx="0">
                  <c:v>4.2300000000000004</c:v>
                </c:pt>
                <c:pt idx="1">
                  <c:v>4.57</c:v>
                </c:pt>
                <c:pt idx="2">
                  <c:v>4.67</c:v>
                </c:pt>
                <c:pt idx="3">
                  <c:v>4.1500000000000004</c:v>
                </c:pt>
              </c:numCache>
            </c:numRef>
          </c:val>
          <c:extLst>
            <c:ext xmlns:c16="http://schemas.microsoft.com/office/drawing/2014/chart" uri="{C3380CC4-5D6E-409C-BE32-E72D297353CC}">
              <c16:uniqueId val="{00000001-009A-455D-BF67-C445A8778761}"/>
            </c:ext>
          </c:extLst>
        </c:ser>
        <c:dLbls>
          <c:showLegendKey val="0"/>
          <c:showVal val="0"/>
          <c:showCatName val="0"/>
          <c:showSerName val="0"/>
          <c:showPercent val="0"/>
          <c:showBubbleSize val="0"/>
        </c:dLbls>
        <c:gapWidth val="150"/>
        <c:shape val="box"/>
        <c:axId val="333054336"/>
        <c:axId val="333055872"/>
        <c:axId val="0"/>
      </c:bar3DChart>
      <c:catAx>
        <c:axId val="33305433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33055872"/>
        <c:crosses val="autoZero"/>
        <c:auto val="1"/>
        <c:lblAlgn val="ctr"/>
        <c:lblOffset val="100"/>
        <c:noMultiLvlLbl val="0"/>
      </c:catAx>
      <c:valAx>
        <c:axId val="333055872"/>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33054336"/>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4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t>Pertumbuhan Berat</a:t>
            </a:r>
          </a:p>
        </c:rich>
      </c:tx>
      <c:overlay val="0"/>
      <c:spPr>
        <a:noFill/>
        <a:ln>
          <a:noFill/>
        </a:ln>
        <a:effectLst/>
      </c:spPr>
      <c:txPr>
        <a:bodyPr rot="0" spcFirstLastPara="1" vertOverflow="ellipsis" vert="horz" wrap="square" anchor="ctr" anchorCtr="1"/>
        <a:lstStyle/>
        <a:p>
          <a:pPr>
            <a:defRPr sz="144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92377361280544"/>
          <c:y val="0.18233887430737825"/>
          <c:w val="0.68523033212397744"/>
          <c:h val="0.6039855018122734"/>
        </c:manualLayout>
      </c:layout>
      <c:bar3DChart>
        <c:barDir val="col"/>
        <c:grouping val="clustered"/>
        <c:varyColors val="0"/>
        <c:ser>
          <c:idx val="0"/>
          <c:order val="0"/>
          <c:tx>
            <c:v>Berat</c:v>
          </c:tx>
          <c:spPr>
            <a:pattFill prst="dkDnDiag">
              <a:fgClr>
                <a:schemeClr val="tx1"/>
              </a:fgClr>
              <a:bgClr>
                <a:schemeClr val="bg1"/>
              </a:bgClr>
            </a:pattFill>
            <a:ln>
              <a:noFill/>
            </a:ln>
            <a:effectLst/>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'Berat dan Panjang Rata-rata'!$B$66:$E$66</c:f>
              <c:strCache>
                <c:ptCount val="4"/>
                <c:pt idx="0">
                  <c:v>A</c:v>
                </c:pt>
                <c:pt idx="1">
                  <c:v>B</c:v>
                </c:pt>
                <c:pt idx="2">
                  <c:v>C</c:v>
                </c:pt>
                <c:pt idx="3">
                  <c:v>D</c:v>
                </c:pt>
              </c:strCache>
            </c:strRef>
          </c:cat>
          <c:val>
            <c:numRef>
              <c:f>'Berat dan Panjang Rata-rata'!$B$67:$E$67</c:f>
              <c:numCache>
                <c:formatCode>General</c:formatCode>
                <c:ptCount val="4"/>
                <c:pt idx="0" formatCode="0.00">
                  <c:v>2.31</c:v>
                </c:pt>
                <c:pt idx="1">
                  <c:v>2.84</c:v>
                </c:pt>
                <c:pt idx="2">
                  <c:v>2.91</c:v>
                </c:pt>
                <c:pt idx="3">
                  <c:v>1.99</c:v>
                </c:pt>
              </c:numCache>
            </c:numRef>
          </c:val>
          <c:extLst>
            <c:ext xmlns:c16="http://schemas.microsoft.com/office/drawing/2014/chart" uri="{C3380CC4-5D6E-409C-BE32-E72D297353CC}">
              <c16:uniqueId val="{00000000-6A76-4AD9-B7F5-F39708373ABD}"/>
            </c:ext>
          </c:extLst>
        </c:ser>
        <c:dLbls>
          <c:showLegendKey val="0"/>
          <c:showVal val="0"/>
          <c:showCatName val="0"/>
          <c:showSerName val="0"/>
          <c:showPercent val="0"/>
          <c:showBubbleSize val="0"/>
        </c:dLbls>
        <c:gapWidth val="150"/>
        <c:shape val="box"/>
        <c:axId val="349232512"/>
        <c:axId val="349258880"/>
        <c:axId val="0"/>
      </c:bar3DChart>
      <c:catAx>
        <c:axId val="3492325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9258880"/>
        <c:crosses val="autoZero"/>
        <c:auto val="1"/>
        <c:lblAlgn val="ctr"/>
        <c:lblOffset val="100"/>
        <c:noMultiLvlLbl val="0"/>
      </c:catAx>
      <c:valAx>
        <c:axId val="349258880"/>
        <c:scaling>
          <c:orientation val="minMax"/>
        </c:scaling>
        <c:delete val="0"/>
        <c:axPos val="l"/>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923251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bg1"/>
      </a:solid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581400897826462"/>
          <c:y val="0.16714129483814524"/>
          <c:w val="0.803630592687542"/>
          <c:h val="0.62692876932050157"/>
        </c:manualLayout>
      </c:layout>
      <c:bar3DChart>
        <c:barDir val="col"/>
        <c:grouping val="clustered"/>
        <c:varyColors val="0"/>
        <c:ser>
          <c:idx val="0"/>
          <c:order val="0"/>
          <c:spPr>
            <a:pattFill prst="dkDnDiag">
              <a:fgClr>
                <a:schemeClr val="tx1"/>
              </a:fgClr>
              <a:bgClr>
                <a:schemeClr val="bg1"/>
              </a:bgClr>
            </a:patt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SR!$I$20:$L$20</c:f>
              <c:strCache>
                <c:ptCount val="4"/>
                <c:pt idx="0">
                  <c:v>A</c:v>
                </c:pt>
                <c:pt idx="1">
                  <c:v>B</c:v>
                </c:pt>
                <c:pt idx="2">
                  <c:v>C</c:v>
                </c:pt>
                <c:pt idx="3">
                  <c:v>D</c:v>
                </c:pt>
              </c:strCache>
            </c:strRef>
          </c:cat>
          <c:val>
            <c:numRef>
              <c:f>SR!$I$21:$L$21</c:f>
              <c:numCache>
                <c:formatCode>General</c:formatCode>
                <c:ptCount val="4"/>
                <c:pt idx="0">
                  <c:v>85.56</c:v>
                </c:pt>
                <c:pt idx="1">
                  <c:v>90</c:v>
                </c:pt>
                <c:pt idx="2">
                  <c:v>93.33</c:v>
                </c:pt>
                <c:pt idx="3" formatCode="0.00">
                  <c:v>82.22</c:v>
                </c:pt>
              </c:numCache>
            </c:numRef>
          </c:val>
          <c:extLst>
            <c:ext xmlns:c16="http://schemas.microsoft.com/office/drawing/2014/chart" uri="{C3380CC4-5D6E-409C-BE32-E72D297353CC}">
              <c16:uniqueId val="{00000000-B64D-49D2-8E12-0E7E3F6AEAEB}"/>
            </c:ext>
          </c:extLst>
        </c:ser>
        <c:dLbls>
          <c:showLegendKey val="0"/>
          <c:showVal val="0"/>
          <c:showCatName val="0"/>
          <c:showSerName val="0"/>
          <c:showPercent val="0"/>
          <c:showBubbleSize val="0"/>
        </c:dLbls>
        <c:gapWidth val="150"/>
        <c:shape val="box"/>
        <c:axId val="349280512"/>
        <c:axId val="349282304"/>
        <c:axId val="0"/>
      </c:bar3DChart>
      <c:catAx>
        <c:axId val="3492805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49282304"/>
        <c:crosses val="autoZero"/>
        <c:auto val="1"/>
        <c:lblAlgn val="ctr"/>
        <c:lblOffset val="100"/>
        <c:noMultiLvlLbl val="0"/>
      </c:catAx>
      <c:valAx>
        <c:axId val="349282304"/>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4928051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0.02708</cdr:x>
      <cdr:y>0.2133</cdr:y>
    </cdr:from>
    <cdr:to>
      <cdr:x>0.09782</cdr:x>
      <cdr:y>0.58144</cdr:y>
    </cdr:to>
    <cdr:sp macro="" textlink="">
      <cdr:nvSpPr>
        <cdr:cNvPr id="2" name="Rectangle 1"/>
        <cdr:cNvSpPr/>
      </cdr:nvSpPr>
      <cdr:spPr>
        <a:xfrm xmlns:a="http://schemas.openxmlformats.org/drawingml/2006/main" rot="16200000">
          <a:off x="-219400" y="928359"/>
          <a:ext cx="1009877" cy="323426"/>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latin typeface="Times New Roman" pitchFamily="18" charset="0"/>
              <a:cs typeface="Times New Roman" pitchFamily="18" charset="0"/>
            </a:rPr>
            <a:t>Panjang (cm)</a:t>
          </a:r>
        </a:p>
      </cdr:txBody>
    </cdr:sp>
  </cdr:relSizeAnchor>
  <cdr:relSizeAnchor xmlns:cdr="http://schemas.openxmlformats.org/drawingml/2006/chartDrawing">
    <cdr:from>
      <cdr:x>0.41875</cdr:x>
      <cdr:y>0.88691</cdr:y>
    </cdr:from>
    <cdr:to>
      <cdr:x>0.60956</cdr:x>
      <cdr:y>0.96466</cdr:y>
    </cdr:to>
    <cdr:sp macro="" textlink="">
      <cdr:nvSpPr>
        <cdr:cNvPr id="3" name="Rectangle 2"/>
        <cdr:cNvSpPr/>
      </cdr:nvSpPr>
      <cdr:spPr>
        <a:xfrm xmlns:a="http://schemas.openxmlformats.org/drawingml/2006/main">
          <a:off x="1914540" y="2432968"/>
          <a:ext cx="872384" cy="213284"/>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ln>
                <a:noFill/>
              </a:ln>
              <a:solidFill>
                <a:sysClr val="windowText" lastClr="000000"/>
              </a:solidFill>
              <a:latin typeface="Times New Roman" pitchFamily="18" charset="0"/>
              <a:cs typeface="Times New Roman" pitchFamily="18" charset="0"/>
            </a:rPr>
            <a:t>Perlakuan</a:t>
          </a:r>
        </a:p>
      </cdr:txBody>
    </cdr:sp>
  </cdr:relSizeAnchor>
  <cdr:relSizeAnchor xmlns:cdr="http://schemas.openxmlformats.org/drawingml/2006/chartDrawing">
    <cdr:from>
      <cdr:x>0.26806</cdr:x>
      <cdr:y>0.0518</cdr:y>
    </cdr:from>
    <cdr:to>
      <cdr:x>0.71211</cdr:x>
      <cdr:y>0.11546</cdr:y>
    </cdr:to>
    <cdr:sp macro="" textlink="">
      <cdr:nvSpPr>
        <cdr:cNvPr id="4" name="Rectangle 3"/>
        <cdr:cNvSpPr/>
      </cdr:nvSpPr>
      <cdr:spPr>
        <a:xfrm xmlns:a="http://schemas.openxmlformats.org/drawingml/2006/main">
          <a:off x="1225551" y="176621"/>
          <a:ext cx="2030232" cy="217080"/>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sz="1200" b="1">
              <a:ln>
                <a:noFill/>
              </a:ln>
              <a:solidFill>
                <a:sysClr val="windowText" lastClr="000000"/>
              </a:solidFill>
              <a:latin typeface="Times New Roman" pitchFamily="18" charset="0"/>
              <a:cs typeface="Times New Roman" pitchFamily="18" charset="0"/>
            </a:rPr>
            <a:t>Pertumbuhan</a:t>
          </a:r>
          <a:r>
            <a:rPr lang="en-US" sz="1200" b="1" baseline="0">
              <a:ln>
                <a:noFill/>
              </a:ln>
              <a:solidFill>
                <a:sysClr val="windowText" lastClr="000000"/>
              </a:solidFill>
              <a:latin typeface="Times New Roman" pitchFamily="18" charset="0"/>
              <a:cs typeface="Times New Roman" pitchFamily="18" charset="0"/>
            </a:rPr>
            <a:t> Panjang</a:t>
          </a:r>
          <a:endParaRPr lang="en-US" sz="1200" b="1">
            <a:ln>
              <a:noFill/>
            </a:ln>
            <a:solidFill>
              <a:sysClr val="windowText" lastClr="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0.03462</cdr:x>
      <cdr:y>0.38025</cdr:y>
    </cdr:from>
    <cdr:to>
      <cdr:x>0.08426</cdr:x>
      <cdr:y>0.70858</cdr:y>
    </cdr:to>
    <cdr:sp macro="" textlink="">
      <cdr:nvSpPr>
        <cdr:cNvPr id="2" name="Rectangle 1"/>
        <cdr:cNvSpPr/>
      </cdr:nvSpPr>
      <cdr:spPr>
        <a:xfrm xmlns:a="http://schemas.openxmlformats.org/drawingml/2006/main" rot="16200000">
          <a:off x="-211155" y="1515966"/>
          <a:ext cx="985099" cy="234976"/>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latin typeface="Times New Roman" pitchFamily="18" charset="0"/>
              <a:cs typeface="Times New Roman" pitchFamily="18" charset="0"/>
            </a:rPr>
            <a:t>Berat (gram)</a:t>
          </a:r>
        </a:p>
      </cdr:txBody>
    </cdr:sp>
  </cdr:relSizeAnchor>
  <cdr:relSizeAnchor xmlns:cdr="http://schemas.openxmlformats.org/drawingml/2006/chartDrawing">
    <cdr:from>
      <cdr:x>0.37917</cdr:x>
      <cdr:y>0.87302</cdr:y>
    </cdr:from>
    <cdr:to>
      <cdr:x>0.56998</cdr:x>
      <cdr:y>0.95077</cdr:y>
    </cdr:to>
    <cdr:sp macro="" textlink="">
      <cdr:nvSpPr>
        <cdr:cNvPr id="3" name="Rectangle 2"/>
        <cdr:cNvSpPr/>
      </cdr:nvSpPr>
      <cdr:spPr>
        <a:xfrm xmlns:a="http://schemas.openxmlformats.org/drawingml/2006/main">
          <a:off x="1733550" y="2619375"/>
          <a:ext cx="872414" cy="233279"/>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ln>
                <a:noFill/>
              </a:ln>
              <a:solidFill>
                <a:sysClr val="windowText" lastClr="000000"/>
              </a:solidFill>
              <a:latin typeface="Times New Roman" pitchFamily="18" charset="0"/>
              <a:cs typeface="Times New Roman" pitchFamily="18" charset="0"/>
            </a:rPr>
            <a:t>Perlakuan</a:t>
          </a:r>
        </a:p>
      </cdr:txBody>
    </cdr:sp>
  </cdr:relSizeAnchor>
</c:userShapes>
</file>

<file path=word/drawings/drawing3.xml><?xml version="1.0" encoding="utf-8"?>
<c:userShapes xmlns:c="http://schemas.openxmlformats.org/drawingml/2006/chart">
  <cdr:relSizeAnchor xmlns:cdr="http://schemas.openxmlformats.org/drawingml/2006/chartDrawing">
    <cdr:from>
      <cdr:x>0.27917</cdr:x>
      <cdr:y>0.05556</cdr:y>
    </cdr:from>
    <cdr:to>
      <cdr:x>0.70208</cdr:x>
      <cdr:y>0.14931</cdr:y>
    </cdr:to>
    <cdr:sp macro="" textlink="">
      <cdr:nvSpPr>
        <cdr:cNvPr id="2" name="Rectangle 1"/>
        <cdr:cNvSpPr/>
      </cdr:nvSpPr>
      <cdr:spPr>
        <a:xfrm xmlns:a="http://schemas.openxmlformats.org/drawingml/2006/main">
          <a:off x="1276350" y="152399"/>
          <a:ext cx="1933575" cy="257175"/>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en-US" b="1">
              <a:ln>
                <a:noFill/>
              </a:ln>
              <a:solidFill>
                <a:sysClr val="windowText" lastClr="000000"/>
              </a:solidFill>
              <a:latin typeface="Times New Roman" pitchFamily="18" charset="0"/>
              <a:cs typeface="Times New Roman" pitchFamily="18" charset="0"/>
            </a:rPr>
            <a:t>Kelangsungan</a:t>
          </a:r>
          <a:r>
            <a:rPr lang="en-US" b="1" baseline="0">
              <a:ln>
                <a:noFill/>
              </a:ln>
              <a:solidFill>
                <a:sysClr val="windowText" lastClr="000000"/>
              </a:solidFill>
              <a:latin typeface="Times New Roman" pitchFamily="18" charset="0"/>
              <a:cs typeface="Times New Roman" pitchFamily="18" charset="0"/>
            </a:rPr>
            <a:t> Hidup</a:t>
          </a:r>
          <a:endParaRPr lang="en-US" b="1">
            <a:ln>
              <a:noFill/>
            </a:ln>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0.02076</cdr:x>
      <cdr:y>0.15934</cdr:y>
    </cdr:from>
    <cdr:to>
      <cdr:x>0.0915</cdr:x>
      <cdr:y>0.84592</cdr:y>
    </cdr:to>
    <cdr:sp macro="" textlink="">
      <cdr:nvSpPr>
        <cdr:cNvPr id="3" name="Rectangle 2"/>
        <cdr:cNvSpPr/>
      </cdr:nvSpPr>
      <cdr:spPr>
        <a:xfrm xmlns:a="http://schemas.openxmlformats.org/drawingml/2006/main" rot="16200000">
          <a:off x="-688835" y="1219455"/>
          <a:ext cx="1883422" cy="318709"/>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latin typeface="Times New Roman" pitchFamily="18" charset="0"/>
              <a:cs typeface="Times New Roman" pitchFamily="18" charset="0"/>
            </a:rPr>
            <a:t>Kelangsungan Hudup %</a:t>
          </a:r>
        </a:p>
      </cdr:txBody>
    </cdr:sp>
  </cdr:relSizeAnchor>
  <cdr:relSizeAnchor xmlns:cdr="http://schemas.openxmlformats.org/drawingml/2006/chartDrawing">
    <cdr:from>
      <cdr:x>0.425</cdr:x>
      <cdr:y>0.90278</cdr:y>
    </cdr:from>
    <cdr:to>
      <cdr:x>0.61581</cdr:x>
      <cdr:y>0.98053</cdr:y>
    </cdr:to>
    <cdr:sp macro="" textlink="">
      <cdr:nvSpPr>
        <cdr:cNvPr id="4" name="Rectangle 3"/>
        <cdr:cNvSpPr/>
      </cdr:nvSpPr>
      <cdr:spPr>
        <a:xfrm xmlns:a="http://schemas.openxmlformats.org/drawingml/2006/main">
          <a:off x="1943100" y="2476500"/>
          <a:ext cx="872384" cy="213284"/>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ln>
                <a:noFill/>
              </a:ln>
              <a:solidFill>
                <a:sysClr val="windowText" lastClr="000000"/>
              </a:solidFill>
              <a:latin typeface="Times New Roman" pitchFamily="18" charset="0"/>
              <a:cs typeface="Times New Roman" pitchFamily="18" charset="0"/>
            </a:rPr>
            <a:t>Perlakuan</a:t>
          </a:r>
        </a:p>
      </cdr:txBody>
    </cdr:sp>
  </cdr:relSizeAnchor>
  <cdr:relSizeAnchor xmlns:cdr="http://schemas.openxmlformats.org/drawingml/2006/chartDrawing">
    <cdr:from>
      <cdr:x>0.28525</cdr:x>
      <cdr:y>0.33318</cdr:y>
    </cdr:from>
    <cdr:to>
      <cdr:x>0.3306</cdr:x>
      <cdr:y>0.39698</cdr:y>
    </cdr:to>
    <cdr:sp macro="" textlink="">
      <cdr:nvSpPr>
        <cdr:cNvPr id="5" name="Text Box 4"/>
        <cdr:cNvSpPr txBox="1"/>
      </cdr:nvSpPr>
      <cdr:spPr>
        <a:xfrm xmlns:a="http://schemas.openxmlformats.org/drawingml/2006/main">
          <a:off x="1238250" y="895350"/>
          <a:ext cx="19685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D" sz="10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0.44178</cdr:x>
      <cdr:y>0.20085</cdr:y>
    </cdr:from>
    <cdr:to>
      <cdr:x>0.48713</cdr:x>
      <cdr:y>0.26465</cdr:y>
    </cdr:to>
    <cdr:sp macro="" textlink="">
      <cdr:nvSpPr>
        <cdr:cNvPr id="6" name="Text Box 1"/>
        <cdr:cNvSpPr txBox="1"/>
      </cdr:nvSpPr>
      <cdr:spPr>
        <a:xfrm xmlns:a="http://schemas.openxmlformats.org/drawingml/2006/main">
          <a:off x="1917700" y="539750"/>
          <a:ext cx="196850"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0.62025</cdr:x>
      <cdr:y>0.1276</cdr:y>
    </cdr:from>
    <cdr:to>
      <cdr:x>0.66559</cdr:x>
      <cdr:y>0.1914</cdr:y>
    </cdr:to>
    <cdr:sp macro="" textlink="">
      <cdr:nvSpPr>
        <cdr:cNvPr id="7" name="Text Box 1"/>
        <cdr:cNvSpPr txBox="1"/>
      </cdr:nvSpPr>
      <cdr:spPr>
        <a:xfrm xmlns:a="http://schemas.openxmlformats.org/drawingml/2006/main">
          <a:off x="2692400" y="342900"/>
          <a:ext cx="196850"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0.79725</cdr:x>
      <cdr:y>0.40879</cdr:y>
    </cdr:from>
    <cdr:to>
      <cdr:x>0.8426</cdr:x>
      <cdr:y>0.47259</cdr:y>
    </cdr:to>
    <cdr:sp macro="" textlink="">
      <cdr:nvSpPr>
        <cdr:cNvPr id="8" name="Text Box 1"/>
        <cdr:cNvSpPr txBox="1"/>
      </cdr:nvSpPr>
      <cdr:spPr>
        <a:xfrm xmlns:a="http://schemas.openxmlformats.org/drawingml/2006/main">
          <a:off x="3460750" y="1098550"/>
          <a:ext cx="196850"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00">
              <a:latin typeface="Times New Roman" panose="02020603050405020304" pitchFamily="18"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F9F3-CD8D-49FB-8FB0-184D2883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10</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Rahma Mulyani</cp:lastModifiedBy>
  <cp:revision>7</cp:revision>
  <cp:lastPrinted>2021-10-02T03:59:00Z</cp:lastPrinted>
  <dcterms:created xsi:type="dcterms:W3CDTF">2021-12-31T02:10:00Z</dcterms:created>
  <dcterms:modified xsi:type="dcterms:W3CDTF">2021-12-31T15:02:00Z</dcterms:modified>
</cp:coreProperties>
</file>