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9816" w14:textId="5F90E006" w:rsidR="00C320CB" w:rsidRPr="00167003" w:rsidRDefault="0029449D" w:rsidP="00F20F99">
      <w:pPr>
        <w:spacing w:after="0"/>
        <w:jc w:val="center"/>
        <w:rPr>
          <w:rFonts w:ascii="Times New Roman" w:hAnsi="Times New Roman" w:cs="Times New Roman"/>
          <w:b/>
          <w:sz w:val="24"/>
          <w:szCs w:val="24"/>
          <w:lang w:val="it-IT"/>
        </w:rPr>
      </w:pPr>
      <w:r w:rsidRPr="00167003">
        <w:rPr>
          <w:rFonts w:ascii="Times New Roman" w:hAnsi="Times New Roman" w:cs="Times New Roman"/>
          <w:b/>
          <w:sz w:val="24"/>
          <w:szCs w:val="24"/>
          <w:lang w:val="it-IT"/>
        </w:rPr>
        <w:t>METODE: MEMBALIK KELAS, KOLABORATIF, KREATIVITAS SISWA (MODERASI) PELAJARAN EKONOMI DI SMA NEGERI 3 YOGYAKARTA</w:t>
      </w:r>
    </w:p>
    <w:p w14:paraId="2FE99779" w14:textId="77777777" w:rsidR="00E51098" w:rsidRPr="00167003" w:rsidRDefault="00E51098" w:rsidP="00F20F99">
      <w:pPr>
        <w:spacing w:after="0"/>
        <w:jc w:val="center"/>
        <w:rPr>
          <w:rFonts w:ascii="Times New Roman" w:hAnsi="Times New Roman" w:cs="Times New Roman"/>
          <w:b/>
          <w:sz w:val="24"/>
          <w:szCs w:val="24"/>
          <w:lang w:val="it-IT"/>
        </w:rPr>
      </w:pPr>
    </w:p>
    <w:p w14:paraId="49C181DF" w14:textId="3714B17B" w:rsidR="0029449D" w:rsidRPr="00167003" w:rsidRDefault="0029449D" w:rsidP="00F20F99">
      <w:pPr>
        <w:spacing w:after="0"/>
        <w:jc w:val="center"/>
        <w:rPr>
          <w:rFonts w:ascii="Times New Roman" w:hAnsi="Times New Roman"/>
          <w:sz w:val="24"/>
          <w:szCs w:val="24"/>
          <w:lang w:val="it-IT" w:bidi="th-TH"/>
        </w:rPr>
      </w:pPr>
      <w:r w:rsidRPr="00167003">
        <w:rPr>
          <w:rFonts w:ascii="Times New Roman" w:hAnsi="Times New Roman"/>
          <w:sz w:val="24"/>
          <w:szCs w:val="24"/>
          <w:lang w:val="it-IT" w:bidi="th-TH"/>
        </w:rPr>
        <w:t xml:space="preserve">Oleh: </w:t>
      </w:r>
      <w:proofErr w:type="spellStart"/>
      <w:r w:rsidRPr="00167003">
        <w:rPr>
          <w:rFonts w:ascii="Times New Roman" w:hAnsi="Times New Roman"/>
          <w:b/>
          <w:sz w:val="24"/>
          <w:szCs w:val="24"/>
          <w:lang w:val="it-IT" w:bidi="th-TH"/>
        </w:rPr>
        <w:t>Muhamad</w:t>
      </w:r>
      <w:proofErr w:type="spellEnd"/>
      <w:r w:rsidRPr="00167003">
        <w:rPr>
          <w:rFonts w:ascii="Times New Roman" w:hAnsi="Times New Roman"/>
          <w:b/>
          <w:sz w:val="24"/>
          <w:szCs w:val="24"/>
          <w:lang w:val="it-IT" w:bidi="th-TH"/>
        </w:rPr>
        <w:t xml:space="preserve"> </w:t>
      </w:r>
      <w:proofErr w:type="spellStart"/>
      <w:r w:rsidRPr="00167003">
        <w:rPr>
          <w:rFonts w:ascii="Times New Roman" w:hAnsi="Times New Roman"/>
          <w:b/>
          <w:sz w:val="24"/>
          <w:szCs w:val="24"/>
          <w:lang w:val="it-IT" w:bidi="th-TH"/>
        </w:rPr>
        <w:t>Nanang</w:t>
      </w:r>
      <w:proofErr w:type="spellEnd"/>
      <w:r w:rsidRPr="00167003">
        <w:rPr>
          <w:rFonts w:ascii="Times New Roman" w:hAnsi="Times New Roman"/>
          <w:b/>
          <w:sz w:val="24"/>
          <w:szCs w:val="24"/>
          <w:lang w:val="it-IT" w:bidi="th-TH"/>
        </w:rPr>
        <w:t xml:space="preserve"> Rifa’i</w:t>
      </w:r>
      <w:r w:rsidRPr="00167003">
        <w:rPr>
          <w:rFonts w:ascii="Times New Roman" w:hAnsi="Times New Roman"/>
          <w:b/>
          <w:sz w:val="24"/>
          <w:szCs w:val="24"/>
          <w:vertAlign w:val="superscript"/>
          <w:lang w:val="it-IT" w:bidi="th-TH"/>
        </w:rPr>
        <w:t>1</w:t>
      </w:r>
      <w:r w:rsidRPr="00167003">
        <w:rPr>
          <w:rFonts w:ascii="Times New Roman" w:hAnsi="Times New Roman"/>
          <w:b/>
          <w:sz w:val="24"/>
          <w:szCs w:val="24"/>
          <w:lang w:val="it-IT" w:bidi="th-TH"/>
        </w:rPr>
        <w:t xml:space="preserve">, </w:t>
      </w:r>
      <w:proofErr w:type="spellStart"/>
      <w:r w:rsidRPr="00167003">
        <w:rPr>
          <w:rFonts w:ascii="Times New Roman" w:hAnsi="Times New Roman"/>
          <w:b/>
          <w:sz w:val="24"/>
          <w:szCs w:val="24"/>
          <w:lang w:val="it-IT" w:bidi="th-TH"/>
        </w:rPr>
        <w:t>Khafid</w:t>
      </w:r>
      <w:proofErr w:type="spellEnd"/>
      <w:r w:rsidRPr="00167003">
        <w:rPr>
          <w:rFonts w:ascii="Times New Roman" w:hAnsi="Times New Roman"/>
          <w:b/>
          <w:sz w:val="24"/>
          <w:szCs w:val="24"/>
          <w:lang w:val="it-IT" w:bidi="th-TH"/>
        </w:rPr>
        <w:t xml:space="preserve"> Ismail</w:t>
      </w:r>
      <w:r w:rsidRPr="00167003">
        <w:rPr>
          <w:rFonts w:ascii="Times New Roman" w:hAnsi="Times New Roman"/>
          <w:b/>
          <w:sz w:val="24"/>
          <w:szCs w:val="24"/>
          <w:vertAlign w:val="superscript"/>
          <w:lang w:val="it-IT" w:bidi="th-TH"/>
        </w:rPr>
        <w:t>2</w:t>
      </w:r>
      <w:r w:rsidRPr="00167003">
        <w:rPr>
          <w:rFonts w:ascii="Times New Roman" w:hAnsi="Times New Roman"/>
          <w:b/>
          <w:sz w:val="24"/>
          <w:szCs w:val="24"/>
          <w:lang w:val="it-IT" w:bidi="th-TH"/>
        </w:rPr>
        <w:t xml:space="preserve">, </w:t>
      </w:r>
      <w:proofErr w:type="spellStart"/>
      <w:r w:rsidRPr="00167003">
        <w:rPr>
          <w:rFonts w:ascii="Times New Roman" w:hAnsi="Times New Roman"/>
          <w:b/>
          <w:sz w:val="24"/>
          <w:szCs w:val="24"/>
          <w:lang w:val="it-IT" w:bidi="th-TH"/>
        </w:rPr>
        <w:t>Miftahur</w:t>
      </w:r>
      <w:proofErr w:type="spellEnd"/>
      <w:r w:rsidRPr="00167003">
        <w:rPr>
          <w:rFonts w:ascii="Times New Roman" w:hAnsi="Times New Roman"/>
          <w:b/>
          <w:sz w:val="24"/>
          <w:szCs w:val="24"/>
          <w:lang w:val="it-IT" w:bidi="th-TH"/>
        </w:rPr>
        <w:t xml:space="preserve"> Rohmah</w:t>
      </w:r>
      <w:r w:rsidRPr="00167003">
        <w:rPr>
          <w:rFonts w:ascii="Times New Roman" w:hAnsi="Times New Roman"/>
          <w:b/>
          <w:sz w:val="24"/>
          <w:szCs w:val="24"/>
          <w:vertAlign w:val="superscript"/>
          <w:lang w:val="it-IT" w:bidi="th-TH"/>
        </w:rPr>
        <w:t>3</w:t>
      </w:r>
      <w:r w:rsidRPr="00167003">
        <w:rPr>
          <w:rFonts w:ascii="Times New Roman" w:hAnsi="Times New Roman"/>
          <w:b/>
          <w:sz w:val="24"/>
          <w:szCs w:val="24"/>
          <w:lang w:val="it-IT" w:bidi="th-TH"/>
        </w:rPr>
        <w:t>, Rusmiati</w:t>
      </w:r>
      <w:r w:rsidRPr="00167003">
        <w:rPr>
          <w:rFonts w:ascii="Times New Roman" w:hAnsi="Times New Roman"/>
          <w:b/>
          <w:sz w:val="24"/>
          <w:szCs w:val="24"/>
          <w:vertAlign w:val="superscript"/>
          <w:lang w:val="it-IT" w:bidi="th-TH"/>
        </w:rPr>
        <w:t>4</w:t>
      </w:r>
      <w:r w:rsidRPr="00167003">
        <w:rPr>
          <w:rFonts w:ascii="Times New Roman" w:hAnsi="Times New Roman"/>
          <w:sz w:val="24"/>
          <w:szCs w:val="24"/>
          <w:lang w:val="it-IT" w:bidi="th-TH"/>
        </w:rPr>
        <w:t xml:space="preserve"> </w:t>
      </w:r>
    </w:p>
    <w:p w14:paraId="1FA027D9" w14:textId="7813ADAE" w:rsidR="00884AF5" w:rsidRPr="00167003" w:rsidRDefault="003E285A" w:rsidP="00F20F99">
      <w:pPr>
        <w:spacing w:after="0"/>
        <w:jc w:val="center"/>
        <w:rPr>
          <w:rStyle w:val="Hyperlink"/>
          <w:rFonts w:ascii="Times New Roman" w:hAnsi="Times New Roman"/>
          <w:sz w:val="20"/>
          <w:szCs w:val="20"/>
          <w:lang w:val="it-IT"/>
        </w:rPr>
      </w:pPr>
      <w:hyperlink r:id="rId8" w:history="1">
        <w:r w:rsidR="00884AF5" w:rsidRPr="00167003">
          <w:rPr>
            <w:rStyle w:val="Hyperlink"/>
            <w:rFonts w:ascii="Times New Roman" w:hAnsi="Times New Roman"/>
            <w:lang w:val="it-IT"/>
          </w:rPr>
          <w:t>nanang@stkipnurulhuda.ac.id</w:t>
        </w:r>
      </w:hyperlink>
      <w:r w:rsidR="00884AF5" w:rsidRPr="00167003">
        <w:rPr>
          <w:rStyle w:val="Hyperlink"/>
          <w:rFonts w:ascii="Times New Roman" w:hAnsi="Times New Roman" w:cs="Times New Roman"/>
          <w:sz w:val="24"/>
          <w:szCs w:val="24"/>
          <w:vertAlign w:val="superscript"/>
          <w:lang w:val="it-IT"/>
        </w:rPr>
        <w:t>1</w:t>
      </w:r>
      <w:r w:rsidR="00B419F9" w:rsidRPr="00167003">
        <w:rPr>
          <w:rFonts w:ascii="Times New Roman" w:hAnsi="Times New Roman" w:cs="Times New Roman"/>
          <w:color w:val="548DD4" w:themeColor="text2" w:themeTint="99"/>
          <w:sz w:val="24"/>
          <w:szCs w:val="24"/>
          <w:lang w:val="it-IT"/>
        </w:rPr>
        <w:t xml:space="preserve">, </w:t>
      </w:r>
      <w:hyperlink r:id="rId9" w:history="1">
        <w:r w:rsidR="00884AF5" w:rsidRPr="00167003">
          <w:rPr>
            <w:rStyle w:val="Hyperlink"/>
            <w:rFonts w:ascii="Times New Roman" w:hAnsi="Times New Roman"/>
            <w:lang w:val="it-IT"/>
          </w:rPr>
          <w:t>khafid@stkipnurulhuda.ac.id</w:t>
        </w:r>
        <w:r w:rsidR="00884AF5" w:rsidRPr="00167003">
          <w:rPr>
            <w:rStyle w:val="Hyperlink"/>
            <w:rFonts w:ascii="Times New Roman" w:hAnsi="Times New Roman" w:cs="Times New Roman"/>
            <w:sz w:val="24"/>
            <w:szCs w:val="24"/>
            <w:vertAlign w:val="superscript"/>
            <w:lang w:val="it-IT"/>
          </w:rPr>
          <w:t>2</w:t>
        </w:r>
      </w:hyperlink>
      <w:r w:rsidR="00884AF5" w:rsidRPr="00167003">
        <w:rPr>
          <w:rStyle w:val="Hyperlink"/>
          <w:rFonts w:ascii="Times New Roman" w:hAnsi="Times New Roman" w:cs="Times New Roman"/>
          <w:sz w:val="24"/>
          <w:szCs w:val="24"/>
          <w:lang w:val="it-IT"/>
        </w:rPr>
        <w:t xml:space="preserve">, </w:t>
      </w:r>
      <w:hyperlink r:id="rId10" w:history="1">
        <w:r w:rsidR="00E4256D" w:rsidRPr="00167003">
          <w:rPr>
            <w:rStyle w:val="Hyperlink"/>
            <w:rFonts w:ascii="Times New Roman" w:hAnsi="Times New Roman" w:cs="Times New Roman"/>
            <w:sz w:val="24"/>
            <w:szCs w:val="24"/>
            <w:lang w:val="it-IT"/>
          </w:rPr>
          <w:t>rohmah@stkipnurulhuda.ac.id</w:t>
        </w:r>
      </w:hyperlink>
      <w:r w:rsidR="00325F01" w:rsidRPr="00167003">
        <w:rPr>
          <w:rStyle w:val="Hyperlink"/>
          <w:rFonts w:ascii="Times New Roman" w:hAnsi="Times New Roman" w:cs="Times New Roman"/>
          <w:sz w:val="24"/>
          <w:szCs w:val="24"/>
          <w:vertAlign w:val="superscript"/>
          <w:lang w:val="it-IT"/>
        </w:rPr>
        <w:t>3</w:t>
      </w:r>
      <w:r w:rsidR="00325F01" w:rsidRPr="00167003">
        <w:rPr>
          <w:rStyle w:val="Hyperlink"/>
          <w:rFonts w:ascii="Times New Roman" w:hAnsi="Times New Roman" w:cs="Times New Roman"/>
          <w:sz w:val="24"/>
          <w:szCs w:val="24"/>
          <w:lang w:val="it-IT"/>
        </w:rPr>
        <w:t>,</w:t>
      </w:r>
      <w:r w:rsidR="00325F01" w:rsidRPr="00167003">
        <w:rPr>
          <w:rStyle w:val="Hyperlink"/>
          <w:rFonts w:ascii="Times New Roman" w:hAnsi="Times New Roman" w:cs="Times New Roman"/>
          <w:sz w:val="24"/>
          <w:szCs w:val="24"/>
          <w:u w:val="none"/>
          <w:lang w:val="it-IT"/>
        </w:rPr>
        <w:t xml:space="preserve"> </w:t>
      </w:r>
      <w:r w:rsidR="00884AF5" w:rsidRPr="00167003">
        <w:rPr>
          <w:rStyle w:val="Hyperlink"/>
          <w:rFonts w:ascii="Times New Roman" w:hAnsi="Times New Roman"/>
          <w:lang w:val="it-IT"/>
        </w:rPr>
        <w:t>rusmiati@stkipnurulhuda.ac.id</w:t>
      </w:r>
      <w:r w:rsidR="00884AF5" w:rsidRPr="00167003">
        <w:rPr>
          <w:rStyle w:val="Hyperlink"/>
          <w:rFonts w:ascii="Times New Roman" w:hAnsi="Times New Roman"/>
          <w:sz w:val="20"/>
          <w:szCs w:val="20"/>
          <w:vertAlign w:val="superscript"/>
          <w:lang w:val="it-IT"/>
        </w:rPr>
        <w:t>4</w:t>
      </w:r>
      <w:r w:rsidR="00884AF5" w:rsidRPr="00167003">
        <w:rPr>
          <w:rStyle w:val="Hyperlink"/>
          <w:rFonts w:ascii="Times New Roman" w:hAnsi="Times New Roman"/>
          <w:sz w:val="20"/>
          <w:szCs w:val="20"/>
          <w:lang w:val="it-IT"/>
        </w:rPr>
        <w:t xml:space="preserve">, </w:t>
      </w:r>
    </w:p>
    <w:p w14:paraId="5E256F85" w14:textId="473FDD25" w:rsidR="005B5D4E" w:rsidRPr="00167003" w:rsidRDefault="00E51098" w:rsidP="00F20F99">
      <w:pPr>
        <w:autoSpaceDE w:val="0"/>
        <w:autoSpaceDN w:val="0"/>
        <w:adjustRightInd w:val="0"/>
        <w:spacing w:after="0"/>
        <w:jc w:val="center"/>
        <w:rPr>
          <w:rFonts w:ascii="Times New Roman" w:hAnsi="Times New Roman"/>
          <w:b/>
          <w:color w:val="000000"/>
          <w:sz w:val="24"/>
          <w:szCs w:val="24"/>
          <w:lang w:val="it-IT"/>
        </w:rPr>
      </w:pPr>
      <w:r w:rsidRPr="00167003">
        <w:rPr>
          <w:rFonts w:ascii="Times New Roman" w:hAnsi="Times New Roman"/>
          <w:b/>
          <w:color w:val="000000"/>
          <w:sz w:val="24"/>
          <w:szCs w:val="24"/>
          <w:vertAlign w:val="superscript"/>
          <w:lang w:val="it-IT"/>
        </w:rPr>
        <w:t>1,2,3,4</w:t>
      </w:r>
      <w:r w:rsidR="005B5D4E" w:rsidRPr="00167003">
        <w:rPr>
          <w:rFonts w:ascii="Times New Roman" w:hAnsi="Times New Roman"/>
          <w:b/>
          <w:color w:val="000000"/>
          <w:sz w:val="24"/>
          <w:szCs w:val="24"/>
          <w:lang w:val="it-IT"/>
        </w:rPr>
        <w:t xml:space="preserve">(Program Studi </w:t>
      </w:r>
      <w:proofErr w:type="spellStart"/>
      <w:r w:rsidR="005B5D4E" w:rsidRPr="00167003">
        <w:rPr>
          <w:rFonts w:ascii="Times New Roman" w:hAnsi="Times New Roman"/>
          <w:b/>
          <w:color w:val="000000"/>
          <w:sz w:val="24"/>
          <w:szCs w:val="24"/>
          <w:lang w:val="it-IT"/>
        </w:rPr>
        <w:t>Pendidikan</w:t>
      </w:r>
      <w:proofErr w:type="spellEnd"/>
      <w:r w:rsidR="005B5D4E" w:rsidRPr="00167003">
        <w:rPr>
          <w:rFonts w:ascii="Times New Roman" w:hAnsi="Times New Roman"/>
          <w:b/>
          <w:color w:val="000000"/>
          <w:sz w:val="24"/>
          <w:szCs w:val="24"/>
          <w:lang w:val="it-IT"/>
        </w:rPr>
        <w:t xml:space="preserve"> </w:t>
      </w:r>
      <w:proofErr w:type="spellStart"/>
      <w:r w:rsidR="005B5D4E" w:rsidRPr="00167003">
        <w:rPr>
          <w:rFonts w:ascii="Times New Roman" w:hAnsi="Times New Roman"/>
          <w:b/>
          <w:color w:val="000000"/>
          <w:sz w:val="24"/>
          <w:szCs w:val="24"/>
          <w:lang w:val="it-IT"/>
        </w:rPr>
        <w:t>Ekonomi</w:t>
      </w:r>
      <w:proofErr w:type="spellEnd"/>
      <w:r w:rsidR="005B5D4E" w:rsidRPr="00167003">
        <w:rPr>
          <w:rFonts w:ascii="Times New Roman" w:hAnsi="Times New Roman"/>
          <w:b/>
          <w:color w:val="000000"/>
          <w:sz w:val="24"/>
          <w:szCs w:val="24"/>
          <w:lang w:val="it-IT"/>
        </w:rPr>
        <w:t xml:space="preserve">, </w:t>
      </w:r>
      <w:proofErr w:type="spellStart"/>
      <w:r w:rsidR="005B5D4E" w:rsidRPr="00167003">
        <w:rPr>
          <w:rFonts w:ascii="Times New Roman" w:hAnsi="Times New Roman"/>
          <w:b/>
          <w:color w:val="000000"/>
          <w:sz w:val="24"/>
          <w:szCs w:val="24"/>
          <w:lang w:val="it-IT"/>
        </w:rPr>
        <w:t>Sekolah</w:t>
      </w:r>
      <w:proofErr w:type="spellEnd"/>
      <w:r w:rsidR="005B5D4E" w:rsidRPr="00167003">
        <w:rPr>
          <w:rFonts w:ascii="Times New Roman" w:hAnsi="Times New Roman"/>
          <w:b/>
          <w:color w:val="000000"/>
          <w:sz w:val="24"/>
          <w:szCs w:val="24"/>
          <w:lang w:val="it-IT"/>
        </w:rPr>
        <w:t xml:space="preserve"> </w:t>
      </w:r>
      <w:proofErr w:type="spellStart"/>
      <w:r w:rsidR="005B5D4E" w:rsidRPr="00167003">
        <w:rPr>
          <w:rFonts w:ascii="Times New Roman" w:hAnsi="Times New Roman"/>
          <w:b/>
          <w:color w:val="000000"/>
          <w:sz w:val="24"/>
          <w:szCs w:val="24"/>
          <w:lang w:val="it-IT"/>
        </w:rPr>
        <w:t>Tinggi</w:t>
      </w:r>
      <w:proofErr w:type="spellEnd"/>
      <w:r w:rsidR="005B5D4E" w:rsidRPr="00167003">
        <w:rPr>
          <w:rFonts w:ascii="Times New Roman" w:hAnsi="Times New Roman"/>
          <w:b/>
          <w:color w:val="000000"/>
          <w:sz w:val="24"/>
          <w:szCs w:val="24"/>
          <w:lang w:val="it-IT"/>
        </w:rPr>
        <w:t xml:space="preserve"> </w:t>
      </w:r>
      <w:proofErr w:type="spellStart"/>
      <w:r w:rsidR="005B5D4E" w:rsidRPr="00167003">
        <w:rPr>
          <w:rFonts w:ascii="Times New Roman" w:hAnsi="Times New Roman"/>
          <w:b/>
          <w:color w:val="000000"/>
          <w:sz w:val="24"/>
          <w:szCs w:val="24"/>
          <w:lang w:val="it-IT"/>
        </w:rPr>
        <w:t>Keguruan</w:t>
      </w:r>
      <w:proofErr w:type="spellEnd"/>
      <w:r w:rsidR="005B5D4E" w:rsidRPr="00167003">
        <w:rPr>
          <w:rFonts w:ascii="Times New Roman" w:hAnsi="Times New Roman"/>
          <w:b/>
          <w:color w:val="000000"/>
          <w:sz w:val="24"/>
          <w:szCs w:val="24"/>
          <w:lang w:val="it-IT"/>
        </w:rPr>
        <w:t xml:space="preserve"> </w:t>
      </w:r>
      <w:proofErr w:type="spellStart"/>
      <w:r w:rsidR="005B5D4E" w:rsidRPr="00167003">
        <w:rPr>
          <w:rFonts w:ascii="Times New Roman" w:hAnsi="Times New Roman"/>
          <w:b/>
          <w:color w:val="000000"/>
          <w:sz w:val="24"/>
          <w:szCs w:val="24"/>
          <w:lang w:val="it-IT"/>
        </w:rPr>
        <w:t>dan</w:t>
      </w:r>
      <w:proofErr w:type="spellEnd"/>
      <w:r w:rsidR="005B5D4E" w:rsidRPr="00167003">
        <w:rPr>
          <w:rFonts w:ascii="Times New Roman" w:hAnsi="Times New Roman"/>
          <w:b/>
          <w:color w:val="000000"/>
          <w:sz w:val="24"/>
          <w:szCs w:val="24"/>
          <w:lang w:val="it-IT"/>
        </w:rPr>
        <w:t xml:space="preserve"> </w:t>
      </w:r>
      <w:proofErr w:type="spellStart"/>
      <w:r w:rsidR="005B5D4E" w:rsidRPr="00167003">
        <w:rPr>
          <w:rFonts w:ascii="Times New Roman" w:hAnsi="Times New Roman"/>
          <w:b/>
          <w:color w:val="000000"/>
          <w:sz w:val="24"/>
          <w:szCs w:val="24"/>
          <w:lang w:val="it-IT"/>
        </w:rPr>
        <w:t>Ilmu</w:t>
      </w:r>
      <w:proofErr w:type="spellEnd"/>
      <w:r w:rsidR="005B5D4E" w:rsidRPr="00167003">
        <w:rPr>
          <w:rFonts w:ascii="Times New Roman" w:hAnsi="Times New Roman"/>
          <w:b/>
          <w:color w:val="000000"/>
          <w:sz w:val="24"/>
          <w:szCs w:val="24"/>
          <w:lang w:val="it-IT"/>
        </w:rPr>
        <w:t xml:space="preserve"> </w:t>
      </w:r>
      <w:proofErr w:type="spellStart"/>
      <w:r w:rsidR="005B5D4E" w:rsidRPr="00167003">
        <w:rPr>
          <w:rFonts w:ascii="Times New Roman" w:hAnsi="Times New Roman"/>
          <w:b/>
          <w:color w:val="000000"/>
          <w:sz w:val="24"/>
          <w:szCs w:val="24"/>
          <w:lang w:val="it-IT"/>
        </w:rPr>
        <w:t>Pendidikan</w:t>
      </w:r>
      <w:proofErr w:type="spellEnd"/>
      <w:r w:rsidR="005B5D4E" w:rsidRPr="00167003">
        <w:rPr>
          <w:rFonts w:ascii="Times New Roman" w:hAnsi="Times New Roman"/>
          <w:b/>
          <w:color w:val="000000"/>
          <w:sz w:val="24"/>
          <w:szCs w:val="24"/>
          <w:lang w:val="it-IT"/>
        </w:rPr>
        <w:t xml:space="preserve"> </w:t>
      </w:r>
      <w:proofErr w:type="spellStart"/>
      <w:r w:rsidR="005B5D4E" w:rsidRPr="00167003">
        <w:rPr>
          <w:rFonts w:ascii="Times New Roman" w:hAnsi="Times New Roman"/>
          <w:b/>
          <w:color w:val="000000"/>
          <w:sz w:val="24"/>
          <w:szCs w:val="24"/>
          <w:lang w:val="it-IT"/>
        </w:rPr>
        <w:t>Nurul</w:t>
      </w:r>
      <w:proofErr w:type="spellEnd"/>
      <w:r w:rsidR="005B5D4E" w:rsidRPr="00167003">
        <w:rPr>
          <w:rFonts w:ascii="Times New Roman" w:hAnsi="Times New Roman"/>
          <w:b/>
          <w:color w:val="000000"/>
          <w:sz w:val="24"/>
          <w:szCs w:val="24"/>
          <w:lang w:val="it-IT"/>
        </w:rPr>
        <w:t xml:space="preserve"> </w:t>
      </w:r>
      <w:proofErr w:type="spellStart"/>
      <w:r w:rsidR="005B5D4E" w:rsidRPr="00167003">
        <w:rPr>
          <w:rFonts w:ascii="Times New Roman" w:hAnsi="Times New Roman"/>
          <w:b/>
          <w:color w:val="000000"/>
          <w:sz w:val="24"/>
          <w:szCs w:val="24"/>
          <w:lang w:val="it-IT"/>
        </w:rPr>
        <w:t>Huda</w:t>
      </w:r>
      <w:proofErr w:type="spellEnd"/>
      <w:r w:rsidR="005B5D4E" w:rsidRPr="00167003">
        <w:rPr>
          <w:rFonts w:ascii="Times New Roman" w:hAnsi="Times New Roman"/>
          <w:b/>
          <w:color w:val="000000"/>
          <w:sz w:val="24"/>
          <w:szCs w:val="24"/>
          <w:lang w:val="it-IT"/>
        </w:rPr>
        <w:t>)</w:t>
      </w:r>
    </w:p>
    <w:p w14:paraId="5D342A4A" w14:textId="77777777" w:rsidR="0062357F" w:rsidRPr="00167003" w:rsidRDefault="0062357F" w:rsidP="00F20F99">
      <w:pPr>
        <w:spacing w:after="0" w:line="240" w:lineRule="auto"/>
        <w:jc w:val="center"/>
        <w:rPr>
          <w:rFonts w:ascii="Times New Roman" w:hAnsi="Times New Roman" w:cs="Times New Roman"/>
          <w:b/>
          <w:sz w:val="24"/>
          <w:szCs w:val="24"/>
          <w:lang w:val="it-IT"/>
        </w:rPr>
      </w:pPr>
    </w:p>
    <w:p w14:paraId="35474515" w14:textId="13EC0C5D" w:rsidR="0062357F" w:rsidRDefault="0062357F" w:rsidP="00F20F99">
      <w:pPr>
        <w:spacing w:after="0" w:line="240" w:lineRule="auto"/>
        <w:jc w:val="both"/>
        <w:rPr>
          <w:rFonts w:ascii="Times New Roman" w:eastAsia="Times New Roman" w:hAnsi="Times New Roman"/>
          <w:i/>
          <w:sz w:val="24"/>
          <w:szCs w:val="24"/>
        </w:rPr>
      </w:pPr>
      <w:proofErr w:type="spellStart"/>
      <w:r w:rsidRPr="0094010F">
        <w:rPr>
          <w:rFonts w:ascii="Times New Roman" w:hAnsi="Times New Roman" w:cs="Times New Roman"/>
          <w:b/>
          <w:i/>
          <w:sz w:val="24"/>
          <w:szCs w:val="24"/>
        </w:rPr>
        <w:t>Abstrak</w:t>
      </w:r>
      <w:r w:rsidR="00B431A8" w:rsidRPr="0094010F">
        <w:rPr>
          <w:rFonts w:ascii="Times New Roman" w:hAnsi="Times New Roman" w:cs="Times New Roman"/>
          <w:b/>
          <w:i/>
          <w:sz w:val="24"/>
          <w:szCs w:val="24"/>
        </w:rPr>
        <w:t>-</w:t>
      </w:r>
      <w:r w:rsidR="005B5D4E" w:rsidRPr="005B5D4E">
        <w:rPr>
          <w:rFonts w:ascii="Times New Roman" w:hAnsi="Times New Roman" w:cs="Times New Roman"/>
          <w:i/>
          <w:sz w:val="24"/>
        </w:rPr>
        <w:t>Pembelajaran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kolaboratif</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siswa</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diyakini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penting</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untuk</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hasil</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belajar</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mereka</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Seorang</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siswa</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dengan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kemampuan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kreativitas</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belajar</w:t>
      </w:r>
      <w:proofErr w:type="spellEnd"/>
      <w:r w:rsidR="005B5D4E" w:rsidRPr="005B5D4E">
        <w:rPr>
          <w:rFonts w:ascii="Times New Roman" w:hAnsi="Times New Roman" w:cs="Times New Roman"/>
          <w:i/>
          <w:sz w:val="24"/>
        </w:rPr>
        <w:t xml:space="preserve"> yang </w:t>
      </w:r>
      <w:proofErr w:type="spellStart"/>
      <w:r w:rsidR="005B5D4E" w:rsidRPr="005B5D4E">
        <w:rPr>
          <w:rFonts w:ascii="Times New Roman" w:hAnsi="Times New Roman" w:cs="Times New Roman"/>
          <w:i/>
          <w:sz w:val="24"/>
        </w:rPr>
        <w:t>lebih</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baik</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mungkin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memiliki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prestasi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belajar</w:t>
      </w:r>
      <w:proofErr w:type="spellEnd"/>
      <w:r w:rsidR="005B5D4E" w:rsidRPr="005B5D4E">
        <w:rPr>
          <w:rFonts w:ascii="Times New Roman" w:hAnsi="Times New Roman" w:cs="Times New Roman"/>
          <w:i/>
          <w:sz w:val="24"/>
        </w:rPr>
        <w:t xml:space="preserve"> yang </w:t>
      </w:r>
      <w:proofErr w:type="spellStart"/>
      <w:r w:rsidR="005B5D4E" w:rsidRPr="005B5D4E">
        <w:rPr>
          <w:rFonts w:ascii="Times New Roman" w:hAnsi="Times New Roman" w:cs="Times New Roman"/>
          <w:i/>
          <w:sz w:val="24"/>
        </w:rPr>
        <w:t>lebih</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baik</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Namun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konteks</w:t>
      </w:r>
      <w:proofErr w:type="spellEnd"/>
      <w:r w:rsidR="005B5D4E" w:rsidRPr="005B5D4E">
        <w:rPr>
          <w:rFonts w:ascii="Times New Roman" w:hAnsi="Times New Roman" w:cs="Times New Roman"/>
          <w:i/>
          <w:sz w:val="24"/>
        </w:rPr>
        <w:t xml:space="preserve"> yang </w:t>
      </w:r>
      <w:proofErr w:type="spellStart"/>
      <w:r w:rsidR="005B5D4E" w:rsidRPr="005B5D4E">
        <w:rPr>
          <w:rFonts w:ascii="Times New Roman" w:hAnsi="Times New Roman" w:cs="Times New Roman"/>
          <w:i/>
          <w:sz w:val="24"/>
        </w:rPr>
        <w:t>berbeda</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mempromosikan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berbagai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tingkat</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pencapaian</w:t>
      </w:r>
      <w:proofErr w:type="spellEnd"/>
      <w:r w:rsidR="005B5D4E" w:rsidRPr="005B5D4E">
        <w:rPr>
          <w:rFonts w:ascii="Times New Roman" w:hAnsi="Times New Roman" w:cs="Times New Roman"/>
          <w:i/>
          <w:sz w:val="24"/>
        </w:rPr>
        <w:t xml:space="preserve">. Oleh </w:t>
      </w:r>
      <w:proofErr w:type="spellStart"/>
      <w:r w:rsidR="005B5D4E" w:rsidRPr="005B5D4E">
        <w:rPr>
          <w:rFonts w:ascii="Times New Roman" w:hAnsi="Times New Roman" w:cs="Times New Roman"/>
          <w:i/>
          <w:sz w:val="24"/>
        </w:rPr>
        <w:t>karena</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itu</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penelitian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ini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menyelidiki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tentang</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metode</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membalikkan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kelas</w:t>
      </w:r>
      <w:proofErr w:type="spellEnd"/>
      <w:r w:rsidR="005B5D4E" w:rsidRPr="005B5D4E">
        <w:rPr>
          <w:rFonts w:ascii="Times New Roman" w:hAnsi="Times New Roman" w:cs="Times New Roman"/>
          <w:i/>
          <w:sz w:val="24"/>
        </w:rPr>
        <w:t xml:space="preserve"> pada </w:t>
      </w:r>
      <w:proofErr w:type="spellStart"/>
      <w:r w:rsidR="005B5D4E" w:rsidRPr="005B5D4E">
        <w:rPr>
          <w:rFonts w:ascii="Times New Roman" w:hAnsi="Times New Roman" w:cs="Times New Roman"/>
          <w:i/>
          <w:sz w:val="24"/>
        </w:rPr>
        <w:t>bentuk</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pembelajaran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kolaboratif</w:t>
      </w:r>
      <w:proofErr w:type="spellEnd"/>
      <w:r w:rsidR="005B5D4E" w:rsidRPr="005B5D4E">
        <w:rPr>
          <w:rFonts w:ascii="Times New Roman" w:hAnsi="Times New Roman" w:cs="Times New Roman"/>
          <w:i/>
          <w:sz w:val="24"/>
        </w:rPr>
        <w:t xml:space="preserve"> dan </w:t>
      </w:r>
      <w:proofErr w:type="spellStart"/>
      <w:r w:rsidR="005B5D4E" w:rsidRPr="005B5D4E">
        <w:rPr>
          <w:rFonts w:ascii="Times New Roman" w:hAnsi="Times New Roman" w:cs="Times New Roman"/>
          <w:i/>
          <w:sz w:val="24"/>
        </w:rPr>
        <w:t>kreativitas</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menjadi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moderasi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dalam</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penelitian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ini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Siswa</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sekolah</w:t>
      </w:r>
      <w:proofErr w:type="spellEnd"/>
      <w:r w:rsidR="005B5D4E" w:rsidRPr="005B5D4E">
        <w:rPr>
          <w:rFonts w:ascii="Times New Roman" w:hAnsi="Times New Roman" w:cs="Times New Roman"/>
          <w:i/>
          <w:sz w:val="24"/>
        </w:rPr>
        <w:t xml:space="preserve"> SMA Negeri 3 Yogyakarta </w:t>
      </w:r>
      <w:proofErr w:type="spellStart"/>
      <w:r w:rsidR="005B5D4E" w:rsidRPr="005B5D4E">
        <w:rPr>
          <w:rFonts w:ascii="Times New Roman" w:hAnsi="Times New Roman" w:cs="Times New Roman"/>
          <w:i/>
          <w:sz w:val="24"/>
        </w:rPr>
        <w:t>menjadi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sampel</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dalam</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penelitian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ini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sebanyak</w:t>
      </w:r>
      <w:proofErr w:type="spellEnd"/>
      <w:r w:rsidR="005B5D4E" w:rsidRPr="005B5D4E">
        <w:rPr>
          <w:rFonts w:ascii="Times New Roman" w:hAnsi="Times New Roman" w:cs="Times New Roman"/>
          <w:i/>
          <w:sz w:val="24"/>
        </w:rPr>
        <w:t xml:space="preserve"> 117 </w:t>
      </w:r>
      <w:proofErr w:type="spellStart"/>
      <w:r w:rsidR="005B5D4E" w:rsidRPr="005B5D4E">
        <w:rPr>
          <w:rFonts w:ascii="Times New Roman" w:hAnsi="Times New Roman" w:cs="Times New Roman"/>
          <w:i/>
          <w:sz w:val="24"/>
        </w:rPr>
        <w:t>siswa</w:t>
      </w:r>
      <w:proofErr w:type="spellEnd"/>
      <w:r w:rsidR="005B5D4E" w:rsidRPr="005B5D4E">
        <w:rPr>
          <w:rFonts w:ascii="Times New Roman" w:hAnsi="Times New Roman" w:cs="Times New Roman"/>
          <w:i/>
          <w:sz w:val="24"/>
        </w:rPr>
        <w:t>.</w:t>
      </w:r>
      <w:r w:rsidR="00167003">
        <w:rPr>
          <w:rFonts w:ascii="Times New Roman" w:hAnsi="Times New Roman" w:cs="Times New Roman"/>
          <w:i/>
          <w:sz w:val="24"/>
        </w:rPr>
        <w:t xml:space="preserve"> </w:t>
      </w:r>
      <w:proofErr w:type="spellStart"/>
      <w:r w:rsidR="00167003">
        <w:rPr>
          <w:rFonts w:ascii="Times New Roman" w:hAnsi="Times New Roman" w:cs="Times New Roman"/>
          <w:i/>
          <w:sz w:val="24"/>
        </w:rPr>
        <w:t>Metode</w:t>
      </w:r>
      <w:proofErr w:type="spellEnd"/>
      <w:r w:rsidR="00167003">
        <w:rPr>
          <w:rFonts w:ascii="Times New Roman" w:hAnsi="Times New Roman" w:cs="Times New Roman"/>
          <w:i/>
          <w:sz w:val="24"/>
        </w:rPr>
        <w:t xml:space="preserve"> yang </w:t>
      </w:r>
      <w:proofErr w:type="spellStart"/>
      <w:r w:rsidR="00167003">
        <w:rPr>
          <w:rFonts w:ascii="Times New Roman" w:hAnsi="Times New Roman" w:cs="Times New Roman"/>
          <w:i/>
          <w:sz w:val="24"/>
        </w:rPr>
        <w:t>digunakan</w:t>
      </w:r>
      <w:proofErr w:type="spellEnd"/>
      <w:r w:rsidR="00167003">
        <w:rPr>
          <w:rFonts w:ascii="Times New Roman" w:hAnsi="Times New Roman" w:cs="Times New Roman"/>
          <w:i/>
          <w:sz w:val="24"/>
        </w:rPr>
        <w:t xml:space="preserve"> </w:t>
      </w:r>
      <w:proofErr w:type="spellStart"/>
      <w:r w:rsidR="0068518F" w:rsidRPr="0068518F">
        <w:rPr>
          <w:rFonts w:ascii="Times New Roman" w:eastAsia="Times New Roman" w:hAnsi="Times New Roman"/>
          <w:i/>
          <w:iCs/>
          <w:sz w:val="24"/>
          <w:szCs w:val="24"/>
        </w:rPr>
        <w:t>dalam</w:t>
      </w:r>
      <w:proofErr w:type="spellEnd"/>
      <w:r w:rsidR="0068518F" w:rsidRPr="0068518F">
        <w:rPr>
          <w:rFonts w:ascii="Times New Roman" w:eastAsia="Times New Roman" w:hAnsi="Times New Roman"/>
          <w:i/>
          <w:iCs/>
          <w:sz w:val="24"/>
          <w:szCs w:val="24"/>
        </w:rPr>
        <w:t xml:space="preserve"> </w:t>
      </w:r>
      <w:proofErr w:type="spellStart"/>
      <w:r w:rsidR="0068518F" w:rsidRPr="0068518F">
        <w:rPr>
          <w:rFonts w:ascii="Times New Roman" w:eastAsia="Times New Roman" w:hAnsi="Times New Roman"/>
          <w:i/>
          <w:iCs/>
          <w:sz w:val="24"/>
          <w:szCs w:val="24"/>
        </w:rPr>
        <w:t>penelitian</w:t>
      </w:r>
      <w:proofErr w:type="spellEnd"/>
      <w:r w:rsidR="0068518F" w:rsidRPr="0068518F">
        <w:rPr>
          <w:rFonts w:ascii="Times New Roman" w:eastAsia="Times New Roman" w:hAnsi="Times New Roman"/>
          <w:i/>
          <w:iCs/>
          <w:sz w:val="24"/>
          <w:szCs w:val="24"/>
        </w:rPr>
        <w:t xml:space="preserve"> </w:t>
      </w:r>
      <w:proofErr w:type="spellStart"/>
      <w:r w:rsidR="0068518F" w:rsidRPr="0068518F">
        <w:rPr>
          <w:rFonts w:ascii="Times New Roman" w:eastAsia="Times New Roman" w:hAnsi="Times New Roman"/>
          <w:i/>
          <w:iCs/>
          <w:sz w:val="24"/>
          <w:szCs w:val="24"/>
        </w:rPr>
        <w:t>ini</w:t>
      </w:r>
      <w:proofErr w:type="spellEnd"/>
      <w:r w:rsidR="0068518F" w:rsidRPr="0068518F">
        <w:rPr>
          <w:rFonts w:ascii="Times New Roman" w:eastAsia="Times New Roman" w:hAnsi="Times New Roman"/>
          <w:i/>
          <w:iCs/>
          <w:sz w:val="24"/>
          <w:szCs w:val="24"/>
        </w:rPr>
        <w:t xml:space="preserve"> </w:t>
      </w:r>
      <w:proofErr w:type="spellStart"/>
      <w:r w:rsidR="0068518F" w:rsidRPr="0068518F">
        <w:rPr>
          <w:rFonts w:ascii="Times New Roman" w:eastAsia="Times New Roman" w:hAnsi="Times New Roman"/>
          <w:i/>
          <w:iCs/>
          <w:sz w:val="24"/>
          <w:szCs w:val="24"/>
        </w:rPr>
        <w:t>yaitu</w:t>
      </w:r>
      <w:proofErr w:type="spellEnd"/>
      <w:r w:rsidR="0068518F" w:rsidRPr="0068518F">
        <w:rPr>
          <w:rFonts w:ascii="Times New Roman" w:eastAsia="Times New Roman" w:hAnsi="Times New Roman"/>
          <w:i/>
          <w:iCs/>
          <w:sz w:val="24"/>
          <w:szCs w:val="24"/>
        </w:rPr>
        <w:t xml:space="preserve"> </w:t>
      </w:r>
      <w:proofErr w:type="spellStart"/>
      <w:r w:rsidR="0068518F" w:rsidRPr="0068518F">
        <w:rPr>
          <w:rFonts w:ascii="Times New Roman" w:eastAsia="Times New Roman" w:hAnsi="Times New Roman"/>
          <w:i/>
          <w:iCs/>
          <w:sz w:val="24"/>
          <w:szCs w:val="24"/>
        </w:rPr>
        <w:t>kuantitatif</w:t>
      </w:r>
      <w:proofErr w:type="spellEnd"/>
      <w:r w:rsidR="0068518F" w:rsidRPr="0068518F">
        <w:rPr>
          <w:rFonts w:ascii="Times New Roman" w:eastAsia="Times New Roman" w:hAnsi="Times New Roman"/>
          <w:i/>
          <w:iCs/>
          <w:sz w:val="24"/>
          <w:szCs w:val="24"/>
        </w:rPr>
        <w:t xml:space="preserve"> </w:t>
      </w:r>
      <w:proofErr w:type="spellStart"/>
      <w:r w:rsidR="0068518F" w:rsidRPr="0068518F">
        <w:rPr>
          <w:rFonts w:ascii="Times New Roman" w:eastAsia="Times New Roman" w:hAnsi="Times New Roman"/>
          <w:i/>
          <w:iCs/>
          <w:sz w:val="24"/>
          <w:szCs w:val="24"/>
        </w:rPr>
        <w:t>dengan</w:t>
      </w:r>
      <w:proofErr w:type="spellEnd"/>
      <w:r w:rsidR="0068518F" w:rsidRPr="0068518F">
        <w:rPr>
          <w:rFonts w:ascii="Times New Roman" w:eastAsia="Times New Roman" w:hAnsi="Times New Roman"/>
          <w:i/>
          <w:iCs/>
          <w:sz w:val="24"/>
          <w:szCs w:val="24"/>
        </w:rPr>
        <w:t xml:space="preserve"> </w:t>
      </w:r>
      <w:proofErr w:type="spellStart"/>
      <w:r w:rsidR="0068518F" w:rsidRPr="0068518F">
        <w:rPr>
          <w:rFonts w:ascii="Times New Roman" w:eastAsia="Times New Roman" w:hAnsi="Times New Roman"/>
          <w:i/>
          <w:iCs/>
          <w:sz w:val="24"/>
          <w:szCs w:val="24"/>
        </w:rPr>
        <w:t>menggunakan</w:t>
      </w:r>
      <w:proofErr w:type="spellEnd"/>
      <w:r w:rsidR="0068518F" w:rsidRPr="0068518F">
        <w:rPr>
          <w:rFonts w:ascii="Times New Roman" w:eastAsia="Times New Roman" w:hAnsi="Times New Roman"/>
          <w:i/>
          <w:iCs/>
          <w:sz w:val="24"/>
          <w:szCs w:val="24"/>
        </w:rPr>
        <w:t xml:space="preserve"> </w:t>
      </w:r>
      <w:proofErr w:type="spellStart"/>
      <w:r w:rsidR="0068518F" w:rsidRPr="0068518F">
        <w:rPr>
          <w:rFonts w:ascii="Times New Roman" w:eastAsia="Times New Roman" w:hAnsi="Times New Roman"/>
          <w:i/>
          <w:iCs/>
          <w:sz w:val="24"/>
          <w:szCs w:val="24"/>
        </w:rPr>
        <w:t>pendekatan</w:t>
      </w:r>
      <w:proofErr w:type="spellEnd"/>
      <w:r w:rsidR="0068518F" w:rsidRPr="0068518F">
        <w:rPr>
          <w:rFonts w:ascii="Times New Roman" w:eastAsia="Times New Roman" w:hAnsi="Times New Roman"/>
          <w:i/>
          <w:iCs/>
          <w:sz w:val="24"/>
          <w:szCs w:val="24"/>
        </w:rPr>
        <w:t xml:space="preserve"> </w:t>
      </w:r>
      <w:proofErr w:type="spellStart"/>
      <w:r w:rsidR="0068518F" w:rsidRPr="0068518F">
        <w:rPr>
          <w:rFonts w:ascii="Times New Roman" w:eastAsia="Times New Roman" w:hAnsi="Times New Roman"/>
          <w:i/>
          <w:iCs/>
          <w:sz w:val="24"/>
          <w:szCs w:val="24"/>
        </w:rPr>
        <w:t>moderasi</w:t>
      </w:r>
      <w:proofErr w:type="spellEnd"/>
      <w:r w:rsidR="0068518F" w:rsidRPr="0068518F">
        <w:rPr>
          <w:rFonts w:ascii="Times New Roman" w:eastAsia="Times New Roman" w:hAnsi="Times New Roman"/>
          <w:i/>
          <w:iCs/>
          <w:sz w:val="24"/>
          <w:szCs w:val="24"/>
        </w:rPr>
        <w:t xml:space="preserve"> </w:t>
      </w:r>
      <w:proofErr w:type="spellStart"/>
      <w:r w:rsidR="0068518F" w:rsidRPr="0068518F">
        <w:rPr>
          <w:rFonts w:ascii="Times New Roman" w:eastAsia="Times New Roman" w:hAnsi="Times New Roman"/>
          <w:i/>
          <w:iCs/>
          <w:sz w:val="24"/>
          <w:szCs w:val="24"/>
        </w:rPr>
        <w:t>atau</w:t>
      </w:r>
      <w:proofErr w:type="spellEnd"/>
      <w:r w:rsidR="0068518F" w:rsidRPr="0068518F">
        <w:rPr>
          <w:rFonts w:ascii="Times New Roman" w:eastAsia="Times New Roman" w:hAnsi="Times New Roman"/>
          <w:i/>
          <w:iCs/>
          <w:sz w:val="24"/>
          <w:szCs w:val="24"/>
        </w:rPr>
        <w:t xml:space="preserve"> </w:t>
      </w:r>
      <w:proofErr w:type="spellStart"/>
      <w:r w:rsidR="0068518F" w:rsidRPr="0068518F">
        <w:rPr>
          <w:rFonts w:ascii="Times New Roman" w:eastAsia="Times New Roman" w:hAnsi="Times New Roman"/>
          <w:i/>
          <w:iCs/>
          <w:sz w:val="24"/>
          <w:szCs w:val="24"/>
        </w:rPr>
        <w:t>analisis</w:t>
      </w:r>
      <w:proofErr w:type="spellEnd"/>
      <w:r w:rsidR="0068518F" w:rsidRPr="0068518F">
        <w:rPr>
          <w:rFonts w:ascii="Times New Roman" w:eastAsia="Times New Roman" w:hAnsi="Times New Roman"/>
          <w:i/>
          <w:iCs/>
          <w:sz w:val="24"/>
          <w:szCs w:val="24"/>
        </w:rPr>
        <w:t xml:space="preserve"> </w:t>
      </w:r>
      <w:proofErr w:type="spellStart"/>
      <w:r w:rsidR="0068518F" w:rsidRPr="0068518F">
        <w:rPr>
          <w:rFonts w:ascii="Times New Roman" w:eastAsia="Times New Roman" w:hAnsi="Times New Roman"/>
          <w:i/>
          <w:iCs/>
          <w:sz w:val="24"/>
          <w:szCs w:val="24"/>
        </w:rPr>
        <w:t>moderasi</w:t>
      </w:r>
      <w:proofErr w:type="spellEnd"/>
      <w:r w:rsidR="0068518F">
        <w:rPr>
          <w:rFonts w:ascii="Times New Roman" w:eastAsia="Times New Roman" w:hAnsi="Times New Roman"/>
          <w:sz w:val="24"/>
          <w:szCs w:val="24"/>
        </w:rPr>
        <w:t xml:space="preserve">. </w:t>
      </w:r>
      <w:r w:rsidR="005B5D4E" w:rsidRPr="005B5D4E">
        <w:rPr>
          <w:rFonts w:ascii="Times New Roman" w:hAnsi="Times New Roman" w:cs="Times New Roman"/>
          <w:i/>
          <w:sz w:val="24"/>
        </w:rPr>
        <w:t xml:space="preserve">Hasil </w:t>
      </w:r>
      <w:proofErr w:type="spellStart"/>
      <w:r w:rsidR="005B5D4E" w:rsidRPr="005B5D4E">
        <w:rPr>
          <w:rFonts w:ascii="Times New Roman" w:hAnsi="Times New Roman" w:cs="Times New Roman"/>
          <w:i/>
          <w:sz w:val="24"/>
        </w:rPr>
        <w:t>penelitian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menunjukkan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bahwa</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siswa</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dengan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kemampuan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kreativitas</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dapat</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meningkatkan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metode</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membalikkan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kelas</w:t>
      </w:r>
      <w:proofErr w:type="spellEnd"/>
      <w:r w:rsidR="005B5D4E" w:rsidRPr="005B5D4E">
        <w:rPr>
          <w:rFonts w:ascii="Times New Roman" w:hAnsi="Times New Roman" w:cs="Times New Roman"/>
          <w:i/>
          <w:sz w:val="24"/>
        </w:rPr>
        <w:t xml:space="preserve"> pada </w:t>
      </w:r>
      <w:proofErr w:type="spellStart"/>
      <w:r w:rsidR="005B5D4E" w:rsidRPr="005B5D4E">
        <w:rPr>
          <w:rFonts w:ascii="Times New Roman" w:hAnsi="Times New Roman" w:cs="Times New Roman"/>
          <w:i/>
          <w:sz w:val="24"/>
        </w:rPr>
        <w:t>bentuk</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pembelajaran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kolaboratif</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dalam</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kursus</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ekonom</w:t>
      </w:r>
      <w:r w:rsidR="0068518F">
        <w:rPr>
          <w:rFonts w:ascii="Times New Roman" w:hAnsi="Times New Roman" w:cs="Times New Roman"/>
          <w:i/>
          <w:sz w:val="24"/>
        </w:rPr>
        <w:t>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Dengan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demikian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penelitian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ini</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berkontribusi</w:t>
      </w:r>
      <w:proofErr w:type="spellEnd"/>
      <w:r w:rsidR="005B5D4E" w:rsidRPr="005B5D4E">
        <w:rPr>
          <w:rFonts w:ascii="Times New Roman" w:hAnsi="Times New Roman" w:cs="Times New Roman"/>
          <w:i/>
          <w:sz w:val="24"/>
        </w:rPr>
        <w:t xml:space="preserve"> pada </w:t>
      </w:r>
      <w:proofErr w:type="spellStart"/>
      <w:r w:rsidR="005B5D4E" w:rsidRPr="005B5D4E">
        <w:rPr>
          <w:rFonts w:ascii="Times New Roman" w:hAnsi="Times New Roman" w:cs="Times New Roman"/>
          <w:i/>
          <w:sz w:val="24"/>
        </w:rPr>
        <w:t>pendekatan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konseptual</w:t>
      </w:r>
      <w:proofErr w:type="spellEnd"/>
      <w:r w:rsidR="005B5D4E" w:rsidRPr="005B5D4E">
        <w:rPr>
          <w:rFonts w:ascii="Times New Roman" w:hAnsi="Times New Roman" w:cs="Times New Roman"/>
          <w:i/>
          <w:sz w:val="24"/>
        </w:rPr>
        <w:t xml:space="preserve"> model </w:t>
      </w:r>
      <w:proofErr w:type="spellStart"/>
      <w:r w:rsidR="005B5D4E" w:rsidRPr="005B5D4E">
        <w:rPr>
          <w:rFonts w:ascii="Times New Roman" w:hAnsi="Times New Roman" w:cs="Times New Roman"/>
          <w:i/>
          <w:sz w:val="24"/>
        </w:rPr>
        <w:t>pengajaran</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untuk</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kursus</w:t>
      </w:r>
      <w:proofErr w:type="spellEnd"/>
      <w:r w:rsidR="005B5D4E" w:rsidRPr="005B5D4E">
        <w:rPr>
          <w:rFonts w:ascii="Times New Roman" w:hAnsi="Times New Roman" w:cs="Times New Roman"/>
          <w:i/>
          <w:sz w:val="24"/>
        </w:rPr>
        <w:t xml:space="preserve"> </w:t>
      </w:r>
      <w:proofErr w:type="spellStart"/>
      <w:r w:rsidR="005B5D4E" w:rsidRPr="005B5D4E">
        <w:rPr>
          <w:rFonts w:ascii="Times New Roman" w:hAnsi="Times New Roman" w:cs="Times New Roman"/>
          <w:i/>
          <w:sz w:val="24"/>
        </w:rPr>
        <w:t>ekonomi</w:t>
      </w:r>
      <w:proofErr w:type="spellEnd"/>
      <w:r w:rsidR="005B5D4E" w:rsidRPr="005B5D4E">
        <w:rPr>
          <w:rFonts w:ascii="Times New Roman" w:hAnsi="Times New Roman" w:cs="Times New Roman"/>
          <w:i/>
          <w:sz w:val="24"/>
        </w:rPr>
        <w:t>.</w:t>
      </w:r>
    </w:p>
    <w:p w14:paraId="0A31F533" w14:textId="77777777" w:rsidR="00B75036" w:rsidRPr="0094010F" w:rsidRDefault="00B75036" w:rsidP="00F20F99">
      <w:pPr>
        <w:spacing w:after="0" w:line="240" w:lineRule="auto"/>
        <w:jc w:val="both"/>
        <w:rPr>
          <w:rFonts w:ascii="Times New Roman" w:hAnsi="Times New Roman" w:cs="Times New Roman"/>
          <w:i/>
          <w:sz w:val="24"/>
          <w:szCs w:val="24"/>
        </w:rPr>
      </w:pPr>
    </w:p>
    <w:p w14:paraId="39984C57" w14:textId="5612258A" w:rsidR="00E00334" w:rsidRDefault="0062357F" w:rsidP="00F20F99">
      <w:pPr>
        <w:spacing w:after="0" w:line="240" w:lineRule="auto"/>
        <w:ind w:left="1418" w:hanging="1418"/>
        <w:jc w:val="both"/>
        <w:rPr>
          <w:rFonts w:ascii="Times New Roman" w:hAnsi="Times New Roman" w:cs="Times New Roman"/>
          <w:i/>
          <w:sz w:val="24"/>
          <w:szCs w:val="24"/>
        </w:rPr>
      </w:pPr>
      <w:r w:rsidRPr="0094010F">
        <w:rPr>
          <w:rFonts w:ascii="Times New Roman" w:hAnsi="Times New Roman" w:cs="Times New Roman"/>
          <w:b/>
          <w:i/>
          <w:sz w:val="24"/>
          <w:szCs w:val="24"/>
        </w:rPr>
        <w:t xml:space="preserve">Kata </w:t>
      </w:r>
      <w:proofErr w:type="spellStart"/>
      <w:r w:rsidRPr="0094010F">
        <w:rPr>
          <w:rFonts w:ascii="Times New Roman" w:hAnsi="Times New Roman" w:cs="Times New Roman"/>
          <w:b/>
          <w:i/>
          <w:sz w:val="24"/>
          <w:szCs w:val="24"/>
        </w:rPr>
        <w:t>Kunci</w:t>
      </w:r>
      <w:proofErr w:type="spellEnd"/>
      <w:r w:rsidRPr="0094010F">
        <w:rPr>
          <w:rFonts w:ascii="Times New Roman" w:hAnsi="Times New Roman" w:cs="Times New Roman"/>
          <w:b/>
          <w:i/>
          <w:sz w:val="24"/>
          <w:szCs w:val="24"/>
        </w:rPr>
        <w:t>:</w:t>
      </w:r>
      <w:r w:rsidR="00B431A8" w:rsidRPr="0094010F">
        <w:rPr>
          <w:rFonts w:ascii="Times New Roman" w:hAnsi="Times New Roman" w:cs="Times New Roman"/>
          <w:b/>
          <w:i/>
          <w:sz w:val="24"/>
          <w:szCs w:val="24"/>
        </w:rPr>
        <w:t xml:space="preserve"> </w:t>
      </w:r>
      <w:proofErr w:type="spellStart"/>
      <w:r w:rsidR="0029449D">
        <w:rPr>
          <w:rFonts w:ascii="Times New Roman" w:hAnsi="Times New Roman" w:cs="Times New Roman"/>
          <w:i/>
          <w:sz w:val="24"/>
          <w:szCs w:val="24"/>
        </w:rPr>
        <w:t>Kreativitas</w:t>
      </w:r>
      <w:proofErr w:type="spellEnd"/>
      <w:r w:rsidR="0029449D">
        <w:rPr>
          <w:rFonts w:ascii="Times New Roman" w:hAnsi="Times New Roman" w:cs="Times New Roman"/>
          <w:i/>
          <w:sz w:val="24"/>
          <w:szCs w:val="24"/>
        </w:rPr>
        <w:t xml:space="preserve"> </w:t>
      </w:r>
      <w:proofErr w:type="spellStart"/>
      <w:r w:rsidR="0029449D">
        <w:rPr>
          <w:rFonts w:ascii="Times New Roman" w:hAnsi="Times New Roman" w:cs="Times New Roman"/>
          <w:i/>
          <w:sz w:val="24"/>
          <w:szCs w:val="24"/>
        </w:rPr>
        <w:t>Siswa</w:t>
      </w:r>
      <w:proofErr w:type="spellEnd"/>
      <w:r w:rsidR="0029449D">
        <w:rPr>
          <w:rFonts w:ascii="Times New Roman" w:hAnsi="Times New Roman" w:cs="Times New Roman"/>
          <w:i/>
          <w:sz w:val="24"/>
          <w:szCs w:val="24"/>
        </w:rPr>
        <w:t xml:space="preserve">, </w:t>
      </w:r>
      <w:proofErr w:type="spellStart"/>
      <w:r w:rsidR="0029449D">
        <w:rPr>
          <w:rFonts w:ascii="Times New Roman" w:hAnsi="Times New Roman" w:cs="Times New Roman"/>
          <w:i/>
          <w:sz w:val="24"/>
          <w:szCs w:val="24"/>
        </w:rPr>
        <w:t>Membalik</w:t>
      </w:r>
      <w:proofErr w:type="spellEnd"/>
      <w:r w:rsidR="0029449D">
        <w:rPr>
          <w:rFonts w:ascii="Times New Roman" w:hAnsi="Times New Roman" w:cs="Times New Roman"/>
          <w:i/>
          <w:sz w:val="24"/>
          <w:szCs w:val="24"/>
        </w:rPr>
        <w:t xml:space="preserve"> Kelas, dan </w:t>
      </w:r>
      <w:proofErr w:type="spellStart"/>
      <w:r w:rsidR="0029449D">
        <w:rPr>
          <w:rFonts w:ascii="Times New Roman" w:hAnsi="Times New Roman" w:cs="Times New Roman"/>
          <w:i/>
          <w:sz w:val="24"/>
          <w:szCs w:val="24"/>
        </w:rPr>
        <w:t>Kolaboratif</w:t>
      </w:r>
      <w:proofErr w:type="spellEnd"/>
      <w:r w:rsidR="0029449D">
        <w:rPr>
          <w:rFonts w:ascii="Times New Roman" w:hAnsi="Times New Roman" w:cs="Times New Roman"/>
          <w:i/>
          <w:sz w:val="24"/>
        </w:rPr>
        <w:t>.</w:t>
      </w:r>
    </w:p>
    <w:p w14:paraId="22B582E5" w14:textId="77777777" w:rsidR="00FD1060" w:rsidRPr="00E00334" w:rsidRDefault="00FD1060" w:rsidP="00F20F99">
      <w:pPr>
        <w:spacing w:after="0" w:line="240" w:lineRule="auto"/>
        <w:ind w:left="1418" w:hanging="1418"/>
        <w:jc w:val="both"/>
        <w:rPr>
          <w:rFonts w:ascii="Times New Roman" w:hAnsi="Times New Roman" w:cs="Times New Roman"/>
          <w:i/>
          <w:sz w:val="24"/>
          <w:szCs w:val="24"/>
        </w:rPr>
      </w:pPr>
    </w:p>
    <w:p w14:paraId="286B4424" w14:textId="52F2DADC" w:rsidR="00E00334" w:rsidRDefault="00FA217F" w:rsidP="00F20F99">
      <w:pPr>
        <w:spacing w:after="0" w:line="240" w:lineRule="auto"/>
        <w:jc w:val="both"/>
        <w:rPr>
          <w:rFonts w:ascii="Times New Roman" w:eastAsia="Times New Roman" w:hAnsi="Times New Roman" w:cs="Times New Roman"/>
          <w:i/>
          <w:sz w:val="24"/>
          <w:szCs w:val="24"/>
          <w:lang w:val="en"/>
        </w:rPr>
      </w:pPr>
      <w:r w:rsidRPr="00E00334">
        <w:rPr>
          <w:rFonts w:ascii="Times New Roman" w:hAnsi="Times New Roman" w:cs="Times New Roman"/>
          <w:b/>
          <w:i/>
          <w:sz w:val="24"/>
          <w:szCs w:val="24"/>
        </w:rPr>
        <w:t>Abstrac</w:t>
      </w:r>
      <w:r w:rsidR="002701DB" w:rsidRPr="00E00334">
        <w:rPr>
          <w:rFonts w:ascii="Times New Roman" w:hAnsi="Times New Roman" w:cs="Times New Roman"/>
          <w:b/>
          <w:i/>
          <w:sz w:val="24"/>
          <w:szCs w:val="24"/>
        </w:rPr>
        <w:t>t</w:t>
      </w:r>
      <w:r w:rsidR="00B431A8" w:rsidRPr="00E00334">
        <w:rPr>
          <w:rFonts w:ascii="Times New Roman" w:hAnsi="Times New Roman" w:cs="Times New Roman"/>
          <w:b/>
          <w:i/>
          <w:sz w:val="24"/>
          <w:szCs w:val="24"/>
        </w:rPr>
        <w:t>-</w:t>
      </w:r>
      <w:r w:rsidR="00325F01" w:rsidRPr="00325F01">
        <w:t xml:space="preserve"> </w:t>
      </w:r>
      <w:r w:rsidR="00C742D0" w:rsidRPr="00C742D0">
        <w:rPr>
          <w:rFonts w:ascii="Times New Roman" w:eastAsia="Times New Roman" w:hAnsi="Times New Roman" w:cs="Times New Roman"/>
          <w:i/>
          <w:sz w:val="24"/>
          <w:szCs w:val="24"/>
          <w:lang w:val="en"/>
        </w:rPr>
        <w:t xml:space="preserve">Students' collaborative learning is believed to be important to their learning outcomes. A student with better learning creativity ability may have better learning achievement. Yet different contexts promote different levels of attainment. Therefore, this study investigates the method of reversing the classroom in the form of collaborative learning and creativity is the moderation in this study. Students of SMA Negeri 3 Yogyakarta became the sample in this study as many as 117 students. The method used in this research is quantitative by using a moderation approach or analysis of moderation. The results showed that students with creative abilities could improve the class-reversing method in the form of collaborative learning in economics courses. </w:t>
      </w:r>
      <w:proofErr w:type="gramStart"/>
      <w:r w:rsidR="00C742D0" w:rsidRPr="00C742D0">
        <w:rPr>
          <w:rFonts w:ascii="Times New Roman" w:eastAsia="Times New Roman" w:hAnsi="Times New Roman" w:cs="Times New Roman"/>
          <w:i/>
          <w:sz w:val="24"/>
          <w:szCs w:val="24"/>
          <w:lang w:val="en"/>
        </w:rPr>
        <w:t>Thus</w:t>
      </w:r>
      <w:proofErr w:type="gramEnd"/>
      <w:r w:rsidR="00C742D0" w:rsidRPr="00C742D0">
        <w:rPr>
          <w:rFonts w:ascii="Times New Roman" w:eastAsia="Times New Roman" w:hAnsi="Times New Roman" w:cs="Times New Roman"/>
          <w:i/>
          <w:sz w:val="24"/>
          <w:szCs w:val="24"/>
          <w:lang w:val="en"/>
        </w:rPr>
        <w:t xml:space="preserve"> this research contributes to a conceptual approach to teaching models for economics courses.</w:t>
      </w:r>
    </w:p>
    <w:p w14:paraId="3621CE5A" w14:textId="77777777" w:rsidR="00FD1060" w:rsidRPr="00E00334" w:rsidRDefault="00FD1060" w:rsidP="00F20F99">
      <w:pPr>
        <w:spacing w:after="0" w:line="240" w:lineRule="auto"/>
        <w:jc w:val="both"/>
        <w:rPr>
          <w:rFonts w:ascii="Times New Roman" w:eastAsia="Times New Roman" w:hAnsi="Times New Roman" w:cs="Times New Roman"/>
          <w:i/>
          <w:sz w:val="24"/>
          <w:szCs w:val="24"/>
          <w:lang w:val="en"/>
        </w:rPr>
      </w:pPr>
    </w:p>
    <w:p w14:paraId="49F63227" w14:textId="77777777" w:rsidR="00E00334" w:rsidRPr="00E00334" w:rsidRDefault="00E00334" w:rsidP="00F20F99">
      <w:pPr>
        <w:spacing w:after="0" w:line="240" w:lineRule="auto"/>
        <w:ind w:left="1134" w:hanging="1134"/>
        <w:jc w:val="both"/>
        <w:rPr>
          <w:rFonts w:ascii="Times New Roman" w:eastAsia="Times New Roman" w:hAnsi="Times New Roman" w:cs="Times New Roman"/>
          <w:i/>
          <w:sz w:val="24"/>
          <w:szCs w:val="24"/>
        </w:rPr>
      </w:pPr>
      <w:r w:rsidRPr="00E00334">
        <w:rPr>
          <w:rFonts w:ascii="Times New Roman" w:eastAsia="Times New Roman" w:hAnsi="Times New Roman" w:cs="Times New Roman"/>
          <w:b/>
          <w:i/>
          <w:sz w:val="24"/>
          <w:szCs w:val="24"/>
          <w:lang w:val="en"/>
        </w:rPr>
        <w:t xml:space="preserve">Keywords: </w:t>
      </w:r>
      <w:r w:rsidRPr="00E00334">
        <w:rPr>
          <w:rFonts w:ascii="Times New Roman" w:eastAsia="Times New Roman" w:hAnsi="Times New Roman" w:cs="Times New Roman"/>
          <w:b/>
          <w:i/>
          <w:sz w:val="24"/>
          <w:szCs w:val="24"/>
          <w:lang w:val="en"/>
        </w:rPr>
        <w:tab/>
      </w:r>
      <w:r w:rsidR="00325F01" w:rsidRPr="005B5D4E">
        <w:rPr>
          <w:rFonts w:ascii="Times New Roman" w:hAnsi="Times New Roman" w:cs="Times New Roman"/>
          <w:i/>
          <w:sz w:val="24"/>
        </w:rPr>
        <w:t>Creativity, Flipping Classroom and Collaborative.</w:t>
      </w:r>
    </w:p>
    <w:p w14:paraId="04EEEBBF" w14:textId="77777777" w:rsidR="00AA723C" w:rsidRDefault="00AA723C" w:rsidP="00F20F99">
      <w:pPr>
        <w:spacing w:after="0"/>
        <w:rPr>
          <w:rFonts w:ascii="Times New Roman" w:hAnsi="Times New Roman" w:cs="Times New Roman"/>
          <w:b/>
          <w:color w:val="000000" w:themeColor="text1"/>
          <w:sz w:val="24"/>
          <w:szCs w:val="24"/>
        </w:rPr>
      </w:pPr>
    </w:p>
    <w:p w14:paraId="5CD6AF3D" w14:textId="77777777" w:rsidR="009A6592" w:rsidRPr="00D120B8" w:rsidRDefault="009A6592" w:rsidP="00F20F99">
      <w:pPr>
        <w:spacing w:after="0"/>
        <w:rPr>
          <w:rFonts w:ascii="Times New Roman" w:hAnsi="Times New Roman" w:cs="Times New Roman"/>
          <w:b/>
          <w:color w:val="000000" w:themeColor="text1"/>
          <w:sz w:val="24"/>
          <w:szCs w:val="24"/>
        </w:rPr>
        <w:sectPr w:rsidR="009A6592" w:rsidRPr="00D120B8" w:rsidSect="00D14ECA">
          <w:headerReference w:type="default" r:id="rId11"/>
          <w:footerReference w:type="default" r:id="rId12"/>
          <w:headerReference w:type="first" r:id="rId13"/>
          <w:footerReference w:type="first" r:id="rId14"/>
          <w:pgSz w:w="11907" w:h="16839" w:code="9"/>
          <w:pgMar w:top="1701" w:right="1701" w:bottom="1701" w:left="1701" w:header="680" w:footer="720" w:gutter="0"/>
          <w:pgNumType w:start="1"/>
          <w:cols w:space="720"/>
          <w:titlePg/>
          <w:docGrid w:linePitch="360"/>
        </w:sectPr>
      </w:pPr>
    </w:p>
    <w:p w14:paraId="330DA17C" w14:textId="77777777" w:rsidR="00197C59" w:rsidRPr="00D120B8" w:rsidRDefault="00B431A8" w:rsidP="00F20F99">
      <w:pPr>
        <w:spacing w:after="0"/>
        <w:rPr>
          <w:rFonts w:ascii="Times New Roman" w:hAnsi="Times New Roman" w:cs="Times New Roman"/>
          <w:b/>
          <w:color w:val="000000" w:themeColor="text1"/>
          <w:sz w:val="24"/>
          <w:szCs w:val="24"/>
        </w:rPr>
      </w:pPr>
      <w:r w:rsidRPr="00D120B8">
        <w:rPr>
          <w:rFonts w:ascii="Times New Roman" w:hAnsi="Times New Roman" w:cs="Times New Roman"/>
          <w:b/>
          <w:color w:val="000000" w:themeColor="text1"/>
          <w:sz w:val="24"/>
          <w:szCs w:val="24"/>
        </w:rPr>
        <w:t>PENDAHULUAN</w:t>
      </w:r>
      <w:r w:rsidR="00452236">
        <w:rPr>
          <w:rFonts w:ascii="Times New Roman" w:hAnsi="Times New Roman" w:cs="Times New Roman"/>
          <w:b/>
          <w:color w:val="000000" w:themeColor="text1"/>
          <w:sz w:val="24"/>
          <w:szCs w:val="24"/>
        </w:rPr>
        <w:t xml:space="preserve"> </w:t>
      </w:r>
    </w:p>
    <w:p w14:paraId="630B65D1" w14:textId="35F531BF" w:rsidR="00564E32" w:rsidRDefault="00E85EC9" w:rsidP="0042564E">
      <w:pPr>
        <w:spacing w:after="0"/>
        <w:ind w:firstLine="567"/>
        <w:jc w:val="both"/>
        <w:rPr>
          <w:rFonts w:ascii="Times New Roman" w:eastAsia="Times New Roman" w:hAnsi="Times New Roman"/>
          <w:sz w:val="24"/>
          <w:szCs w:val="20"/>
        </w:rPr>
      </w:pPr>
      <w:proofErr w:type="spellStart"/>
      <w:r w:rsidRPr="00E85EC9">
        <w:rPr>
          <w:rFonts w:ascii="Times New Roman" w:eastAsia="Times New Roman" w:hAnsi="Times New Roman"/>
          <w:sz w:val="24"/>
          <w:szCs w:val="20"/>
        </w:rPr>
        <w:t>Dalam</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pengajaran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ekonomi</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pembelajaran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tradisional</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masih</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mengambil</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porsi</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terbesar</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dari</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waktu</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kelas</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diperkirakan</w:t>
      </w:r>
      <w:proofErr w:type="spellEnd"/>
      <w:r w:rsidRPr="00E85EC9">
        <w:rPr>
          <w:rFonts w:ascii="Times New Roman" w:eastAsia="Times New Roman" w:hAnsi="Times New Roman"/>
          <w:sz w:val="24"/>
          <w:szCs w:val="20"/>
        </w:rPr>
        <w:t xml:space="preserve"> 60% </w:t>
      </w:r>
      <w:proofErr w:type="spellStart"/>
      <w:r w:rsidRPr="00E85EC9">
        <w:rPr>
          <w:rFonts w:ascii="Times New Roman" w:eastAsia="Times New Roman" w:hAnsi="Times New Roman"/>
          <w:sz w:val="24"/>
          <w:szCs w:val="20"/>
        </w:rPr>
        <w:t>berbanding</w:t>
      </w:r>
      <w:proofErr w:type="spellEnd"/>
      <w:r w:rsidRPr="00E85EC9">
        <w:rPr>
          <w:rFonts w:ascii="Times New Roman" w:eastAsia="Times New Roman" w:hAnsi="Times New Roman"/>
          <w:sz w:val="24"/>
          <w:szCs w:val="20"/>
        </w:rPr>
        <w:t xml:space="preserve"> 40%</w:t>
      </w:r>
      <w:r w:rsidR="004E3A56">
        <w:rPr>
          <w:rFonts w:ascii="Times New Roman" w:eastAsia="Times New Roman" w:hAnsi="Times New Roman"/>
          <w:sz w:val="24"/>
          <w:szCs w:val="20"/>
        </w:rPr>
        <w:t xml:space="preserve"> </w:t>
      </w:r>
      <w:r w:rsidR="004E3A56">
        <w:rPr>
          <w:rFonts w:ascii="Times New Roman" w:eastAsia="Times New Roman" w:hAnsi="Times New Roman"/>
          <w:sz w:val="24"/>
          <w:szCs w:val="20"/>
        </w:rPr>
        <w:fldChar w:fldCharType="begin" w:fldLock="1"/>
      </w:r>
      <w:r w:rsidR="00383B52">
        <w:rPr>
          <w:rFonts w:ascii="Times New Roman" w:eastAsia="Times New Roman" w:hAnsi="Times New Roman"/>
          <w:sz w:val="24"/>
          <w:szCs w:val="20"/>
        </w:rPr>
        <w:instrText>ADDIN CSL_CITATION {"citationItems":[{"id":"ITEM-1","itemData":{"DOI":"10.1080/00220485.2011.581956","ISSN":"00220485","abstract":"Surveys in 1995, 2000, 2005, and 2010 investigated teaching and assessment methods in different undergraduate courses. In this article, the authors offer basic results from the 2010 survey. Chalk and talk remains the dominant teaching style, but there were drops in mean (although not median) values for those pedagogies and some growth in the use of other methods, including class discussion and computer-generated displays. More instructors provided students with problem sets and class notes, and computer lab assignments were increasingly common in econometrics and statistics courses. Experiments are occasionally used in introductory courses but almost never used in other courses. Calculus is not viewed as important by a majority of instructors in any courses but is considered more important in intermediate theory and statistics and econometrics courses. Copyright © Taylor &amp; Francis Group, LLC.","author":[{"dropping-particle":"","family":"Watts","given":"Michael","non-dropping-particle":"","parse-names":false,"suffix":""},{"dropping-particle":"","family":"Schaur","given":"Georg","non-dropping-particle":"","parse-names":false,"suffix":""}],"container-title":"Journal of Economic Education","id":"ITEM-1","issue":"3","issued":{"date-parts":[["2011"]]},"page":"294-309","title":"Teaching and assessment methods in undergraduate economics: A fourth national quinquennial survey","type":"article-journal","volume":"42"},"uris":["http://www.mendeley.com/documents/?uuid=ec7120b1-08e1-4126-91c2-0761b471db88"]}],"mendeley":{"formattedCitation":"(Watts &amp; Schaur, 2011)","plainTextFormattedCitation":"(Watts &amp; Schaur, 2011)","previouslyFormattedCitation":"(Watts &amp; Schaur, 2011)"},"properties":{"noteIndex":0},"schema":"https://github.com/citation-style-language/schema/raw/master/csl-citation.json"}</w:instrText>
      </w:r>
      <w:r w:rsidR="004E3A56">
        <w:rPr>
          <w:rFonts w:ascii="Times New Roman" w:eastAsia="Times New Roman" w:hAnsi="Times New Roman"/>
          <w:sz w:val="24"/>
          <w:szCs w:val="20"/>
        </w:rPr>
        <w:fldChar w:fldCharType="separate"/>
      </w:r>
      <w:r w:rsidR="004E3A56" w:rsidRPr="004E3A56">
        <w:rPr>
          <w:rFonts w:ascii="Times New Roman" w:eastAsia="Times New Roman" w:hAnsi="Times New Roman"/>
          <w:noProof/>
          <w:sz w:val="24"/>
          <w:szCs w:val="20"/>
        </w:rPr>
        <w:t>(Watts &amp; Schaur, 2011)</w:t>
      </w:r>
      <w:r w:rsidR="004E3A56">
        <w:rPr>
          <w:rFonts w:ascii="Times New Roman" w:eastAsia="Times New Roman" w:hAnsi="Times New Roman"/>
          <w:sz w:val="24"/>
          <w:szCs w:val="20"/>
        </w:rPr>
        <w:fldChar w:fldCharType="end"/>
      </w:r>
      <w:r w:rsidRPr="00E85EC9">
        <w:rPr>
          <w:rFonts w:ascii="Times New Roman" w:eastAsia="Times New Roman" w:hAnsi="Times New Roman"/>
          <w:sz w:val="24"/>
          <w:szCs w:val="20"/>
        </w:rPr>
        <w:t xml:space="preserve"> Peran </w:t>
      </w:r>
      <w:proofErr w:type="spellStart"/>
      <w:r w:rsidRPr="00E85EC9">
        <w:rPr>
          <w:rFonts w:ascii="Times New Roman" w:eastAsia="Times New Roman" w:hAnsi="Times New Roman"/>
          <w:sz w:val="24"/>
          <w:szCs w:val="20"/>
        </w:rPr>
        <w:t>sentral</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dari</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pembelajaran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berada</w:t>
      </w:r>
      <w:proofErr w:type="spellEnd"/>
      <w:r w:rsidRPr="00E85EC9">
        <w:rPr>
          <w:rFonts w:ascii="Times New Roman" w:eastAsia="Times New Roman" w:hAnsi="Times New Roman"/>
          <w:sz w:val="24"/>
          <w:szCs w:val="20"/>
        </w:rPr>
        <w:t xml:space="preserve"> di </w:t>
      </w:r>
      <w:proofErr w:type="spellStart"/>
      <w:r w:rsidRPr="00E85EC9">
        <w:rPr>
          <w:rFonts w:ascii="Times New Roman" w:eastAsia="Times New Roman" w:hAnsi="Times New Roman"/>
          <w:sz w:val="24"/>
          <w:szCs w:val="20"/>
        </w:rPr>
        <w:t>bawah</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pengawasan</w:t>
      </w:r>
      <w:proofErr w:type="spellEnd"/>
      <w:r w:rsidRPr="00E85EC9">
        <w:rPr>
          <w:rFonts w:ascii="Times New Roman" w:eastAsia="Times New Roman" w:hAnsi="Times New Roman"/>
          <w:sz w:val="24"/>
          <w:szCs w:val="20"/>
        </w:rPr>
        <w:t xml:space="preserve"> yang </w:t>
      </w:r>
      <w:proofErr w:type="spellStart"/>
      <w:r w:rsidRPr="00E85EC9">
        <w:rPr>
          <w:rFonts w:ascii="Times New Roman" w:eastAsia="Times New Roman" w:hAnsi="Times New Roman"/>
          <w:sz w:val="24"/>
          <w:szCs w:val="20"/>
        </w:rPr>
        <w:t>meningkat</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karena</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bukti</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empiris</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menunjukkan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teknik</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pembelajaran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aktif</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lebih</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efektif</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daripada</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ceramah</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dalam</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mempromosikan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pembelajaran</w:t>
      </w:r>
      <w:proofErr w:type="spellEnd"/>
      <w:r w:rsidRPr="00E85EC9">
        <w:rPr>
          <w:rFonts w:ascii="Times New Roman" w:eastAsia="Times New Roman" w:hAnsi="Times New Roman"/>
          <w:sz w:val="24"/>
          <w:szCs w:val="20"/>
        </w:rPr>
        <w:t xml:space="preserve"> </w:t>
      </w:r>
      <w:r w:rsidR="004E3A56">
        <w:rPr>
          <w:rFonts w:ascii="Times New Roman" w:eastAsia="Times New Roman" w:hAnsi="Times New Roman"/>
          <w:sz w:val="24"/>
          <w:szCs w:val="20"/>
        </w:rPr>
        <w:fldChar w:fldCharType="begin" w:fldLock="1"/>
      </w:r>
      <w:r w:rsidR="004E3A56">
        <w:rPr>
          <w:rFonts w:ascii="Times New Roman" w:eastAsia="Times New Roman" w:hAnsi="Times New Roman"/>
          <w:sz w:val="24"/>
          <w:szCs w:val="20"/>
        </w:rPr>
        <w:instrText>ADDIN CSL_CITATION {"citationItems":[{"id":"ITEM-1","itemData":{"DOI":"10.1073/pnas.1319030111","ISSN":"10916490","PMID":"24821756","abstract":"To test the hypothesis that lecturing maximizes learning and course performance, we metaanalyzed 225 studies that reported data on examination scores or failure rates when comparing student performance in undergraduate science, technology, engineering, and mathematics (STEM) courses under traditional lecturing versus active learning. The effect sizes indicate that on average, student performance on examinations and concept inventories increased by 0.47 SDs under active learning (n = 158 studies), and that the odds ratio for failing was 1.95 under traditional lecturing (n = 67 studies). These results indicate that average examination scores improved by about 6% in active learning sections, and that students in classes with traditional lecturing were 1.5 times more likely to fail than were students in classes with active learning. Heterogeneity analyses indicated that both results hold across the STEM disciplines, that active learning increases scores on concept inventories more than on course examinations, and that active learning appears effective across all class sizes - although the greatest effects are in small (n ≤ 50) classes. Trim and fill analyses and fail-safe n calculations suggest that the results are not due to publication bias. The results also appear robust to variation in the methodological rigor of the included studies, based on the quality of controls over student quality and instructor identity. This is the largest and most comprehensive metaanalysis of undergraduate STEM education published to date. The results raise questions about the continued use of traditional lecturing as a control in research studies, and support active learning as the preferred, empirically validated teaching practice in regular classrooms.","author":[{"dropping-particle":"","family":"Freeman","given":"Scott","non-dropping-particle":"","parse-names":false,"suffix":""},{"dropping-particle":"","family":"Eddy","given":"Sarah L.","non-dropping-particle":"","parse-names":false,"suffix":""},{"dropping-particle":"","family":"McDonough","given":"Miles","non-dropping-particle":"","parse-names":false,"suffix":""},{"dropping-particle":"","family":"Smith","given":"Michelle K.","non-dropping-particle":"","parse-names":false,"suffix":""},{"dropping-particle":"","family":"Okoroafor","given":"Nnadozie","non-dropping-particle":"","parse-names":false,"suffix":""},{"dropping-particle":"","family":"Jordt","given":"Hannah","non-dropping-particle":"","parse-names":false,"suffix":""},{"dropping-particle":"","family":"Wenderoth","given":"Mary Pat","non-dropping-particle":"","parse-names":false,"suffix":""}],"container-title":"Proceedings of the National Academy of Sciences of the United States of America","id":"ITEM-1","issue":"23","issued":{"date-parts":[["2014"]]},"page":"8410-8415","title":"Active learning increases student performance in science, engineering, and mathematics","type":"article-journal","volume":"111"},"uris":["http://www.mendeley.com/documents/?uuid=de3fc3cc-240a-46c0-8c19-605dda3089df"]}],"mendeley":{"formattedCitation":"(Freeman et al., 2014)","plainTextFormattedCitation":"(Freeman et al., 2014)","previouslyFormattedCitation":"(Freeman et al., 2014)"},"properties":{"noteIndex":0},"schema":"https://github.com/citation-style-language/schema/raw/master/csl-citation.json"}</w:instrText>
      </w:r>
      <w:r w:rsidR="004E3A56">
        <w:rPr>
          <w:rFonts w:ascii="Times New Roman" w:eastAsia="Times New Roman" w:hAnsi="Times New Roman"/>
          <w:sz w:val="24"/>
          <w:szCs w:val="20"/>
        </w:rPr>
        <w:fldChar w:fldCharType="separate"/>
      </w:r>
      <w:r w:rsidR="004E3A56" w:rsidRPr="004E3A56">
        <w:rPr>
          <w:rFonts w:ascii="Times New Roman" w:eastAsia="Times New Roman" w:hAnsi="Times New Roman"/>
          <w:noProof/>
          <w:sz w:val="24"/>
          <w:szCs w:val="20"/>
        </w:rPr>
        <w:t>(Freeman et al., 2014)</w:t>
      </w:r>
      <w:r w:rsidR="004E3A56">
        <w:rPr>
          <w:rFonts w:ascii="Times New Roman" w:eastAsia="Times New Roman" w:hAnsi="Times New Roman"/>
          <w:sz w:val="24"/>
          <w:szCs w:val="20"/>
        </w:rPr>
        <w:fldChar w:fldCharType="end"/>
      </w:r>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Pendekatan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pedagogis</w:t>
      </w:r>
      <w:proofErr w:type="spellEnd"/>
      <w:r w:rsidRPr="00E85EC9">
        <w:rPr>
          <w:rFonts w:ascii="Times New Roman" w:eastAsia="Times New Roman" w:hAnsi="Times New Roman"/>
          <w:sz w:val="24"/>
          <w:szCs w:val="20"/>
        </w:rPr>
        <w:t xml:space="preserve"> yang </w:t>
      </w:r>
      <w:proofErr w:type="spellStart"/>
      <w:r w:rsidRPr="00E85EC9">
        <w:rPr>
          <w:rFonts w:ascii="Times New Roman" w:eastAsia="Times New Roman" w:hAnsi="Times New Roman"/>
          <w:sz w:val="24"/>
          <w:szCs w:val="20"/>
        </w:rPr>
        <w:t>mengurangi</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pembelajaran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tradisional</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menjadikan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bebaskan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waktu</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kelas</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untuk</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lastRenderedPageBreak/>
        <w:t>pembelajaran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aktif</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merupakan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ruang</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kelas</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terbalik</w:t>
      </w:r>
      <w:proofErr w:type="spellEnd"/>
      <w:r w:rsidRPr="00E85EC9">
        <w:rPr>
          <w:rFonts w:ascii="Times New Roman" w:eastAsia="Times New Roman" w:hAnsi="Times New Roman"/>
          <w:sz w:val="24"/>
          <w:szCs w:val="20"/>
        </w:rPr>
        <w:t xml:space="preserve"> (flipping classroom). Kelas </w:t>
      </w:r>
      <w:proofErr w:type="spellStart"/>
      <w:r w:rsidRPr="00E85EC9">
        <w:rPr>
          <w:rFonts w:ascii="Times New Roman" w:eastAsia="Times New Roman" w:hAnsi="Times New Roman"/>
          <w:sz w:val="24"/>
          <w:szCs w:val="20"/>
        </w:rPr>
        <w:t>terbalik</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tampaknya</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meningkatkan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hasil</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belajar</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seperti</w:t>
      </w:r>
      <w:proofErr w:type="spellEnd"/>
      <w:r w:rsidRPr="00E85EC9">
        <w:rPr>
          <w:rFonts w:ascii="Times New Roman" w:eastAsia="Times New Roman" w:hAnsi="Times New Roman"/>
          <w:sz w:val="24"/>
          <w:szCs w:val="20"/>
        </w:rPr>
        <w:t xml:space="preserve"> yang </w:t>
      </w:r>
      <w:proofErr w:type="spellStart"/>
      <w:r w:rsidRPr="00E85EC9">
        <w:rPr>
          <w:rFonts w:ascii="Times New Roman" w:eastAsia="Times New Roman" w:hAnsi="Times New Roman"/>
          <w:sz w:val="24"/>
          <w:szCs w:val="20"/>
        </w:rPr>
        <w:t>dilaporkan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dalam</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tiga</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ulasan</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utama</w:t>
      </w:r>
      <w:proofErr w:type="spellEnd"/>
      <w:r w:rsidRPr="00E85EC9">
        <w:rPr>
          <w:rFonts w:ascii="Times New Roman" w:eastAsia="Times New Roman" w:hAnsi="Times New Roman"/>
          <w:sz w:val="24"/>
          <w:szCs w:val="20"/>
        </w:rPr>
        <w:t xml:space="preserve"> </w:t>
      </w:r>
      <w:proofErr w:type="spellStart"/>
      <w:r w:rsidRPr="00E85EC9">
        <w:rPr>
          <w:rFonts w:ascii="Times New Roman" w:eastAsia="Times New Roman" w:hAnsi="Times New Roman"/>
          <w:sz w:val="24"/>
          <w:szCs w:val="20"/>
        </w:rPr>
        <w:t>literatur</w:t>
      </w:r>
      <w:proofErr w:type="spellEnd"/>
      <w:r w:rsidRPr="00E85EC9">
        <w:rPr>
          <w:rFonts w:ascii="Times New Roman" w:eastAsia="Times New Roman" w:hAnsi="Times New Roman"/>
          <w:sz w:val="24"/>
          <w:szCs w:val="20"/>
        </w:rPr>
        <w:t xml:space="preserve"> yang </w:t>
      </w:r>
      <w:proofErr w:type="spellStart"/>
      <w:r w:rsidRPr="00E85EC9">
        <w:rPr>
          <w:rFonts w:ascii="Times New Roman" w:eastAsia="Times New Roman" w:hAnsi="Times New Roman"/>
          <w:sz w:val="24"/>
          <w:szCs w:val="20"/>
        </w:rPr>
        <w:t>ada</w:t>
      </w:r>
      <w:proofErr w:type="spellEnd"/>
      <w:r w:rsidR="00696E6F">
        <w:rPr>
          <w:rFonts w:ascii="Times New Roman" w:eastAsia="Times New Roman" w:hAnsi="Times New Roman"/>
          <w:sz w:val="24"/>
          <w:szCs w:val="20"/>
        </w:rPr>
        <w:t xml:space="preserve"> </w:t>
      </w:r>
      <w:r w:rsidR="00696E6F">
        <w:rPr>
          <w:rFonts w:ascii="Times New Roman" w:eastAsia="Times New Roman" w:hAnsi="Times New Roman"/>
          <w:sz w:val="24"/>
          <w:szCs w:val="20"/>
        </w:rPr>
        <w:fldChar w:fldCharType="begin" w:fldLock="1"/>
      </w:r>
      <w:r w:rsidR="00696E6F">
        <w:rPr>
          <w:rFonts w:ascii="Times New Roman" w:eastAsia="Times New Roman" w:hAnsi="Times New Roman"/>
          <w:sz w:val="24"/>
          <w:szCs w:val="20"/>
        </w:rPr>
        <w:instrText>ADDIN CSL_CITATION {"citationItems":[{"id":"ITEM-1","itemData":{"DOI":"10.18260/1-2--22585","abstract":"Recent advances in technology and in ideology have unlocked entirely new directions for education research. Mounting pressure from increasing tuition costs and free, online course offerings is opening discussion and catalyzing change in the physical classroom. The flipped classroom is at the center of this discussion. The flipped classroom is a new pedagogical method, which employs asynchronous video lectures and practice problems as homework, and active, group-based problem solving activities in the classroom. It represents a unique combination of learning theories once thought to be incompatible-active, problem-based learning activities founded upon a constructivist ideology and instructional lectures derived from direct instruction methods founded upon behaviorist principles. This paper provides a comprehensive survey of prior and ongoing research of the flipped classroom. Studies are characterized on several dimensions. Among others, these include the type of in-class and out-of-class activities, the measures used to evaluate the study, and methodological characteristics for each study. Results of this survey show that most studies conducted to date explore student perceptions and use single-group study designs. Reports of student perceptions of the flipped classroom are somewhat mixed, but are generally positive overall. Students tend to prefer in-person lectures to video lectures, but prefer interactive classroom activities over lectures. Anecdotal evidence suggests that student learning is improved for the flipped compared to traditional classroom. However, there is very little work investigating student learning outcomes objectively. We recommend for future work studies investigating of objective learning outcomes using controlled experimental or quasi-experimental designs. We also recommend that researchers carefully consider the theoretical framework used to guide the design of in-class activities. © American Society for Engineering Education, 2013.","author":[{"dropping-particle":"","family":"Bishop","given":"Jacob Lowell","non-dropping-particle":"","parse-names":false,"suffix":""},{"dropping-particle":"","family":"Verleger","given":"Matthew A.","non-dropping-particle":"","parse-names":false,"suffix":""}],"container-title":"ASEE Annual Conference and Exposition, Conference Proceedings","id":"ITEM-1","issued":{"date-parts":[["2013"]]},"title":"The flipped classroom: A survey of the research","type":"article-journal"},"uris":["http://www.mendeley.com/documents/?uuid=bc78bfc8-b8ca-410f-9565-10b546b0d471"]}],"mendeley":{"formattedCitation":"(Bishop &amp; Verleger, 2013)","plainTextFormattedCitation":"(Bishop &amp; Verleger, 2013)","previouslyFormattedCitation":"(Bishop &amp; Verleger, 2013)"},"properties":{"noteIndex":0},"schema":"https://github.com/citation-style-language/schema/raw/master/csl-citation.json"}</w:instrText>
      </w:r>
      <w:r w:rsidR="00696E6F">
        <w:rPr>
          <w:rFonts w:ascii="Times New Roman" w:eastAsia="Times New Roman" w:hAnsi="Times New Roman"/>
          <w:sz w:val="24"/>
          <w:szCs w:val="20"/>
        </w:rPr>
        <w:fldChar w:fldCharType="separate"/>
      </w:r>
      <w:r w:rsidR="00696E6F" w:rsidRPr="00696E6F">
        <w:rPr>
          <w:rFonts w:ascii="Times New Roman" w:eastAsia="Times New Roman" w:hAnsi="Times New Roman"/>
          <w:noProof/>
          <w:sz w:val="24"/>
          <w:szCs w:val="20"/>
        </w:rPr>
        <w:t>(Bishop &amp; Verleger, 2013)</w:t>
      </w:r>
      <w:r w:rsidR="00696E6F">
        <w:rPr>
          <w:rFonts w:ascii="Times New Roman" w:eastAsia="Times New Roman" w:hAnsi="Times New Roman"/>
          <w:sz w:val="24"/>
          <w:szCs w:val="20"/>
        </w:rPr>
        <w:fldChar w:fldCharType="end"/>
      </w:r>
      <w:r w:rsidR="003675CC">
        <w:rPr>
          <w:rFonts w:ascii="Times New Roman" w:eastAsia="Times New Roman" w:hAnsi="Times New Roman"/>
          <w:sz w:val="24"/>
          <w:szCs w:val="20"/>
        </w:rPr>
        <w:t xml:space="preserve"> &amp; </w:t>
      </w:r>
      <w:r w:rsidR="003675CC">
        <w:rPr>
          <w:rFonts w:ascii="Times New Roman" w:eastAsia="Times New Roman" w:hAnsi="Times New Roman"/>
          <w:sz w:val="24"/>
          <w:szCs w:val="20"/>
        </w:rPr>
        <w:fldChar w:fldCharType="begin" w:fldLock="1"/>
      </w:r>
      <w:r w:rsidR="00C66012">
        <w:rPr>
          <w:rFonts w:ascii="Times New Roman" w:eastAsia="Times New Roman" w:hAnsi="Times New Roman"/>
          <w:sz w:val="24"/>
          <w:szCs w:val="20"/>
        </w:rPr>
        <w:instrText>ADDIN CSL_CITATION {"citationItems":[{"id":"ITEM-1","itemData":{"DOI":"10.1016/j.iheduc.2015.05.001","ISSN":"10967516","author":[{"dropping-particle":"","family":"O'Flaherty","given":"Jacqueline","non-dropping-particle":"","parse-names":false,"suffix":""},{"dropping-particle":"","family":"Phillips","given":"Craig","non-dropping-particle":"","parse-names":false,"suffix":""},{"dropping-particle":"","family":"Karanicolas","given":"Sophia","non-dropping-particle":"","parse-names":false,"suffix":""},{"dropping-particle":"","family":"Snelling","given":"Catherine","non-dropping-particle":"","parse-names":false,"suffix":""},{"dropping-particle":"","family":"Winning","given":"Tracey","non-dropping-particle":"","parse-names":false,"suffix":""}],"container-title":"Internet and Higher Education","id":"ITEM-1","issued":{"date-parts":[["2015"]]},"page":"90","publisher":"Elsevier Inc.","title":"Erratum: The use of flipped classrooms in higher education: A scoping review (The Internet and Higher Education (2015) 25 (85-95))","type":"article-journal","volume":"27"},"uris":["http://www.mendeley.com/documents/?uuid=3a3f3d56-427e-4a5d-ab45-0702d87e5d7e"]}],"mendeley":{"formattedCitation":"(O’Flaherty et al., 2015)","plainTextFormattedCitation":"(O’Flaherty et al., 2015)","previouslyFormattedCitation":"(O’Flaherty et al., 2015)"},"properties":{"noteIndex":0},"schema":"https://github.com/citation-style-language/schema/raw/master/csl-citation.json"}</w:instrText>
      </w:r>
      <w:r w:rsidR="003675CC">
        <w:rPr>
          <w:rFonts w:ascii="Times New Roman" w:eastAsia="Times New Roman" w:hAnsi="Times New Roman"/>
          <w:sz w:val="24"/>
          <w:szCs w:val="20"/>
        </w:rPr>
        <w:fldChar w:fldCharType="separate"/>
      </w:r>
      <w:r w:rsidR="00C66012" w:rsidRPr="00C66012">
        <w:rPr>
          <w:rFonts w:ascii="Times New Roman" w:eastAsia="Times New Roman" w:hAnsi="Times New Roman"/>
          <w:noProof/>
          <w:sz w:val="24"/>
          <w:szCs w:val="20"/>
        </w:rPr>
        <w:t>(O’Flaherty et al., 2015)</w:t>
      </w:r>
      <w:r w:rsidR="003675CC">
        <w:rPr>
          <w:rFonts w:ascii="Times New Roman" w:eastAsia="Times New Roman" w:hAnsi="Times New Roman"/>
          <w:sz w:val="24"/>
          <w:szCs w:val="20"/>
        </w:rPr>
        <w:fldChar w:fldCharType="end"/>
      </w:r>
      <w:r w:rsidR="003675CC">
        <w:rPr>
          <w:rFonts w:ascii="Times New Roman" w:eastAsia="Times New Roman" w:hAnsi="Times New Roman"/>
          <w:sz w:val="24"/>
          <w:szCs w:val="20"/>
        </w:rPr>
        <w:t xml:space="preserve">. </w:t>
      </w:r>
    </w:p>
    <w:p w14:paraId="474DFD35" w14:textId="4EB2A7B3" w:rsidR="00564E32" w:rsidRPr="00564E32" w:rsidRDefault="00564E32" w:rsidP="00F20F99">
      <w:pPr>
        <w:ind w:firstLine="567"/>
        <w:jc w:val="both"/>
        <w:rPr>
          <w:rFonts w:ascii="Times New Roman" w:eastAsia="Times New Roman" w:hAnsi="Times New Roman"/>
          <w:sz w:val="24"/>
          <w:szCs w:val="24"/>
        </w:rPr>
      </w:pPr>
      <w:proofErr w:type="spellStart"/>
      <w:r w:rsidRPr="00564E32">
        <w:rPr>
          <w:rFonts w:ascii="Times New Roman" w:eastAsia="Times New Roman" w:hAnsi="Times New Roman"/>
          <w:sz w:val="24"/>
          <w:szCs w:val="20"/>
        </w:rPr>
        <w:t>Dalam</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studi</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ini</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peneliti</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mengeksplorasi</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lebih</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lanjut</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pertanyaan</w:t>
      </w:r>
      <w:proofErr w:type="spellEnd"/>
      <w:r w:rsidRPr="00564E32">
        <w:rPr>
          <w:rFonts w:ascii="Times New Roman" w:eastAsia="Times New Roman" w:hAnsi="Times New Roman"/>
          <w:sz w:val="24"/>
          <w:szCs w:val="20"/>
        </w:rPr>
        <w:t xml:space="preserve"> yang </w:t>
      </w:r>
      <w:proofErr w:type="spellStart"/>
      <w:r w:rsidRPr="00564E32">
        <w:rPr>
          <w:rFonts w:ascii="Times New Roman" w:eastAsia="Times New Roman" w:hAnsi="Times New Roman"/>
          <w:sz w:val="24"/>
          <w:szCs w:val="20"/>
        </w:rPr>
        <w:t>diajukan</w:t>
      </w:r>
      <w:proofErr w:type="spellEnd"/>
      <w:r w:rsidRPr="00564E32">
        <w:rPr>
          <w:rFonts w:ascii="Times New Roman" w:eastAsia="Times New Roman" w:hAnsi="Times New Roman"/>
          <w:sz w:val="24"/>
          <w:szCs w:val="20"/>
        </w:rPr>
        <w:t xml:space="preserve"> oleh</w:t>
      </w:r>
      <w:r w:rsidR="00696E6F">
        <w:rPr>
          <w:rFonts w:ascii="Times New Roman" w:eastAsia="Times New Roman" w:hAnsi="Times New Roman"/>
          <w:sz w:val="24"/>
          <w:szCs w:val="20"/>
        </w:rPr>
        <w:t xml:space="preserve"> </w:t>
      </w:r>
      <w:r w:rsidR="00696E6F">
        <w:rPr>
          <w:rFonts w:ascii="Times New Roman" w:eastAsia="Times New Roman" w:hAnsi="Times New Roman"/>
          <w:sz w:val="24"/>
          <w:szCs w:val="20"/>
        </w:rPr>
        <w:fldChar w:fldCharType="begin" w:fldLock="1"/>
      </w:r>
      <w:r w:rsidR="00C66012">
        <w:rPr>
          <w:rFonts w:ascii="Times New Roman" w:eastAsia="Times New Roman" w:hAnsi="Times New Roman"/>
          <w:sz w:val="24"/>
          <w:szCs w:val="20"/>
        </w:rPr>
        <w:instrText>ADDIN CSL_CITATION {"citationItems":[{"id":"ITEM-1","itemData":{"DOI":"10.1187/CBE.14-08-0129","PMID":"25699543","abstract":"The “flipped classroom” is a learning model in which content attainment is shifted forward to outside of class, then followed by instructor-facilitated concept application activities in class. Current studies on the flipped model are limited. Our goal was to provide quantitative and controlled data about the effectiveness of this model. Using a quasi-experimental design, we compared an active nonflipped classroom with an active flipped classroom, both using the 5-E learning cycle, in an effort to vary only the role of the instructor and control for as many of the other potentially influential variables as possible. Results showed that both low-level and deep conceptual learning were equivalent between the conditions. Attitudinal data revealed equal student satisfaction with the course. Interestingly, both treatments ranked their contact time with the instructor as more influential to their learning than what they did at home. We conclude that the flipped classroom does not result in higher learning gains or better attitudes compared with the nonflipped classroom when both utilize an active-learning, constructivist approach and propose that learning gains in either condition are most likely a result of the active-learning style of instruction rather than the order in which the instructor participated in the learning process.","author":[{"dropping-particle":"","family":"Jensen","given":"Jamie L.","non-dropping-particle":"","parse-names":false,"suffix":""},{"dropping-particle":"","family":"Kummer","given":"Tyler A.","non-dropping-particle":"","parse-names":false,"suffix":""},{"dropping-particle":"","family":"Godoy","given":"Patricia D. d. M.","non-dropping-particle":"","parse-names":false,"suffix":""}],"container-title":"CBE Life Sciences Education","id":"ITEM-1","issue":"1","issued":{"date-parts":[["2015"]]},"page":"1-12","publisher":"American Society for Cell Biology","title":"Improvements from a Flipped Classroom May Simply Be the Fruits of Active Learning","type":"article-journal","volume":"14"},"uris":["http://www.mendeley.com/documents/?uuid=eb39463a-aff1-3d20-a40a-1ce9ce0e7be7"]}],"mendeley":{"formattedCitation":"(Jensen et al., 2015)","plainTextFormattedCitation":"(Jensen et al., 2015)","previouslyFormattedCitation":"(Jensen et al., 2015)"},"properties":{"noteIndex":0},"schema":"https://github.com/citation-style-language/schema/raw/master/csl-citation.json"}</w:instrText>
      </w:r>
      <w:r w:rsidR="00696E6F">
        <w:rPr>
          <w:rFonts w:ascii="Times New Roman" w:eastAsia="Times New Roman" w:hAnsi="Times New Roman"/>
          <w:sz w:val="24"/>
          <w:szCs w:val="20"/>
        </w:rPr>
        <w:fldChar w:fldCharType="separate"/>
      </w:r>
      <w:r w:rsidR="00C66012" w:rsidRPr="00C66012">
        <w:rPr>
          <w:rFonts w:ascii="Times New Roman" w:eastAsia="Times New Roman" w:hAnsi="Times New Roman"/>
          <w:noProof/>
          <w:sz w:val="24"/>
          <w:szCs w:val="20"/>
        </w:rPr>
        <w:t>(Jensen et al., 2015)</w:t>
      </w:r>
      <w:r w:rsidR="00696E6F">
        <w:rPr>
          <w:rFonts w:ascii="Times New Roman" w:eastAsia="Times New Roman" w:hAnsi="Times New Roman"/>
          <w:sz w:val="24"/>
          <w:szCs w:val="20"/>
        </w:rPr>
        <w:fldChar w:fldCharType="end"/>
      </w:r>
      <w:r w:rsidR="00696E6F">
        <w:rPr>
          <w:rFonts w:ascii="Times New Roman" w:eastAsia="Times New Roman" w:hAnsi="Times New Roman"/>
          <w:sz w:val="24"/>
          <w:szCs w:val="20"/>
        </w:rPr>
        <w:t xml:space="preserve"> &amp; </w:t>
      </w:r>
      <w:r w:rsidR="00696E6F">
        <w:rPr>
          <w:rFonts w:ascii="Times New Roman" w:eastAsia="Times New Roman" w:hAnsi="Times New Roman"/>
          <w:sz w:val="24"/>
          <w:szCs w:val="20"/>
        </w:rPr>
        <w:fldChar w:fldCharType="begin" w:fldLock="1"/>
      </w:r>
      <w:r w:rsidR="004E3A56">
        <w:rPr>
          <w:rFonts w:ascii="Times New Roman" w:eastAsia="Times New Roman" w:hAnsi="Times New Roman"/>
          <w:sz w:val="24"/>
          <w:szCs w:val="20"/>
        </w:rPr>
        <w:instrText>ADDIN CSL_CITATION {"citationItems":[{"id":"ITEM-1","itemData":{"DOI":"10.1021/ACS.JCHEMED.5B00717","abstract":"Despite much recent interest in the flipped classroom, quantitative studies are slowly emerging, particularly in the sciences. We report a year-long parallel controlled study of the flipped classro...","author":[{"dropping-particle":"","family":"Ryan","given":"Michael D.","non-dropping-particle":"","parse-names":false,"suffix":""},{"dropping-particle":"","family":"Reid","given":"Scott A.","non-dropping-particle":"","parse-names":false,"suffix":""}],"container-title":"Journal of Chemical Education","id":"ITEM-1","issue":"1","issued":{"date-parts":[["2015","1","12"]]},"page":"13-23","publisher":"American Chemical Society and Division of Chemical Education, Inc.","title":"Impact of the Flipped Classroom on Student Performance and Retention: A Parallel Controlled Study in General Chemistry","type":"article-journal","volume":"93"},"uris":["http://www.mendeley.com/documents/?uuid=7597fd45-1261-38bc-9a5d-4e858aaa9738"]}],"mendeley":{"formattedCitation":"(Ryan &amp; Reid, 2015)","plainTextFormattedCitation":"(Ryan &amp; Reid, 2015)","previouslyFormattedCitation":"(Ryan &amp; Reid, 2015)"},"properties":{"noteIndex":0},"schema":"https://github.com/citation-style-language/schema/raw/master/csl-citation.json"}</w:instrText>
      </w:r>
      <w:r w:rsidR="00696E6F">
        <w:rPr>
          <w:rFonts w:ascii="Times New Roman" w:eastAsia="Times New Roman" w:hAnsi="Times New Roman"/>
          <w:sz w:val="24"/>
          <w:szCs w:val="20"/>
        </w:rPr>
        <w:fldChar w:fldCharType="separate"/>
      </w:r>
      <w:r w:rsidR="00696E6F" w:rsidRPr="00696E6F">
        <w:rPr>
          <w:rFonts w:ascii="Times New Roman" w:eastAsia="Times New Roman" w:hAnsi="Times New Roman"/>
          <w:noProof/>
          <w:sz w:val="24"/>
          <w:szCs w:val="20"/>
        </w:rPr>
        <w:t>(Ryan &amp; Reid, 2015)</w:t>
      </w:r>
      <w:r w:rsidR="00696E6F">
        <w:rPr>
          <w:rFonts w:ascii="Times New Roman" w:eastAsia="Times New Roman" w:hAnsi="Times New Roman"/>
          <w:sz w:val="24"/>
          <w:szCs w:val="20"/>
        </w:rPr>
        <w:fldChar w:fldCharType="end"/>
      </w:r>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serta</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membandingkan</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hasilnya</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mata</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kuliah</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prinsip</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mikroekonomi</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berbasis</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kuliah</w:t>
      </w:r>
      <w:proofErr w:type="spellEnd"/>
      <w:r w:rsidRPr="00564E32">
        <w:rPr>
          <w:rFonts w:ascii="Times New Roman" w:eastAsia="Times New Roman" w:hAnsi="Times New Roman"/>
          <w:sz w:val="24"/>
          <w:szCs w:val="20"/>
        </w:rPr>
        <w:t xml:space="preserve"> yang </w:t>
      </w:r>
      <w:proofErr w:type="spellStart"/>
      <w:r w:rsidRPr="00564E32">
        <w:rPr>
          <w:rFonts w:ascii="Times New Roman" w:eastAsia="Times New Roman" w:hAnsi="Times New Roman"/>
          <w:sz w:val="24"/>
          <w:szCs w:val="20"/>
        </w:rPr>
        <w:t>memanfaatkan</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teknik</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pembelajaran</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aktif</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dengan</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dua</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desain</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mata</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kuliah</w:t>
      </w:r>
      <w:proofErr w:type="spellEnd"/>
      <w:r w:rsidRPr="00564E32">
        <w:rPr>
          <w:rFonts w:ascii="Times New Roman" w:eastAsia="Times New Roman" w:hAnsi="Times New Roman"/>
          <w:sz w:val="24"/>
          <w:szCs w:val="20"/>
        </w:rPr>
        <w:t xml:space="preserve"> yang </w:t>
      </w:r>
      <w:proofErr w:type="spellStart"/>
      <w:r w:rsidRPr="00564E32">
        <w:rPr>
          <w:rFonts w:ascii="Times New Roman" w:eastAsia="Times New Roman" w:hAnsi="Times New Roman"/>
          <w:sz w:val="24"/>
          <w:szCs w:val="20"/>
        </w:rPr>
        <w:t>dibalik</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Fokus</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pertanyaan</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penelitian</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ini</w:t>
      </w:r>
      <w:proofErr w:type="spellEnd"/>
      <w:r w:rsidRPr="00564E32">
        <w:rPr>
          <w:rFonts w:ascii="Times New Roman" w:eastAsia="Times New Roman" w:hAnsi="Times New Roman"/>
          <w:sz w:val="24"/>
          <w:szCs w:val="20"/>
        </w:rPr>
        <w:t xml:space="preserve"> </w:t>
      </w:r>
      <w:proofErr w:type="spellStart"/>
      <w:proofErr w:type="gramStart"/>
      <w:r w:rsidRPr="00564E32">
        <w:rPr>
          <w:rFonts w:ascii="Times New Roman" w:eastAsia="Times New Roman" w:hAnsi="Times New Roman"/>
          <w:sz w:val="24"/>
          <w:szCs w:val="20"/>
        </w:rPr>
        <w:t>adalah</w:t>
      </w:r>
      <w:proofErr w:type="spellEnd"/>
      <w:r w:rsidRPr="00564E32">
        <w:rPr>
          <w:rFonts w:ascii="Times New Roman" w:eastAsia="Times New Roman" w:hAnsi="Times New Roman"/>
          <w:sz w:val="24"/>
          <w:szCs w:val="20"/>
        </w:rPr>
        <w:t xml:space="preserve"> :</w:t>
      </w:r>
      <w:proofErr w:type="gramEnd"/>
      <w:r w:rsidRPr="00564E32">
        <w:rPr>
          <w:rFonts w:ascii="Times New Roman" w:eastAsia="Times New Roman" w:hAnsi="Times New Roman"/>
          <w:sz w:val="24"/>
          <w:szCs w:val="20"/>
        </w:rPr>
        <w:t xml:space="preserve"> (1) </w:t>
      </w:r>
      <w:proofErr w:type="spellStart"/>
      <w:r w:rsidRPr="00564E32">
        <w:rPr>
          <w:rFonts w:ascii="Times New Roman" w:eastAsia="Times New Roman" w:hAnsi="Times New Roman"/>
          <w:sz w:val="24"/>
          <w:szCs w:val="20"/>
        </w:rPr>
        <w:t>Bagaimana</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kedua</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desain</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kursus</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terbalik</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mempengaruhi</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hasil</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pembelajaran</w:t>
      </w:r>
      <w:proofErr w:type="spellEnd"/>
      <w:r w:rsidRPr="00564E32">
        <w:rPr>
          <w:rFonts w:ascii="Times New Roman" w:eastAsia="Times New Roman" w:hAnsi="Times New Roman"/>
          <w:sz w:val="24"/>
          <w:szCs w:val="20"/>
        </w:rPr>
        <w:t xml:space="preserve"> dan  </w:t>
      </w:r>
      <w:proofErr w:type="spellStart"/>
      <w:r w:rsidRPr="00564E32">
        <w:rPr>
          <w:rFonts w:ascii="Times New Roman" w:eastAsia="Times New Roman" w:hAnsi="Times New Roman"/>
          <w:sz w:val="24"/>
          <w:szCs w:val="20"/>
        </w:rPr>
        <w:t>dibandingkan</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dengan</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kursus</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pembelajaran</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aktif</w:t>
      </w:r>
      <w:proofErr w:type="spellEnd"/>
      <w:r w:rsidRPr="00564E32">
        <w:rPr>
          <w:rFonts w:ascii="Times New Roman" w:eastAsia="Times New Roman" w:hAnsi="Times New Roman"/>
          <w:sz w:val="24"/>
          <w:szCs w:val="20"/>
        </w:rPr>
        <w:t xml:space="preserve"> yang </w:t>
      </w:r>
      <w:proofErr w:type="spellStart"/>
      <w:r w:rsidRPr="00564E32">
        <w:rPr>
          <w:rFonts w:ascii="Times New Roman" w:eastAsia="Times New Roman" w:hAnsi="Times New Roman"/>
          <w:sz w:val="24"/>
          <w:szCs w:val="20"/>
        </w:rPr>
        <w:t>tidak</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dibalik</w:t>
      </w:r>
      <w:proofErr w:type="spellEnd"/>
      <w:r w:rsidRPr="00564E32">
        <w:rPr>
          <w:rFonts w:ascii="Times New Roman" w:eastAsia="Times New Roman" w:hAnsi="Times New Roman"/>
          <w:sz w:val="24"/>
          <w:szCs w:val="20"/>
        </w:rPr>
        <w:t xml:space="preserve">. (2) </w:t>
      </w:r>
      <w:proofErr w:type="spellStart"/>
      <w:r w:rsidRPr="00564E32">
        <w:rPr>
          <w:rFonts w:ascii="Times New Roman" w:eastAsia="Times New Roman" w:hAnsi="Times New Roman"/>
          <w:sz w:val="24"/>
          <w:szCs w:val="20"/>
        </w:rPr>
        <w:t>Bagaimana</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0"/>
        </w:rPr>
        <w:t>pengaruh</w:t>
      </w:r>
      <w:proofErr w:type="spellEnd"/>
      <w:r w:rsidRPr="00564E32">
        <w:rPr>
          <w:rFonts w:ascii="Times New Roman" w:eastAsia="Times New Roman" w:hAnsi="Times New Roman"/>
          <w:sz w:val="24"/>
          <w:szCs w:val="20"/>
        </w:rPr>
        <w:t xml:space="preserve"> </w:t>
      </w:r>
      <w:proofErr w:type="spellStart"/>
      <w:r w:rsidRPr="00564E32">
        <w:rPr>
          <w:rFonts w:ascii="Times New Roman" w:eastAsia="Times New Roman" w:hAnsi="Times New Roman"/>
          <w:sz w:val="24"/>
          <w:szCs w:val="24"/>
        </w:rPr>
        <w:t>kedua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desain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kursus</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terbalik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tersebut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terhadap</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evaluasi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pengajaran</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dirasakan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kepuasan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beban</w:t>
      </w:r>
      <w:proofErr w:type="spellEnd"/>
      <w:r w:rsidRPr="00564E32">
        <w:rPr>
          <w:rFonts w:ascii="Times New Roman" w:eastAsia="Times New Roman" w:hAnsi="Times New Roman"/>
          <w:sz w:val="24"/>
          <w:szCs w:val="24"/>
        </w:rPr>
        <w:t xml:space="preserve"> </w:t>
      </w:r>
      <w:proofErr w:type="spellStart"/>
      <w:proofErr w:type="gramStart"/>
      <w:r w:rsidRPr="00564E32">
        <w:rPr>
          <w:rFonts w:ascii="Times New Roman" w:eastAsia="Times New Roman" w:hAnsi="Times New Roman"/>
          <w:sz w:val="24"/>
          <w:szCs w:val="24"/>
        </w:rPr>
        <w:t>kerja,kesulitan</w:t>
      </w:r>
      <w:proofErr w:type="spellEnd"/>
      <w:proofErr w:type="gram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dirasakan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dibandingkan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dengan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kursus</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aktif</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tidak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dibalik</w:t>
      </w:r>
      <w:proofErr w:type="spellEnd"/>
      <w:r w:rsidRPr="00564E32">
        <w:rPr>
          <w:rFonts w:ascii="Times New Roman" w:eastAsia="Times New Roman" w:hAnsi="Times New Roman"/>
          <w:sz w:val="24"/>
          <w:szCs w:val="24"/>
        </w:rPr>
        <w:t>?</w:t>
      </w:r>
    </w:p>
    <w:p w14:paraId="15F7C4E1" w14:textId="126208F6" w:rsidR="00564E32" w:rsidRPr="00564E32" w:rsidRDefault="00564E32" w:rsidP="00F20F99">
      <w:pPr>
        <w:ind w:firstLine="567"/>
        <w:jc w:val="both"/>
        <w:rPr>
          <w:rFonts w:ascii="Times New Roman" w:eastAsia="Times New Roman" w:hAnsi="Times New Roman"/>
          <w:sz w:val="24"/>
          <w:szCs w:val="24"/>
        </w:rPr>
      </w:pPr>
      <w:proofErr w:type="spellStart"/>
      <w:r w:rsidRPr="00167003">
        <w:rPr>
          <w:rFonts w:ascii="Times New Roman" w:eastAsia="Times New Roman" w:hAnsi="Times New Roman"/>
          <w:sz w:val="24"/>
          <w:szCs w:val="24"/>
          <w:lang w:val="it-IT"/>
        </w:rPr>
        <w:t>Kami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menggunakan</w:t>
      </w:r>
      <w:proofErr w:type="spellEnd"/>
      <w:r w:rsidRPr="00167003">
        <w:rPr>
          <w:rFonts w:ascii="Times New Roman" w:eastAsia="Times New Roman" w:hAnsi="Times New Roman"/>
          <w:sz w:val="24"/>
          <w:szCs w:val="24"/>
          <w:lang w:val="it-IT"/>
        </w:rPr>
        <w:t xml:space="preserve"> model </w:t>
      </w:r>
      <w:proofErr w:type="spellStart"/>
      <w:r w:rsidRPr="00167003">
        <w:rPr>
          <w:rFonts w:ascii="Times New Roman" w:eastAsia="Times New Roman" w:hAnsi="Times New Roman"/>
          <w:sz w:val="24"/>
          <w:szCs w:val="24"/>
          <w:lang w:val="it-IT"/>
        </w:rPr>
        <w:t>regresi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linier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berganda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regresi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logistik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biner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serta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statistik</w:t>
      </w:r>
      <w:proofErr w:type="spellEnd"/>
      <w:r w:rsidRPr="00167003">
        <w:rPr>
          <w:rFonts w:ascii="Times New Roman" w:eastAsia="Times New Roman" w:hAnsi="Times New Roman"/>
          <w:sz w:val="24"/>
          <w:szCs w:val="24"/>
          <w:lang w:val="it-IT"/>
        </w:rPr>
        <w:t xml:space="preserve"> non-</w:t>
      </w:r>
      <w:proofErr w:type="spellStart"/>
      <w:r w:rsidRPr="00167003">
        <w:rPr>
          <w:rFonts w:ascii="Times New Roman" w:eastAsia="Times New Roman" w:hAnsi="Times New Roman"/>
          <w:sz w:val="24"/>
          <w:szCs w:val="24"/>
          <w:lang w:val="it-IT"/>
        </w:rPr>
        <w:t>parametrik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menguji</w:t>
      </w:r>
      <w:proofErr w:type="spellEnd"/>
      <w:r w:rsidRPr="00167003">
        <w:rPr>
          <w:rFonts w:ascii="Times New Roman" w:eastAsia="Times New Roman" w:hAnsi="Times New Roman"/>
          <w:sz w:val="24"/>
          <w:szCs w:val="24"/>
          <w:lang w:val="it-IT"/>
        </w:rPr>
        <w:t xml:space="preserve"> ini </w:t>
      </w:r>
      <w:proofErr w:type="spellStart"/>
      <w:r w:rsidRPr="00167003">
        <w:rPr>
          <w:rFonts w:ascii="Times New Roman" w:eastAsia="Times New Roman" w:hAnsi="Times New Roman"/>
          <w:sz w:val="24"/>
          <w:szCs w:val="24"/>
          <w:lang w:val="it-IT"/>
        </w:rPr>
        <w:t>dampak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Biaya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pembalik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kelas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juga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dibahas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secara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singkat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Kursus</w:t>
      </w:r>
      <w:proofErr w:type="spellEnd"/>
      <w:r w:rsidRPr="00167003">
        <w:rPr>
          <w:rFonts w:ascii="Times New Roman" w:eastAsia="Times New Roman" w:hAnsi="Times New Roman"/>
          <w:sz w:val="24"/>
          <w:szCs w:val="24"/>
          <w:lang w:val="it-IT"/>
        </w:rPr>
        <w:t xml:space="preserve"> ini </w:t>
      </w:r>
      <w:proofErr w:type="spellStart"/>
      <w:r w:rsidRPr="00167003">
        <w:rPr>
          <w:rFonts w:ascii="Times New Roman" w:eastAsia="Times New Roman" w:hAnsi="Times New Roman"/>
          <w:sz w:val="24"/>
          <w:szCs w:val="24"/>
          <w:lang w:val="it-IT"/>
        </w:rPr>
        <w:t>dirancang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ulang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sebagai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ruang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kelas</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dibalik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dan</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terkait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Hasil</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belajar</w:t>
      </w:r>
      <w:proofErr w:type="spellEnd"/>
      <w:r w:rsidRPr="00167003">
        <w:rPr>
          <w:rFonts w:ascii="Times New Roman" w:eastAsia="Times New Roman" w:hAnsi="Times New Roman"/>
          <w:sz w:val="24"/>
          <w:szCs w:val="24"/>
          <w:lang w:val="it-IT"/>
        </w:rPr>
        <w:t xml:space="preserve"> di</w:t>
      </w:r>
      <w:r w:rsidR="00701735"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analisis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mengikuti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pendekatan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desain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berbasis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penelitian</w:t>
      </w:r>
      <w:proofErr w:type="spellEnd"/>
      <w:r w:rsidR="00F23483" w:rsidRPr="00167003">
        <w:rPr>
          <w:rFonts w:ascii="Times New Roman" w:eastAsia="Times New Roman" w:hAnsi="Times New Roman"/>
          <w:sz w:val="24"/>
          <w:szCs w:val="24"/>
          <w:lang w:val="it-IT"/>
        </w:rPr>
        <w:t xml:space="preserve"> </w:t>
      </w:r>
      <w:r w:rsidR="00F23483">
        <w:rPr>
          <w:rFonts w:ascii="Times New Roman" w:eastAsia="Times New Roman" w:hAnsi="Times New Roman"/>
          <w:sz w:val="24"/>
          <w:szCs w:val="24"/>
        </w:rPr>
        <w:fldChar w:fldCharType="begin" w:fldLock="1"/>
      </w:r>
      <w:r w:rsidR="00701735" w:rsidRPr="00167003">
        <w:rPr>
          <w:rFonts w:ascii="Times New Roman" w:eastAsia="Times New Roman" w:hAnsi="Times New Roman"/>
          <w:sz w:val="24"/>
          <w:szCs w:val="24"/>
          <w:lang w:val="it-IT"/>
        </w:rPr>
        <w:instrText>ADDIN CSL_CITATION {"citationItems":[{"id":"ITEM-1","itemData":{"DOI":"10.1207/S15327809JLS1101_4","ISSN":"10508406","abstract":"Educational researchers are increasingly using design as a means of advancing their understanding. Historically design in educational research has served as a way to implement theories for testing. The emerging design research paradigm treats design as a strategy for developing and refining theories. In this article, I discuss the lessons that can be learned from design. Starting from a model that characterizes designs in terms of problem analyses, design solutions, and design processes, I describe 3 types of theories that can be developed through design research: domain theories, design frame-works, and design methodologies. I present examples from a design research program investigating software supports for reflective inquiry. I argue for design research as form of educational research because (a) design offers opportunities to learn unique lessons, (b) design research yields practical lessons that can be directly applied, and (c) design research engages researchers in the direct improvement of educational practice.","author":[{"dropping-particle":"","family":"Edelson","given":"Daniel C.","non-dropping-particle":"","parse-names":false,"suffix":""}],"container-title":"Journal of the Learning Sciences","id":"ITEM-1","issue":"1","issued":{"date-parts":[["2002"]]},"page":"105-121","title":"Design research: What we learn when we engage in design","type":"article-journal","volume":"11"},"uris":["http://www.mendeley.com/documents/?uuid=2d56eaeb-bf51-43b3-b954-275499faf140"]}],"mendeley":{"formattedCitation":"(Edelson, 2002)","plainTextFormattedCitation":"(Edelson, 2002)","previouslyFormattedCitation":"(Edelson, 2002)"},"properties":{"noteIndex":0},"schema":"https://github.com/citation-style-language/schema/raw/master/csl-citation.json"}</w:instrText>
      </w:r>
      <w:r w:rsidR="00F23483">
        <w:rPr>
          <w:rFonts w:ascii="Times New Roman" w:eastAsia="Times New Roman" w:hAnsi="Times New Roman"/>
          <w:sz w:val="24"/>
          <w:szCs w:val="24"/>
        </w:rPr>
        <w:fldChar w:fldCharType="separate"/>
      </w:r>
      <w:r w:rsidR="00F23483" w:rsidRPr="00167003">
        <w:rPr>
          <w:rFonts w:ascii="Times New Roman" w:eastAsia="Times New Roman" w:hAnsi="Times New Roman"/>
          <w:noProof/>
          <w:sz w:val="24"/>
          <w:szCs w:val="24"/>
          <w:lang w:val="it-IT"/>
        </w:rPr>
        <w:t>(Edelson, 2002)</w:t>
      </w:r>
      <w:r w:rsidR="00F23483">
        <w:rPr>
          <w:rFonts w:ascii="Times New Roman" w:eastAsia="Times New Roman" w:hAnsi="Times New Roman"/>
          <w:sz w:val="24"/>
          <w:szCs w:val="24"/>
        </w:rPr>
        <w:fldChar w:fldCharType="end"/>
      </w:r>
      <w:r w:rsidR="00701735"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Penelitian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berbasis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desain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terintegrasi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penelitian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pendidikan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empiris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desain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pengaturan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pembelajaran</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digerakkan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oleh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teori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Jika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berfokus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pada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bagaimana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menerapkan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praktik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pedagogis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dalam</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konteks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pendidikan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otentik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secara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bersamaan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mengembangkan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wawasan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teoritis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baru</w:t>
      </w:r>
      <w:proofErr w:type="spellEnd"/>
      <w:r w:rsidRPr="00167003">
        <w:rPr>
          <w:rFonts w:ascii="Times New Roman" w:eastAsia="Times New Roman" w:hAnsi="Times New Roman"/>
          <w:sz w:val="24"/>
          <w:szCs w:val="24"/>
          <w:lang w:val="it-IT"/>
        </w:rPr>
        <w:t xml:space="preserve"> </w:t>
      </w:r>
      <w:r w:rsidR="00EF4AEB">
        <w:rPr>
          <w:rFonts w:ascii="Times New Roman" w:eastAsia="Times New Roman" w:hAnsi="Times New Roman"/>
          <w:sz w:val="24"/>
          <w:szCs w:val="24"/>
        </w:rPr>
        <w:fldChar w:fldCharType="begin" w:fldLock="1"/>
      </w:r>
      <w:r w:rsidR="00EF4AEB" w:rsidRPr="00167003">
        <w:rPr>
          <w:rFonts w:ascii="Times New Roman" w:eastAsia="Times New Roman" w:hAnsi="Times New Roman"/>
          <w:sz w:val="24"/>
          <w:szCs w:val="24"/>
          <w:lang w:val="it-IT"/>
        </w:rPr>
        <w:instrText>ADDIN CSL_CITATION {"citationItems":[{"id":"ITEM-1","itemData":{"DOI":"10.3102/0013189X032001005","ISSN":"0013189X","abstract":"The authors argue that design-based research, which blends empirical educational research with the theory-driven design of learning environments, is an important methodology for understanding how, when, and why educational innovations work in practice. Design-based researchers’ innovations embody specific theoretical claims about teaching and learning, and help us understand the relationships among educational theory, designed artifact, and practice. Design is central in efforts to foster learning, create usable knowledge, and advance theories of learning and teaching in complex settings. Design-based research also may contribute to the growth of human capacity for subsequent educational reform. © 2003, Sage Publications. All rights reserved.","author":[{"dropping-particle":"","family":"Baumgartner","given":"Eric","non-dropping-particle":"","parse-names":false,"suffix":""},{"dropping-particle":"","family":"Bell","given":"Philip","non-dropping-particle":"","parse-names":false,"suffix":""},{"dropping-particle":"","family":"Brophy","given":"Sean","non-dropping-particle":"","parse-names":false,"suffix":""},{"dropping-particle":"","family":"Hoadley","given":"Christopher","non-dropping-particle":"","parse-nam</w:instrText>
      </w:r>
      <w:r w:rsidR="00EF4AEB">
        <w:rPr>
          <w:rFonts w:ascii="Times New Roman" w:eastAsia="Times New Roman" w:hAnsi="Times New Roman"/>
          <w:sz w:val="24"/>
          <w:szCs w:val="24"/>
        </w:rPr>
        <w:instrText>es":false,"suffix":""},{"dropping-particle":"","family":"Hsi","given":"Sherry","non-dropping-particle":"","parse-names":false,"suffix":""},{"dropping-particle":"","family":"Joseph","given":"Diana","non-dropping-particle":"","parse-names":false,"suffix":""},{"dropping-particle":"","family":"Orrill","given":"Chandra","non-dropping-particle":"","parse-names":false,"suffix":""},{"dropping-particle":"","family":"Puntambekar","given":"Sadhana","non-dropping-particle":"","parse-names":false,"suffix":""},{"dropping-particle":"","family":"Sandoval","given":"William","non-dropping-particle":"","parse-names":false,"suffix":""},{"dropping-particle":"","family":"Tabak","given":"Iris","non-dropping-particle":"","parse-names":false,"suffix":""}],"container-title":"Educational Researcher","id":"ITEM-1","issue":"1","issued":{"date-parts":[["2003"]]},"page":"5-8","title":"Design-Based Research: An Emerging Paradigm for Educational Inquiry","type":"article-journal","volume":"32"},"uris":["http://www.mendeley.com/documents/?uuid=98527e76-a68a-431e-82fa-bef6441d39ae"]}],"mendeley":{"formattedCitation":"(Baumgartner et al., 2003)","plainTextFormattedCitation":"(Baumgartner et al., 2003)","previouslyFormattedCitation":"(Baumgartner et al., 2003)"},"properties":{"noteIndex":0},"schema":"https://github.com/citation-style-language/schema/raw/master/csl-citation.json"}</w:instrText>
      </w:r>
      <w:r w:rsidR="00EF4AEB">
        <w:rPr>
          <w:rFonts w:ascii="Times New Roman" w:eastAsia="Times New Roman" w:hAnsi="Times New Roman"/>
          <w:sz w:val="24"/>
          <w:szCs w:val="24"/>
        </w:rPr>
        <w:fldChar w:fldCharType="separate"/>
      </w:r>
      <w:r w:rsidR="00EF4AEB" w:rsidRPr="00EF4AEB">
        <w:rPr>
          <w:rFonts w:ascii="Times New Roman" w:eastAsia="Times New Roman" w:hAnsi="Times New Roman"/>
          <w:noProof/>
          <w:sz w:val="24"/>
          <w:szCs w:val="24"/>
        </w:rPr>
        <w:t>(Baumgartner et al., 2003)</w:t>
      </w:r>
      <w:r w:rsidR="00EF4AEB">
        <w:rPr>
          <w:rFonts w:ascii="Times New Roman" w:eastAsia="Times New Roman" w:hAnsi="Times New Roman"/>
          <w:sz w:val="24"/>
          <w:szCs w:val="24"/>
        </w:rPr>
        <w:fldChar w:fldCharType="end"/>
      </w:r>
      <w:r w:rsidR="00EF4AEB">
        <w:rPr>
          <w:rFonts w:ascii="Times New Roman" w:eastAsia="Times New Roman" w:hAnsi="Times New Roman"/>
          <w:sz w:val="24"/>
          <w:szCs w:val="24"/>
        </w:rPr>
        <w:t xml:space="preserve">. </w:t>
      </w:r>
      <w:proofErr w:type="spellStart"/>
      <w:r w:rsidR="003675CC">
        <w:rPr>
          <w:rFonts w:ascii="Times New Roman" w:eastAsia="Times New Roman" w:hAnsi="Times New Roman"/>
          <w:sz w:val="24"/>
          <w:szCs w:val="24"/>
        </w:rPr>
        <w:t>Khasus</w:t>
      </w:r>
      <w:proofErr w:type="spellEnd"/>
      <w:r w:rsidR="003675CC">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untuk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penelitian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berbasis</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desain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adalah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memasukkan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fase</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penelitian</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desain</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berurutan</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berulang</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desain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pendidikan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pengaturan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didasarkan</w:t>
      </w:r>
      <w:proofErr w:type="spellEnd"/>
      <w:r w:rsidRPr="00564E32">
        <w:rPr>
          <w:rFonts w:ascii="Times New Roman" w:eastAsia="Times New Roman" w:hAnsi="Times New Roman"/>
          <w:sz w:val="24"/>
          <w:szCs w:val="24"/>
        </w:rPr>
        <w:t xml:space="preserve"> pada model dan </w:t>
      </w:r>
      <w:proofErr w:type="spellStart"/>
      <w:r w:rsidRPr="00564E32">
        <w:rPr>
          <w:rFonts w:ascii="Times New Roman" w:eastAsia="Times New Roman" w:hAnsi="Times New Roman"/>
          <w:sz w:val="24"/>
          <w:szCs w:val="24"/>
        </w:rPr>
        <w:t>teori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sebelumnya</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hasil</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digunakan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untuk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mengembangkan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teori</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implementasi</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berurutan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dari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metode</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pedagogis</w:t>
      </w:r>
      <w:proofErr w:type="spellEnd"/>
      <w:r w:rsidR="00EF4AEB">
        <w:rPr>
          <w:rFonts w:ascii="Times New Roman" w:eastAsia="Times New Roman" w:hAnsi="Times New Roman"/>
          <w:sz w:val="24"/>
          <w:szCs w:val="24"/>
        </w:rPr>
        <w:t xml:space="preserve"> </w:t>
      </w:r>
      <w:r w:rsidR="00EF4AEB">
        <w:rPr>
          <w:rFonts w:ascii="Times New Roman" w:eastAsia="Times New Roman" w:hAnsi="Times New Roman"/>
          <w:sz w:val="24"/>
          <w:szCs w:val="24"/>
        </w:rPr>
        <w:fldChar w:fldCharType="begin" w:fldLock="1"/>
      </w:r>
      <w:r w:rsidR="003C39FD">
        <w:rPr>
          <w:rFonts w:ascii="Times New Roman" w:eastAsia="Times New Roman" w:hAnsi="Times New Roman"/>
          <w:sz w:val="24"/>
          <w:szCs w:val="24"/>
        </w:rPr>
        <w:instrText>ADDIN CSL_CITATION {"citationItems":[{"id":"ITEM-1","itemData":{"DOI":"10.3102/0013189X032001005","ISSN":"0013189X","abstract":"The authors argue that design-based research, which blends empirical educational research with the theory-driven design of learning environments, is an important methodology for understanding how, when, and why educational innovations work in practice. Design-based researchers’ innovations embody specific theoretical claims about teaching and learning, and help us understand the relationships among educational theory, designed artifact, and practice. Design is central in efforts to foster learning, create usable knowledge, and advance theories of learning and teaching in complex settings. Design-based research also may contribute to the growth of human capacity for subsequent educational reform. © 2003, Sage Publications. All rights reserved.","author":[{"dropping-particle":"","family":"Baumgartner","given":"Eric","non-dropping-particle":"","parse-names":false,"suffix":""},{"dropping-particle":"","family":"Bell","given":"Philip","non-dropping-particle":"","parse-names":false,"suffix":""},{"dropping-particle":"","family":"Brophy","given":"Sean","non-dropping-particle":"","parse-names":false,"suffix":""},{"dropping-particle":"","family":"Hoadley","given":"Christopher","non-dropping-particle":"","parse-names":false,"suffix":""},{"dropping-particle":"","family":"Hsi","given":"Sherry","non-dropping-particle":"","parse-names":false,"suffix":""},{"dropping-particle":"","family":"Joseph","given":"Diana","non-dropping-particle":"","parse-names":false,"suffix":""},{"dropping-particle":"","family":"Orrill","given":"Chandra","non-dropping-particle":"","parse-names":false,"suffix":""},{"dropping-particle":"","family":"Puntambekar","given":"Sadhana","non-dropping-particle":"","parse-names":false,"suffix":""},{"dropping-particle":"","family":"Sandoval","given":"William","non-dropping-particle":"","parse-names":false,"suffix":""},{"dropping-particle":"","family":"Tabak","given":"Iris","non-dropping-particle":"","parse-names":false,"suffix":""}],"container-title":"Educational Researcher","id":"ITEM-1","issue":"1","issued":{"date-parts":[["2003"]]},"page":"5-8","title":"Design-Based Research: An Emerging Paradigm for Educational Inquiry","type":"article-journal","volume":"32"},"uris":["http://www.mendeley.com/documents/?uuid=98527e76-a68a-431e-82fa-bef6441d39ae"]}],"mendeley":{"formattedCitation":"(Baumgartner et al., 2003)","plainTextFormattedCitation":"(Baumgartner et al., 2003)","previouslyFormattedCitation":"(Baumgartner et al., 2003)"},"properties":{"noteIndex":0},"schema":"https://github.com/citation-style-language/schema/raw/master/csl-citation.json"}</w:instrText>
      </w:r>
      <w:r w:rsidR="00EF4AEB">
        <w:rPr>
          <w:rFonts w:ascii="Times New Roman" w:eastAsia="Times New Roman" w:hAnsi="Times New Roman"/>
          <w:sz w:val="24"/>
          <w:szCs w:val="24"/>
        </w:rPr>
        <w:fldChar w:fldCharType="separate"/>
      </w:r>
      <w:r w:rsidR="00EF4AEB" w:rsidRPr="00EF4AEB">
        <w:rPr>
          <w:rFonts w:ascii="Times New Roman" w:eastAsia="Times New Roman" w:hAnsi="Times New Roman"/>
          <w:noProof/>
          <w:sz w:val="24"/>
          <w:szCs w:val="24"/>
        </w:rPr>
        <w:t>(Baumgartner et al., 2003)</w:t>
      </w:r>
      <w:r w:rsidR="00EF4AEB">
        <w:rPr>
          <w:rFonts w:ascii="Times New Roman" w:eastAsia="Times New Roman" w:hAnsi="Times New Roman"/>
          <w:sz w:val="24"/>
          <w:szCs w:val="24"/>
        </w:rPr>
        <w:fldChar w:fldCharType="end"/>
      </w:r>
      <w:r w:rsidR="00EF4AEB">
        <w:rPr>
          <w:rFonts w:ascii="Times New Roman" w:eastAsia="Times New Roman" w:hAnsi="Times New Roman"/>
          <w:sz w:val="24"/>
          <w:szCs w:val="24"/>
        </w:rPr>
        <w:t xml:space="preserve">. </w:t>
      </w:r>
    </w:p>
    <w:p w14:paraId="5D48B16C" w14:textId="1BE80744" w:rsidR="00564E32" w:rsidRPr="00564E32" w:rsidRDefault="00564E32" w:rsidP="00F20F99">
      <w:pPr>
        <w:ind w:firstLine="567"/>
        <w:jc w:val="both"/>
        <w:rPr>
          <w:rFonts w:ascii="Times New Roman" w:eastAsia="Times New Roman" w:hAnsi="Times New Roman"/>
          <w:sz w:val="24"/>
          <w:szCs w:val="24"/>
        </w:rPr>
      </w:pPr>
      <w:proofErr w:type="spellStart"/>
      <w:r w:rsidRPr="00564E32">
        <w:rPr>
          <w:rFonts w:ascii="Times New Roman" w:eastAsia="Times New Roman" w:hAnsi="Times New Roman"/>
          <w:sz w:val="24"/>
          <w:szCs w:val="24"/>
        </w:rPr>
        <w:t>Metode</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kolaboratif</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dituntut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adanya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pembaharuan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dalam</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segi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metode</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belajar</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mencangkup</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berbagai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aspek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mulai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dari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sosialisasi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sampai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dari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kerjasama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untuk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menyelesaikan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tugas</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dengan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lain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Dengan</w:t>
      </w:r>
      <w:proofErr w:type="spellEnd"/>
      <w:r w:rsidRPr="00564E32">
        <w:rPr>
          <w:rFonts w:ascii="Times New Roman" w:eastAsia="Times New Roman" w:hAnsi="Times New Roman"/>
          <w:color w:val="FFFFFF"/>
          <w:sz w:val="24"/>
          <w:szCs w:val="24"/>
        </w:rPr>
        <w:t>*</w:t>
      </w:r>
      <w:proofErr w:type="spellStart"/>
      <w:r w:rsidRPr="00564E32">
        <w:rPr>
          <w:rFonts w:ascii="Times New Roman" w:eastAsia="Times New Roman" w:hAnsi="Times New Roman"/>
          <w:sz w:val="24"/>
          <w:szCs w:val="24"/>
        </w:rPr>
        <w:t>adanya</w:t>
      </w:r>
      <w:proofErr w:type="spellEnd"/>
      <w:r w:rsidRPr="00564E32">
        <w:rPr>
          <w:rFonts w:ascii="Times New Roman" w:eastAsia="Times New Roman" w:hAnsi="Times New Roman"/>
          <w:color w:val="FFFFFF"/>
          <w:sz w:val="24"/>
          <w:szCs w:val="24"/>
        </w:rPr>
        <w:t>*</w:t>
      </w:r>
      <w:proofErr w:type="spellStart"/>
      <w:r w:rsidRPr="00564E32">
        <w:rPr>
          <w:rFonts w:ascii="Times New Roman" w:eastAsia="Times New Roman" w:hAnsi="Times New Roman"/>
          <w:sz w:val="24"/>
          <w:szCs w:val="24"/>
        </w:rPr>
        <w:t>kolaboratif</w:t>
      </w:r>
      <w:proofErr w:type="spellEnd"/>
      <w:r w:rsidRPr="00564E32">
        <w:rPr>
          <w:rFonts w:ascii="Times New Roman" w:eastAsia="Times New Roman" w:hAnsi="Times New Roman"/>
          <w:sz w:val="24"/>
          <w:szCs w:val="24"/>
        </w:rPr>
        <w:t xml:space="preserve">, para </w:t>
      </w:r>
      <w:proofErr w:type="spellStart"/>
      <w:r w:rsidRPr="00564E32">
        <w:rPr>
          <w:rFonts w:ascii="Times New Roman" w:eastAsia="Times New Roman" w:hAnsi="Times New Roman"/>
          <w:sz w:val="24"/>
          <w:szCs w:val="24"/>
        </w:rPr>
        <w:t>peserta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didik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dapat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belajar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berbicara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dengan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baik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antar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sesama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manusia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serta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dapat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menerapkan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toleransi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bersikap</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kritis</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memupuk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kerjasama</w:t>
      </w:r>
      <w:proofErr w:type="spellEnd"/>
      <w:r w:rsidRPr="00564E32">
        <w:rPr>
          <w:rFonts w:ascii="Times New Roman" w:eastAsia="Times New Roman" w:hAnsi="Times New Roman"/>
          <w:sz w:val="24"/>
          <w:szCs w:val="24"/>
        </w:rPr>
        <w:t xml:space="preserve"> </w:t>
      </w:r>
      <w:r w:rsidR="004E3A56">
        <w:rPr>
          <w:rFonts w:ascii="Times New Roman" w:eastAsia="Times New Roman" w:hAnsi="Times New Roman"/>
          <w:sz w:val="24"/>
          <w:szCs w:val="24"/>
        </w:rPr>
        <w:fldChar w:fldCharType="begin" w:fldLock="1"/>
      </w:r>
      <w:r w:rsidR="004E3A56">
        <w:rPr>
          <w:rFonts w:ascii="Times New Roman" w:eastAsia="Times New Roman" w:hAnsi="Times New Roman"/>
          <w:sz w:val="24"/>
          <w:szCs w:val="24"/>
        </w:rPr>
        <w:instrText>ADDIN CSL_CITATION {"citationItems":[{"id":"ITEM-1","itemData":{"abstract":"Kurikulum memuat apa yang seharusnya diajarkan kepada peserta didik,  sedangkan  pembelajaran  merupakan  cara  bagaimana pelajaran  diajarkan  dan  bisa  dikuasai  oleh  peserta  didik.  Buku ini  mengetengahkan  seperangkat  rencana,  strategi,  dan  model pembelajaran serta langkah praktis untuk dijadikan pedoman dalam melaksanakan tugas pembelajaran.","author":[{"dropping-particle":"","family":"Hosnan","given":"M;","non-dropping-particle":"","parse-names":false,"suffix":""}],"id":"ITEM-1","issued":{"date-parts":[["2014"]]},"publisher":"Ghalia Indonesia","title":"Pendekatan Saintifik dan Kontekstual Dalam Pembelajaran Abad 21: Kunci Sukses Implementasi Kurikulum 2013","type":"article-journal"},"uris":["http://www.mendeley.com/documents/?uuid=3aede910-0704-31f1-a818-93de85330920"]}],"mendeley":{"formattedCitation":"(Hosnan, 2014)","plainTextFormattedCitation":"(Hosnan, 2014)","previouslyFormattedCitation":"(Hosnan, 2014)"},"properties":{"noteIndex":0},"schema":"https://github.com/citation-style-language/schema/raw/master/csl-citation.json"}</w:instrText>
      </w:r>
      <w:r w:rsidR="004E3A56">
        <w:rPr>
          <w:rFonts w:ascii="Times New Roman" w:eastAsia="Times New Roman" w:hAnsi="Times New Roman"/>
          <w:sz w:val="24"/>
          <w:szCs w:val="24"/>
        </w:rPr>
        <w:fldChar w:fldCharType="separate"/>
      </w:r>
      <w:r w:rsidR="004E3A56" w:rsidRPr="004E3A56">
        <w:rPr>
          <w:rFonts w:ascii="Times New Roman" w:eastAsia="Times New Roman" w:hAnsi="Times New Roman"/>
          <w:noProof/>
          <w:sz w:val="24"/>
          <w:szCs w:val="24"/>
        </w:rPr>
        <w:t>(Hosnan, 2014)</w:t>
      </w:r>
      <w:r w:rsidR="004E3A56">
        <w:rPr>
          <w:rFonts w:ascii="Times New Roman" w:eastAsia="Times New Roman" w:hAnsi="Times New Roman"/>
          <w:sz w:val="24"/>
          <w:szCs w:val="24"/>
        </w:rPr>
        <w:fldChar w:fldCharType="end"/>
      </w:r>
      <w:r w:rsidR="004E3A56">
        <w:rPr>
          <w:rFonts w:ascii="Times New Roman" w:eastAsia="Times New Roman" w:hAnsi="Times New Roman"/>
          <w:sz w:val="24"/>
          <w:szCs w:val="24"/>
        </w:rPr>
        <w:t xml:space="preserve">. </w:t>
      </w:r>
    </w:p>
    <w:p w14:paraId="48CB533A" w14:textId="1CC9627E" w:rsidR="00564E32" w:rsidRPr="00564E32" w:rsidRDefault="00564E32" w:rsidP="00F20F99">
      <w:pPr>
        <w:ind w:firstLine="720"/>
        <w:jc w:val="both"/>
        <w:rPr>
          <w:rFonts w:ascii="Times New Roman" w:eastAsia="Times New Roman" w:hAnsi="Times New Roman"/>
          <w:sz w:val="24"/>
          <w:szCs w:val="24"/>
        </w:rPr>
      </w:pPr>
      <w:proofErr w:type="spellStart"/>
      <w:r w:rsidRPr="00564E32">
        <w:rPr>
          <w:rFonts w:ascii="Times New Roman" w:eastAsia="Times New Roman" w:hAnsi="Times New Roman"/>
          <w:sz w:val="24"/>
          <w:szCs w:val="24"/>
        </w:rPr>
        <w:t>Realita</w:t>
      </w:r>
      <w:proofErr w:type="spellEnd"/>
      <w:r w:rsidRPr="00564E32">
        <w:rPr>
          <w:rFonts w:ascii="Times New Roman" w:eastAsia="Times New Roman" w:hAnsi="Times New Roman"/>
          <w:sz w:val="24"/>
          <w:szCs w:val="24"/>
        </w:rPr>
        <w:t xml:space="preserve"> di</w:t>
      </w:r>
      <w:r w:rsidR="009124D5">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lapangan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masih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banyaknya</w:t>
      </w:r>
      <w:proofErr w:type="spellEnd"/>
      <w:r w:rsidRPr="00564E32">
        <w:rPr>
          <w:rFonts w:ascii="Times New Roman" w:eastAsia="Times New Roman" w:hAnsi="Times New Roman"/>
          <w:sz w:val="24"/>
          <w:szCs w:val="24"/>
        </w:rPr>
        <w:t xml:space="preserve"> guru </w:t>
      </w:r>
      <w:proofErr w:type="spellStart"/>
      <w:r w:rsidRPr="00564E32">
        <w:rPr>
          <w:rFonts w:ascii="Times New Roman" w:eastAsia="Times New Roman" w:hAnsi="Times New Roman"/>
          <w:sz w:val="24"/>
          <w:szCs w:val="24"/>
        </w:rPr>
        <w:t>menggunakan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metode</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pengajaran</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melibatkan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sehingga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kurang</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partisipasinya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peserta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didik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dalam</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kegiatan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belajar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mengajar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terkesan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berkesan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cepat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bosan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disampaikan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akibatnya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berpengaruh</w:t>
      </w:r>
      <w:proofErr w:type="spellEnd"/>
      <w:r w:rsidRPr="00564E32">
        <w:rPr>
          <w:rFonts w:ascii="Times New Roman" w:eastAsia="Times New Roman" w:hAnsi="Times New Roman"/>
          <w:sz w:val="24"/>
          <w:szCs w:val="24"/>
        </w:rPr>
        <w:t xml:space="preserve"> pada </w:t>
      </w:r>
      <w:proofErr w:type="spellStart"/>
      <w:r w:rsidRPr="00564E32">
        <w:rPr>
          <w:rFonts w:ascii="Times New Roman" w:eastAsia="Times New Roman" w:hAnsi="Times New Roman"/>
          <w:sz w:val="24"/>
          <w:szCs w:val="24"/>
        </w:rPr>
        <w:t>nilai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atau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hasil</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belajar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masih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dibawah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nilai</w:t>
      </w:r>
      <w:proofErr w:type="spellEnd"/>
      <w:r w:rsidRPr="00564E32">
        <w:rPr>
          <w:rFonts w:ascii="Times New Roman" w:eastAsia="Times New Roman" w:hAnsi="Times New Roman"/>
          <w:sz w:val="24"/>
          <w:szCs w:val="24"/>
        </w:rPr>
        <w:t xml:space="preserve"> KKM yang </w:t>
      </w:r>
      <w:proofErr w:type="spellStart"/>
      <w:r w:rsidRPr="00564E32">
        <w:rPr>
          <w:rFonts w:ascii="Times New Roman" w:eastAsia="Times New Roman" w:hAnsi="Times New Roman"/>
          <w:sz w:val="24"/>
          <w:szCs w:val="24"/>
        </w:rPr>
        <w:t>telah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ditentukan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menurut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hasil</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wawancara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dengan</w:t>
      </w:r>
      <w:proofErr w:type="spellEnd"/>
      <w:r w:rsidRPr="00564E32">
        <w:rPr>
          <w:rFonts w:ascii="Times New Roman" w:eastAsia="Times New Roman" w:hAnsi="Times New Roman"/>
          <w:sz w:val="24"/>
          <w:szCs w:val="24"/>
        </w:rPr>
        <w:t xml:space="preserve"> para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sekolah</w:t>
      </w:r>
      <w:proofErr w:type="spellEnd"/>
      <w:r w:rsidRPr="00564E32">
        <w:rPr>
          <w:rFonts w:ascii="Times New Roman" w:eastAsia="Times New Roman" w:hAnsi="Times New Roman"/>
          <w:sz w:val="24"/>
          <w:szCs w:val="24"/>
        </w:rPr>
        <w:t xml:space="preserve"> SMA 3 Yogyakarta </w:t>
      </w:r>
      <w:proofErr w:type="spellStart"/>
      <w:r w:rsidRPr="00564E32">
        <w:rPr>
          <w:rFonts w:ascii="Times New Roman" w:eastAsia="Times New Roman" w:hAnsi="Times New Roman"/>
          <w:sz w:val="24"/>
          <w:szCs w:val="24"/>
        </w:rPr>
        <w:t>mengatakan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bahwa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ekonomi</w:t>
      </w:r>
      <w:proofErr w:type="spellEnd"/>
      <w:r w:rsidRPr="00564E32">
        <w:rPr>
          <w:rFonts w:ascii="Times New Roman" w:eastAsia="Times New Roman" w:hAnsi="Times New Roman"/>
          <w:sz w:val="24"/>
          <w:szCs w:val="24"/>
        </w:rPr>
        <w:t xml:space="preserve"> di </w:t>
      </w:r>
      <w:proofErr w:type="spellStart"/>
      <w:r w:rsidRPr="00564E32">
        <w:rPr>
          <w:rFonts w:ascii="Times New Roman" w:eastAsia="Times New Roman" w:hAnsi="Times New Roman"/>
          <w:sz w:val="24"/>
          <w:szCs w:val="24"/>
        </w:rPr>
        <w:t>kelasnya</w:t>
      </w:r>
      <w:proofErr w:type="spellEnd"/>
      <w:r w:rsidRPr="00564E32">
        <w:rPr>
          <w:rFonts w:ascii="Times New Roman" w:eastAsia="Times New Roman" w:hAnsi="Times New Roman"/>
          <w:sz w:val="24"/>
          <w:szCs w:val="24"/>
        </w:rPr>
        <w:t xml:space="preserve"> </w:t>
      </w:r>
      <w:r w:rsidRPr="00564E32">
        <w:rPr>
          <w:rFonts w:ascii="Times New Roman" w:eastAsia="Times New Roman" w:hAnsi="Times New Roman"/>
          <w:sz w:val="24"/>
          <w:szCs w:val="24"/>
        </w:rPr>
        <w:lastRenderedPageBreak/>
        <w:t xml:space="preserve">sangat </w:t>
      </w:r>
      <w:proofErr w:type="spellStart"/>
      <w:r w:rsidRPr="00564E32">
        <w:rPr>
          <w:rFonts w:ascii="Times New Roman" w:eastAsia="Times New Roman" w:hAnsi="Times New Roman"/>
          <w:sz w:val="24"/>
          <w:szCs w:val="24"/>
        </w:rPr>
        <w:t>membosankan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walaupun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itu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teori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ekonomi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mereka</w:t>
      </w:r>
      <w:proofErr w:type="spellEnd"/>
      <w:r w:rsidRPr="00564E32">
        <w:rPr>
          <w:rFonts w:ascii="Times New Roman" w:eastAsia="Times New Roman" w:hAnsi="Times New Roman"/>
          <w:sz w:val="24"/>
          <w:szCs w:val="24"/>
        </w:rPr>
        <w:t xml:space="preserve"> juga </w:t>
      </w:r>
      <w:proofErr w:type="spellStart"/>
      <w:r w:rsidRPr="00564E32">
        <w:rPr>
          <w:rFonts w:ascii="Times New Roman" w:eastAsia="Times New Roman" w:hAnsi="Times New Roman"/>
          <w:sz w:val="24"/>
          <w:szCs w:val="24"/>
        </w:rPr>
        <w:t>mengatakan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metode</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pengajaran</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digunakan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masih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monoton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atau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menggunakan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satu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metode</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yaitu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metode</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ceramah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seorang</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pendidik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pemilihan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metode</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merupakan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sebuah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cara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untuk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menyelesaikan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masalah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seperti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contoh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masalah</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terjadi</w:t>
      </w:r>
      <w:proofErr w:type="spellEnd"/>
      <w:r w:rsidRPr="00564E32">
        <w:rPr>
          <w:rFonts w:ascii="Times New Roman" w:eastAsia="Times New Roman" w:hAnsi="Times New Roman"/>
          <w:sz w:val="24"/>
          <w:szCs w:val="24"/>
        </w:rPr>
        <w:t xml:space="preserve"> di </w:t>
      </w:r>
      <w:proofErr w:type="spellStart"/>
      <w:r w:rsidRPr="00564E32">
        <w:rPr>
          <w:rFonts w:ascii="Times New Roman" w:eastAsia="Times New Roman" w:hAnsi="Times New Roman"/>
          <w:sz w:val="24"/>
          <w:szCs w:val="24"/>
        </w:rPr>
        <w:t>atas</w:t>
      </w:r>
      <w:proofErr w:type="spellEnd"/>
      <w:r w:rsidRPr="00564E32">
        <w:rPr>
          <w:rFonts w:ascii="Times New Roman" w:eastAsia="Times New Roman" w:hAnsi="Times New Roman"/>
          <w:sz w:val="24"/>
          <w:szCs w:val="24"/>
        </w:rPr>
        <w:t xml:space="preserve">. </w:t>
      </w:r>
    </w:p>
    <w:p w14:paraId="3B44AD7D" w14:textId="7606E9F3" w:rsidR="00564E32" w:rsidRPr="003675CC" w:rsidRDefault="00564E32" w:rsidP="00F20F99">
      <w:pPr>
        <w:ind w:firstLine="720"/>
        <w:jc w:val="both"/>
        <w:rPr>
          <w:rFonts w:ascii="Times New Roman" w:eastAsia="Times New Roman" w:hAnsi="Times New Roman"/>
          <w:color w:val="FF0000"/>
          <w:sz w:val="24"/>
          <w:szCs w:val="24"/>
        </w:rPr>
      </w:pP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kolaboratif</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memiliki</w:t>
      </w:r>
      <w:proofErr w:type="spellEnd"/>
      <w:r w:rsidRPr="00564E32">
        <w:rPr>
          <w:rFonts w:ascii="Times New Roman" w:eastAsia="Times New Roman" w:hAnsi="Times New Roman"/>
          <w:color w:val="FFFFFF"/>
          <w:sz w:val="24"/>
          <w:szCs w:val="24"/>
        </w:rPr>
        <w:t>*</w:t>
      </w:r>
      <w:proofErr w:type="spellStart"/>
      <w:r w:rsidRPr="00564E32">
        <w:rPr>
          <w:rFonts w:ascii="Times New Roman" w:eastAsia="Times New Roman" w:hAnsi="Times New Roman"/>
          <w:sz w:val="24"/>
          <w:szCs w:val="24"/>
        </w:rPr>
        <w:t>tiga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karakter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secara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umum</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yaitu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adanya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perubahan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hubungan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antara</w:t>
      </w:r>
      <w:proofErr w:type="spellEnd"/>
      <w:r w:rsidRPr="00564E32">
        <w:rPr>
          <w:rFonts w:ascii="Times New Roman" w:eastAsia="Times New Roman" w:hAnsi="Times New Roman"/>
          <w:sz w:val="24"/>
          <w:szCs w:val="24"/>
        </w:rPr>
        <w:t xml:space="preserve"> guru dan</w:t>
      </w:r>
      <w:r w:rsidR="00566C85">
        <w:rPr>
          <w:rFonts w:ascii="Times New Roman" w:eastAsia="Times New Roman" w:hAnsi="Times New Roman"/>
          <w:sz w:val="24"/>
          <w:szCs w:val="24"/>
        </w:rPr>
        <w:t xml:space="preserve"> </w:t>
      </w:r>
      <w:proofErr w:type="spellStart"/>
      <w:r w:rsidR="00566C85">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adanya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pendekatan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baru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dalam</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hal</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pengajaran</w:t>
      </w:r>
      <w:proofErr w:type="spellEnd"/>
      <w:r w:rsidRPr="00564E32">
        <w:rPr>
          <w:rFonts w:ascii="Times New Roman" w:eastAsia="Times New Roman" w:hAnsi="Times New Roman"/>
          <w:sz w:val="24"/>
          <w:szCs w:val="24"/>
        </w:rPr>
        <w:t xml:space="preserve"> oleh guru, dan </w:t>
      </w:r>
      <w:proofErr w:type="spellStart"/>
      <w:r w:rsidRPr="00564E32">
        <w:rPr>
          <w:rFonts w:ascii="Times New Roman" w:eastAsia="Times New Roman" w:hAnsi="Times New Roman"/>
          <w:sz w:val="24"/>
          <w:szCs w:val="24"/>
        </w:rPr>
        <w:t>komposisi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kolaboratif</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antara</w:t>
      </w:r>
      <w:proofErr w:type="spellEnd"/>
      <w:r w:rsidRPr="00564E32">
        <w:rPr>
          <w:rFonts w:ascii="Times New Roman" w:eastAsia="Times New Roman" w:hAnsi="Times New Roman"/>
          <w:sz w:val="24"/>
          <w:szCs w:val="24"/>
        </w:rPr>
        <w:t xml:space="preserve"> guru dan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saling</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berbagi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pengalaman</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bisa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dijadikan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pengetahuan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dalam</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dilaksanakan</w:t>
      </w:r>
      <w:proofErr w:type="spellEnd"/>
      <w:r w:rsidRPr="00564E32">
        <w:rPr>
          <w:rFonts w:ascii="Times New Roman" w:eastAsia="Times New Roman" w:hAnsi="Times New Roman"/>
          <w:sz w:val="24"/>
          <w:szCs w:val="24"/>
        </w:rPr>
        <w:t xml:space="preserve">. Guru dan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saling</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berbagi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otoritas</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serta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terbentuknya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kelompok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yang </w:t>
      </w:r>
      <w:proofErr w:type="spellStart"/>
      <w:r w:rsidRPr="00EF4AEB">
        <w:rPr>
          <w:rFonts w:ascii="Times New Roman" w:eastAsia="Times New Roman" w:hAnsi="Times New Roman"/>
          <w:i/>
          <w:sz w:val="24"/>
          <w:szCs w:val="24"/>
        </w:rPr>
        <w:t>heterogen</w:t>
      </w:r>
      <w:proofErr w:type="spellEnd"/>
      <w:r w:rsidR="00EF4AEB">
        <w:rPr>
          <w:rFonts w:ascii="Times New Roman" w:eastAsia="Times New Roman" w:hAnsi="Times New Roman"/>
          <w:sz w:val="24"/>
          <w:szCs w:val="24"/>
        </w:rPr>
        <w:t xml:space="preserve"> </w:t>
      </w:r>
      <w:r w:rsidR="00EF4AEB">
        <w:rPr>
          <w:rFonts w:ascii="Times New Roman" w:eastAsia="Times New Roman" w:hAnsi="Times New Roman"/>
          <w:sz w:val="24"/>
          <w:szCs w:val="24"/>
        </w:rPr>
        <w:fldChar w:fldCharType="begin" w:fldLock="1"/>
      </w:r>
      <w:r w:rsidR="00EF4AEB">
        <w:rPr>
          <w:rFonts w:ascii="Times New Roman" w:eastAsia="Times New Roman" w:hAnsi="Times New Roman"/>
          <w:sz w:val="24"/>
          <w:szCs w:val="24"/>
        </w:rPr>
        <w:instrText>ADDIN CSL_CITATION {"citationItems":[{"id":"ITEM-1","itemData":{"DOI":"10.21061/jte.v7i1.a.2","ISSN":"1045-1064","abstract":"The concept of collaborative learning, the grouping and pairing of students for the purpose of achieving an academic goal, has been widely researched and advocated throughout the professional literature. The term \"collaborative learning\" refers to an instruction method in which students at various performance levels work together in small groups toward a common goal. The students are responsible for one another's learning as well as their own. Thus, the success of one student helps other students to be successful. Proponents of collaborative learning claim that the active exchange of ideas within small groups not only increases interest among the participants but also promotes critical thinking. According to Johnson and Johnson (1986), there is persuasive evidence that cooperative teams achieve at higher levels of thought and retain information longer than students who work quietly as individuals. The shared learning gives students an opportunity to engage in discussion, take responsibility for their own learning, and thus become critical thinkers (Totten, Sills, Digby, &amp; Russ, 1991).","author":[{"dropping-particle":"","family":"Gokhale","given":"Anuradha A.","non-dropping-particle":"","parse-names":false,"suffix":""}],"container-title":"Journal of Technology Education","id":"ITEM-1","issue":"1","issued":{"date-parts":[["1995"]]},"page":"22-30","title":"Collaborative Learning Enhances Critical Thinking","type":"article-journal","volume":"7"},"uris":["http://www.mendeley.com/documents/?uuid=b71f322e-631c-49d1-b491-589e1dd932a8"]}],"mendeley":{"formattedCitation":"(Gokhale, 1995)","plainTextFormattedCitation":"(Gokhale, 1995)","previouslyFormattedCitation":"(Gokhale, 1995)"},"properties":{"noteIndex":0},"schema":"https://github.com/citation-style-language/schema/raw/master/csl-citation.json"}</w:instrText>
      </w:r>
      <w:r w:rsidR="00EF4AEB">
        <w:rPr>
          <w:rFonts w:ascii="Times New Roman" w:eastAsia="Times New Roman" w:hAnsi="Times New Roman"/>
          <w:sz w:val="24"/>
          <w:szCs w:val="24"/>
        </w:rPr>
        <w:fldChar w:fldCharType="separate"/>
      </w:r>
      <w:r w:rsidR="00EF4AEB" w:rsidRPr="00EF4AEB">
        <w:rPr>
          <w:rFonts w:ascii="Times New Roman" w:eastAsia="Times New Roman" w:hAnsi="Times New Roman"/>
          <w:noProof/>
          <w:sz w:val="24"/>
          <w:szCs w:val="24"/>
        </w:rPr>
        <w:t>(Gokhale, 1995)</w:t>
      </w:r>
      <w:r w:rsidR="00EF4AEB">
        <w:rPr>
          <w:rFonts w:ascii="Times New Roman" w:eastAsia="Times New Roman" w:hAnsi="Times New Roman"/>
          <w:sz w:val="24"/>
          <w:szCs w:val="24"/>
        </w:rPr>
        <w:fldChar w:fldCharType="end"/>
      </w:r>
      <w:r w:rsidR="00EF4AEB">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menggunakan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teknik</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metode</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belajar</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tepat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memungkinkan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lebih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aktif</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belajar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karena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sesuai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dengan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gaya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belajar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00EF4AEB">
        <w:rPr>
          <w:rFonts w:ascii="Times New Roman" w:eastAsia="Times New Roman" w:hAnsi="Times New Roman"/>
          <w:sz w:val="24"/>
          <w:szCs w:val="24"/>
        </w:rPr>
        <w:t xml:space="preserve">. </w:t>
      </w:r>
      <w:proofErr w:type="spellStart"/>
      <w:r w:rsidR="00EF4AEB" w:rsidRPr="00564E32">
        <w:rPr>
          <w:rFonts w:ascii="Times New Roman" w:eastAsia="Times New Roman" w:hAnsi="Times New Roman"/>
          <w:sz w:val="24"/>
          <w:szCs w:val="24"/>
        </w:rPr>
        <w:t>Pengetahuan</w:t>
      </w:r>
      <w:proofErr w:type="spellEnd"/>
      <w:r w:rsidR="00EF4AEB"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didistribusikan</w:t>
      </w:r>
      <w:proofErr w:type="spellEnd"/>
      <w:r w:rsidRPr="00564E32">
        <w:rPr>
          <w:rFonts w:ascii="Times New Roman" w:eastAsia="Times New Roman" w:hAnsi="Times New Roman"/>
          <w:color w:val="FFFFFF"/>
          <w:sz w:val="24"/>
          <w:szCs w:val="24"/>
        </w:rPr>
        <w:t>*</w:t>
      </w:r>
      <w:r w:rsidRPr="00564E32">
        <w:rPr>
          <w:rFonts w:ascii="Times New Roman" w:eastAsia="Times New Roman" w:hAnsi="Times New Roman"/>
          <w:sz w:val="24"/>
          <w:szCs w:val="24"/>
        </w:rPr>
        <w:t xml:space="preserve">di </w:t>
      </w:r>
      <w:proofErr w:type="spellStart"/>
      <w:r w:rsidRPr="00564E32">
        <w:rPr>
          <w:rFonts w:ascii="Times New Roman" w:eastAsia="Times New Roman" w:hAnsi="Times New Roman"/>
          <w:sz w:val="24"/>
          <w:szCs w:val="24"/>
        </w:rPr>
        <w:t>antara</w:t>
      </w:r>
      <w:proofErr w:type="spellEnd"/>
      <w:r w:rsidRPr="00564E32">
        <w:rPr>
          <w:rFonts w:ascii="Times New Roman" w:eastAsia="Times New Roman" w:hAnsi="Times New Roman"/>
          <w:sz w:val="24"/>
          <w:szCs w:val="24"/>
        </w:rPr>
        <w:t xml:space="preserve"> orang dan </w:t>
      </w:r>
      <w:proofErr w:type="spellStart"/>
      <w:r w:rsidRPr="00564E32">
        <w:rPr>
          <w:rFonts w:ascii="Times New Roman" w:eastAsia="Times New Roman" w:hAnsi="Times New Roman"/>
          <w:sz w:val="24"/>
          <w:szCs w:val="24"/>
        </w:rPr>
        <w:t>lingkungan</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mencakup</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objek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artefak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alat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buku</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komunitas</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dimana</w:t>
      </w:r>
      <w:proofErr w:type="spellEnd"/>
      <w:r w:rsidRPr="00564E32">
        <w:rPr>
          <w:rFonts w:ascii="Times New Roman" w:eastAsia="Times New Roman" w:hAnsi="Times New Roman"/>
          <w:sz w:val="24"/>
          <w:szCs w:val="24"/>
        </w:rPr>
        <w:t xml:space="preserve"> orang </w:t>
      </w:r>
      <w:proofErr w:type="spellStart"/>
      <w:r w:rsidRPr="00564E32">
        <w:rPr>
          <w:rFonts w:ascii="Times New Roman" w:eastAsia="Times New Roman" w:hAnsi="Times New Roman"/>
          <w:sz w:val="24"/>
          <w:szCs w:val="24"/>
        </w:rPr>
        <w:t>berada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Ini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menunjukkan</w:t>
      </w:r>
      <w:proofErr w:type="spellEnd"/>
      <w:r w:rsidRPr="00564E32">
        <w:rPr>
          <w:rFonts w:ascii="Times New Roman" w:eastAsia="Times New Roman" w:hAnsi="Times New Roman"/>
          <w:color w:val="FFFFFF"/>
          <w:sz w:val="24"/>
          <w:szCs w:val="24"/>
        </w:rPr>
        <w:t>*</w:t>
      </w:r>
      <w:proofErr w:type="spellStart"/>
      <w:r w:rsidRPr="00564E32">
        <w:rPr>
          <w:rFonts w:ascii="Times New Roman" w:eastAsia="Times New Roman" w:hAnsi="Times New Roman"/>
          <w:sz w:val="24"/>
          <w:szCs w:val="24"/>
        </w:rPr>
        <w:t>bahwa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memperoleh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pengetahuan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dapat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dicapai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dengan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baik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melalui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interaksi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dengan</w:t>
      </w:r>
      <w:proofErr w:type="spellEnd"/>
      <w:r w:rsidRPr="00564E32">
        <w:rPr>
          <w:rFonts w:ascii="Times New Roman" w:eastAsia="Times New Roman" w:hAnsi="Times New Roman"/>
          <w:sz w:val="24"/>
          <w:szCs w:val="24"/>
        </w:rPr>
        <w:t xml:space="preserve"> orang lain </w:t>
      </w:r>
      <w:proofErr w:type="spellStart"/>
      <w:r w:rsidRPr="00564E32">
        <w:rPr>
          <w:rFonts w:ascii="Times New Roman" w:eastAsia="Times New Roman" w:hAnsi="Times New Roman"/>
          <w:sz w:val="24"/>
          <w:szCs w:val="24"/>
        </w:rPr>
        <w:t>dalam</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kegiatan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bersama</w:t>
      </w:r>
      <w:proofErr w:type="spellEnd"/>
      <w:r w:rsidR="00701735">
        <w:rPr>
          <w:rFonts w:ascii="Times New Roman" w:eastAsia="Times New Roman" w:hAnsi="Times New Roman"/>
          <w:sz w:val="24"/>
          <w:szCs w:val="24"/>
        </w:rPr>
        <w:t xml:space="preserve"> </w:t>
      </w:r>
      <w:r w:rsidR="00701735">
        <w:rPr>
          <w:rFonts w:ascii="Times New Roman" w:eastAsia="Times New Roman" w:hAnsi="Times New Roman"/>
          <w:sz w:val="24"/>
          <w:szCs w:val="24"/>
        </w:rPr>
        <w:fldChar w:fldCharType="begin" w:fldLock="1"/>
      </w:r>
      <w:r w:rsidR="00701735">
        <w:rPr>
          <w:rFonts w:ascii="Times New Roman" w:eastAsia="Times New Roman" w:hAnsi="Times New Roman"/>
          <w:sz w:val="24"/>
          <w:szCs w:val="24"/>
        </w:rPr>
        <w:instrText>ADDIN CSL_CITATION {"citationItems":[{"id":"ITEM-1","itemData":{"DOI":"10.1002/jhbs.20303","ISSN":"00225061","PMID":"18409205","abstract":"Around the end of the 1920s, Vygotsky introduced his integrative framework for psychological research to the Soviet Union. This framework was not abandoned and forgotten until its rediscovery in Russia and America in the 1950s, as some claim. In fact, even after his untimely death in 1934, Vygotsky remained the spiritual leader of a group of his former students and collaborators, who became known as the Kharkov School. This paper reconstructs the early intellectual history of Vygotskian psychology, as it emerged, around the time of Vygotsky's death, in the research program of the Kharkov School. © 2008 Wiley Periodicals, Inc.","author":[{"dropping-particle":"","family":"Yasnitsky","given":"Anton","non-dropping-particle":"","parse-names":false,"suffix":""},{"dropping-particle":"","family":"Ferrari","given":"Michel","non-dropping-particle":"","parse-names":false,"suffix":""}],"container-title":"Journal of the History of the Behavioral Sciences","id":"ITEM-1","issue":"2","issued":{"date-parts":[["2008"]]},"page":"119-145","title":"From Vygotsky to Vygotskian psychology: Introduction to the history of the Kharkov School","type":"article-journal","volume":"44"},"uris":["http://www.mendeley.com/documents/?uuid=7e84d540-1c54-41d5-882c-5ceab9edde9f"]}],"mendeley":{"formattedCitation":"(Yasnitsky &amp; Ferrari, 2008)","plainTextFormattedCitation":"(Yasnitsky &amp; Ferrari, 2008)","previouslyFormattedCitation":"(Yasnitsky &amp; Ferrari, 2008)"},"properties":{"noteIndex":0},"schema":"https://github.com/citation-style-language/schema/raw/master/csl-citation.json"}</w:instrText>
      </w:r>
      <w:r w:rsidR="00701735">
        <w:rPr>
          <w:rFonts w:ascii="Times New Roman" w:eastAsia="Times New Roman" w:hAnsi="Times New Roman"/>
          <w:sz w:val="24"/>
          <w:szCs w:val="24"/>
        </w:rPr>
        <w:fldChar w:fldCharType="separate"/>
      </w:r>
      <w:r w:rsidR="00701735" w:rsidRPr="00701735">
        <w:rPr>
          <w:rFonts w:ascii="Times New Roman" w:eastAsia="Times New Roman" w:hAnsi="Times New Roman"/>
          <w:noProof/>
          <w:sz w:val="24"/>
          <w:szCs w:val="24"/>
        </w:rPr>
        <w:t>(Yasnitsky &amp; Ferrari, 2008)</w:t>
      </w:r>
      <w:r w:rsidR="00701735">
        <w:rPr>
          <w:rFonts w:ascii="Times New Roman" w:eastAsia="Times New Roman" w:hAnsi="Times New Roman"/>
          <w:sz w:val="24"/>
          <w:szCs w:val="24"/>
        </w:rPr>
        <w:fldChar w:fldCharType="end"/>
      </w:r>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memandang</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bahwa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pengetahuan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dikonstruksi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secara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kolaboratif</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antar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individu</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keadaan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tersebut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dapat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disesuaikan</w:t>
      </w:r>
      <w:proofErr w:type="spellEnd"/>
      <w:r w:rsidRPr="00564E32">
        <w:rPr>
          <w:rFonts w:ascii="Times New Roman" w:eastAsia="Times New Roman" w:hAnsi="Times New Roman"/>
          <w:sz w:val="24"/>
          <w:szCs w:val="24"/>
        </w:rPr>
        <w:t xml:space="preserve"> oleh </w:t>
      </w:r>
      <w:proofErr w:type="spellStart"/>
      <w:r w:rsidRPr="00564E32">
        <w:rPr>
          <w:rFonts w:ascii="Times New Roman" w:eastAsia="Times New Roman" w:hAnsi="Times New Roman"/>
          <w:sz w:val="24"/>
          <w:szCs w:val="24"/>
        </w:rPr>
        <w:t>setiap</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individu</w:t>
      </w:r>
      <w:proofErr w:type="spellEnd"/>
      <w:r w:rsidRPr="00564E32">
        <w:rPr>
          <w:rFonts w:ascii="Times New Roman" w:eastAsia="Times New Roman" w:hAnsi="Times New Roman"/>
          <w:sz w:val="24"/>
          <w:szCs w:val="24"/>
        </w:rPr>
        <w:t xml:space="preserve">. Salah </w:t>
      </w:r>
      <w:proofErr w:type="spellStart"/>
      <w:r w:rsidRPr="00564E32">
        <w:rPr>
          <w:rFonts w:ascii="Times New Roman" w:eastAsia="Times New Roman" w:hAnsi="Times New Roman"/>
          <w:sz w:val="24"/>
          <w:szCs w:val="24"/>
        </w:rPr>
        <w:t>satu</w:t>
      </w:r>
      <w:proofErr w:type="spellEnd"/>
      <w:r w:rsidRPr="00564E32">
        <w:rPr>
          <w:rFonts w:ascii="Times New Roman" w:eastAsia="Times New Roman" w:hAnsi="Times New Roman"/>
          <w:sz w:val="24"/>
          <w:szCs w:val="24"/>
        </w:rPr>
        <w:t xml:space="preserve"> model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dapat</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digunakan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adalah</w:t>
      </w:r>
      <w:proofErr w:type="spellEnd"/>
      <w:r w:rsidR="00701735">
        <w:rPr>
          <w:rFonts w:ascii="Times New Roman" w:eastAsia="Times New Roman" w:hAnsi="Times New Roman"/>
          <w:sz w:val="24"/>
          <w:szCs w:val="24"/>
        </w:rPr>
        <w:t xml:space="preserve"> model </w:t>
      </w:r>
      <w:proofErr w:type="spellStart"/>
      <w:r w:rsidR="00701735">
        <w:rPr>
          <w:rFonts w:ascii="Times New Roman" w:eastAsia="Times New Roman" w:hAnsi="Times New Roman"/>
          <w:sz w:val="24"/>
          <w:szCs w:val="24"/>
        </w:rPr>
        <w:t>pembelajaran</w:t>
      </w:r>
      <w:proofErr w:type="spellEnd"/>
      <w:r w:rsidR="00701735">
        <w:rPr>
          <w:rFonts w:ascii="Times New Roman" w:eastAsia="Times New Roman" w:hAnsi="Times New Roman"/>
          <w:sz w:val="24"/>
          <w:szCs w:val="24"/>
        </w:rPr>
        <w:t xml:space="preserve"> </w:t>
      </w:r>
      <w:proofErr w:type="spellStart"/>
      <w:r w:rsidR="00701735">
        <w:rPr>
          <w:rFonts w:ascii="Times New Roman" w:eastAsia="Times New Roman" w:hAnsi="Times New Roman"/>
          <w:sz w:val="24"/>
          <w:szCs w:val="24"/>
        </w:rPr>
        <w:t>kolaboratif</w:t>
      </w:r>
      <w:proofErr w:type="spellEnd"/>
      <w:r w:rsidR="00701735">
        <w:rPr>
          <w:rFonts w:ascii="Times New Roman" w:eastAsia="Times New Roman" w:hAnsi="Times New Roman"/>
          <w:sz w:val="24"/>
          <w:szCs w:val="24"/>
        </w:rPr>
        <w:t xml:space="preserve"> </w:t>
      </w:r>
      <w:r w:rsidR="00701735">
        <w:rPr>
          <w:rFonts w:ascii="Times New Roman" w:eastAsia="Times New Roman" w:hAnsi="Times New Roman"/>
          <w:sz w:val="24"/>
          <w:szCs w:val="24"/>
        </w:rPr>
        <w:fldChar w:fldCharType="begin" w:fldLock="1"/>
      </w:r>
      <w:r w:rsidR="00EF4AEB">
        <w:rPr>
          <w:rFonts w:ascii="Times New Roman" w:eastAsia="Times New Roman" w:hAnsi="Times New Roman"/>
          <w:sz w:val="24"/>
          <w:szCs w:val="24"/>
        </w:rPr>
        <w:instrText>ADDIN CSL_CITATION {"citationItems":[{"id":"ITEM-1","itemData":{"DOI":"10.1037/0003-066X.41.3.264","ISSN":"0003066X","abstract":"The concept of activity is deeply ingrained in Soviet psychological theory, and exactly for that reason contemporary Soviet psychologists have found it extremely difficult to define it clearly. This concept was first suggested by Lev Vygotsky as a theoretical remedy for psychological systems that tautologically \"explained\" phenomena of consciousness through the concept of consciousness. Vygotsky's disciples, notably Alexei Leontiev, departed from the original concept of their teacher. The demarcation line separating Vygotsky's theory from that of Leontiev occurred in the evaluation of the relative importance of semiotic mediation and practical actions for the development of intelligence. Currently there is a revival of interest in the problem of activity both in the Soviet Union and in the United States. © 1986 American Psychological Association.","author":[{"dropping-particle":"","family":"Kozulin","given":"Alex","non-dropping-particle":"","parse-names":false,"suffix":""}],"container-title":"American Psychologist","id":"ITEM-1","issue":"3","issued":{"date-parts":[["1986"]]},"page":"264-274","title":"The Concept of Activity in Soviet Psychology. Vygotsky, His Disciples and Critics","type":"article-journal","volume":"41"},"uris":["http://www.mendeley.com/documents/?uuid=8dff0b05-337a-4e9f-a56a-399534e70da2"]}],"mendeley":{"formattedCitation":"(Kozulin, 1986)","plainTextFormattedCitation":"(Kozulin, 1986)","previouslyFormattedCitation":"(Kozulin, 1986)"},"properties":{"noteIndex":0},"schema":"https://github.com/citation-style-language/schema/raw/master/csl-citation.json"}</w:instrText>
      </w:r>
      <w:r w:rsidR="00701735">
        <w:rPr>
          <w:rFonts w:ascii="Times New Roman" w:eastAsia="Times New Roman" w:hAnsi="Times New Roman"/>
          <w:sz w:val="24"/>
          <w:szCs w:val="24"/>
        </w:rPr>
        <w:fldChar w:fldCharType="separate"/>
      </w:r>
      <w:r w:rsidR="00701735" w:rsidRPr="00701735">
        <w:rPr>
          <w:rFonts w:ascii="Times New Roman" w:eastAsia="Times New Roman" w:hAnsi="Times New Roman"/>
          <w:noProof/>
          <w:sz w:val="24"/>
          <w:szCs w:val="24"/>
        </w:rPr>
        <w:t>(Kozulin, 1986)</w:t>
      </w:r>
      <w:r w:rsidR="00701735">
        <w:rPr>
          <w:rFonts w:ascii="Times New Roman" w:eastAsia="Times New Roman" w:hAnsi="Times New Roman"/>
          <w:sz w:val="24"/>
          <w:szCs w:val="24"/>
        </w:rPr>
        <w:fldChar w:fldCharType="end"/>
      </w:r>
      <w:r w:rsidR="00701735">
        <w:rPr>
          <w:rFonts w:ascii="Times New Roman" w:eastAsia="Times New Roman" w:hAnsi="Times New Roman"/>
          <w:sz w:val="24"/>
          <w:szCs w:val="24"/>
        </w:rPr>
        <w:t xml:space="preserve">. </w:t>
      </w:r>
    </w:p>
    <w:p w14:paraId="54C070F2" w14:textId="4BA54F5D" w:rsidR="00564E32" w:rsidRPr="00564E32" w:rsidRDefault="00564E32" w:rsidP="00F20F99">
      <w:pPr>
        <w:ind w:firstLine="720"/>
        <w:jc w:val="both"/>
        <w:rPr>
          <w:rFonts w:ascii="Times New Roman" w:eastAsia="Times New Roman" w:hAnsi="Times New Roman"/>
          <w:b/>
          <w:sz w:val="24"/>
          <w:szCs w:val="24"/>
        </w:rPr>
      </w:pPr>
      <w:r w:rsidRPr="00564E32">
        <w:rPr>
          <w:rFonts w:ascii="Times New Roman" w:eastAsia="Times New Roman" w:hAnsi="Times New Roman"/>
          <w:sz w:val="24"/>
          <w:szCs w:val="24"/>
        </w:rPr>
        <w:t xml:space="preserve">Model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kolaboratif</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merupakan</w:t>
      </w:r>
      <w:proofErr w:type="spellEnd"/>
      <w:r w:rsidRPr="00564E32">
        <w:rPr>
          <w:rFonts w:ascii="Times New Roman" w:eastAsia="Times New Roman" w:hAnsi="Times New Roman"/>
          <w:sz w:val="24"/>
          <w:szCs w:val="24"/>
        </w:rPr>
        <w:t xml:space="preserve"> model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dimana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saling</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bekerja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sama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dalam</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kelompok-kelompok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kecil</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untuk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mencapai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pemahaman</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tujuan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kolaboratif</w:t>
      </w:r>
      <w:proofErr w:type="spellEnd"/>
      <w:r w:rsidRPr="00564E32">
        <w:rPr>
          <w:rFonts w:ascii="Times New Roman" w:eastAsia="Times New Roman" w:hAnsi="Times New Roman"/>
          <w:sz w:val="24"/>
          <w:szCs w:val="24"/>
        </w:rPr>
        <w:t xml:space="preserve"> </w:t>
      </w:r>
      <w:r w:rsidRPr="00564E32">
        <w:rPr>
          <w:rFonts w:ascii="Times New Roman" w:eastAsia="Times New Roman" w:hAnsi="Times New Roman"/>
          <w:i/>
          <w:sz w:val="24"/>
          <w:szCs w:val="24"/>
        </w:rPr>
        <w:t>(collaborative learning)</w:t>
      </w:r>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merupakan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suatu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istilah</w:t>
      </w:r>
      <w:proofErr w:type="spellEnd"/>
      <w:r w:rsidRPr="00564E32">
        <w:rPr>
          <w:rFonts w:ascii="Times New Roman" w:eastAsia="Times New Roman" w:hAnsi="Times New Roman"/>
          <w:sz w:val="24"/>
          <w:szCs w:val="24"/>
        </w:rPr>
        <w:t xml:space="preserve"> </w:t>
      </w:r>
      <w:r w:rsidRPr="00564E32">
        <w:rPr>
          <w:rFonts w:ascii="Times New Roman" w:eastAsia="Times New Roman" w:hAnsi="Times New Roman"/>
          <w:i/>
          <w:sz w:val="24"/>
          <w:szCs w:val="24"/>
        </w:rPr>
        <w:t>(umbrella term)</w:t>
      </w:r>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mencakup</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banyak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kolaboratif</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mulai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dari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proyek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kelompok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kecil</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hingga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kerja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kelompok</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lebih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spesifik</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disebut</w:t>
      </w:r>
      <w:proofErr w:type="spellEnd"/>
      <w:r w:rsidRPr="00564E32">
        <w:rPr>
          <w:rFonts w:ascii="Times New Roman" w:eastAsia="Times New Roman" w:hAnsi="Times New Roman"/>
          <w:sz w:val="24"/>
          <w:szCs w:val="24"/>
        </w:rPr>
        <w:t xml:space="preserve"> </w:t>
      </w:r>
      <w:r w:rsidRPr="00F23483">
        <w:rPr>
          <w:rFonts w:ascii="Times New Roman" w:eastAsia="Times New Roman" w:hAnsi="Times New Roman"/>
          <w:i/>
          <w:sz w:val="24"/>
          <w:szCs w:val="24"/>
        </w:rPr>
        <w:t>cooperative learning</w:t>
      </w:r>
      <w:r w:rsidR="00F23483">
        <w:rPr>
          <w:rFonts w:ascii="Times New Roman" w:eastAsia="Times New Roman" w:hAnsi="Times New Roman"/>
          <w:i/>
          <w:sz w:val="24"/>
          <w:szCs w:val="24"/>
        </w:rPr>
        <w:t xml:space="preserve"> </w:t>
      </w:r>
      <w:r w:rsidR="00F23483">
        <w:rPr>
          <w:rFonts w:ascii="Times New Roman" w:eastAsia="Times New Roman" w:hAnsi="Times New Roman"/>
          <w:i/>
          <w:sz w:val="24"/>
          <w:szCs w:val="24"/>
        </w:rPr>
        <w:fldChar w:fldCharType="begin" w:fldLock="1"/>
      </w:r>
      <w:r w:rsidR="00F23483">
        <w:rPr>
          <w:rFonts w:ascii="Times New Roman" w:eastAsia="Times New Roman" w:hAnsi="Times New Roman"/>
          <w:i/>
          <w:sz w:val="24"/>
          <w:szCs w:val="24"/>
        </w:rPr>
        <w:instrText>ADDIN CSL_CITATION {"citationItems":[{"id":"ITEM-1","itemData":{"DOI":"10.1385/1-59259-883-8:345","author":[{"dropping-particle":"","family":"Lavon","given":"Neta","non-dropping-particle":"","parse-names":false,"suffix":""},{"dropping-particle":"","family":"Benvenisty","given":"Nissim","non-dropping-particle":"","parse-names":false,"suffix":""}],"container-title":"Cardiovascular Genomics","id":"ITEM-1","issued":{"date-parts":[["2005"]]},"page":"345-353","publisher":"Humana Press","title":"Embryonic Stem Cells and the Cardiovascular System","type":"article-journal"},"uris":["http://www.mendeley.com/documents/?uuid=08d4738d-f542-319c-9a7d-c3ee89ecdfde"]}],"mendeley":{"formattedCitation":"(Lavon &amp; Benvenisty, 2005)","plainTextFormattedCitation":"(Lavon &amp; Benvenisty, 2005)","previouslyFormattedCitation":"(Lavon &amp; Benvenisty, 2005)"},"properties":{"noteIndex":0},"schema":"https://github.com/citation-style-language/schema/raw/master/csl-citation.json"}</w:instrText>
      </w:r>
      <w:r w:rsidR="00F23483">
        <w:rPr>
          <w:rFonts w:ascii="Times New Roman" w:eastAsia="Times New Roman" w:hAnsi="Times New Roman"/>
          <w:i/>
          <w:sz w:val="24"/>
          <w:szCs w:val="24"/>
        </w:rPr>
        <w:fldChar w:fldCharType="separate"/>
      </w:r>
      <w:r w:rsidR="00F23483" w:rsidRPr="00F23483">
        <w:rPr>
          <w:rFonts w:ascii="Times New Roman" w:eastAsia="Times New Roman" w:hAnsi="Times New Roman"/>
          <w:noProof/>
          <w:sz w:val="24"/>
          <w:szCs w:val="24"/>
        </w:rPr>
        <w:t>(Lavon &amp; Benvenisty, 2005)</w:t>
      </w:r>
      <w:r w:rsidR="00F23483">
        <w:rPr>
          <w:rFonts w:ascii="Times New Roman" w:eastAsia="Times New Roman" w:hAnsi="Times New Roman"/>
          <w:i/>
          <w:sz w:val="24"/>
          <w:szCs w:val="24"/>
        </w:rPr>
        <w:fldChar w:fldCharType="end"/>
      </w:r>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model </w:t>
      </w:r>
      <w:proofErr w:type="spellStart"/>
      <w:r w:rsidRPr="00564E32">
        <w:rPr>
          <w:rFonts w:ascii="Times New Roman" w:eastAsia="Times New Roman" w:hAnsi="Times New Roman"/>
          <w:sz w:val="24"/>
          <w:szCs w:val="24"/>
        </w:rPr>
        <w:t>kolaboratif</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diharapkan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mampu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mewadahi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untuk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belajar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tentang</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komunikasi</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bekerjasama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dengan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baik</w:t>
      </w:r>
      <w:proofErr w:type="spellEnd"/>
      <w:r w:rsidRPr="00564E32">
        <w:rPr>
          <w:rFonts w:ascii="Times New Roman" w:eastAsia="Times New Roman" w:hAnsi="Times New Roman"/>
          <w:sz w:val="24"/>
          <w:szCs w:val="24"/>
        </w:rPr>
        <w:t>.</w:t>
      </w:r>
    </w:p>
    <w:p w14:paraId="75B9DA43" w14:textId="759B68DA" w:rsidR="00564E32" w:rsidRPr="00564E32" w:rsidRDefault="00564E32" w:rsidP="00F20F99">
      <w:pPr>
        <w:ind w:firstLine="720"/>
        <w:jc w:val="both"/>
        <w:rPr>
          <w:rFonts w:ascii="Times New Roman" w:eastAsia="Times New Roman" w:hAnsi="Times New Roman"/>
          <w:sz w:val="24"/>
          <w:szCs w:val="24"/>
        </w:rPr>
      </w:pP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kolaborasi</w:t>
      </w:r>
      <w:proofErr w:type="spellEnd"/>
      <w:r w:rsidRPr="00564E32">
        <w:rPr>
          <w:rFonts w:ascii="Times New Roman" w:eastAsia="Times New Roman" w:hAnsi="Times New Roman"/>
          <w:sz w:val="24"/>
          <w:szCs w:val="24"/>
        </w:rPr>
        <w:t xml:space="preserve"> sangat </w:t>
      </w:r>
      <w:proofErr w:type="spellStart"/>
      <w:r w:rsidRPr="00564E32">
        <w:rPr>
          <w:rFonts w:ascii="Times New Roman" w:eastAsia="Times New Roman" w:hAnsi="Times New Roman"/>
          <w:sz w:val="24"/>
          <w:szCs w:val="24"/>
        </w:rPr>
        <w:t>dianggap</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perlu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untuk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diaplikasikan</w:t>
      </w:r>
      <w:proofErr w:type="spellEnd"/>
      <w:r w:rsidRPr="00564E32">
        <w:rPr>
          <w:rFonts w:ascii="Times New Roman" w:eastAsia="Times New Roman" w:hAnsi="Times New Roman"/>
          <w:sz w:val="24"/>
          <w:szCs w:val="24"/>
        </w:rPr>
        <w:t xml:space="preserve"> di </w:t>
      </w:r>
      <w:proofErr w:type="spellStart"/>
      <w:r w:rsidRPr="00564E32">
        <w:rPr>
          <w:rFonts w:ascii="Times New Roman" w:eastAsia="Times New Roman" w:hAnsi="Times New Roman"/>
          <w:sz w:val="24"/>
          <w:szCs w:val="24"/>
        </w:rPr>
        <w:t>sekolah</w:t>
      </w:r>
      <w:proofErr w:type="spellEnd"/>
      <w:r w:rsidRPr="00564E32">
        <w:rPr>
          <w:rFonts w:ascii="Times New Roman" w:eastAsia="Times New Roman" w:hAnsi="Times New Roman"/>
          <w:sz w:val="24"/>
          <w:szCs w:val="24"/>
        </w:rPr>
        <w:t xml:space="preserve"> SMP </w:t>
      </w:r>
      <w:proofErr w:type="spellStart"/>
      <w:r w:rsidRPr="00564E32">
        <w:rPr>
          <w:rFonts w:ascii="Times New Roman" w:eastAsia="Times New Roman" w:hAnsi="Times New Roman"/>
          <w:sz w:val="24"/>
          <w:szCs w:val="24"/>
        </w:rPr>
        <w:t>sampai</w:t>
      </w:r>
      <w:proofErr w:type="spellEnd"/>
      <w:r w:rsidRPr="00564E32">
        <w:rPr>
          <w:rFonts w:ascii="Times New Roman" w:eastAsia="Times New Roman" w:hAnsi="Times New Roman"/>
          <w:sz w:val="24"/>
          <w:szCs w:val="24"/>
        </w:rPr>
        <w:t xml:space="preserve"> SMA </w:t>
      </w:r>
      <w:proofErr w:type="spellStart"/>
      <w:r w:rsidRPr="00564E32">
        <w:rPr>
          <w:rFonts w:ascii="Times New Roman" w:eastAsia="Times New Roman" w:hAnsi="Times New Roman"/>
          <w:sz w:val="24"/>
          <w:szCs w:val="24"/>
        </w:rPr>
        <w:t>sederajat</w:t>
      </w:r>
      <w:proofErr w:type="spellEnd"/>
      <w:r w:rsidRPr="00564E32">
        <w:rPr>
          <w:rFonts w:ascii="Times New Roman" w:eastAsia="Times New Roman" w:hAnsi="Times New Roman"/>
          <w:sz w:val="24"/>
          <w:szCs w:val="24"/>
        </w:rPr>
        <w:t>. Cara-</w:t>
      </w:r>
      <w:proofErr w:type="spellStart"/>
      <w:r w:rsidRPr="00564E32">
        <w:rPr>
          <w:rFonts w:ascii="Times New Roman" w:eastAsia="Times New Roman" w:hAnsi="Times New Roman"/>
          <w:sz w:val="24"/>
          <w:szCs w:val="24"/>
        </w:rPr>
        <w:t>cara</w:t>
      </w:r>
      <w:proofErr w:type="spellEnd"/>
      <w:r w:rsidRPr="00564E32">
        <w:rPr>
          <w:rFonts w:ascii="Times New Roman" w:eastAsia="Times New Roman" w:hAnsi="Times New Roman"/>
          <w:sz w:val="24"/>
          <w:szCs w:val="24"/>
        </w:rPr>
        <w:t xml:space="preserve"> media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kolaborasi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ini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lebih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bergerak</w:t>
      </w:r>
      <w:proofErr w:type="spellEnd"/>
      <w:r w:rsidRPr="00564E32">
        <w:rPr>
          <w:rFonts w:ascii="Times New Roman" w:eastAsia="Times New Roman" w:hAnsi="Times New Roman"/>
          <w:sz w:val="24"/>
          <w:szCs w:val="24"/>
        </w:rPr>
        <w:t xml:space="preserve"> para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untuk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aktif</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interaktif</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serta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bekerjasama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dalam</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menyelesaikan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tugas-tugas</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akademik</w:t>
      </w:r>
      <w:proofErr w:type="spellEnd"/>
      <w:r w:rsidRPr="00564E32">
        <w:rPr>
          <w:rFonts w:ascii="Times New Roman" w:eastAsia="Times New Roman" w:hAnsi="Times New Roman"/>
          <w:sz w:val="24"/>
          <w:szCs w:val="24"/>
        </w:rPr>
        <w:t xml:space="preserve"> di </w:t>
      </w:r>
      <w:proofErr w:type="spellStart"/>
      <w:r w:rsidRPr="00564E32">
        <w:rPr>
          <w:rFonts w:ascii="Times New Roman" w:eastAsia="Times New Roman" w:hAnsi="Times New Roman"/>
          <w:sz w:val="24"/>
          <w:szCs w:val="24"/>
        </w:rPr>
        <w:t>kelas</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Dengan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demikian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kolaborasi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secara</w:t>
      </w:r>
      <w:proofErr w:type="spellEnd"/>
      <w:r w:rsidRPr="00564E32">
        <w:rPr>
          <w:rFonts w:ascii="Times New Roman" w:eastAsia="Times New Roman" w:hAnsi="Times New Roman"/>
          <w:sz w:val="24"/>
          <w:szCs w:val="24"/>
        </w:rPr>
        <w:t xml:space="preserve"> fundamental </w:t>
      </w:r>
      <w:proofErr w:type="spellStart"/>
      <w:r w:rsidRPr="00564E32">
        <w:rPr>
          <w:rFonts w:ascii="Times New Roman" w:eastAsia="Times New Roman" w:hAnsi="Times New Roman"/>
          <w:sz w:val="24"/>
          <w:szCs w:val="24"/>
        </w:rPr>
        <w:t>berbeda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dengan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pendekatan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konvensional-tradisional</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selama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ini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dilakukan</w:t>
      </w:r>
      <w:proofErr w:type="spellEnd"/>
      <w:r w:rsidRPr="00564E32">
        <w:rPr>
          <w:rFonts w:ascii="Times New Roman" w:eastAsia="Times New Roman" w:hAnsi="Times New Roman"/>
          <w:sz w:val="24"/>
          <w:szCs w:val="24"/>
        </w:rPr>
        <w:t xml:space="preserve">, yang </w:t>
      </w:r>
      <w:proofErr w:type="spellStart"/>
      <w:r w:rsidRPr="00564E32">
        <w:rPr>
          <w:rFonts w:ascii="Times New Roman" w:eastAsia="Times New Roman" w:hAnsi="Times New Roman"/>
          <w:sz w:val="24"/>
          <w:szCs w:val="24"/>
        </w:rPr>
        <w:t>lebih</w:t>
      </w:r>
      <w:proofErr w:type="spellEnd"/>
      <w:r w:rsidRPr="00564E32">
        <w:rPr>
          <w:rFonts w:ascii="Times New Roman" w:eastAsia="Times New Roman" w:hAnsi="Times New Roman"/>
          <w:sz w:val="24"/>
          <w:szCs w:val="24"/>
        </w:rPr>
        <w:t xml:space="preserve"> “direct-transfer” </w:t>
      </w:r>
      <w:proofErr w:type="spellStart"/>
      <w:r w:rsidRPr="00564E32">
        <w:rPr>
          <w:rFonts w:ascii="Times New Roman" w:eastAsia="Times New Roman" w:hAnsi="Times New Roman"/>
          <w:sz w:val="24"/>
          <w:szCs w:val="24"/>
        </w:rPr>
        <w:t>atau</w:t>
      </w:r>
      <w:proofErr w:type="spellEnd"/>
      <w:r w:rsidRPr="00564E32">
        <w:rPr>
          <w:rFonts w:ascii="Times New Roman" w:eastAsia="Times New Roman" w:hAnsi="Times New Roman"/>
          <w:sz w:val="24"/>
          <w:szCs w:val="24"/>
        </w:rPr>
        <w:t xml:space="preserve"> “one-way transmission" model. </w:t>
      </w:r>
      <w:proofErr w:type="spellStart"/>
      <w:r w:rsidRPr="00564E32">
        <w:rPr>
          <w:rFonts w:ascii="Times New Roman" w:eastAsia="Times New Roman" w:hAnsi="Times New Roman"/>
          <w:sz w:val="24"/>
          <w:szCs w:val="24"/>
        </w:rPr>
        <w:t>Dalam</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hal</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ini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siswa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menjadi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satu-satunya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sumber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pengetahuan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atau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keterampilan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kolaborasi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lebih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memandang</w:t>
      </w:r>
      <w:proofErr w:type="spellEnd"/>
      <w:r w:rsidRPr="00564E32">
        <w:rPr>
          <w:rFonts w:ascii="Times New Roman" w:eastAsia="Times New Roman" w:hAnsi="Times New Roman"/>
          <w:sz w:val="24"/>
          <w:szCs w:val="24"/>
        </w:rPr>
        <w:t xml:space="preserve"> proses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sebagai</w:t>
      </w:r>
      <w:proofErr w:type="spellEnd"/>
      <w:r w:rsidRPr="00564E32">
        <w:rPr>
          <w:rFonts w:ascii="Times New Roman" w:eastAsia="Times New Roman" w:hAnsi="Times New Roman"/>
          <w:sz w:val="24"/>
          <w:szCs w:val="24"/>
        </w:rPr>
        <w:t xml:space="preserve"> “learner-centered” dan </w:t>
      </w:r>
      <w:proofErr w:type="spellStart"/>
      <w:r w:rsidRPr="00564E32">
        <w:rPr>
          <w:rFonts w:ascii="Times New Roman" w:eastAsia="Times New Roman" w:hAnsi="Times New Roman"/>
          <w:sz w:val="24"/>
          <w:szCs w:val="24"/>
        </w:rPr>
        <w:t>bukan</w:t>
      </w:r>
      <w:proofErr w:type="spellEnd"/>
      <w:r w:rsidRPr="00564E32">
        <w:rPr>
          <w:rFonts w:ascii="Times New Roman" w:eastAsia="Times New Roman" w:hAnsi="Times New Roman"/>
          <w:sz w:val="24"/>
          <w:szCs w:val="24"/>
        </w:rPr>
        <w:t xml:space="preserve">, “teacher centered”. </w:t>
      </w:r>
      <w:proofErr w:type="spellStart"/>
      <w:r w:rsidRPr="00564E32">
        <w:rPr>
          <w:rFonts w:ascii="Times New Roman" w:eastAsia="Times New Roman" w:hAnsi="Times New Roman"/>
          <w:sz w:val="24"/>
          <w:szCs w:val="24"/>
        </w:rPr>
        <w:t>Pengetahuan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dipandang</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sebagai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suatu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konstruk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lastRenderedPageBreak/>
        <w:t>sosial</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difasilitasi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melalui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interaksi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antar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kelompok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sebaya</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evaluasi</w:t>
      </w:r>
      <w:proofErr w:type="spellEnd"/>
      <w:r w:rsidRPr="00564E32">
        <w:rPr>
          <w:rFonts w:ascii="Times New Roman" w:eastAsia="Times New Roman" w:hAnsi="Times New Roman"/>
          <w:sz w:val="24"/>
          <w:szCs w:val="24"/>
        </w:rPr>
        <w:t xml:space="preserve"> dan </w:t>
      </w:r>
      <w:proofErr w:type="spellStart"/>
      <w:r w:rsidRPr="00564E32">
        <w:rPr>
          <w:rFonts w:ascii="Times New Roman" w:eastAsia="Times New Roman" w:hAnsi="Times New Roman"/>
          <w:sz w:val="24"/>
          <w:szCs w:val="24"/>
        </w:rPr>
        <w:t>kooperasi</w:t>
      </w:r>
      <w:proofErr w:type="spellEnd"/>
      <w:r w:rsidRPr="00564E32">
        <w:rPr>
          <w:rFonts w:ascii="Times New Roman" w:eastAsia="Times New Roman" w:hAnsi="Times New Roman"/>
          <w:sz w:val="24"/>
          <w:szCs w:val="24"/>
        </w:rPr>
        <w:t xml:space="preserve">. Oleh </w:t>
      </w:r>
      <w:proofErr w:type="spellStart"/>
      <w:r w:rsidRPr="00564E32">
        <w:rPr>
          <w:rFonts w:ascii="Times New Roman" w:eastAsia="Times New Roman" w:hAnsi="Times New Roman"/>
          <w:sz w:val="24"/>
          <w:szCs w:val="24"/>
        </w:rPr>
        <w:t>sebab</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itu</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pembelajaran</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berubah</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dari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penyampai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informasi</w:t>
      </w:r>
      <w:proofErr w:type="spellEnd"/>
      <w:r w:rsidRPr="00564E32">
        <w:rPr>
          <w:rFonts w:ascii="Times New Roman" w:eastAsia="Times New Roman" w:hAnsi="Times New Roman"/>
          <w:sz w:val="24"/>
          <w:szCs w:val="24"/>
        </w:rPr>
        <w:t xml:space="preserve"> (transferring knowledge</w:t>
      </w:r>
      <w:proofErr w:type="gramStart"/>
      <w:r w:rsidRPr="00564E32">
        <w:rPr>
          <w:rFonts w:ascii="Times New Roman" w:eastAsia="Times New Roman" w:hAnsi="Times New Roman"/>
          <w:sz w:val="24"/>
          <w:szCs w:val="24"/>
        </w:rPr>
        <w:t>),  “</w:t>
      </w:r>
      <w:proofErr w:type="gramEnd"/>
      <w:r w:rsidRPr="00564E32">
        <w:rPr>
          <w:rFonts w:ascii="Times New Roman" w:eastAsia="Times New Roman" w:hAnsi="Times New Roman"/>
          <w:sz w:val="24"/>
          <w:szCs w:val="24"/>
        </w:rPr>
        <w:t xml:space="preserve">the stage on the stage" </w:t>
      </w:r>
      <w:proofErr w:type="spellStart"/>
      <w:r w:rsidRPr="00564E32">
        <w:rPr>
          <w:rFonts w:ascii="Times New Roman" w:eastAsia="Times New Roman" w:hAnsi="Times New Roman"/>
          <w:sz w:val="24"/>
          <w:szCs w:val="24"/>
        </w:rPr>
        <w:t>menjadi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seorang</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fasilitator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dalam</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diri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pebelajar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untuk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mengkonstruksi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pengetahuannya</w:t>
      </w:r>
      <w:proofErr w:type="spellEnd"/>
      <w:r w:rsidRPr="00564E32">
        <w:rPr>
          <w:rFonts w:ascii="Times New Roman" w:eastAsia="Times New Roman" w:hAnsi="Times New Roman"/>
          <w:sz w:val="24"/>
          <w:szCs w:val="24"/>
        </w:rPr>
        <w:t xml:space="preserve">, “the guide on the side". “on the stage" </w:t>
      </w:r>
      <w:proofErr w:type="spellStart"/>
      <w:r w:rsidRPr="00564E32">
        <w:rPr>
          <w:rFonts w:ascii="Times New Roman" w:eastAsia="Times New Roman" w:hAnsi="Times New Roman"/>
          <w:sz w:val="24"/>
          <w:szCs w:val="24"/>
        </w:rPr>
        <w:t>menjadi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seorang</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fasilitator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dalam</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diri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pebelajar</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untuk</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mengkonstruksi</w:t>
      </w:r>
      <w:proofErr w:type="spellEnd"/>
      <w:r w:rsidRPr="00564E32">
        <w:rPr>
          <w:rFonts w:ascii="Times New Roman" w:eastAsia="Times New Roman" w:hAnsi="Times New Roman"/>
          <w:sz w:val="24"/>
          <w:szCs w:val="24"/>
        </w:rPr>
        <w:t xml:space="preserve"> </w:t>
      </w:r>
      <w:proofErr w:type="spellStart"/>
      <w:r w:rsidRPr="00564E32">
        <w:rPr>
          <w:rFonts w:ascii="Times New Roman" w:eastAsia="Times New Roman" w:hAnsi="Times New Roman"/>
          <w:sz w:val="24"/>
          <w:szCs w:val="24"/>
        </w:rPr>
        <w:t>pengetahuannya</w:t>
      </w:r>
      <w:proofErr w:type="spellEnd"/>
      <w:r w:rsidRPr="00564E32">
        <w:rPr>
          <w:rFonts w:ascii="Times New Roman" w:eastAsia="Times New Roman" w:hAnsi="Times New Roman"/>
          <w:sz w:val="24"/>
          <w:szCs w:val="24"/>
        </w:rPr>
        <w:t xml:space="preserve">, “the guide on the side" </w:t>
      </w:r>
      <w:r w:rsidR="004E3A56">
        <w:rPr>
          <w:rFonts w:ascii="Times New Roman" w:eastAsia="Times New Roman" w:hAnsi="Times New Roman"/>
          <w:sz w:val="24"/>
          <w:szCs w:val="24"/>
        </w:rPr>
        <w:fldChar w:fldCharType="begin" w:fldLock="1"/>
      </w:r>
      <w:r w:rsidR="004E3A56">
        <w:rPr>
          <w:rFonts w:ascii="Times New Roman" w:eastAsia="Times New Roman" w:hAnsi="Times New Roman"/>
          <w:sz w:val="24"/>
          <w:szCs w:val="24"/>
        </w:rPr>
        <w:instrText>ADDIN CSL_CITATION {"citationItems":[{"id":"ITEM-1","itemData":{"DOI":"10.47200/aoej.v11i2.398","ISSN":"1907-2341","abstract":"This research is inspired by teachers’ current state which is demanded to have competencies in designing effective and meaningful learning, fun, organizing the learning well, choosing the right approach or learning model so students can actively learn and create a student-centered learning. It is expected to enhance the competence of social attitudes, spiritual attitudes, knowledge, and skills. The enhancement itself can be seen through the results of the learning assessment. This study intends to see the implementation of active learning through the application of Pancasila and Civics education models at SMK Negeri Pancatengah which can improve students' spiritual and social competences. This research is based on Piaget and Vygotsky’s constructivist learning theory, Active Learning from Silberman (2014:9), Active Learning from Warsono (2013:5), Attitude theory from Mar’at (1982:13), the concept of social and spiritual attitudes from Mulyasa (2015:17). The approach used in this research is qualitative with descriptive method. The process of collecting data is conducted through observation, interview, documentation study, and literature study. Meanwhile, the stages of data analysis are in the form of data collection, data presentation, data reduction, and data verification/conclusion. The results of the study found by the researcher stated that the teacher has understood the concept and implementation of active learning by practicing it in the application of some active learning models such as problem-based learning, Inquiry Learning, Discovery Learning, and Project-Based Learning. Active learning plan has been carried out thoroughly. In the implementation of active learning, the teacher has demonstrated the step of applying the active learning model systematically. The implementation of the learning assessment has shown objective results in line with the improvement of students’ competencies of spiritual and social attitudes. In its implementation, the supports and challenges are not very influential so the implementation of active learning shows the success of improvement towards the competence of students' attitude. Recommendations from this study include: First, The school continually provides moral and material support, especially in terms of improving teachers' understanding of the concepts and principles of active learning, Second, The teacher is expected to be aware of models and learning strategies by growing the desire to be a learner teacher. …","author":[{"dropping-particle":"","family":"Sudrajat","given":"Yayat","non-dropping-particle":"","parse-names":false,"suffix":""}],"container-title":"Academy of Education Journal","id":"ITEM-1","issue":"2","issued":{"date-parts":[["2020"]]},"page":"142-167","title":"Implementasi Pembelajaran Aktif (Active Learning) Untuk Meningkatkan Kompetensi Spiritual Dan Sosial Siswa Dalam Pembelajaran Pendidikan Pancasila","type":"article-journal","volume":"11"},"uris":["http://www.mendeley.com/documents/?uuid=4b859cbf-e596-46ee-95e6-b4b4beb12aad"]}],"mendeley":{"formattedCitation":"(Sudrajat, 2020)","plainTextFormattedCitation":"(Sudrajat, 2020)","previouslyFormattedCitation":"(Sudrajat, 2020)"},"properties":{"noteIndex":0},"schema":"https://github.com/citation-style-language/schema/raw/master/csl-citation.json"}</w:instrText>
      </w:r>
      <w:r w:rsidR="004E3A56">
        <w:rPr>
          <w:rFonts w:ascii="Times New Roman" w:eastAsia="Times New Roman" w:hAnsi="Times New Roman"/>
          <w:sz w:val="24"/>
          <w:szCs w:val="24"/>
        </w:rPr>
        <w:fldChar w:fldCharType="separate"/>
      </w:r>
      <w:r w:rsidR="004E3A56" w:rsidRPr="004E3A56">
        <w:rPr>
          <w:rFonts w:ascii="Times New Roman" w:eastAsia="Times New Roman" w:hAnsi="Times New Roman"/>
          <w:noProof/>
          <w:sz w:val="24"/>
          <w:szCs w:val="24"/>
        </w:rPr>
        <w:t>(Sudrajat, 2020)</w:t>
      </w:r>
      <w:r w:rsidR="004E3A56">
        <w:rPr>
          <w:rFonts w:ascii="Times New Roman" w:eastAsia="Times New Roman" w:hAnsi="Times New Roman"/>
          <w:sz w:val="24"/>
          <w:szCs w:val="24"/>
        </w:rPr>
        <w:fldChar w:fldCharType="end"/>
      </w:r>
      <w:r w:rsidR="004E3A56">
        <w:rPr>
          <w:rFonts w:ascii="Times New Roman" w:eastAsia="Times New Roman" w:hAnsi="Times New Roman"/>
          <w:sz w:val="24"/>
          <w:szCs w:val="24"/>
        </w:rPr>
        <w:t xml:space="preserve"> </w:t>
      </w:r>
    </w:p>
    <w:p w14:paraId="75F7412F" w14:textId="53F74551" w:rsidR="00564E32" w:rsidRPr="00167003" w:rsidRDefault="00900001" w:rsidP="00F20F99">
      <w:pPr>
        <w:ind w:firstLine="720"/>
        <w:jc w:val="both"/>
        <w:rPr>
          <w:rFonts w:ascii="Times New Roman" w:eastAsia="Times New Roman" w:hAnsi="Times New Roman"/>
          <w:b/>
          <w:i/>
          <w:sz w:val="24"/>
          <w:szCs w:val="24"/>
          <w:lang w:val="it-IT"/>
        </w:rPr>
      </w:pPr>
      <w:r>
        <w:rPr>
          <w:rFonts w:ascii="Times New Roman" w:eastAsia="Times New Roman" w:hAnsi="Times New Roman"/>
          <w:sz w:val="24"/>
          <w:szCs w:val="24"/>
        </w:rPr>
        <w:fldChar w:fldCharType="begin" w:fldLock="1"/>
      </w:r>
      <w:r w:rsidR="00C66012">
        <w:rPr>
          <w:rFonts w:ascii="Times New Roman" w:eastAsia="Times New Roman" w:hAnsi="Times New Roman"/>
          <w:sz w:val="24"/>
          <w:szCs w:val="24"/>
        </w:rPr>
        <w:instrText>ADDIN CSL_CITATION {"citationItems":[{"id":"ITEM-1","itemData":{"DOI":"10.1002/0471264385.wei0709","ISBN":"0471264385","abstract":"Four theoretical perspectives on cooperative learning and achievement are presented: Motivational, Social Cohesion, Cognitive Developmental, and Cognitive Elaboration Perspectives. In subsequent sections, critical philosophical differences are presented, particularly about where to locate motivation for learning behaviors, how to structure interactions among students, and how incentive and task structures impact forms of cooperative learning. In the final section, prospective areas for research are presented, and include a unified theoretical model that can guide future research efforts, inform educational practice, and foster the design of effective professional training and development.","author":[{"dropping-particle":"","family":"Slavin","given":"Robert E.","non-dropping-particle":"","parse-names":false,"suffix":""},{"dropping-particle":"","family":"Hurley","given":"Eric A.","non-dropping-particle":"","parse-names":false,"suffix":""},{"dropping-particle":"","family":"Chamberlain","given":"Anne","non-dropping-particle":"","parse-names":false,"suffix":""}],"chapter-number":"9","container-title":"Handbook of Psychology","id":"ITEM-1","issue":"February 2019","issued":{"date-parts":[["2003"]]},"page":"177-193","title":"Cooperative Learning and Achievement: Theory and Research","type":"chapter"},"uris":["http://www.mendeley.com/documents/?uuid=335bcc68-1b91-4b04-84f0-b03174ab030f"]}],"mendeley":{"formattedCitation":"(Slavin et al., 2003)","plainTextFormattedCitation":"(Slavin et al., 2003)","previouslyFormattedCitation":"(Slavin et al., 2003)"},"properties":{"noteIndex":0},"schema":"https://github.com/citation-style-language/schema/raw/master/csl-citation.json"}</w:instrText>
      </w:r>
      <w:r>
        <w:rPr>
          <w:rFonts w:ascii="Times New Roman" w:eastAsia="Times New Roman" w:hAnsi="Times New Roman"/>
          <w:sz w:val="24"/>
          <w:szCs w:val="24"/>
        </w:rPr>
        <w:fldChar w:fldCharType="separate"/>
      </w:r>
      <w:r w:rsidR="00C66012" w:rsidRPr="00C66012">
        <w:rPr>
          <w:rFonts w:ascii="Times New Roman" w:eastAsia="Times New Roman" w:hAnsi="Times New Roman"/>
          <w:noProof/>
          <w:sz w:val="24"/>
          <w:szCs w:val="24"/>
        </w:rPr>
        <w:t>(Slavin et al., 2003)</w:t>
      </w:r>
      <w:r>
        <w:rPr>
          <w:rFonts w:ascii="Times New Roman" w:eastAsia="Times New Roman" w:hAnsi="Times New Roman"/>
          <w:sz w:val="24"/>
          <w:szCs w:val="24"/>
        </w:rPr>
        <w:fldChar w:fldCharType="end"/>
      </w:r>
      <w:r w:rsidR="004927B4">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mendefinisikan</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enam</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karakter</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dasar</w:t>
      </w:r>
      <w:proofErr w:type="spellEnd"/>
      <w:r w:rsidR="00564E32" w:rsidRPr="00564E32">
        <w:rPr>
          <w:rFonts w:ascii="Times New Roman" w:eastAsia="Times New Roman" w:hAnsi="Times New Roman"/>
          <w:sz w:val="24"/>
          <w:szCs w:val="24"/>
        </w:rPr>
        <w:t xml:space="preserve"> masing-masing, </w:t>
      </w:r>
      <w:proofErr w:type="spellStart"/>
      <w:r w:rsidR="00564E32" w:rsidRPr="00564E32">
        <w:rPr>
          <w:rFonts w:ascii="Times New Roman" w:eastAsia="Times New Roman" w:hAnsi="Times New Roman"/>
          <w:sz w:val="24"/>
          <w:szCs w:val="24"/>
        </w:rPr>
        <w:t>yaitu</w:t>
      </w:r>
      <w:proofErr w:type="spellEnd"/>
      <w:r w:rsidR="00564E32" w:rsidRPr="00564E32">
        <w:rPr>
          <w:rFonts w:ascii="Times New Roman" w:eastAsia="Times New Roman" w:hAnsi="Times New Roman"/>
          <w:sz w:val="24"/>
          <w:szCs w:val="24"/>
        </w:rPr>
        <w:t xml:space="preserve">: (1) </w:t>
      </w:r>
      <w:proofErr w:type="spellStart"/>
      <w:r w:rsidR="00564E32" w:rsidRPr="00564E32">
        <w:rPr>
          <w:rFonts w:ascii="Times New Roman" w:eastAsia="Times New Roman" w:hAnsi="Times New Roman"/>
          <w:sz w:val="24"/>
          <w:szCs w:val="24"/>
        </w:rPr>
        <w:t>tujuan</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kelompok</w:t>
      </w:r>
      <w:proofErr w:type="spellEnd"/>
      <w:r w:rsidR="00564E32" w:rsidRPr="00564E32">
        <w:rPr>
          <w:rFonts w:ascii="Times New Roman" w:eastAsia="Times New Roman" w:hAnsi="Times New Roman"/>
          <w:sz w:val="24"/>
          <w:szCs w:val="24"/>
        </w:rPr>
        <w:t xml:space="preserve"> (group goals). (2) </w:t>
      </w:r>
      <w:proofErr w:type="spellStart"/>
      <w:r w:rsidR="00564E32" w:rsidRPr="00564E32">
        <w:rPr>
          <w:rFonts w:ascii="Times New Roman" w:eastAsia="Times New Roman" w:hAnsi="Times New Roman"/>
          <w:sz w:val="24"/>
          <w:szCs w:val="24"/>
        </w:rPr>
        <w:t>tanggung</w:t>
      </w:r>
      <w:proofErr w:type="spellEnd"/>
      <w:r w:rsidR="00564E32" w:rsidRPr="00564E32">
        <w:rPr>
          <w:rFonts w:ascii="Times New Roman" w:eastAsia="Times New Roman" w:hAnsi="Times New Roman"/>
          <w:color w:val="FFFFFF"/>
          <w:sz w:val="24"/>
          <w:szCs w:val="24"/>
        </w:rPr>
        <w:t>*</w:t>
      </w:r>
      <w:proofErr w:type="spellStart"/>
      <w:r w:rsidR="00564E32" w:rsidRPr="00564E32">
        <w:rPr>
          <w:rFonts w:ascii="Times New Roman" w:eastAsia="Times New Roman" w:hAnsi="Times New Roman"/>
          <w:sz w:val="24"/>
          <w:szCs w:val="24"/>
        </w:rPr>
        <w:t>jawab</w:t>
      </w:r>
      <w:proofErr w:type="spellEnd"/>
      <w:r w:rsidR="00564E32" w:rsidRPr="00564E32">
        <w:rPr>
          <w:rFonts w:ascii="Times New Roman" w:eastAsia="Times New Roman" w:hAnsi="Times New Roman"/>
          <w:sz w:val="24"/>
          <w:szCs w:val="24"/>
        </w:rPr>
        <w:t xml:space="preserve"> individual (individual accountability). (3) </w:t>
      </w:r>
      <w:proofErr w:type="spellStart"/>
      <w:r w:rsidR="00564E32" w:rsidRPr="00564E32">
        <w:rPr>
          <w:rFonts w:ascii="Times New Roman" w:eastAsia="Times New Roman" w:hAnsi="Times New Roman"/>
          <w:sz w:val="24"/>
          <w:szCs w:val="24"/>
        </w:rPr>
        <w:t>kesempatan</w:t>
      </w:r>
      <w:proofErr w:type="spellEnd"/>
      <w:r w:rsidR="00564E32" w:rsidRPr="00564E32">
        <w:rPr>
          <w:rFonts w:ascii="Times New Roman" w:eastAsia="Times New Roman" w:hAnsi="Times New Roman"/>
          <w:sz w:val="24"/>
          <w:szCs w:val="24"/>
        </w:rPr>
        <w:t xml:space="preserve"> yang </w:t>
      </w:r>
      <w:proofErr w:type="spellStart"/>
      <w:r w:rsidR="00564E32" w:rsidRPr="00564E32">
        <w:rPr>
          <w:rFonts w:ascii="Times New Roman" w:eastAsia="Times New Roman" w:hAnsi="Times New Roman"/>
          <w:sz w:val="24"/>
          <w:szCs w:val="24"/>
        </w:rPr>
        <w:t>sama</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untuk</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mencapai</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keberhasilan</w:t>
      </w:r>
      <w:proofErr w:type="spellEnd"/>
      <w:r w:rsidR="00564E32" w:rsidRPr="00564E32">
        <w:rPr>
          <w:rFonts w:ascii="Times New Roman" w:eastAsia="Times New Roman" w:hAnsi="Times New Roman"/>
          <w:sz w:val="24"/>
          <w:szCs w:val="24"/>
        </w:rPr>
        <w:t xml:space="preserve"> (</w:t>
      </w:r>
      <w:r w:rsidR="00564E32" w:rsidRPr="00564E32">
        <w:rPr>
          <w:rFonts w:ascii="Times New Roman" w:eastAsia="Times New Roman" w:hAnsi="Times New Roman"/>
          <w:i/>
          <w:sz w:val="24"/>
          <w:szCs w:val="24"/>
        </w:rPr>
        <w:t>equal opportunities for success</w:t>
      </w:r>
      <w:r w:rsidR="00564E32" w:rsidRPr="00564E32">
        <w:rPr>
          <w:rFonts w:ascii="Times New Roman" w:eastAsia="Times New Roman" w:hAnsi="Times New Roman"/>
          <w:sz w:val="24"/>
          <w:szCs w:val="24"/>
        </w:rPr>
        <w:t xml:space="preserve">). (4) </w:t>
      </w:r>
      <w:proofErr w:type="spellStart"/>
      <w:r w:rsidR="00564E32" w:rsidRPr="00564E32">
        <w:rPr>
          <w:rFonts w:ascii="Times New Roman" w:eastAsia="Times New Roman" w:hAnsi="Times New Roman"/>
          <w:sz w:val="24"/>
          <w:szCs w:val="24"/>
        </w:rPr>
        <w:t>kompetisi</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antar</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kelompok</w:t>
      </w:r>
      <w:proofErr w:type="spellEnd"/>
      <w:r w:rsidR="00564E32" w:rsidRPr="00564E32">
        <w:rPr>
          <w:rFonts w:ascii="Times New Roman" w:eastAsia="Times New Roman" w:hAnsi="Times New Roman"/>
          <w:sz w:val="24"/>
          <w:szCs w:val="24"/>
        </w:rPr>
        <w:t xml:space="preserve"> (team competition). (5) </w:t>
      </w:r>
      <w:proofErr w:type="spellStart"/>
      <w:r w:rsidR="00564E32" w:rsidRPr="00564E32">
        <w:rPr>
          <w:rFonts w:ascii="Times New Roman" w:eastAsia="Times New Roman" w:hAnsi="Times New Roman"/>
          <w:sz w:val="24"/>
          <w:szCs w:val="24"/>
        </w:rPr>
        <w:t>pengkhususan</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tugas</w:t>
      </w:r>
      <w:proofErr w:type="spellEnd"/>
      <w:r w:rsidR="00564E32" w:rsidRPr="00564E32">
        <w:rPr>
          <w:rFonts w:ascii="Times New Roman" w:eastAsia="Times New Roman" w:hAnsi="Times New Roman"/>
          <w:sz w:val="24"/>
          <w:szCs w:val="24"/>
        </w:rPr>
        <w:t xml:space="preserve"> (task specialization); dan (6) </w:t>
      </w:r>
      <w:proofErr w:type="spellStart"/>
      <w:r w:rsidR="00564E32" w:rsidRPr="00564E32">
        <w:rPr>
          <w:rFonts w:ascii="Times New Roman" w:eastAsia="Times New Roman" w:hAnsi="Times New Roman"/>
          <w:sz w:val="24"/>
          <w:szCs w:val="24"/>
        </w:rPr>
        <w:t>adaptasi</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terhadap</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kebutuhan</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individu</w:t>
      </w:r>
      <w:proofErr w:type="spellEnd"/>
      <w:r w:rsidR="00564E32" w:rsidRPr="00564E32">
        <w:rPr>
          <w:rFonts w:ascii="Times New Roman" w:eastAsia="Times New Roman" w:hAnsi="Times New Roman"/>
          <w:sz w:val="24"/>
          <w:szCs w:val="24"/>
        </w:rPr>
        <w:t xml:space="preserve"> (adaptation to individual needs), </w:t>
      </w:r>
      <w:proofErr w:type="spellStart"/>
      <w:r w:rsidR="00564E32" w:rsidRPr="00564E32">
        <w:rPr>
          <w:rFonts w:ascii="Times New Roman" w:eastAsia="Times New Roman" w:hAnsi="Times New Roman"/>
          <w:sz w:val="24"/>
          <w:szCs w:val="24"/>
        </w:rPr>
        <w:t>berikut</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ini</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langkah-langkah</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pembelajaran</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kolaboratif</w:t>
      </w:r>
      <w:proofErr w:type="spellEnd"/>
      <w:r w:rsidR="00564E32" w:rsidRPr="00564E32">
        <w:rPr>
          <w:rFonts w:ascii="Times New Roman" w:eastAsia="Times New Roman" w:hAnsi="Times New Roman"/>
          <w:sz w:val="24"/>
          <w:szCs w:val="24"/>
        </w:rPr>
        <w:t xml:space="preserve">. </w:t>
      </w:r>
      <w:r w:rsidR="00564E32" w:rsidRPr="00167003">
        <w:rPr>
          <w:rFonts w:ascii="Times New Roman" w:eastAsia="Times New Roman" w:hAnsi="Times New Roman"/>
          <w:sz w:val="24"/>
          <w:szCs w:val="24"/>
          <w:lang w:val="it-IT"/>
        </w:rPr>
        <w:t xml:space="preserve">1). Para </w:t>
      </w:r>
      <w:proofErr w:type="spellStart"/>
      <w:r w:rsidR="00564E32" w:rsidRPr="00167003">
        <w:rPr>
          <w:rFonts w:ascii="Times New Roman" w:eastAsia="Times New Roman" w:hAnsi="Times New Roman"/>
          <w:sz w:val="24"/>
          <w:szCs w:val="24"/>
          <w:lang w:val="it-IT"/>
        </w:rPr>
        <w:t>siswa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dalam</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kelompok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menetapkan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tujuan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belajar</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membagi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tugas</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sendiri-sendiri</w:t>
      </w:r>
      <w:proofErr w:type="spellEnd"/>
      <w:r w:rsidR="00564E32" w:rsidRPr="00167003">
        <w:rPr>
          <w:rFonts w:ascii="Times New Roman" w:eastAsia="Times New Roman" w:hAnsi="Times New Roman"/>
          <w:sz w:val="24"/>
          <w:szCs w:val="24"/>
          <w:lang w:val="it-IT"/>
        </w:rPr>
        <w:t xml:space="preserve"> 2). </w:t>
      </w:r>
      <w:proofErr w:type="spellStart"/>
      <w:r w:rsidR="00564E32" w:rsidRPr="00167003">
        <w:rPr>
          <w:rFonts w:ascii="Times New Roman" w:eastAsia="Times New Roman" w:hAnsi="Times New Roman"/>
          <w:sz w:val="24"/>
          <w:szCs w:val="24"/>
          <w:lang w:val="it-IT"/>
        </w:rPr>
        <w:t>Semua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siswa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dalam</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kelompok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membaca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berdiskusi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menulis</w:t>
      </w:r>
      <w:proofErr w:type="spellEnd"/>
      <w:r w:rsidR="00564E32" w:rsidRPr="00167003">
        <w:rPr>
          <w:rFonts w:ascii="Times New Roman" w:eastAsia="Times New Roman" w:hAnsi="Times New Roman"/>
          <w:sz w:val="24"/>
          <w:szCs w:val="24"/>
          <w:lang w:val="it-IT"/>
        </w:rPr>
        <w:t xml:space="preserve">. 3). </w:t>
      </w:r>
      <w:proofErr w:type="spellStart"/>
      <w:r w:rsidR="00564E32" w:rsidRPr="00167003">
        <w:rPr>
          <w:rFonts w:ascii="Times New Roman" w:eastAsia="Times New Roman" w:hAnsi="Times New Roman"/>
          <w:sz w:val="24"/>
          <w:szCs w:val="24"/>
          <w:lang w:val="it-IT"/>
        </w:rPr>
        <w:t>Kelompok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kolaboratif</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bekerja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secara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bersinergi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mengidentifikasi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mendemonstrasikan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meneliti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menganalisis</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memformulasikan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jawaban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tugas</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atau</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masalah</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dalam</w:t>
      </w:r>
      <w:proofErr w:type="spellEnd"/>
      <w:r w:rsidR="00564E32" w:rsidRPr="00167003">
        <w:rPr>
          <w:rFonts w:ascii="Times New Roman" w:eastAsia="Times New Roman" w:hAnsi="Times New Roman"/>
          <w:sz w:val="24"/>
          <w:szCs w:val="24"/>
          <w:lang w:val="it-IT"/>
        </w:rPr>
        <w:t xml:space="preserve"> LKS </w:t>
      </w:r>
      <w:proofErr w:type="spellStart"/>
      <w:r w:rsidR="00564E32" w:rsidRPr="00167003">
        <w:rPr>
          <w:rFonts w:ascii="Times New Roman" w:eastAsia="Times New Roman" w:hAnsi="Times New Roman"/>
          <w:sz w:val="24"/>
          <w:szCs w:val="24"/>
          <w:lang w:val="it-IT"/>
        </w:rPr>
        <w:t>atau</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masalah</w:t>
      </w:r>
      <w:proofErr w:type="spellEnd"/>
      <w:r w:rsidR="00564E32" w:rsidRPr="00167003">
        <w:rPr>
          <w:rFonts w:ascii="Times New Roman" w:eastAsia="Times New Roman" w:hAnsi="Times New Roman"/>
          <w:sz w:val="24"/>
          <w:szCs w:val="24"/>
          <w:lang w:val="it-IT"/>
        </w:rPr>
        <w:t xml:space="preserve"> yang</w:t>
      </w:r>
      <w:r w:rsidR="00564E32" w:rsidRPr="00167003">
        <w:rPr>
          <w:rFonts w:ascii="Times New Roman" w:eastAsia="Times New Roman" w:hAnsi="Times New Roman"/>
          <w:color w:val="FFFFFF"/>
          <w:sz w:val="24"/>
          <w:szCs w:val="24"/>
          <w:lang w:val="it-IT"/>
        </w:rPr>
        <w:t>*</w:t>
      </w:r>
      <w:proofErr w:type="spellStart"/>
      <w:r w:rsidR="00564E32" w:rsidRPr="00167003">
        <w:rPr>
          <w:rFonts w:ascii="Times New Roman" w:eastAsia="Times New Roman" w:hAnsi="Times New Roman"/>
          <w:sz w:val="24"/>
          <w:szCs w:val="24"/>
          <w:lang w:val="it-IT"/>
        </w:rPr>
        <w:t>ditemukan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sendiri</w:t>
      </w:r>
      <w:proofErr w:type="spellEnd"/>
      <w:r w:rsidR="00564E32" w:rsidRPr="00167003">
        <w:rPr>
          <w:rFonts w:ascii="Times New Roman" w:eastAsia="Times New Roman" w:hAnsi="Times New Roman"/>
          <w:sz w:val="24"/>
          <w:szCs w:val="24"/>
          <w:lang w:val="it-IT"/>
        </w:rPr>
        <w:t xml:space="preserve">. 4). </w:t>
      </w:r>
      <w:proofErr w:type="spellStart"/>
      <w:r w:rsidR="00564E32" w:rsidRPr="00167003">
        <w:rPr>
          <w:rFonts w:ascii="Times New Roman" w:eastAsia="Times New Roman" w:hAnsi="Times New Roman"/>
          <w:sz w:val="24"/>
          <w:szCs w:val="24"/>
          <w:lang w:val="it-IT"/>
        </w:rPr>
        <w:t>Setelah</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kelompok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kolaboratif</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menyepakati</w:t>
      </w:r>
      <w:proofErr w:type="spellEnd"/>
      <w:r w:rsidR="00564E32" w:rsidRPr="00167003">
        <w:rPr>
          <w:rFonts w:ascii="Times New Roman" w:eastAsia="Times New Roman" w:hAnsi="Times New Roman"/>
          <w:color w:val="FFFFFF"/>
          <w:sz w:val="24"/>
          <w:szCs w:val="24"/>
          <w:lang w:val="it-IT"/>
        </w:rPr>
        <w:t>*</w:t>
      </w:r>
      <w:proofErr w:type="spellStart"/>
      <w:r w:rsidR="00564E32" w:rsidRPr="00167003">
        <w:rPr>
          <w:rFonts w:ascii="Times New Roman" w:eastAsia="Times New Roman" w:hAnsi="Times New Roman"/>
          <w:sz w:val="24"/>
          <w:szCs w:val="24"/>
          <w:lang w:val="it-IT"/>
        </w:rPr>
        <w:t>hasil</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pemecahan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masalah</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kemudian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masing-masing</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siswa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menulis</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laporan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sendiri-sendiri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secara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lengkap</w:t>
      </w:r>
      <w:proofErr w:type="spellEnd"/>
      <w:r w:rsidR="00564E32" w:rsidRPr="00167003">
        <w:rPr>
          <w:rFonts w:ascii="Times New Roman" w:eastAsia="Times New Roman" w:hAnsi="Times New Roman"/>
          <w:sz w:val="24"/>
          <w:szCs w:val="24"/>
          <w:lang w:val="it-IT"/>
        </w:rPr>
        <w:t xml:space="preserve">. 5). Guru </w:t>
      </w:r>
      <w:proofErr w:type="spellStart"/>
      <w:r w:rsidR="00564E32" w:rsidRPr="00167003">
        <w:rPr>
          <w:rFonts w:ascii="Times New Roman" w:eastAsia="Times New Roman" w:hAnsi="Times New Roman"/>
          <w:sz w:val="24"/>
          <w:szCs w:val="24"/>
          <w:lang w:val="it-IT"/>
        </w:rPr>
        <w:t>menunjuk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salah</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satu</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kelompok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secara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acak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selanjutnya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diupayakan</w:t>
      </w:r>
      <w:proofErr w:type="spellEnd"/>
      <w:r w:rsidR="00564E32" w:rsidRPr="00167003">
        <w:rPr>
          <w:rFonts w:ascii="Times New Roman" w:eastAsia="Times New Roman" w:hAnsi="Times New Roman"/>
          <w:sz w:val="24"/>
          <w:szCs w:val="24"/>
          <w:lang w:val="it-IT"/>
        </w:rPr>
        <w:t xml:space="preserve"> agar </w:t>
      </w:r>
      <w:proofErr w:type="spellStart"/>
      <w:r w:rsidR="00564E32" w:rsidRPr="00167003">
        <w:rPr>
          <w:rFonts w:ascii="Times New Roman" w:eastAsia="Times New Roman" w:hAnsi="Times New Roman"/>
          <w:sz w:val="24"/>
          <w:szCs w:val="24"/>
          <w:lang w:val="it-IT"/>
        </w:rPr>
        <w:t>semua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kelompok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dapat</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giliran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depan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untuk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melakukan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presentasi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hasil</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diskusi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kelompok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kolaboratifnya</w:t>
      </w:r>
      <w:proofErr w:type="spellEnd"/>
      <w:r w:rsidR="00564E32" w:rsidRPr="00167003">
        <w:rPr>
          <w:rFonts w:ascii="Times New Roman" w:eastAsia="Times New Roman" w:hAnsi="Times New Roman"/>
          <w:sz w:val="24"/>
          <w:szCs w:val="24"/>
          <w:lang w:val="it-IT"/>
        </w:rPr>
        <w:t xml:space="preserve"> di </w:t>
      </w:r>
      <w:proofErr w:type="spellStart"/>
      <w:r w:rsidR="00564E32" w:rsidRPr="00167003">
        <w:rPr>
          <w:rFonts w:ascii="Times New Roman" w:eastAsia="Times New Roman" w:hAnsi="Times New Roman"/>
          <w:sz w:val="24"/>
          <w:szCs w:val="24"/>
          <w:lang w:val="it-IT"/>
        </w:rPr>
        <w:t>depan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kelas</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siswa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pada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kelompok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lain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mengamati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mencermati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membandingkan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hasil</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presentasi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tersebut</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menanggapi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Kegiatan</w:t>
      </w:r>
      <w:proofErr w:type="spellEnd"/>
      <w:r w:rsidR="00564E32" w:rsidRPr="00167003">
        <w:rPr>
          <w:rFonts w:ascii="Times New Roman" w:eastAsia="Times New Roman" w:hAnsi="Times New Roman"/>
          <w:sz w:val="24"/>
          <w:szCs w:val="24"/>
          <w:lang w:val="it-IT"/>
        </w:rPr>
        <w:t xml:space="preserve"> ini </w:t>
      </w:r>
      <w:proofErr w:type="spellStart"/>
      <w:r w:rsidR="00564E32" w:rsidRPr="00167003">
        <w:rPr>
          <w:rFonts w:ascii="Times New Roman" w:eastAsia="Times New Roman" w:hAnsi="Times New Roman"/>
          <w:sz w:val="24"/>
          <w:szCs w:val="24"/>
          <w:lang w:val="it-IT"/>
        </w:rPr>
        <w:t>dilakukan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selama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lebih</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kurang</w:t>
      </w:r>
      <w:proofErr w:type="spellEnd"/>
      <w:r w:rsidR="00564E32" w:rsidRPr="00167003">
        <w:rPr>
          <w:rFonts w:ascii="Times New Roman" w:eastAsia="Times New Roman" w:hAnsi="Times New Roman"/>
          <w:sz w:val="24"/>
          <w:szCs w:val="24"/>
          <w:lang w:val="it-IT"/>
        </w:rPr>
        <w:t xml:space="preserve"> 20-30 </w:t>
      </w:r>
      <w:proofErr w:type="spellStart"/>
      <w:r w:rsidR="00564E32" w:rsidRPr="00167003">
        <w:rPr>
          <w:rFonts w:ascii="Times New Roman" w:eastAsia="Times New Roman" w:hAnsi="Times New Roman"/>
          <w:sz w:val="24"/>
          <w:szCs w:val="24"/>
          <w:lang w:val="it-IT"/>
        </w:rPr>
        <w:t>menit</w:t>
      </w:r>
      <w:proofErr w:type="spellEnd"/>
      <w:r w:rsidR="00564E32" w:rsidRPr="00167003">
        <w:rPr>
          <w:rFonts w:ascii="Times New Roman" w:eastAsia="Times New Roman" w:hAnsi="Times New Roman"/>
          <w:sz w:val="24"/>
          <w:szCs w:val="24"/>
          <w:lang w:val="it-IT"/>
        </w:rPr>
        <w:t xml:space="preserve">. 6). </w:t>
      </w:r>
      <w:proofErr w:type="spellStart"/>
      <w:r w:rsidR="00564E32" w:rsidRPr="00167003">
        <w:rPr>
          <w:rFonts w:ascii="Times New Roman" w:eastAsia="Times New Roman" w:hAnsi="Times New Roman"/>
          <w:sz w:val="24"/>
          <w:szCs w:val="24"/>
          <w:lang w:val="it-IT"/>
        </w:rPr>
        <w:t>Masing-masing</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siswa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dalam</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kelompok</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kolaboratif</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melakukan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elaborasi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inferensi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revisi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bila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diperlukan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terhadap</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laporan</w:t>
      </w:r>
      <w:proofErr w:type="spellEnd"/>
      <w:r w:rsidR="00564E32" w:rsidRPr="00167003">
        <w:rPr>
          <w:rFonts w:ascii="Times New Roman" w:eastAsia="Times New Roman" w:hAnsi="Times New Roman"/>
          <w:sz w:val="24"/>
          <w:szCs w:val="24"/>
          <w:lang w:val="it-IT"/>
        </w:rPr>
        <w:t xml:space="preserve"> yang akan </w:t>
      </w:r>
      <w:proofErr w:type="spellStart"/>
      <w:r w:rsidR="00564E32" w:rsidRPr="00167003">
        <w:rPr>
          <w:rFonts w:ascii="Times New Roman" w:eastAsia="Times New Roman" w:hAnsi="Times New Roman"/>
          <w:sz w:val="24"/>
          <w:szCs w:val="24"/>
          <w:lang w:val="it-IT"/>
        </w:rPr>
        <w:t>dikumpulan</w:t>
      </w:r>
      <w:proofErr w:type="spellEnd"/>
      <w:r w:rsidR="00564E32" w:rsidRPr="00167003">
        <w:rPr>
          <w:rFonts w:ascii="Times New Roman" w:eastAsia="Times New Roman" w:hAnsi="Times New Roman"/>
          <w:sz w:val="24"/>
          <w:szCs w:val="24"/>
          <w:lang w:val="it-IT"/>
        </w:rPr>
        <w:t xml:space="preserve">. </w:t>
      </w:r>
      <w:r w:rsidR="00564E32" w:rsidRPr="00564E32">
        <w:rPr>
          <w:rFonts w:ascii="Times New Roman" w:eastAsia="Times New Roman" w:hAnsi="Times New Roman"/>
          <w:sz w:val="24"/>
          <w:szCs w:val="24"/>
        </w:rPr>
        <w:t xml:space="preserve">7). </w:t>
      </w:r>
      <w:proofErr w:type="spellStart"/>
      <w:r w:rsidR="00564E32" w:rsidRPr="00564E32">
        <w:rPr>
          <w:rFonts w:ascii="Times New Roman" w:eastAsia="Times New Roman" w:hAnsi="Times New Roman"/>
          <w:sz w:val="24"/>
          <w:szCs w:val="24"/>
        </w:rPr>
        <w:t>Laporan</w:t>
      </w:r>
      <w:proofErr w:type="spellEnd"/>
      <w:r w:rsidR="00564E32" w:rsidRPr="00564E32">
        <w:rPr>
          <w:rFonts w:ascii="Times New Roman" w:eastAsia="Times New Roman" w:hAnsi="Times New Roman"/>
          <w:sz w:val="24"/>
          <w:szCs w:val="24"/>
        </w:rPr>
        <w:t xml:space="preserve"> masing-masing</w:t>
      </w:r>
      <w:r w:rsidR="00564E32" w:rsidRPr="00564E32">
        <w:rPr>
          <w:rFonts w:ascii="Times New Roman" w:eastAsia="Times New Roman" w:hAnsi="Times New Roman"/>
          <w:color w:val="FFFFFF"/>
          <w:sz w:val="24"/>
          <w:szCs w:val="24"/>
        </w:rPr>
        <w:t>*</w:t>
      </w:r>
      <w:proofErr w:type="spellStart"/>
      <w:r w:rsidR="00564E32" w:rsidRPr="00564E32">
        <w:rPr>
          <w:rFonts w:ascii="Times New Roman" w:eastAsia="Times New Roman" w:hAnsi="Times New Roman"/>
          <w:sz w:val="24"/>
          <w:szCs w:val="24"/>
        </w:rPr>
        <w:t>siswa</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terhadap</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tugas-tugas</w:t>
      </w:r>
      <w:proofErr w:type="spellEnd"/>
      <w:r w:rsidR="00564E32" w:rsidRPr="00564E32">
        <w:rPr>
          <w:rFonts w:ascii="Times New Roman" w:eastAsia="Times New Roman" w:hAnsi="Times New Roman"/>
          <w:sz w:val="24"/>
          <w:szCs w:val="24"/>
        </w:rPr>
        <w:t xml:space="preserve"> yang </w:t>
      </w:r>
      <w:proofErr w:type="spellStart"/>
      <w:r w:rsidR="00564E32" w:rsidRPr="00564E32">
        <w:rPr>
          <w:rFonts w:ascii="Times New Roman" w:eastAsia="Times New Roman" w:hAnsi="Times New Roman"/>
          <w:sz w:val="24"/>
          <w:szCs w:val="24"/>
        </w:rPr>
        <w:t>telah</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dikumpulkan</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disusun</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berkelompok</w:t>
      </w:r>
      <w:proofErr w:type="spellEnd"/>
      <w:r w:rsidR="00564E32" w:rsidRPr="00564E32">
        <w:rPr>
          <w:rFonts w:ascii="Times New Roman" w:eastAsia="Times New Roman" w:hAnsi="Times New Roman"/>
          <w:sz w:val="24"/>
          <w:szCs w:val="24"/>
        </w:rPr>
        <w:t xml:space="preserve"> </w:t>
      </w:r>
      <w:proofErr w:type="spellStart"/>
      <w:r w:rsidR="00564E32" w:rsidRPr="00564E32">
        <w:rPr>
          <w:rFonts w:ascii="Times New Roman" w:eastAsia="Times New Roman" w:hAnsi="Times New Roman"/>
          <w:sz w:val="24"/>
          <w:szCs w:val="24"/>
        </w:rPr>
        <w:t>kolaboratif</w:t>
      </w:r>
      <w:proofErr w:type="spellEnd"/>
      <w:r w:rsidR="00564E32" w:rsidRPr="00564E32">
        <w:rPr>
          <w:rFonts w:ascii="Times New Roman" w:eastAsia="Times New Roman" w:hAnsi="Times New Roman"/>
          <w:sz w:val="24"/>
          <w:szCs w:val="24"/>
        </w:rPr>
        <w:t xml:space="preserve">. </w:t>
      </w:r>
      <w:r w:rsidR="00564E32" w:rsidRPr="00167003">
        <w:rPr>
          <w:rFonts w:ascii="Times New Roman" w:eastAsia="Times New Roman" w:hAnsi="Times New Roman"/>
          <w:sz w:val="24"/>
          <w:szCs w:val="24"/>
          <w:lang w:val="it-IT"/>
        </w:rPr>
        <w:t xml:space="preserve">8). </w:t>
      </w:r>
      <w:proofErr w:type="spellStart"/>
      <w:r w:rsidR="00564E32" w:rsidRPr="00167003">
        <w:rPr>
          <w:rFonts w:ascii="Times New Roman" w:eastAsia="Times New Roman" w:hAnsi="Times New Roman"/>
          <w:sz w:val="24"/>
          <w:szCs w:val="24"/>
          <w:lang w:val="it-IT"/>
        </w:rPr>
        <w:t>Laporan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siswa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dikoreksi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dikomentari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dinilai</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dikembalikan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pada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pertemuan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berikutnya</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dan</w:t>
      </w:r>
      <w:proofErr w:type="spellEnd"/>
      <w:r w:rsidR="00564E32" w:rsidRPr="00167003">
        <w:rPr>
          <w:rFonts w:ascii="Times New Roman" w:eastAsia="Times New Roman" w:hAnsi="Times New Roman"/>
          <w:sz w:val="24"/>
          <w:szCs w:val="24"/>
          <w:lang w:val="it-IT"/>
        </w:rPr>
        <w:t xml:space="preserve"> </w:t>
      </w:r>
      <w:proofErr w:type="spellStart"/>
      <w:r w:rsidR="00564E32" w:rsidRPr="00167003">
        <w:rPr>
          <w:rFonts w:ascii="Times New Roman" w:eastAsia="Times New Roman" w:hAnsi="Times New Roman"/>
          <w:sz w:val="24"/>
          <w:szCs w:val="24"/>
          <w:lang w:val="it-IT"/>
        </w:rPr>
        <w:t>didiskusikan</w:t>
      </w:r>
      <w:proofErr w:type="spellEnd"/>
      <w:r w:rsidR="00564E32" w:rsidRPr="00167003">
        <w:rPr>
          <w:rFonts w:ascii="Times New Roman" w:eastAsia="Times New Roman" w:hAnsi="Times New Roman"/>
          <w:sz w:val="24"/>
          <w:szCs w:val="24"/>
          <w:lang w:val="it-IT"/>
        </w:rPr>
        <w:t xml:space="preserve">. </w:t>
      </w:r>
    </w:p>
    <w:p w14:paraId="298CAA3A" w14:textId="3C548C88" w:rsidR="00564E32" w:rsidRPr="00167003" w:rsidRDefault="00564E32" w:rsidP="00F20F99">
      <w:pPr>
        <w:ind w:firstLine="720"/>
        <w:jc w:val="both"/>
        <w:rPr>
          <w:rFonts w:ascii="Times New Roman" w:eastAsia="Times New Roman" w:hAnsi="Times New Roman"/>
          <w:sz w:val="24"/>
          <w:szCs w:val="24"/>
          <w:lang w:val="it-IT"/>
        </w:rPr>
      </w:pPr>
      <w:proofErr w:type="spellStart"/>
      <w:r w:rsidRPr="00167003">
        <w:rPr>
          <w:rFonts w:ascii="Times New Roman" w:eastAsia="Times New Roman" w:hAnsi="Times New Roman"/>
          <w:sz w:val="24"/>
          <w:szCs w:val="24"/>
          <w:lang w:val="it-IT"/>
        </w:rPr>
        <w:t>Pembelajaran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terbalik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merupakan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satu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pendekatan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terhadap</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pengajaran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siswa</w:t>
      </w:r>
      <w:proofErr w:type="spellEnd"/>
      <w:r w:rsidRPr="00167003">
        <w:rPr>
          <w:rFonts w:ascii="Times New Roman" w:eastAsia="Times New Roman" w:hAnsi="Times New Roman"/>
          <w:sz w:val="24"/>
          <w:szCs w:val="24"/>
          <w:lang w:val="it-IT"/>
        </w:rPr>
        <w:t xml:space="preserve"> akan </w:t>
      </w:r>
      <w:proofErr w:type="spellStart"/>
      <w:r w:rsidRPr="00167003">
        <w:rPr>
          <w:rFonts w:ascii="Times New Roman" w:eastAsia="Times New Roman" w:hAnsi="Times New Roman"/>
          <w:sz w:val="24"/>
          <w:szCs w:val="24"/>
          <w:lang w:val="it-IT"/>
        </w:rPr>
        <w:t>strategi-strategi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belajar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Pengajaran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terbalik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adalah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pendekatan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konstruktivis</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berdasar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pada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prinsip-prinsip</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pembuatan</w:t>
      </w:r>
      <w:proofErr w:type="spellEnd"/>
      <w:r w:rsidR="003675CC" w:rsidRPr="00167003">
        <w:rPr>
          <w:rFonts w:ascii="Times New Roman" w:eastAsia="Times New Roman" w:hAnsi="Times New Roman"/>
          <w:sz w:val="24"/>
          <w:szCs w:val="24"/>
          <w:lang w:val="it-IT"/>
        </w:rPr>
        <w:t xml:space="preserve"> </w:t>
      </w:r>
      <w:r w:rsidRPr="00167003">
        <w:rPr>
          <w:rFonts w:ascii="Times New Roman" w:eastAsia="Times New Roman" w:hAnsi="Times New Roman"/>
          <w:sz w:val="24"/>
          <w:szCs w:val="24"/>
          <w:lang w:val="it-IT"/>
        </w:rPr>
        <w:t>/</w:t>
      </w:r>
      <w:r w:rsidR="003675CC"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pengajuan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pertanyaan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Teori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konstruktivis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menjelaskan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bahwa</w:t>
      </w:r>
      <w:proofErr w:type="spellEnd"/>
      <w:r w:rsidRPr="00167003">
        <w:rPr>
          <w:rFonts w:ascii="Times New Roman" w:eastAsia="Times New Roman" w:hAnsi="Times New Roman"/>
          <w:sz w:val="24"/>
          <w:szCs w:val="24"/>
          <w:lang w:val="it-IT"/>
        </w:rPr>
        <w:t xml:space="preserve"> guru </w:t>
      </w:r>
      <w:proofErr w:type="spellStart"/>
      <w:r w:rsidRPr="00167003">
        <w:rPr>
          <w:rFonts w:ascii="Times New Roman" w:eastAsia="Times New Roman" w:hAnsi="Times New Roman"/>
          <w:sz w:val="24"/>
          <w:szCs w:val="24"/>
          <w:lang w:val="it-IT"/>
        </w:rPr>
        <w:t>tidak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hanya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sekedar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memberikan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pengetahuan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kepada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siswa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tetapi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juga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memberikan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kesempatan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siswa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menemukan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atau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menerapkan</w:t>
      </w:r>
      <w:proofErr w:type="spellEnd"/>
      <w:r w:rsidRPr="00167003">
        <w:rPr>
          <w:rFonts w:ascii="Times New Roman" w:eastAsia="Times New Roman" w:hAnsi="Times New Roman"/>
          <w:sz w:val="24"/>
          <w:szCs w:val="24"/>
          <w:lang w:val="it-IT"/>
        </w:rPr>
        <w:t xml:space="preserve"> ide-ide </w:t>
      </w:r>
      <w:proofErr w:type="spellStart"/>
      <w:r w:rsidRPr="00167003">
        <w:rPr>
          <w:rFonts w:ascii="Times New Roman" w:eastAsia="Times New Roman" w:hAnsi="Times New Roman"/>
          <w:sz w:val="24"/>
          <w:szCs w:val="24"/>
          <w:lang w:val="it-IT"/>
        </w:rPr>
        <w:t>mereka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sendiri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mengajarkan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siswa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menjadi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sadar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menggunakan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strategi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mereka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sendiri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belajar</w:t>
      </w:r>
      <w:proofErr w:type="spellEnd"/>
      <w:r w:rsidR="004E3A56" w:rsidRPr="00167003">
        <w:rPr>
          <w:rFonts w:ascii="Times New Roman" w:eastAsia="Times New Roman" w:hAnsi="Times New Roman"/>
          <w:sz w:val="24"/>
          <w:szCs w:val="24"/>
          <w:lang w:val="it-IT"/>
        </w:rPr>
        <w:t xml:space="preserve"> </w:t>
      </w:r>
      <w:r w:rsidR="00383B52">
        <w:rPr>
          <w:rFonts w:ascii="Times New Roman" w:eastAsia="Times New Roman" w:hAnsi="Times New Roman"/>
          <w:sz w:val="24"/>
          <w:szCs w:val="24"/>
        </w:rPr>
        <w:fldChar w:fldCharType="begin" w:fldLock="1"/>
      </w:r>
      <w:r w:rsidR="00383B52" w:rsidRPr="00167003">
        <w:rPr>
          <w:rFonts w:ascii="Times New Roman" w:eastAsia="Times New Roman" w:hAnsi="Times New Roman"/>
          <w:sz w:val="24"/>
          <w:szCs w:val="24"/>
          <w:lang w:val="it-IT"/>
        </w:rPr>
        <w:instrText>ADDIN CSL_CITATION {"citationItems":[{"id":"ITEM-1","itemData":{"ISBN":"9786021186329","author":[{"dropping-particle":"","family":"Trianto","given":"","non-dropping-particle":"","parse-names":false,"suffix":""}],"container-title":"Media Pradana","edition":"1","editor":[{"dropping-particle":"","family":"Alfin","given":"Jauharoh","non-dropping-particle":"","parse-names":false,"suffix":""}],"id":"ITEM-1","issued":{"date-parts":[["2016"]]},"number-of-pages":"1-320","publisher-place":"Jakarta","title":"Desain Pengembangan Pembelajaran Tematik: Bagi anak Usia Dini","type":"book"},"uris":["http://www.mendeley.com/documents/?uuid=87ac20c3-2482-3050-a4c6-c215408e465a"]}],"mendeley":{"formattedCitation":"(Trianto, 2016)","plainTextFormattedCitation":"(Trianto, 2016)","previouslyFormattedCitation":"(Trianto, 2016)"},"properties":{"noteIndex":0},"schema":"https://github.com/citation-style-language/schema/raw/master/csl-citation.json"}</w:instrText>
      </w:r>
      <w:r w:rsidR="00383B52">
        <w:rPr>
          <w:rFonts w:ascii="Times New Roman" w:eastAsia="Times New Roman" w:hAnsi="Times New Roman"/>
          <w:sz w:val="24"/>
          <w:szCs w:val="24"/>
        </w:rPr>
        <w:fldChar w:fldCharType="separate"/>
      </w:r>
      <w:r w:rsidR="00383B52" w:rsidRPr="00167003">
        <w:rPr>
          <w:rFonts w:ascii="Times New Roman" w:eastAsia="Times New Roman" w:hAnsi="Times New Roman"/>
          <w:noProof/>
          <w:sz w:val="24"/>
          <w:szCs w:val="24"/>
          <w:lang w:val="it-IT"/>
        </w:rPr>
        <w:t>(Trianto, 2016)</w:t>
      </w:r>
      <w:r w:rsidR="00383B52">
        <w:rPr>
          <w:rFonts w:ascii="Times New Roman" w:eastAsia="Times New Roman" w:hAnsi="Times New Roman"/>
          <w:sz w:val="24"/>
          <w:szCs w:val="24"/>
        </w:rPr>
        <w:fldChar w:fldCharType="end"/>
      </w:r>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Dalam</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Pengajaran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terbalik</w:t>
      </w:r>
      <w:proofErr w:type="spellEnd"/>
      <w:r w:rsidRPr="00167003">
        <w:rPr>
          <w:rFonts w:ascii="Times New Roman" w:eastAsia="Times New Roman" w:hAnsi="Times New Roman"/>
          <w:sz w:val="24"/>
          <w:szCs w:val="24"/>
          <w:lang w:val="it-IT"/>
        </w:rPr>
        <w:t xml:space="preserve">, guru </w:t>
      </w:r>
      <w:proofErr w:type="spellStart"/>
      <w:r w:rsidRPr="00167003">
        <w:rPr>
          <w:rFonts w:ascii="Times New Roman" w:eastAsia="Times New Roman" w:hAnsi="Times New Roman"/>
          <w:sz w:val="24"/>
          <w:szCs w:val="24"/>
          <w:lang w:val="it-IT"/>
        </w:rPr>
        <w:t>mengajarkan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siswa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keterampilan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kognitif</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penting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menciptakan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pengalaman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belajar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melalui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pemodelan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lastRenderedPageBreak/>
        <w:t>perilaku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tertentu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kemudian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membantu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siswa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mengembangkan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keterampilan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tersebut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atas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usaha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mereka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sendiri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pemberian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semangat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dukungan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suatu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sistem</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i/>
          <w:sz w:val="24"/>
          <w:szCs w:val="24"/>
          <w:lang w:val="it-IT"/>
        </w:rPr>
        <w:t>scaffolding</w:t>
      </w:r>
      <w:proofErr w:type="spellEnd"/>
      <w:r w:rsidRPr="00167003">
        <w:rPr>
          <w:rFonts w:ascii="Times New Roman" w:eastAsia="Times New Roman" w:hAnsi="Times New Roman"/>
          <w:sz w:val="24"/>
          <w:szCs w:val="24"/>
          <w:lang w:val="it-IT"/>
        </w:rPr>
        <w:t xml:space="preserve"> </w:t>
      </w:r>
      <w:r w:rsidR="00383B52">
        <w:rPr>
          <w:rFonts w:ascii="Times New Roman" w:eastAsia="Times New Roman" w:hAnsi="Times New Roman"/>
          <w:sz w:val="24"/>
          <w:szCs w:val="24"/>
        </w:rPr>
        <w:fldChar w:fldCharType="begin" w:fldLock="1"/>
      </w:r>
      <w:r w:rsidR="00383B52" w:rsidRPr="00167003">
        <w:rPr>
          <w:rFonts w:ascii="Times New Roman" w:eastAsia="Times New Roman" w:hAnsi="Times New Roman"/>
          <w:sz w:val="24"/>
          <w:szCs w:val="24"/>
          <w:lang w:val="it-IT"/>
        </w:rPr>
        <w:instrText>ADDIN CSL_CITATION {"citationItems":[{"id":"ITEM-1","itemData":{"ISBN":"9786021186329","author":[{"dropping-particle":"","family":"Trianto","given":"","non-dropping-particle":"","parse-names":false,"suffix":""}],"container-title":"Media Pradana","edition":"1","editor":[{"dropping-particle":"","family":"Alfin","given":"Jauharoh","non-dropping-particle":"","parse-names":false,"suffix":""}],"id":"ITEM-1","issued":{"date-parts":[["2016"]]},"number-of-pages":"1-320","publisher-place":"Jakarta","title":"Desain Pengembangan Pembelajaran Tematik: Bagi anak Usia Dini","type":"book"},"uris":["http://www.mendeley.com/documents/?uuid=87ac20c3-2482-3050-a4c6-c215408e465a"]}],"mendeley":{"formattedCitation":"(Trianto, 2016)","plainTextFormattedCitation":"(Trianto, 2016)","previouslyFormattedCitation":"(Trianto, 2016)"},"properties":{"noteIndex":0},"schema":"https://github.com/citation-style-language/schema/raw/master/csl-citation.json"}</w:instrText>
      </w:r>
      <w:r w:rsidR="00383B52">
        <w:rPr>
          <w:rFonts w:ascii="Times New Roman" w:eastAsia="Times New Roman" w:hAnsi="Times New Roman"/>
          <w:sz w:val="24"/>
          <w:szCs w:val="24"/>
        </w:rPr>
        <w:fldChar w:fldCharType="separate"/>
      </w:r>
      <w:r w:rsidR="00383B52" w:rsidRPr="00167003">
        <w:rPr>
          <w:rFonts w:ascii="Times New Roman" w:eastAsia="Times New Roman" w:hAnsi="Times New Roman"/>
          <w:noProof/>
          <w:sz w:val="24"/>
          <w:szCs w:val="24"/>
          <w:lang w:val="it-IT"/>
        </w:rPr>
        <w:t>(Trianto, 2016)</w:t>
      </w:r>
      <w:r w:rsidR="00383B52">
        <w:rPr>
          <w:rFonts w:ascii="Times New Roman" w:eastAsia="Times New Roman" w:hAnsi="Times New Roman"/>
          <w:sz w:val="24"/>
          <w:szCs w:val="24"/>
        </w:rPr>
        <w:fldChar w:fldCharType="end"/>
      </w:r>
      <w:r w:rsidR="00383B52" w:rsidRPr="00167003">
        <w:rPr>
          <w:rFonts w:ascii="Times New Roman" w:eastAsia="Times New Roman" w:hAnsi="Times New Roman"/>
          <w:sz w:val="24"/>
          <w:szCs w:val="24"/>
          <w:lang w:val="it-IT"/>
        </w:rPr>
        <w:t xml:space="preserve">. </w:t>
      </w:r>
    </w:p>
    <w:p w14:paraId="146B3A2E" w14:textId="3A1C4666" w:rsidR="00564E32" w:rsidRPr="00167003" w:rsidRDefault="00564E32" w:rsidP="00F20F99">
      <w:pPr>
        <w:ind w:firstLine="720"/>
        <w:jc w:val="both"/>
        <w:rPr>
          <w:rFonts w:ascii="Times New Roman" w:eastAsia="Times New Roman" w:hAnsi="Times New Roman"/>
          <w:sz w:val="24"/>
          <w:szCs w:val="24"/>
          <w:lang w:val="it-IT"/>
        </w:rPr>
      </w:pPr>
      <w:proofErr w:type="spellStart"/>
      <w:r w:rsidRPr="00167003">
        <w:rPr>
          <w:rFonts w:ascii="Times New Roman" w:eastAsia="Times New Roman" w:hAnsi="Times New Roman"/>
          <w:sz w:val="24"/>
          <w:szCs w:val="24"/>
          <w:lang w:val="it-IT"/>
        </w:rPr>
        <w:t>Kreativitas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merupakan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kemampuan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seseorang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melahirkan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sesuatu</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baru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baik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berupa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gagasan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maupun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karya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nyata</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relatif</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berbeda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apa</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telah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ada</w:t>
      </w:r>
      <w:proofErr w:type="spellEnd"/>
      <w:r w:rsidR="004927B4" w:rsidRPr="00167003">
        <w:rPr>
          <w:rFonts w:ascii="Times New Roman" w:eastAsia="Times New Roman" w:hAnsi="Times New Roman"/>
          <w:sz w:val="24"/>
          <w:szCs w:val="24"/>
          <w:lang w:val="it-IT"/>
        </w:rPr>
        <w:t xml:space="preserve"> </w:t>
      </w:r>
      <w:r w:rsidR="004927B4">
        <w:rPr>
          <w:rFonts w:ascii="Times New Roman" w:eastAsia="Times New Roman" w:hAnsi="Times New Roman"/>
          <w:sz w:val="24"/>
          <w:szCs w:val="24"/>
        </w:rPr>
        <w:fldChar w:fldCharType="begin" w:fldLock="1"/>
      </w:r>
      <w:r w:rsidR="00F23483" w:rsidRPr="00167003">
        <w:rPr>
          <w:rFonts w:ascii="Times New Roman" w:eastAsia="Times New Roman" w:hAnsi="Times New Roman"/>
          <w:sz w:val="24"/>
          <w:szCs w:val="24"/>
          <w:lang w:val="it-IT"/>
        </w:rPr>
        <w:instrText>ADDIN CSL_CITATION {"citationItems":[{"id":"ITEM-1","itemData":{"DOI":"10.24235/awlady.v3i1.1394","ISSN":"2541-4658","abstract":"Pendidikan anak usia dini merupakan pendidikan yang pertama dan utama untuk membentuk karakter anak lebih baik di masa yang akan datang. Diakui atau tidak, saat ini kualitas pendidikan indonesia masih rendah, padahal kualitas pendidikan sangat menentukan kualitas pembentukan sumber daya manusia yang potensial. Dalam konteks pembelajaran di PAUD, masih ditemukan pembelajaran yang konvensional dan terpusat pada guru (teacher centre). Guru lebih aktif daripada anak, sehingga anak- anak tidak diberikan kesempatan untuk menumakan gagasan, konsep serta buah fikiran dengan sendirinya. Selain itu, pengenalan lingkungan baik di dalam kelas maupun diluar kelas belum diberikan secara maksimal, kalaupun ada sangat terbatas dengan metode yang sama. Masih ditemukannya Guru yang belum dapat memanfaatkan lingkungan sekitar, baik hewan, tumbuhan serta kejadian-kejadian alam yang ada di lingkungan sekitar sekolah untuk dijadikan sebagai bagian dari pembelajaran anak. Hal ini tentunya berakibat pada lemahnya anak dalam berpendapat, menemukan ide, berfikir kreatif, menemukan sesuatu, serta anak belum menunjukan bakat kecerdasan alamnya dengan baik. Untuk itu maka guru dapat mengembangkan keahliannya melalui berbagai upaya cerdas yang dapat mengembangkan kemampuan anak lebih berkembang melalui berbagai strategi dan pendekatan pembelajaran yang lebih baik. Kata","author":[{"dropping-particle":"","family":"Saripudin","given":"Aip","non-dropping-particle":"","parse-names":false,"suffix":""}],"container-title":"AWLADY : Jurnal Pendidikan Anak","id":"ITEM-1","issue":"1","issued":{"date-parts":[["2017"]]},"title":"Strategi Pengembangan Kecerdasan Naturalis Pada Anak Usia Dini","type":"article-journal","volume":"3"},"uris":["http://www.mendeley.com/documents/?uuid=2f1b6ef7-4e9b-4a13-b941-cac3648c164c"]}],"mendeley":{"formattedCitation":"(Saripudin, 2017)","plainTextFormattedCitation":"(Saripudin, 2017)","previouslyFormattedCitation":"(Saripudin, 2017)"},"properties":{"noteIndex":0},"schema":"https://github.com/citation-style-language/schema/raw/master/csl-citation.json"}</w:instrText>
      </w:r>
      <w:r w:rsidR="004927B4">
        <w:rPr>
          <w:rFonts w:ascii="Times New Roman" w:eastAsia="Times New Roman" w:hAnsi="Times New Roman"/>
          <w:sz w:val="24"/>
          <w:szCs w:val="24"/>
        </w:rPr>
        <w:fldChar w:fldCharType="separate"/>
      </w:r>
      <w:r w:rsidR="004927B4" w:rsidRPr="00167003">
        <w:rPr>
          <w:rFonts w:ascii="Times New Roman" w:eastAsia="Times New Roman" w:hAnsi="Times New Roman"/>
          <w:noProof/>
          <w:sz w:val="24"/>
          <w:szCs w:val="24"/>
          <w:lang w:val="it-IT"/>
        </w:rPr>
        <w:t>(Saripudin, 2017)</w:t>
      </w:r>
      <w:r w:rsidR="004927B4">
        <w:rPr>
          <w:rFonts w:ascii="Times New Roman" w:eastAsia="Times New Roman" w:hAnsi="Times New Roman"/>
          <w:sz w:val="24"/>
          <w:szCs w:val="24"/>
        </w:rPr>
        <w:fldChar w:fldCharType="end"/>
      </w:r>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Kreativitas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masih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dipandang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sebagai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bagian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besar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dari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aktivitas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produk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dari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bidang</w:t>
      </w:r>
      <w:proofErr w:type="spellEnd"/>
      <w:r w:rsidRPr="00167003">
        <w:rPr>
          <w:rFonts w:ascii="Times New Roman" w:eastAsia="Times New Roman" w:hAnsi="Times New Roman"/>
          <w:sz w:val="24"/>
          <w:szCs w:val="24"/>
          <w:lang w:val="it-IT"/>
        </w:rPr>
        <w:t xml:space="preserve"> seni, </w:t>
      </w:r>
      <w:proofErr w:type="spellStart"/>
      <w:r w:rsidRPr="00167003">
        <w:rPr>
          <w:rFonts w:ascii="Times New Roman" w:eastAsia="Times New Roman" w:hAnsi="Times New Roman"/>
          <w:sz w:val="24"/>
          <w:szCs w:val="24"/>
          <w:lang w:val="it-IT"/>
        </w:rPr>
        <w:t>meskipun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kenyataannya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kreativitas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bukan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hanya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dimiliki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oleh</w:t>
      </w:r>
      <w:proofErr w:type="spellEnd"/>
      <w:r w:rsidRPr="00167003">
        <w:rPr>
          <w:rFonts w:ascii="Times New Roman" w:eastAsia="Times New Roman" w:hAnsi="Times New Roman"/>
          <w:sz w:val="24"/>
          <w:szCs w:val="24"/>
          <w:lang w:val="it-IT"/>
        </w:rPr>
        <w:t xml:space="preserve"> para </w:t>
      </w:r>
      <w:proofErr w:type="spellStart"/>
      <w:r w:rsidRPr="00167003">
        <w:rPr>
          <w:rFonts w:ascii="Times New Roman" w:eastAsia="Times New Roman" w:hAnsi="Times New Roman"/>
          <w:sz w:val="24"/>
          <w:szCs w:val="24"/>
          <w:lang w:val="it-IT"/>
        </w:rPr>
        <w:t>seniman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belaka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tetapi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semua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bidang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membutuhkan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kreativitas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w:t>
      </w:r>
      <w:r w:rsidR="007341B4" w:rsidRPr="00167003">
        <w:rPr>
          <w:rFonts w:ascii="Times New Roman" w:eastAsia="Times New Roman" w:hAnsi="Times New Roman"/>
          <w:sz w:val="24"/>
          <w:szCs w:val="24"/>
          <w:lang w:val="it-IT"/>
        </w:rPr>
        <w:t>ermasuk</w:t>
      </w:r>
      <w:proofErr w:type="spellEnd"/>
      <w:r w:rsidR="007341B4" w:rsidRPr="00167003">
        <w:rPr>
          <w:rFonts w:ascii="Times New Roman" w:eastAsia="Times New Roman" w:hAnsi="Times New Roman"/>
          <w:sz w:val="24"/>
          <w:szCs w:val="24"/>
          <w:lang w:val="it-IT"/>
        </w:rPr>
        <w:t xml:space="preserve"> </w:t>
      </w:r>
      <w:proofErr w:type="spellStart"/>
      <w:r w:rsidR="007341B4" w:rsidRPr="00167003">
        <w:rPr>
          <w:rFonts w:ascii="Times New Roman" w:eastAsia="Times New Roman" w:hAnsi="Times New Roman"/>
          <w:sz w:val="24"/>
          <w:szCs w:val="24"/>
          <w:lang w:val="it-IT"/>
        </w:rPr>
        <w:t>dalam</w:t>
      </w:r>
      <w:proofErr w:type="spellEnd"/>
      <w:r w:rsidR="007341B4" w:rsidRPr="00167003">
        <w:rPr>
          <w:rFonts w:ascii="Times New Roman" w:eastAsia="Times New Roman" w:hAnsi="Times New Roman"/>
          <w:sz w:val="24"/>
          <w:szCs w:val="24"/>
          <w:lang w:val="it-IT"/>
        </w:rPr>
        <w:t xml:space="preserve"> </w:t>
      </w:r>
      <w:proofErr w:type="spellStart"/>
      <w:r w:rsidR="007341B4" w:rsidRPr="00167003">
        <w:rPr>
          <w:rFonts w:ascii="Times New Roman" w:eastAsia="Times New Roman" w:hAnsi="Times New Roman"/>
          <w:sz w:val="24"/>
          <w:szCs w:val="24"/>
          <w:lang w:val="it-IT"/>
        </w:rPr>
        <w:t>bidang</w:t>
      </w:r>
      <w:proofErr w:type="spellEnd"/>
      <w:r w:rsidR="007341B4" w:rsidRPr="00167003">
        <w:rPr>
          <w:rFonts w:ascii="Times New Roman" w:eastAsia="Times New Roman" w:hAnsi="Times New Roman"/>
          <w:sz w:val="24"/>
          <w:szCs w:val="24"/>
          <w:lang w:val="it-IT"/>
        </w:rPr>
        <w:t xml:space="preserve"> </w:t>
      </w:r>
      <w:proofErr w:type="spellStart"/>
      <w:r w:rsidR="007341B4" w:rsidRPr="00167003">
        <w:rPr>
          <w:rFonts w:ascii="Times New Roman" w:eastAsia="Times New Roman" w:hAnsi="Times New Roman"/>
          <w:sz w:val="24"/>
          <w:szCs w:val="24"/>
          <w:lang w:val="it-IT"/>
        </w:rPr>
        <w:t>pendidikan</w:t>
      </w:r>
      <w:proofErr w:type="spellEnd"/>
      <w:r w:rsidR="007341B4"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Lembaga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pendidikan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memiliki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peran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penting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dalam</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membangun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kreativitas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peserta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didiknya</w:t>
      </w:r>
      <w:proofErr w:type="spellEnd"/>
      <w:r w:rsidRPr="00167003">
        <w:rPr>
          <w:rFonts w:ascii="Times New Roman" w:eastAsia="Times New Roman" w:hAnsi="Times New Roman"/>
          <w:sz w:val="24"/>
          <w:szCs w:val="24"/>
          <w:lang w:val="it-IT"/>
        </w:rPr>
        <w:t xml:space="preserve"> para guru </w:t>
      </w:r>
      <w:proofErr w:type="spellStart"/>
      <w:r w:rsidRPr="00167003">
        <w:rPr>
          <w:rFonts w:ascii="Times New Roman" w:eastAsia="Times New Roman" w:hAnsi="Times New Roman"/>
          <w:sz w:val="24"/>
          <w:szCs w:val="24"/>
          <w:lang w:val="it-IT"/>
        </w:rPr>
        <w:t>seharusnya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dapat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melakukan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pembinaan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kreativitas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terhadap</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peserta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didik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jika</w:t>
      </w:r>
      <w:proofErr w:type="spellEnd"/>
      <w:r w:rsidRPr="00167003">
        <w:rPr>
          <w:rFonts w:ascii="Times New Roman" w:eastAsia="Times New Roman" w:hAnsi="Times New Roman"/>
          <w:sz w:val="24"/>
          <w:szCs w:val="24"/>
          <w:lang w:val="it-IT"/>
        </w:rPr>
        <w:t xml:space="preserve"> para guru </w:t>
      </w:r>
      <w:proofErr w:type="spellStart"/>
      <w:r w:rsidRPr="00167003">
        <w:rPr>
          <w:rFonts w:ascii="Times New Roman" w:eastAsia="Times New Roman" w:hAnsi="Times New Roman"/>
          <w:sz w:val="24"/>
          <w:szCs w:val="24"/>
          <w:lang w:val="it-IT"/>
        </w:rPr>
        <w:t>sudah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membiasakan</w:t>
      </w:r>
      <w:proofErr w:type="spellEnd"/>
      <w:r w:rsidRPr="00167003">
        <w:rPr>
          <w:rFonts w:ascii="Times New Roman" w:eastAsia="Times New Roman" w:hAnsi="Times New Roman"/>
          <w:sz w:val="24"/>
          <w:szCs w:val="24"/>
          <w:lang w:val="it-IT"/>
        </w:rPr>
        <w:t xml:space="preserve"> diri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memiliki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sifat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kreatif</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Maka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dari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itu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dalam</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proses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pembelajaran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dibutuhkan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suatu</w:t>
      </w:r>
      <w:proofErr w:type="spellEnd"/>
      <w:r w:rsidRPr="00167003">
        <w:rPr>
          <w:rFonts w:ascii="Times New Roman" w:eastAsia="Times New Roman" w:hAnsi="Times New Roman"/>
          <w:sz w:val="24"/>
          <w:szCs w:val="24"/>
          <w:lang w:val="it-IT"/>
        </w:rPr>
        <w:t xml:space="preserve"> cara/</w:t>
      </w:r>
      <w:proofErr w:type="spellStart"/>
      <w:r w:rsidRPr="00167003">
        <w:rPr>
          <w:rFonts w:ascii="Times New Roman" w:eastAsia="Times New Roman" w:hAnsi="Times New Roman"/>
          <w:sz w:val="24"/>
          <w:szCs w:val="24"/>
          <w:lang w:val="it-IT"/>
        </w:rPr>
        <w:t>strategi</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dapat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membantu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menunjang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kegiatan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belajar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mengajar</w:t>
      </w:r>
      <w:proofErr w:type="spellEnd"/>
      <w:r w:rsidRPr="00167003">
        <w:rPr>
          <w:rFonts w:ascii="Times New Roman" w:eastAsia="Times New Roman" w:hAnsi="Times New Roman"/>
          <w:sz w:val="24"/>
          <w:szCs w:val="24"/>
          <w:lang w:val="it-IT"/>
        </w:rPr>
        <w:t xml:space="preserve"> agar </w:t>
      </w:r>
      <w:proofErr w:type="spellStart"/>
      <w:r w:rsidRPr="00167003">
        <w:rPr>
          <w:rFonts w:ascii="Times New Roman" w:eastAsia="Times New Roman" w:hAnsi="Times New Roman"/>
          <w:sz w:val="24"/>
          <w:szCs w:val="24"/>
          <w:lang w:val="it-IT"/>
        </w:rPr>
        <w:t>tujuan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pembelajaran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dapat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tercapai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secara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maksimal</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karena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kreativitas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siswa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dibutuhkan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menunjang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proses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pembelajaran</w:t>
      </w:r>
      <w:proofErr w:type="spellEnd"/>
      <w:r w:rsidRPr="00167003">
        <w:rPr>
          <w:rFonts w:ascii="Times New Roman" w:eastAsia="Times New Roman" w:hAnsi="Times New Roman"/>
          <w:sz w:val="24"/>
          <w:szCs w:val="24"/>
          <w:lang w:val="it-IT"/>
        </w:rPr>
        <w:t>.</w:t>
      </w:r>
    </w:p>
    <w:p w14:paraId="70A3B8A5" w14:textId="5E4C4FEF" w:rsidR="00DA7835" w:rsidRPr="00167003" w:rsidRDefault="00C801F5" w:rsidP="00F20F99">
      <w:pPr>
        <w:ind w:firstLine="720"/>
        <w:jc w:val="both"/>
        <w:rPr>
          <w:rFonts w:ascii="Times New Roman" w:eastAsia="Times New Roman" w:hAnsi="Times New Roman"/>
          <w:sz w:val="24"/>
          <w:szCs w:val="24"/>
          <w:lang w:val="it-IT"/>
        </w:rPr>
      </w:pPr>
      <w:proofErr w:type="spellStart"/>
      <w:r w:rsidRPr="00167003">
        <w:rPr>
          <w:rFonts w:ascii="Times New Roman" w:eastAsia="Times New Roman" w:hAnsi="Times New Roman"/>
          <w:sz w:val="24"/>
          <w:szCs w:val="24"/>
          <w:lang w:val="it-IT"/>
        </w:rPr>
        <w:t>Mata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pelajaran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ekonomi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merupakan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mata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pelajaran</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ada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disekolah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tingkat</w:t>
      </w:r>
      <w:proofErr w:type="spellEnd"/>
      <w:r w:rsidRPr="00167003">
        <w:rPr>
          <w:rFonts w:ascii="Times New Roman" w:eastAsia="Times New Roman" w:hAnsi="Times New Roman"/>
          <w:sz w:val="24"/>
          <w:szCs w:val="24"/>
          <w:lang w:val="it-IT"/>
        </w:rPr>
        <w:t xml:space="preserve"> SMA </w:t>
      </w:r>
      <w:proofErr w:type="spellStart"/>
      <w:r w:rsidRPr="00167003">
        <w:rPr>
          <w:rFonts w:ascii="Times New Roman" w:eastAsia="Times New Roman" w:hAnsi="Times New Roman"/>
          <w:sz w:val="24"/>
          <w:szCs w:val="24"/>
          <w:lang w:val="it-IT"/>
        </w:rPr>
        <w:t>sederajat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didalamnya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mempelajari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tentang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ilmu-ilmu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ekonomi</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ada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dilingkungan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sekitar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misalnya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pemenuhan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kebutuhan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manusia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peluang</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atau</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teori</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mikroekonomi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menggali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ilmu-</w:t>
      </w:r>
      <w:r w:rsidRPr="00167003">
        <w:rPr>
          <w:rFonts w:ascii="Times New Roman" w:eastAsia="Times New Roman" w:hAnsi="Times New Roman"/>
          <w:sz w:val="24"/>
          <w:szCs w:val="24"/>
          <w:lang w:val="it-IT"/>
        </w:rPr>
        <w:t>ilmu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tersebut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perlu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adanya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observasi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serta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pengamatan</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mendalam</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tentu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adanya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itu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perlu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seorang</w:t>
      </w:r>
      <w:proofErr w:type="spellEnd"/>
      <w:r w:rsidRPr="00167003">
        <w:rPr>
          <w:rFonts w:ascii="Times New Roman" w:eastAsia="Times New Roman" w:hAnsi="Times New Roman"/>
          <w:sz w:val="24"/>
          <w:szCs w:val="24"/>
          <w:lang w:val="it-IT"/>
        </w:rPr>
        <w:t xml:space="preserve"> guru </w:t>
      </w:r>
      <w:proofErr w:type="spellStart"/>
      <w:r w:rsidRPr="00167003">
        <w:rPr>
          <w:rFonts w:ascii="Times New Roman" w:eastAsia="Times New Roman" w:hAnsi="Times New Roman"/>
          <w:sz w:val="24"/>
          <w:szCs w:val="24"/>
          <w:lang w:val="it-IT"/>
        </w:rPr>
        <w:t>memilih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metode</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tepat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menyampaikan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peserta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didik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supaya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ilmu</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disampaikan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bisa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diterima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oleh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peserta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didik</w:t>
      </w:r>
      <w:proofErr w:type="spellEnd"/>
      <w:r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Istilah</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ekonomi</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berasal</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dari</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bahasa</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yunani</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yaitu</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i/>
          <w:sz w:val="24"/>
          <w:szCs w:val="24"/>
          <w:lang w:val="it-IT"/>
        </w:rPr>
        <w:t>Oikonomia</w:t>
      </w:r>
      <w:proofErr w:type="spellEnd"/>
      <w:r w:rsidR="00DA7835" w:rsidRPr="00167003">
        <w:rPr>
          <w:rFonts w:ascii="Times New Roman" w:eastAsia="Times New Roman" w:hAnsi="Times New Roman"/>
          <w:i/>
          <w:sz w:val="24"/>
          <w:szCs w:val="24"/>
          <w:lang w:val="it-IT"/>
        </w:rPr>
        <w:t xml:space="preserve"> </w:t>
      </w:r>
      <w:r w:rsidR="00DA7835" w:rsidRPr="00167003">
        <w:rPr>
          <w:rFonts w:ascii="Times New Roman" w:eastAsia="Times New Roman" w:hAnsi="Times New Roman"/>
          <w:sz w:val="24"/>
          <w:szCs w:val="24"/>
          <w:lang w:val="it-IT"/>
        </w:rPr>
        <w:t xml:space="preserve">yang </w:t>
      </w:r>
      <w:proofErr w:type="spellStart"/>
      <w:r w:rsidR="00DA7835" w:rsidRPr="00167003">
        <w:rPr>
          <w:rFonts w:ascii="Times New Roman" w:eastAsia="Times New Roman" w:hAnsi="Times New Roman"/>
          <w:sz w:val="24"/>
          <w:szCs w:val="24"/>
          <w:lang w:val="it-IT"/>
        </w:rPr>
        <w:t>terdiri</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dari</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dua</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suku</w:t>
      </w:r>
      <w:proofErr w:type="spellEnd"/>
      <w:r w:rsidR="00DA7835" w:rsidRPr="00167003">
        <w:rPr>
          <w:rFonts w:ascii="Times New Roman" w:eastAsia="Times New Roman" w:hAnsi="Times New Roman"/>
          <w:sz w:val="24"/>
          <w:szCs w:val="24"/>
          <w:lang w:val="it-IT"/>
        </w:rPr>
        <w:t xml:space="preserve"> kata </w:t>
      </w:r>
      <w:proofErr w:type="spellStart"/>
      <w:r w:rsidR="00DA7835" w:rsidRPr="00167003">
        <w:rPr>
          <w:rFonts w:ascii="Times New Roman" w:eastAsia="Times New Roman" w:hAnsi="Times New Roman"/>
          <w:sz w:val="24"/>
          <w:szCs w:val="24"/>
          <w:lang w:val="it-IT"/>
        </w:rPr>
        <w:t>yaitu</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i/>
          <w:sz w:val="24"/>
          <w:szCs w:val="24"/>
          <w:lang w:val="it-IT"/>
        </w:rPr>
        <w:t>oikos</w:t>
      </w:r>
      <w:proofErr w:type="spellEnd"/>
      <w:r w:rsidR="00DA7835" w:rsidRPr="00167003">
        <w:rPr>
          <w:rFonts w:ascii="Times New Roman" w:eastAsia="Times New Roman" w:hAnsi="Times New Roman"/>
          <w:i/>
          <w:sz w:val="24"/>
          <w:szCs w:val="24"/>
          <w:lang w:val="it-IT"/>
        </w:rPr>
        <w:t xml:space="preserve"> </w:t>
      </w:r>
      <w:proofErr w:type="spellStart"/>
      <w:r w:rsidR="00DA7835" w:rsidRPr="00167003">
        <w:rPr>
          <w:rFonts w:ascii="Times New Roman" w:eastAsia="Times New Roman" w:hAnsi="Times New Roman"/>
          <w:sz w:val="24"/>
          <w:szCs w:val="24"/>
          <w:lang w:val="it-IT"/>
        </w:rPr>
        <w:t>dan</w:t>
      </w:r>
      <w:proofErr w:type="spellEnd"/>
      <w:r w:rsidR="00DA7835" w:rsidRPr="00167003">
        <w:rPr>
          <w:rFonts w:ascii="Times New Roman" w:eastAsia="Times New Roman" w:hAnsi="Times New Roman"/>
          <w:sz w:val="24"/>
          <w:szCs w:val="24"/>
          <w:lang w:val="it-IT"/>
        </w:rPr>
        <w:t xml:space="preserve"> </w:t>
      </w:r>
      <w:r w:rsidR="00DA7835" w:rsidRPr="00167003">
        <w:rPr>
          <w:rFonts w:ascii="Times New Roman" w:eastAsia="Times New Roman" w:hAnsi="Times New Roman"/>
          <w:i/>
          <w:sz w:val="24"/>
          <w:szCs w:val="24"/>
          <w:lang w:val="it-IT"/>
        </w:rPr>
        <w:t>nomos</w:t>
      </w:r>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i/>
          <w:sz w:val="24"/>
          <w:szCs w:val="24"/>
          <w:lang w:val="it-IT"/>
        </w:rPr>
        <w:t>Oikos</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berarti</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rumah</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tangga</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sedangankan</w:t>
      </w:r>
      <w:proofErr w:type="spellEnd"/>
      <w:r w:rsidR="00DA7835" w:rsidRPr="00167003">
        <w:rPr>
          <w:rFonts w:ascii="Times New Roman" w:eastAsia="Times New Roman" w:hAnsi="Times New Roman"/>
          <w:sz w:val="24"/>
          <w:szCs w:val="24"/>
          <w:lang w:val="it-IT"/>
        </w:rPr>
        <w:t xml:space="preserve"> </w:t>
      </w:r>
      <w:r w:rsidR="00DA7835" w:rsidRPr="00167003">
        <w:rPr>
          <w:rFonts w:ascii="Times New Roman" w:eastAsia="Times New Roman" w:hAnsi="Times New Roman"/>
          <w:i/>
          <w:sz w:val="24"/>
          <w:szCs w:val="24"/>
          <w:lang w:val="it-IT"/>
        </w:rPr>
        <w:t>nomos</w:t>
      </w:r>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berarti</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aturan</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Sehingga</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mengandung</w:t>
      </w:r>
      <w:proofErr w:type="spellEnd"/>
      <w:r w:rsidR="00DA7835" w:rsidRPr="00167003">
        <w:rPr>
          <w:rFonts w:ascii="Times New Roman" w:eastAsia="Times New Roman" w:hAnsi="Times New Roman"/>
          <w:sz w:val="24"/>
          <w:szCs w:val="24"/>
          <w:lang w:val="it-IT"/>
        </w:rPr>
        <w:t xml:space="preserve"> arti </w:t>
      </w:r>
      <w:proofErr w:type="spellStart"/>
      <w:r w:rsidR="00DA7835" w:rsidRPr="00167003">
        <w:rPr>
          <w:rFonts w:ascii="Times New Roman" w:eastAsia="Times New Roman" w:hAnsi="Times New Roman"/>
          <w:sz w:val="24"/>
          <w:szCs w:val="24"/>
          <w:lang w:val="it-IT"/>
        </w:rPr>
        <w:t>aturan</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rumah</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tangga</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i/>
          <w:sz w:val="24"/>
          <w:szCs w:val="24"/>
          <w:lang w:val="it-IT"/>
        </w:rPr>
        <w:t>Oikonomia</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mempunyai</w:t>
      </w:r>
      <w:proofErr w:type="spellEnd"/>
      <w:r w:rsidR="00DA7835" w:rsidRPr="00167003">
        <w:rPr>
          <w:rFonts w:ascii="Times New Roman" w:eastAsia="Times New Roman" w:hAnsi="Times New Roman"/>
          <w:sz w:val="24"/>
          <w:szCs w:val="24"/>
          <w:lang w:val="it-IT"/>
        </w:rPr>
        <w:t xml:space="preserve"> arti </w:t>
      </w:r>
      <w:proofErr w:type="spellStart"/>
      <w:r w:rsidR="00DA7835" w:rsidRPr="00167003">
        <w:rPr>
          <w:rFonts w:ascii="Times New Roman" w:eastAsia="Times New Roman" w:hAnsi="Times New Roman"/>
          <w:sz w:val="24"/>
          <w:szCs w:val="24"/>
          <w:lang w:val="it-IT"/>
        </w:rPr>
        <w:t>aturan</w:t>
      </w:r>
      <w:proofErr w:type="spellEnd"/>
      <w:r w:rsidR="00DA7835" w:rsidRPr="00167003">
        <w:rPr>
          <w:rFonts w:ascii="Times New Roman" w:eastAsia="Times New Roman" w:hAnsi="Times New Roman"/>
          <w:sz w:val="24"/>
          <w:szCs w:val="24"/>
          <w:lang w:val="it-IT"/>
        </w:rPr>
        <w:t xml:space="preserve"> yang </w:t>
      </w:r>
      <w:proofErr w:type="spellStart"/>
      <w:r w:rsidR="00DA7835" w:rsidRPr="00167003">
        <w:rPr>
          <w:rFonts w:ascii="Times New Roman" w:eastAsia="Times New Roman" w:hAnsi="Times New Roman"/>
          <w:sz w:val="24"/>
          <w:szCs w:val="24"/>
          <w:lang w:val="it-IT"/>
        </w:rPr>
        <w:t>berlaku</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untuk</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memenuhi</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kebutuhan</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hidup</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dalam</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suatu</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rumah</w:t>
      </w:r>
      <w:proofErr w:type="spellEnd"/>
      <w:r w:rsidR="00DA7835" w:rsidRPr="00167003">
        <w:rPr>
          <w:rFonts w:ascii="Times New Roman" w:eastAsia="Times New Roman" w:hAnsi="Times New Roman"/>
          <w:sz w:val="24"/>
          <w:szCs w:val="24"/>
          <w:lang w:val="it-IT"/>
        </w:rPr>
        <w:t xml:space="preserve"> </w:t>
      </w:r>
      <w:proofErr w:type="spellStart"/>
      <w:r w:rsidR="00DA7835" w:rsidRPr="00167003">
        <w:rPr>
          <w:rFonts w:ascii="Times New Roman" w:eastAsia="Times New Roman" w:hAnsi="Times New Roman"/>
          <w:sz w:val="24"/>
          <w:szCs w:val="24"/>
          <w:lang w:val="it-IT"/>
        </w:rPr>
        <w:t>tangga</w:t>
      </w:r>
      <w:proofErr w:type="spellEnd"/>
      <w:r w:rsidR="00DA7835" w:rsidRPr="00167003">
        <w:rPr>
          <w:rFonts w:ascii="Times New Roman" w:eastAsia="Times New Roman" w:hAnsi="Times New Roman"/>
          <w:sz w:val="24"/>
          <w:szCs w:val="24"/>
          <w:lang w:val="it-IT"/>
        </w:rPr>
        <w:t xml:space="preserve"> </w:t>
      </w:r>
      <w:r w:rsidR="007341B4">
        <w:rPr>
          <w:rFonts w:ascii="Times New Roman" w:eastAsia="Times New Roman" w:hAnsi="Times New Roman"/>
          <w:sz w:val="24"/>
          <w:szCs w:val="24"/>
        </w:rPr>
        <w:fldChar w:fldCharType="begin" w:fldLock="1"/>
      </w:r>
      <w:r w:rsidR="00C66012">
        <w:rPr>
          <w:rFonts w:ascii="Times New Roman" w:eastAsia="Times New Roman" w:hAnsi="Times New Roman"/>
          <w:sz w:val="24"/>
          <w:szCs w:val="24"/>
          <w:lang w:val="it-IT"/>
        </w:rPr>
        <w:instrText>ADDIN CSL_CITATION {"citationItems":[{"id":"ITEM-1","itemData":{"ISBN":"9796768445","author":[{"dropping-particle":"","family":"Dra. Hj. Sukwiaty","given":"dkk.","non-dropping-particle":"","parse-names":false,"suffix":""}],"id":"ITEM-1","issued":{"date-parts":[["2007"]]},"publisher":"Yudhistira","title":"Ekonomi","type":"book"},"uris":["http://www.mendeley.com/documents/?uuid=c50dfa4e-23dc-3ca1-a298-c2b14feb1b4a"]}],"mendeley":{"formattedCitation":"(Dra. Hj. Sukwiaty, 2007)","plainTextFormattedCitation":"(Dra. Hj. Sukwiaty, 2007)","previouslyFormattedCitation":"(Dra. Hj. Sukwiaty, 2007)"},"properties":{"noteIndex":0},"schema":"https://github.com/citation-style-language/schema/raw/master/csl-citation.json"}</w:instrText>
      </w:r>
      <w:r w:rsidR="007341B4">
        <w:rPr>
          <w:rFonts w:ascii="Times New Roman" w:eastAsia="Times New Roman" w:hAnsi="Times New Roman"/>
          <w:sz w:val="24"/>
          <w:szCs w:val="24"/>
        </w:rPr>
        <w:fldChar w:fldCharType="separate"/>
      </w:r>
      <w:r w:rsidR="007341B4" w:rsidRPr="00167003">
        <w:rPr>
          <w:rFonts w:ascii="Times New Roman" w:eastAsia="Times New Roman" w:hAnsi="Times New Roman"/>
          <w:noProof/>
          <w:sz w:val="24"/>
          <w:szCs w:val="24"/>
          <w:lang w:val="it-IT"/>
        </w:rPr>
        <w:t>(Dra. Hj. Sukwiaty, 2007)</w:t>
      </w:r>
      <w:r w:rsidR="007341B4">
        <w:rPr>
          <w:rFonts w:ascii="Times New Roman" w:eastAsia="Times New Roman" w:hAnsi="Times New Roman"/>
          <w:sz w:val="24"/>
          <w:szCs w:val="24"/>
        </w:rPr>
        <w:fldChar w:fldCharType="end"/>
      </w:r>
      <w:r w:rsidR="007341B4" w:rsidRPr="00167003">
        <w:rPr>
          <w:rFonts w:ascii="Times New Roman" w:eastAsia="Times New Roman" w:hAnsi="Times New Roman"/>
          <w:sz w:val="24"/>
          <w:szCs w:val="24"/>
          <w:lang w:val="it-IT"/>
        </w:rPr>
        <w:t xml:space="preserve">. </w:t>
      </w:r>
    </w:p>
    <w:p w14:paraId="6870658A" w14:textId="7551D107" w:rsidR="00564E32" w:rsidRPr="00C742D0" w:rsidRDefault="00C801F5" w:rsidP="00C742D0">
      <w:pPr>
        <w:ind w:firstLine="720"/>
        <w:jc w:val="both"/>
        <w:rPr>
          <w:rFonts w:ascii="Times New Roman" w:eastAsia="Times New Roman" w:hAnsi="Times New Roman"/>
          <w:sz w:val="24"/>
          <w:szCs w:val="24"/>
          <w:lang w:val="it-IT"/>
        </w:rPr>
      </w:pPr>
      <w:r w:rsidRPr="00167003">
        <w:rPr>
          <w:rFonts w:ascii="Times New Roman" w:eastAsia="Times New Roman" w:hAnsi="Times New Roman"/>
          <w:sz w:val="24"/>
          <w:szCs w:val="24"/>
          <w:lang w:val="it-IT"/>
        </w:rPr>
        <w:t xml:space="preserve">Kita </w:t>
      </w:r>
      <w:proofErr w:type="spellStart"/>
      <w:r w:rsidRPr="00167003">
        <w:rPr>
          <w:rFonts w:ascii="Times New Roman" w:eastAsia="Times New Roman" w:hAnsi="Times New Roman"/>
          <w:sz w:val="24"/>
          <w:szCs w:val="24"/>
          <w:lang w:val="it-IT"/>
        </w:rPr>
        <w:t>sama-sama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mengetahui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praktik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dilapangan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seorang</w:t>
      </w:r>
      <w:proofErr w:type="spellEnd"/>
      <w:r w:rsidRPr="00167003">
        <w:rPr>
          <w:rFonts w:ascii="Times New Roman" w:eastAsia="Times New Roman" w:hAnsi="Times New Roman"/>
          <w:sz w:val="24"/>
          <w:szCs w:val="24"/>
          <w:lang w:val="it-IT"/>
        </w:rPr>
        <w:t xml:space="preserve"> guru </w:t>
      </w:r>
      <w:proofErr w:type="spellStart"/>
      <w:r w:rsidRPr="00167003">
        <w:rPr>
          <w:rFonts w:ascii="Times New Roman" w:eastAsia="Times New Roman" w:hAnsi="Times New Roman"/>
          <w:sz w:val="24"/>
          <w:szCs w:val="24"/>
          <w:lang w:val="it-IT"/>
        </w:rPr>
        <w:t>masih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menggunakan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metode</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ceramah</w:t>
      </w:r>
      <w:proofErr w:type="spellEnd"/>
      <w:r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dan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tradisional</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Maka</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dengan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itu</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perlu</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diperbarui</w:t>
      </w:r>
      <w:proofErr w:type="spellEnd"/>
      <w:r w:rsidR="008D15B8" w:rsidRPr="00167003">
        <w:rPr>
          <w:rFonts w:ascii="Times New Roman" w:eastAsia="Times New Roman" w:hAnsi="Times New Roman"/>
          <w:sz w:val="24"/>
          <w:szCs w:val="24"/>
          <w:lang w:val="it-IT"/>
        </w:rPr>
        <w:t xml:space="preserve"> pola </w:t>
      </w:r>
      <w:proofErr w:type="spellStart"/>
      <w:r w:rsidR="008D15B8" w:rsidRPr="00167003">
        <w:rPr>
          <w:rFonts w:ascii="Times New Roman" w:eastAsia="Times New Roman" w:hAnsi="Times New Roman"/>
          <w:sz w:val="24"/>
          <w:szCs w:val="24"/>
          <w:lang w:val="it-IT"/>
        </w:rPr>
        <w:t>pikir</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seorang</w:t>
      </w:r>
      <w:proofErr w:type="spellEnd"/>
      <w:r w:rsidR="008D15B8" w:rsidRPr="00167003">
        <w:rPr>
          <w:rFonts w:ascii="Times New Roman" w:eastAsia="Times New Roman" w:hAnsi="Times New Roman"/>
          <w:sz w:val="24"/>
          <w:szCs w:val="24"/>
          <w:lang w:val="it-IT"/>
        </w:rPr>
        <w:t xml:space="preserve"> guru </w:t>
      </w:r>
      <w:proofErr w:type="spellStart"/>
      <w:r w:rsidR="008D15B8" w:rsidRPr="00167003">
        <w:rPr>
          <w:rFonts w:ascii="Times New Roman" w:eastAsia="Times New Roman" w:hAnsi="Times New Roman"/>
          <w:sz w:val="24"/>
          <w:szCs w:val="24"/>
          <w:lang w:val="it-IT"/>
        </w:rPr>
        <w:t>untuk</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mengembangkan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metode</w:t>
      </w:r>
      <w:proofErr w:type="spellEnd"/>
      <w:r w:rsidR="008D15B8" w:rsidRPr="00167003">
        <w:rPr>
          <w:rFonts w:ascii="Times New Roman" w:eastAsia="Times New Roman" w:hAnsi="Times New Roman"/>
          <w:sz w:val="24"/>
          <w:szCs w:val="24"/>
          <w:lang w:val="it-IT"/>
        </w:rPr>
        <w:t xml:space="preserve"> yang </w:t>
      </w:r>
      <w:proofErr w:type="spellStart"/>
      <w:r w:rsidR="008D15B8" w:rsidRPr="00167003">
        <w:rPr>
          <w:rFonts w:ascii="Times New Roman" w:eastAsia="Times New Roman" w:hAnsi="Times New Roman"/>
          <w:sz w:val="24"/>
          <w:szCs w:val="24"/>
          <w:lang w:val="it-IT"/>
        </w:rPr>
        <w:t>baik</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untuk</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menyampaikan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pembelajaran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Didalam</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artikel</w:t>
      </w:r>
      <w:proofErr w:type="spellEnd"/>
      <w:r w:rsidR="008D15B8" w:rsidRPr="00167003">
        <w:rPr>
          <w:rFonts w:ascii="Times New Roman" w:eastAsia="Times New Roman" w:hAnsi="Times New Roman"/>
          <w:sz w:val="24"/>
          <w:szCs w:val="24"/>
          <w:lang w:val="it-IT"/>
        </w:rPr>
        <w:t xml:space="preserve"> ini </w:t>
      </w:r>
      <w:proofErr w:type="spellStart"/>
      <w:r w:rsidR="008D15B8" w:rsidRPr="00167003">
        <w:rPr>
          <w:rFonts w:ascii="Times New Roman" w:eastAsia="Times New Roman" w:hAnsi="Times New Roman"/>
          <w:sz w:val="24"/>
          <w:szCs w:val="24"/>
          <w:lang w:val="it-IT"/>
        </w:rPr>
        <w:t>membahas</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tentang</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pembaruan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metode</w:t>
      </w:r>
      <w:proofErr w:type="spellEnd"/>
      <w:r w:rsidR="008D15B8" w:rsidRPr="00167003">
        <w:rPr>
          <w:rFonts w:ascii="Times New Roman" w:eastAsia="Times New Roman" w:hAnsi="Times New Roman"/>
          <w:sz w:val="24"/>
          <w:szCs w:val="24"/>
          <w:lang w:val="it-IT"/>
        </w:rPr>
        <w:t xml:space="preserve"> yang </w:t>
      </w:r>
      <w:proofErr w:type="spellStart"/>
      <w:r w:rsidR="008D15B8" w:rsidRPr="00167003">
        <w:rPr>
          <w:rFonts w:ascii="Times New Roman" w:eastAsia="Times New Roman" w:hAnsi="Times New Roman"/>
          <w:sz w:val="24"/>
          <w:szCs w:val="24"/>
          <w:lang w:val="it-IT"/>
        </w:rPr>
        <w:t>tepat</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untuk</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pembelajaran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mata</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pelajaran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ekonomi</w:t>
      </w:r>
      <w:proofErr w:type="spellEnd"/>
      <w:r w:rsidR="008D15B8" w:rsidRPr="00167003">
        <w:rPr>
          <w:rFonts w:ascii="Times New Roman" w:eastAsia="Times New Roman" w:hAnsi="Times New Roman"/>
          <w:sz w:val="24"/>
          <w:szCs w:val="24"/>
          <w:lang w:val="it-IT"/>
        </w:rPr>
        <w:t xml:space="preserve"> di </w:t>
      </w:r>
      <w:proofErr w:type="spellStart"/>
      <w:r w:rsidR="008D15B8" w:rsidRPr="00167003">
        <w:rPr>
          <w:rFonts w:ascii="Times New Roman" w:eastAsia="Times New Roman" w:hAnsi="Times New Roman"/>
          <w:sz w:val="24"/>
          <w:szCs w:val="24"/>
          <w:lang w:val="it-IT"/>
        </w:rPr>
        <w:t>tingkat</w:t>
      </w:r>
      <w:proofErr w:type="spellEnd"/>
      <w:r w:rsidR="008D15B8" w:rsidRPr="00167003">
        <w:rPr>
          <w:rFonts w:ascii="Times New Roman" w:eastAsia="Times New Roman" w:hAnsi="Times New Roman"/>
          <w:sz w:val="24"/>
          <w:szCs w:val="24"/>
          <w:lang w:val="it-IT"/>
        </w:rPr>
        <w:t xml:space="preserve"> SMA </w:t>
      </w:r>
      <w:proofErr w:type="spellStart"/>
      <w:r w:rsidR="008D15B8" w:rsidRPr="00167003">
        <w:rPr>
          <w:rFonts w:ascii="Times New Roman" w:eastAsia="Times New Roman" w:hAnsi="Times New Roman"/>
          <w:sz w:val="24"/>
          <w:szCs w:val="24"/>
          <w:lang w:val="it-IT"/>
        </w:rPr>
        <w:t>sederajat</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yaitu</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mengadopsi</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metode</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membalik</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kelas</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dengan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menggunakan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kreativitas</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siswa</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sebagai</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moderasi</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untuk</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menyempurnakan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metode</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pembelajaran</w:t>
      </w:r>
      <w:proofErr w:type="spellEnd"/>
      <w:r w:rsidR="008D15B8" w:rsidRPr="00167003">
        <w:rPr>
          <w:rFonts w:ascii="Times New Roman" w:eastAsia="Times New Roman" w:hAnsi="Times New Roman"/>
          <w:sz w:val="24"/>
          <w:szCs w:val="24"/>
          <w:lang w:val="it-IT"/>
        </w:rPr>
        <w:t xml:space="preserve"> </w:t>
      </w:r>
      <w:proofErr w:type="spellStart"/>
      <w:r w:rsidR="008D15B8" w:rsidRPr="00167003">
        <w:rPr>
          <w:rFonts w:ascii="Times New Roman" w:eastAsia="Times New Roman" w:hAnsi="Times New Roman"/>
          <w:sz w:val="24"/>
          <w:szCs w:val="24"/>
          <w:lang w:val="it-IT"/>
        </w:rPr>
        <w:t>kolaboratif</w:t>
      </w:r>
      <w:proofErr w:type="spellEnd"/>
      <w:r w:rsidR="008D15B8" w:rsidRPr="00167003">
        <w:rPr>
          <w:rFonts w:ascii="Times New Roman" w:eastAsia="Times New Roman" w:hAnsi="Times New Roman"/>
          <w:sz w:val="24"/>
          <w:szCs w:val="24"/>
          <w:lang w:val="it-IT"/>
        </w:rPr>
        <w:t xml:space="preserve">. </w:t>
      </w:r>
      <w:proofErr w:type="spellStart"/>
      <w:r w:rsidR="00C742D0">
        <w:rPr>
          <w:rFonts w:ascii="Times New Roman" w:eastAsia="Times New Roman" w:hAnsi="Times New Roman"/>
          <w:sz w:val="24"/>
          <w:szCs w:val="20"/>
          <w:lang w:val="it-IT"/>
        </w:rPr>
        <w:t>Untuk</w:t>
      </w:r>
      <w:proofErr w:type="spellEnd"/>
      <w:r w:rsidR="00C742D0">
        <w:rPr>
          <w:rFonts w:ascii="Times New Roman" w:eastAsia="Times New Roman" w:hAnsi="Times New Roman"/>
          <w:sz w:val="24"/>
          <w:szCs w:val="20"/>
          <w:lang w:val="it-IT"/>
        </w:rPr>
        <w:t xml:space="preserve"> </w:t>
      </w:r>
      <w:proofErr w:type="spellStart"/>
      <w:r w:rsidR="00C742D0">
        <w:rPr>
          <w:rFonts w:ascii="Times New Roman" w:eastAsia="Times New Roman" w:hAnsi="Times New Roman"/>
          <w:sz w:val="24"/>
          <w:szCs w:val="20"/>
          <w:lang w:val="it-IT"/>
        </w:rPr>
        <w:t>mempermudah</w:t>
      </w:r>
      <w:proofErr w:type="spellEnd"/>
      <w:r w:rsidR="00C742D0">
        <w:rPr>
          <w:rFonts w:ascii="Times New Roman" w:eastAsia="Times New Roman" w:hAnsi="Times New Roman"/>
          <w:sz w:val="24"/>
          <w:szCs w:val="20"/>
          <w:lang w:val="it-IT"/>
        </w:rPr>
        <w:t xml:space="preserve"> alur </w:t>
      </w:r>
      <w:proofErr w:type="spellStart"/>
      <w:r w:rsidR="00C742D0">
        <w:rPr>
          <w:rFonts w:ascii="Times New Roman" w:eastAsia="Times New Roman" w:hAnsi="Times New Roman"/>
          <w:sz w:val="24"/>
          <w:szCs w:val="20"/>
          <w:lang w:val="it-IT"/>
        </w:rPr>
        <w:t>penelitian</w:t>
      </w:r>
      <w:proofErr w:type="spellEnd"/>
      <w:r w:rsidR="00C742D0">
        <w:rPr>
          <w:rFonts w:ascii="Times New Roman" w:eastAsia="Times New Roman" w:hAnsi="Times New Roman"/>
          <w:sz w:val="24"/>
          <w:szCs w:val="20"/>
          <w:lang w:val="it-IT"/>
        </w:rPr>
        <w:t xml:space="preserve"> ini </w:t>
      </w:r>
      <w:proofErr w:type="spellStart"/>
      <w:r w:rsidR="00C742D0">
        <w:rPr>
          <w:rFonts w:ascii="Times New Roman" w:eastAsia="Times New Roman" w:hAnsi="Times New Roman"/>
          <w:sz w:val="24"/>
          <w:szCs w:val="20"/>
          <w:lang w:val="it-IT"/>
        </w:rPr>
        <w:t>peneliti</w:t>
      </w:r>
      <w:proofErr w:type="spellEnd"/>
      <w:r w:rsidR="00C742D0">
        <w:rPr>
          <w:rFonts w:ascii="Times New Roman" w:eastAsia="Times New Roman" w:hAnsi="Times New Roman"/>
          <w:sz w:val="24"/>
          <w:szCs w:val="20"/>
          <w:lang w:val="it-IT"/>
        </w:rPr>
        <w:t xml:space="preserve"> </w:t>
      </w:r>
      <w:proofErr w:type="spellStart"/>
      <w:r w:rsidR="00C742D0">
        <w:rPr>
          <w:rFonts w:ascii="Times New Roman" w:eastAsia="Times New Roman" w:hAnsi="Times New Roman"/>
          <w:sz w:val="24"/>
          <w:szCs w:val="20"/>
          <w:lang w:val="it-IT"/>
        </w:rPr>
        <w:t>membuat</w:t>
      </w:r>
      <w:proofErr w:type="spellEnd"/>
      <w:r w:rsidR="00C742D0">
        <w:rPr>
          <w:rFonts w:ascii="Times New Roman" w:eastAsia="Times New Roman" w:hAnsi="Times New Roman"/>
          <w:sz w:val="24"/>
          <w:szCs w:val="20"/>
          <w:lang w:val="it-IT"/>
        </w:rPr>
        <w:t xml:space="preserve"> </w:t>
      </w:r>
      <w:proofErr w:type="spellStart"/>
      <w:r w:rsidR="00C742D0">
        <w:rPr>
          <w:rFonts w:ascii="Times New Roman" w:eastAsia="Times New Roman" w:hAnsi="Times New Roman"/>
          <w:sz w:val="24"/>
          <w:szCs w:val="20"/>
          <w:lang w:val="it-IT"/>
        </w:rPr>
        <w:t>kerangka</w:t>
      </w:r>
      <w:proofErr w:type="spellEnd"/>
      <w:r w:rsidR="00C742D0">
        <w:rPr>
          <w:rFonts w:ascii="Times New Roman" w:eastAsia="Times New Roman" w:hAnsi="Times New Roman"/>
          <w:sz w:val="24"/>
          <w:szCs w:val="20"/>
          <w:lang w:val="it-IT"/>
        </w:rPr>
        <w:t xml:space="preserve"> </w:t>
      </w:r>
      <w:proofErr w:type="spellStart"/>
      <w:r w:rsidR="00C742D0">
        <w:rPr>
          <w:rFonts w:ascii="Times New Roman" w:eastAsia="Times New Roman" w:hAnsi="Times New Roman"/>
          <w:sz w:val="24"/>
          <w:szCs w:val="20"/>
          <w:lang w:val="it-IT"/>
        </w:rPr>
        <w:t>pikir</w:t>
      </w:r>
      <w:proofErr w:type="spellEnd"/>
      <w:r w:rsidR="00C742D0">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diatur</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oleh</w:t>
      </w:r>
      <w:proofErr w:type="spellEnd"/>
      <w:r w:rsidR="00564E32" w:rsidRPr="00167003">
        <w:rPr>
          <w:rFonts w:ascii="Times New Roman" w:eastAsia="Times New Roman" w:hAnsi="Times New Roman"/>
          <w:sz w:val="24"/>
          <w:szCs w:val="20"/>
          <w:lang w:val="it-IT"/>
        </w:rPr>
        <w:t xml:space="preserve"> </w:t>
      </w:r>
      <w:proofErr w:type="spellStart"/>
      <w:r w:rsidR="00C742D0">
        <w:rPr>
          <w:rFonts w:ascii="Times New Roman" w:eastAsia="Times New Roman" w:hAnsi="Times New Roman"/>
          <w:sz w:val="24"/>
          <w:szCs w:val="20"/>
          <w:lang w:val="it-IT"/>
        </w:rPr>
        <w:t>e</w:t>
      </w:r>
      <w:r w:rsidR="00564E32" w:rsidRPr="00167003">
        <w:rPr>
          <w:rFonts w:ascii="Times New Roman" w:eastAsia="Times New Roman" w:hAnsi="Times New Roman"/>
          <w:sz w:val="24"/>
          <w:szCs w:val="20"/>
          <w:lang w:val="it-IT"/>
        </w:rPr>
        <w:t>fek</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kontrol</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dari</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membalik</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kelas</w:t>
      </w:r>
      <w:proofErr w:type="spellEnd"/>
      <w:r w:rsidR="00564E32" w:rsidRPr="00167003">
        <w:rPr>
          <w:rFonts w:ascii="Times New Roman" w:eastAsia="Times New Roman" w:hAnsi="Times New Roman"/>
          <w:sz w:val="24"/>
          <w:szCs w:val="20"/>
          <w:lang w:val="it-IT"/>
        </w:rPr>
        <w:t xml:space="preserve"> yang di</w:t>
      </w:r>
      <w:r w:rsidR="00C742D0">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moderasi</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oleh</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kreatifitas</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siswa</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seperti</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gambar</w:t>
      </w:r>
      <w:proofErr w:type="spellEnd"/>
      <w:r w:rsidR="00564E32" w:rsidRPr="00167003">
        <w:rPr>
          <w:rFonts w:ascii="Times New Roman" w:eastAsia="Times New Roman" w:hAnsi="Times New Roman"/>
          <w:sz w:val="24"/>
          <w:szCs w:val="20"/>
          <w:lang w:val="it-IT"/>
        </w:rPr>
        <w:t xml:space="preserve"> 1. </w:t>
      </w:r>
      <w:proofErr w:type="spellStart"/>
      <w:r w:rsidR="00564E32" w:rsidRPr="00167003">
        <w:rPr>
          <w:rFonts w:ascii="Times New Roman" w:eastAsia="Times New Roman" w:hAnsi="Times New Roman"/>
          <w:sz w:val="24"/>
          <w:szCs w:val="20"/>
          <w:lang w:val="it-IT"/>
        </w:rPr>
        <w:t>Dalam</w:t>
      </w:r>
      <w:proofErr w:type="spellEnd"/>
      <w:r w:rsidR="00564E32" w:rsidRPr="00167003">
        <w:rPr>
          <w:rFonts w:ascii="Times New Roman" w:eastAsia="Times New Roman" w:hAnsi="Times New Roman"/>
          <w:sz w:val="24"/>
          <w:szCs w:val="20"/>
          <w:lang w:val="it-IT"/>
        </w:rPr>
        <w:t xml:space="preserve"> model </w:t>
      </w:r>
      <w:proofErr w:type="spellStart"/>
      <w:r w:rsidR="00564E32" w:rsidRPr="00167003">
        <w:rPr>
          <w:rFonts w:ascii="Times New Roman" w:eastAsia="Times New Roman" w:hAnsi="Times New Roman"/>
          <w:sz w:val="24"/>
          <w:szCs w:val="20"/>
          <w:lang w:val="it-IT"/>
        </w:rPr>
        <w:t>penelitian</w:t>
      </w:r>
      <w:proofErr w:type="spellEnd"/>
      <w:r w:rsidR="00564E32" w:rsidRPr="00167003">
        <w:rPr>
          <w:rFonts w:ascii="Times New Roman" w:eastAsia="Times New Roman" w:hAnsi="Times New Roman"/>
          <w:sz w:val="24"/>
          <w:szCs w:val="20"/>
          <w:lang w:val="it-IT"/>
        </w:rPr>
        <w:t xml:space="preserve"> ini </w:t>
      </w:r>
      <w:proofErr w:type="spellStart"/>
      <w:r w:rsidR="00564E32" w:rsidRPr="00167003">
        <w:rPr>
          <w:rFonts w:ascii="Times New Roman" w:eastAsia="Times New Roman" w:hAnsi="Times New Roman"/>
          <w:sz w:val="24"/>
          <w:szCs w:val="20"/>
          <w:lang w:val="it-IT"/>
        </w:rPr>
        <w:t>kami</w:t>
      </w:r>
      <w:proofErr w:type="spellEnd"/>
      <w:r w:rsidR="00564E32" w:rsidRPr="00167003">
        <w:rPr>
          <w:rFonts w:ascii="Times New Roman" w:eastAsia="Times New Roman" w:hAnsi="Times New Roman"/>
          <w:sz w:val="24"/>
          <w:szCs w:val="20"/>
          <w:lang w:val="it-IT"/>
        </w:rPr>
        <w:t xml:space="preserve"> akan </w:t>
      </w:r>
      <w:proofErr w:type="spellStart"/>
      <w:r w:rsidR="00564E32" w:rsidRPr="00167003">
        <w:rPr>
          <w:rFonts w:ascii="Times New Roman" w:eastAsia="Times New Roman" w:hAnsi="Times New Roman"/>
          <w:sz w:val="24"/>
          <w:szCs w:val="20"/>
          <w:lang w:val="it-IT"/>
        </w:rPr>
        <w:t>menjelaskan</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latar</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belakang</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teoritis</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untuk</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hubungan</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antara</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variabel</w:t>
      </w:r>
      <w:proofErr w:type="spellEnd"/>
      <w:r w:rsidR="00564E32" w:rsidRPr="00167003">
        <w:rPr>
          <w:rFonts w:ascii="Times New Roman" w:eastAsia="Times New Roman" w:hAnsi="Times New Roman"/>
          <w:sz w:val="24"/>
          <w:szCs w:val="20"/>
          <w:lang w:val="it-IT"/>
        </w:rPr>
        <w:t xml:space="preserve"> yang </w:t>
      </w:r>
      <w:proofErr w:type="spellStart"/>
      <w:r w:rsidR="00564E32" w:rsidRPr="00167003">
        <w:rPr>
          <w:rFonts w:ascii="Times New Roman" w:eastAsia="Times New Roman" w:hAnsi="Times New Roman"/>
          <w:sz w:val="24"/>
          <w:szCs w:val="20"/>
          <w:lang w:val="it-IT"/>
        </w:rPr>
        <w:t>terkandung</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dalam</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penelitian</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Dengan</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lastRenderedPageBreak/>
        <w:t>demikian</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kami</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memiliki</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hipotesis</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sementara</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yaitu</w:t>
      </w:r>
      <w:proofErr w:type="spellEnd"/>
      <w:r w:rsidR="00564E32" w:rsidRPr="00167003">
        <w:rPr>
          <w:rFonts w:ascii="Times New Roman" w:eastAsia="Times New Roman" w:hAnsi="Times New Roman"/>
          <w:sz w:val="24"/>
          <w:szCs w:val="20"/>
          <w:lang w:val="it-IT"/>
        </w:rPr>
        <w:t xml:space="preserve"> </w:t>
      </w:r>
      <w:proofErr w:type="spellStart"/>
      <w:r w:rsidR="00564E32" w:rsidRPr="00167003">
        <w:rPr>
          <w:rFonts w:ascii="Times New Roman" w:eastAsia="Times New Roman" w:hAnsi="Times New Roman"/>
          <w:sz w:val="24"/>
          <w:szCs w:val="20"/>
          <w:lang w:val="it-IT"/>
        </w:rPr>
        <w:t>sebagai</w:t>
      </w:r>
      <w:proofErr w:type="spellEnd"/>
      <w:r w:rsidR="00564E32" w:rsidRPr="00167003">
        <w:rPr>
          <w:rFonts w:ascii="Times New Roman" w:eastAsia="Times New Roman" w:hAnsi="Times New Roman"/>
          <w:sz w:val="24"/>
          <w:szCs w:val="20"/>
          <w:lang w:val="it-IT"/>
        </w:rPr>
        <w:t xml:space="preserve"> </w:t>
      </w:r>
      <w:proofErr w:type="spellStart"/>
      <w:proofErr w:type="gramStart"/>
      <w:r w:rsidR="00564E32" w:rsidRPr="00167003">
        <w:rPr>
          <w:rFonts w:ascii="Times New Roman" w:eastAsia="Times New Roman" w:hAnsi="Times New Roman"/>
          <w:sz w:val="24"/>
          <w:szCs w:val="20"/>
          <w:lang w:val="it-IT"/>
        </w:rPr>
        <w:t>berikut</w:t>
      </w:r>
      <w:proofErr w:type="spellEnd"/>
      <w:r w:rsidR="00564E32" w:rsidRPr="00167003">
        <w:rPr>
          <w:rFonts w:ascii="Times New Roman" w:eastAsia="Times New Roman" w:hAnsi="Times New Roman"/>
          <w:sz w:val="24"/>
          <w:szCs w:val="20"/>
          <w:lang w:val="it-IT"/>
        </w:rPr>
        <w:t xml:space="preserve"> :</w:t>
      </w:r>
      <w:proofErr w:type="gramEnd"/>
      <w:r w:rsidR="00564E32" w:rsidRPr="00167003">
        <w:rPr>
          <w:rFonts w:ascii="Times New Roman" w:eastAsia="Times New Roman" w:hAnsi="Times New Roman"/>
          <w:sz w:val="24"/>
          <w:szCs w:val="20"/>
          <w:lang w:val="it-IT"/>
        </w:rPr>
        <w:t xml:space="preserve"> </w:t>
      </w:r>
    </w:p>
    <w:p w14:paraId="3AF457FE" w14:textId="5ECCE73D" w:rsidR="00564E32" w:rsidRPr="00C742D0" w:rsidRDefault="00564E32" w:rsidP="00F76FD0">
      <w:pPr>
        <w:ind w:left="360"/>
        <w:jc w:val="both"/>
        <w:rPr>
          <w:rFonts w:ascii="Times New Roman" w:eastAsia="Times New Roman" w:hAnsi="Times New Roman"/>
          <w:sz w:val="24"/>
          <w:szCs w:val="20"/>
        </w:rPr>
      </w:pPr>
      <w:r w:rsidRPr="00C742D0">
        <w:rPr>
          <w:rFonts w:ascii="Times New Roman" w:eastAsia="Times New Roman" w:hAnsi="Times New Roman"/>
          <w:sz w:val="24"/>
          <w:szCs w:val="20"/>
        </w:rPr>
        <w:t xml:space="preserve">H1: </w:t>
      </w:r>
      <w:proofErr w:type="spellStart"/>
      <w:r w:rsidRPr="00C742D0">
        <w:rPr>
          <w:rFonts w:ascii="Times New Roman" w:eastAsia="Times New Roman" w:hAnsi="Times New Roman"/>
          <w:sz w:val="24"/>
          <w:szCs w:val="20"/>
        </w:rPr>
        <w:t>Pembelajaran</w:t>
      </w:r>
      <w:proofErr w:type="spellEnd"/>
      <w:r w:rsidRPr="00C742D0">
        <w:rPr>
          <w:rFonts w:ascii="Times New Roman" w:eastAsia="Times New Roman" w:hAnsi="Times New Roman"/>
          <w:sz w:val="24"/>
          <w:szCs w:val="20"/>
        </w:rPr>
        <w:t xml:space="preserve"> </w:t>
      </w:r>
      <w:proofErr w:type="spellStart"/>
      <w:r w:rsidRPr="00C742D0">
        <w:rPr>
          <w:rFonts w:ascii="Times New Roman" w:eastAsia="Times New Roman" w:hAnsi="Times New Roman"/>
          <w:sz w:val="24"/>
          <w:szCs w:val="20"/>
        </w:rPr>
        <w:t>Kolaboratif</w:t>
      </w:r>
      <w:proofErr w:type="spellEnd"/>
      <w:r w:rsidRPr="00C742D0">
        <w:rPr>
          <w:rFonts w:ascii="Times New Roman" w:eastAsia="Times New Roman" w:hAnsi="Times New Roman"/>
          <w:sz w:val="24"/>
          <w:szCs w:val="20"/>
        </w:rPr>
        <w:t xml:space="preserve"> </w:t>
      </w:r>
      <w:proofErr w:type="spellStart"/>
      <w:r w:rsidRPr="00C742D0">
        <w:rPr>
          <w:rFonts w:ascii="Times New Roman" w:eastAsia="Times New Roman" w:hAnsi="Times New Roman"/>
          <w:sz w:val="24"/>
          <w:szCs w:val="20"/>
        </w:rPr>
        <w:t>memiliki</w:t>
      </w:r>
      <w:proofErr w:type="spellEnd"/>
      <w:r w:rsidRPr="00C742D0">
        <w:rPr>
          <w:rFonts w:ascii="Times New Roman" w:eastAsia="Times New Roman" w:hAnsi="Times New Roman"/>
          <w:sz w:val="24"/>
          <w:szCs w:val="20"/>
        </w:rPr>
        <w:t xml:space="preserve"> </w:t>
      </w:r>
      <w:proofErr w:type="spellStart"/>
      <w:r w:rsidRPr="00C742D0">
        <w:rPr>
          <w:rFonts w:ascii="Times New Roman" w:eastAsia="Times New Roman" w:hAnsi="Times New Roman"/>
          <w:sz w:val="24"/>
          <w:szCs w:val="20"/>
        </w:rPr>
        <w:t>berpengaruh</w:t>
      </w:r>
      <w:proofErr w:type="spellEnd"/>
      <w:r w:rsidRPr="00C742D0">
        <w:rPr>
          <w:rFonts w:ascii="Times New Roman" w:eastAsia="Times New Roman" w:hAnsi="Times New Roman"/>
          <w:sz w:val="24"/>
          <w:szCs w:val="20"/>
        </w:rPr>
        <w:t xml:space="preserve"> </w:t>
      </w:r>
      <w:proofErr w:type="spellStart"/>
      <w:r w:rsidRPr="00C742D0">
        <w:rPr>
          <w:rFonts w:ascii="Times New Roman" w:eastAsia="Times New Roman" w:hAnsi="Times New Roman"/>
          <w:sz w:val="24"/>
          <w:szCs w:val="20"/>
        </w:rPr>
        <w:t>signifikan</w:t>
      </w:r>
      <w:proofErr w:type="spellEnd"/>
      <w:r w:rsidRPr="00C742D0">
        <w:rPr>
          <w:rFonts w:ascii="Times New Roman" w:eastAsia="Times New Roman" w:hAnsi="Times New Roman"/>
          <w:sz w:val="24"/>
          <w:szCs w:val="20"/>
        </w:rPr>
        <w:t xml:space="preserve"> </w:t>
      </w:r>
      <w:proofErr w:type="spellStart"/>
      <w:r w:rsidRPr="00C742D0">
        <w:rPr>
          <w:rFonts w:ascii="Times New Roman" w:eastAsia="Times New Roman" w:hAnsi="Times New Roman"/>
          <w:sz w:val="24"/>
          <w:szCs w:val="20"/>
        </w:rPr>
        <w:t>terhadap</w:t>
      </w:r>
      <w:proofErr w:type="spellEnd"/>
      <w:r w:rsidRPr="00C742D0">
        <w:rPr>
          <w:rFonts w:ascii="Times New Roman" w:eastAsia="Times New Roman" w:hAnsi="Times New Roman"/>
          <w:sz w:val="24"/>
          <w:szCs w:val="20"/>
        </w:rPr>
        <w:t xml:space="preserve"> </w:t>
      </w:r>
      <w:proofErr w:type="spellStart"/>
      <w:r w:rsidRPr="00C742D0">
        <w:rPr>
          <w:rFonts w:ascii="Times New Roman" w:eastAsia="Times New Roman" w:hAnsi="Times New Roman"/>
          <w:sz w:val="24"/>
          <w:szCs w:val="20"/>
        </w:rPr>
        <w:t>membalik</w:t>
      </w:r>
      <w:proofErr w:type="spellEnd"/>
      <w:r w:rsidRPr="00C742D0">
        <w:rPr>
          <w:rFonts w:ascii="Times New Roman" w:eastAsia="Times New Roman" w:hAnsi="Times New Roman"/>
          <w:sz w:val="24"/>
          <w:szCs w:val="20"/>
        </w:rPr>
        <w:t xml:space="preserve"> </w:t>
      </w:r>
      <w:proofErr w:type="spellStart"/>
      <w:r w:rsidRPr="00C742D0">
        <w:rPr>
          <w:rFonts w:ascii="Times New Roman" w:eastAsia="Times New Roman" w:hAnsi="Times New Roman"/>
          <w:sz w:val="24"/>
          <w:szCs w:val="20"/>
        </w:rPr>
        <w:t>kelas</w:t>
      </w:r>
      <w:proofErr w:type="spellEnd"/>
      <w:r w:rsidRPr="00C742D0">
        <w:rPr>
          <w:rFonts w:ascii="Times New Roman" w:eastAsia="Times New Roman" w:hAnsi="Times New Roman"/>
          <w:sz w:val="24"/>
          <w:szCs w:val="20"/>
        </w:rPr>
        <w:t xml:space="preserve">. </w:t>
      </w:r>
    </w:p>
    <w:p w14:paraId="4AE08496" w14:textId="75CFE600" w:rsidR="00564E32" w:rsidRPr="00DE3B20" w:rsidRDefault="00564E32" w:rsidP="00F76FD0">
      <w:pPr>
        <w:spacing w:after="0"/>
        <w:ind w:left="360"/>
        <w:jc w:val="both"/>
        <w:rPr>
          <w:rFonts w:ascii="Times New Roman" w:eastAsia="Times New Roman" w:hAnsi="Times New Roman"/>
          <w:sz w:val="24"/>
          <w:szCs w:val="20"/>
        </w:rPr>
      </w:pPr>
      <w:r w:rsidRPr="00DE3B20">
        <w:rPr>
          <w:rFonts w:ascii="Times New Roman" w:eastAsia="Times New Roman" w:hAnsi="Times New Roman"/>
          <w:sz w:val="24"/>
          <w:szCs w:val="20"/>
        </w:rPr>
        <w:t xml:space="preserve">H2: </w:t>
      </w:r>
      <w:proofErr w:type="spellStart"/>
      <w:r w:rsidRPr="00DE3B20">
        <w:rPr>
          <w:rFonts w:ascii="Times New Roman" w:eastAsia="Times New Roman" w:hAnsi="Times New Roman"/>
          <w:sz w:val="24"/>
          <w:szCs w:val="20"/>
        </w:rPr>
        <w:t>Kreativitas</w:t>
      </w:r>
      <w:proofErr w:type="spellEnd"/>
      <w:r w:rsidRPr="00DE3B20">
        <w:rPr>
          <w:rFonts w:ascii="Times New Roman" w:eastAsia="Times New Roman" w:hAnsi="Times New Roman"/>
          <w:sz w:val="24"/>
          <w:szCs w:val="20"/>
        </w:rPr>
        <w:t xml:space="preserve"> </w:t>
      </w:r>
      <w:proofErr w:type="spellStart"/>
      <w:r w:rsidRPr="00DE3B20">
        <w:rPr>
          <w:rFonts w:ascii="Times New Roman" w:eastAsia="Times New Roman" w:hAnsi="Times New Roman"/>
          <w:sz w:val="24"/>
          <w:szCs w:val="20"/>
        </w:rPr>
        <w:t>memiliki</w:t>
      </w:r>
      <w:proofErr w:type="spellEnd"/>
      <w:r w:rsidRPr="00DE3B20">
        <w:rPr>
          <w:rFonts w:ascii="Times New Roman" w:eastAsia="Times New Roman" w:hAnsi="Times New Roman"/>
          <w:sz w:val="24"/>
          <w:szCs w:val="20"/>
        </w:rPr>
        <w:t xml:space="preserve"> </w:t>
      </w:r>
      <w:proofErr w:type="spellStart"/>
      <w:r w:rsidRPr="00DE3B20">
        <w:rPr>
          <w:rFonts w:ascii="Times New Roman" w:eastAsia="Times New Roman" w:hAnsi="Times New Roman"/>
          <w:sz w:val="24"/>
          <w:szCs w:val="20"/>
        </w:rPr>
        <w:t>pengaruh</w:t>
      </w:r>
      <w:proofErr w:type="spellEnd"/>
      <w:r w:rsidRPr="00DE3B20">
        <w:rPr>
          <w:rFonts w:ascii="Times New Roman" w:eastAsia="Times New Roman" w:hAnsi="Times New Roman"/>
          <w:sz w:val="24"/>
          <w:szCs w:val="20"/>
        </w:rPr>
        <w:t xml:space="preserve"> </w:t>
      </w:r>
      <w:proofErr w:type="spellStart"/>
      <w:r w:rsidRPr="00DE3B20">
        <w:rPr>
          <w:rFonts w:ascii="Times New Roman" w:eastAsia="Times New Roman" w:hAnsi="Times New Roman"/>
          <w:sz w:val="24"/>
          <w:szCs w:val="20"/>
        </w:rPr>
        <w:t>positif</w:t>
      </w:r>
      <w:proofErr w:type="spellEnd"/>
      <w:r w:rsidRPr="00DE3B20">
        <w:rPr>
          <w:rFonts w:ascii="Times New Roman" w:eastAsia="Times New Roman" w:hAnsi="Times New Roman"/>
          <w:sz w:val="24"/>
          <w:szCs w:val="20"/>
        </w:rPr>
        <w:t xml:space="preserve"> dan </w:t>
      </w:r>
      <w:proofErr w:type="spellStart"/>
      <w:r w:rsidRPr="00DE3B20">
        <w:rPr>
          <w:rFonts w:ascii="Times New Roman" w:eastAsia="Times New Roman" w:hAnsi="Times New Roman"/>
          <w:sz w:val="24"/>
          <w:szCs w:val="20"/>
        </w:rPr>
        <w:t>memperkuat</w:t>
      </w:r>
      <w:proofErr w:type="spellEnd"/>
      <w:r w:rsidRPr="00DE3B20">
        <w:rPr>
          <w:rFonts w:ascii="Times New Roman" w:eastAsia="Times New Roman" w:hAnsi="Times New Roman"/>
          <w:sz w:val="24"/>
          <w:szCs w:val="20"/>
        </w:rPr>
        <w:t xml:space="preserve"> </w:t>
      </w:r>
      <w:proofErr w:type="spellStart"/>
      <w:r w:rsidRPr="00DE3B20">
        <w:rPr>
          <w:rFonts w:ascii="Times New Roman" w:eastAsia="Times New Roman" w:hAnsi="Times New Roman"/>
          <w:sz w:val="24"/>
          <w:szCs w:val="20"/>
        </w:rPr>
        <w:t>terhadap</w:t>
      </w:r>
      <w:proofErr w:type="spellEnd"/>
      <w:r w:rsidRPr="00DE3B20">
        <w:rPr>
          <w:rFonts w:ascii="Times New Roman" w:eastAsia="Times New Roman" w:hAnsi="Times New Roman"/>
          <w:sz w:val="24"/>
          <w:szCs w:val="20"/>
        </w:rPr>
        <w:t xml:space="preserve"> </w:t>
      </w:r>
      <w:proofErr w:type="spellStart"/>
      <w:r w:rsidRPr="00DE3B20">
        <w:rPr>
          <w:rFonts w:ascii="Times New Roman" w:eastAsia="Times New Roman" w:hAnsi="Times New Roman"/>
          <w:sz w:val="24"/>
          <w:szCs w:val="20"/>
        </w:rPr>
        <w:t>pembelajaran</w:t>
      </w:r>
      <w:proofErr w:type="spellEnd"/>
      <w:r w:rsidRPr="00DE3B20">
        <w:rPr>
          <w:rFonts w:ascii="Times New Roman" w:eastAsia="Times New Roman" w:hAnsi="Times New Roman"/>
          <w:sz w:val="24"/>
          <w:szCs w:val="20"/>
        </w:rPr>
        <w:t xml:space="preserve"> </w:t>
      </w:r>
      <w:proofErr w:type="spellStart"/>
      <w:r w:rsidRPr="00DE3B20">
        <w:rPr>
          <w:rFonts w:ascii="Times New Roman" w:eastAsia="Times New Roman" w:hAnsi="Times New Roman"/>
          <w:sz w:val="24"/>
          <w:szCs w:val="20"/>
        </w:rPr>
        <w:t>kolaboratif</w:t>
      </w:r>
      <w:proofErr w:type="spellEnd"/>
      <w:r w:rsidRPr="00DE3B20">
        <w:rPr>
          <w:rFonts w:ascii="Times New Roman" w:eastAsia="Times New Roman" w:hAnsi="Times New Roman"/>
          <w:sz w:val="24"/>
          <w:szCs w:val="20"/>
        </w:rPr>
        <w:t xml:space="preserve"> dan </w:t>
      </w:r>
      <w:proofErr w:type="spellStart"/>
      <w:r w:rsidRPr="00DE3B20">
        <w:rPr>
          <w:rFonts w:ascii="Times New Roman" w:eastAsia="Times New Roman" w:hAnsi="Times New Roman"/>
          <w:sz w:val="24"/>
          <w:szCs w:val="20"/>
        </w:rPr>
        <w:t>membalik</w:t>
      </w:r>
      <w:proofErr w:type="spellEnd"/>
      <w:r w:rsidRPr="00DE3B20">
        <w:rPr>
          <w:rFonts w:ascii="Times New Roman" w:eastAsia="Times New Roman" w:hAnsi="Times New Roman"/>
          <w:sz w:val="24"/>
          <w:szCs w:val="20"/>
        </w:rPr>
        <w:t xml:space="preserve"> </w:t>
      </w:r>
      <w:proofErr w:type="spellStart"/>
      <w:r w:rsidRPr="00DE3B20">
        <w:rPr>
          <w:rFonts w:ascii="Times New Roman" w:eastAsia="Times New Roman" w:hAnsi="Times New Roman"/>
          <w:sz w:val="24"/>
          <w:szCs w:val="20"/>
        </w:rPr>
        <w:t>kelas</w:t>
      </w:r>
      <w:proofErr w:type="spellEnd"/>
      <w:r w:rsidRPr="00DE3B20">
        <w:rPr>
          <w:rFonts w:ascii="Times New Roman" w:eastAsia="Times New Roman" w:hAnsi="Times New Roman"/>
          <w:sz w:val="24"/>
          <w:szCs w:val="20"/>
        </w:rPr>
        <w:t>.</w:t>
      </w:r>
    </w:p>
    <w:p w14:paraId="30CC3B47" w14:textId="65C79366" w:rsidR="0042564E" w:rsidRDefault="0042564E" w:rsidP="00F20F99">
      <w:pPr>
        <w:spacing w:after="0"/>
        <w:ind w:left="720"/>
        <w:jc w:val="both"/>
        <w:rPr>
          <w:rFonts w:ascii="Times New Roman" w:eastAsia="Times New Roman" w:hAnsi="Times New Roman"/>
          <w:sz w:val="24"/>
          <w:szCs w:val="20"/>
        </w:rPr>
      </w:pPr>
      <w:r>
        <w:rPr>
          <w:rFonts w:ascii="Times New Roman" w:eastAsia="Times New Roman" w:hAnsi="Times New Roman"/>
          <w:noProof/>
          <w:sz w:val="24"/>
          <w:szCs w:val="20"/>
        </w:rPr>
        <mc:AlternateContent>
          <mc:Choice Requires="wps">
            <w:drawing>
              <wp:anchor distT="0" distB="0" distL="114300" distR="114300" simplePos="0" relativeHeight="251650048" behindDoc="0" locked="0" layoutInCell="1" allowOverlap="1" wp14:anchorId="2ECDFDB5" wp14:editId="7BFC7053">
                <wp:simplePos x="0" y="0"/>
                <wp:positionH relativeFrom="column">
                  <wp:posOffset>1443990</wp:posOffset>
                </wp:positionH>
                <wp:positionV relativeFrom="paragraph">
                  <wp:posOffset>54610</wp:posOffset>
                </wp:positionV>
                <wp:extent cx="1028700" cy="485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028700" cy="485775"/>
                        </a:xfrm>
                        <a:prstGeom prst="rect">
                          <a:avLst/>
                        </a:prstGeom>
                      </wps:spPr>
                      <wps:style>
                        <a:lnRef idx="2">
                          <a:schemeClr val="dk1"/>
                        </a:lnRef>
                        <a:fillRef idx="1">
                          <a:schemeClr val="lt1"/>
                        </a:fillRef>
                        <a:effectRef idx="0">
                          <a:schemeClr val="dk1"/>
                        </a:effectRef>
                        <a:fontRef idx="minor">
                          <a:schemeClr val="dk1"/>
                        </a:fontRef>
                      </wps:style>
                      <wps:txbx>
                        <w:txbxContent>
                          <w:p w14:paraId="496104B3" w14:textId="194FC8FC" w:rsidR="0042564E" w:rsidRPr="00B80EBF" w:rsidRDefault="00C85DAD" w:rsidP="0042564E">
                            <w:pPr>
                              <w:jc w:val="center"/>
                              <w:rPr>
                                <w:rFonts w:ascii="Times New Roman" w:hAnsi="Times New Roman" w:cs="Times New Roman"/>
                              </w:rPr>
                            </w:pPr>
                            <w:r w:rsidRPr="00B80EBF">
                              <w:rPr>
                                <w:rFonts w:ascii="Times New Roman" w:hAnsi="Times New Roman" w:cs="Times New Roman"/>
                              </w:rPr>
                              <w:t>Flipping Classroom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DFDB5" id="Rectangle 2" o:spid="_x0000_s1026" style="position:absolute;left:0;text-align:left;margin-left:113.7pt;margin-top:4.3pt;width:81pt;height:3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fnZAIAABUFAAAOAAAAZHJzL2Uyb0RvYy54bWysVE1v2zAMvQ/YfxB0X/2BdOmCOkXQosOA&#10;oi3aDj0rspQYk0WNUmJnv36U7LhFV+ww7CKL5nuk+ETq/KJvDdsr9A3YihcnOWfKSqgbu6n496fr&#10;T2ec+SBsLQxYVfGD8vxi+fHDeecWqoQtmFohoyDWLzpX8W0IbpFlXm5VK/wJOGXJqQFbEcjETVaj&#10;6Ch6a7Iyzz9nHWDtEKTynv5eDU6+TPG1VjLcae1VYKbidLaQVkzrOq7Z8lwsNijctpHjMcQ/nKIV&#10;jaWkU6grEQTbYfNHqLaRCB50OJHQZqB1I1Wqgaop8jfVPG6FU6kWEse7SSb//8LK2/09sqaueMmZ&#10;FS1d0QOJJuzGKFZGeTrnF4R6dPc4Wp62sdZeYxu/VAXrk6SHSVLVBybpZ5GXZ/OclJfkm52dzuen&#10;MWj2wnbow1cFLYubiiNlT0qK/Y0PA/QIIV48zZA/7cLBqHgEYx+UpjIoY5nYqYHUpUG2F3T19Y9i&#10;TJuQkaIbYyZS8R7JhCNpxEaaSk01EfP3iC/ZJnTKCDZMxLaxgH8n6wF/rHqoNZYd+nU/3sUa6gNd&#10;IMLQ2d7J64Z0vBE+3AukVibpaTzDHS3aQFdxGHecbQF/vfc/4qnDyMtZR6NRcf9zJ1BxZr5Z6r0v&#10;xWwWZykZs9N5SQa+9qxfe+yuvQS6goIeAifTNuKDOW41QvtMU7yKWcklrKTcFZcBj8ZlGEaW3gGp&#10;VqsEo/lxItzYRydj8Chw7JOn/lmgG5spUBvewnGMxOJNTw3YyLSw2gXQTWq4KPGg6yg9zV5q2fGd&#10;iMP92k6ol9ds+RsAAP//AwBQSwMEFAAGAAgAAAAhAFMDYpPdAAAACAEAAA8AAABkcnMvZG93bnJl&#10;di54bWxMj0FPg0AQhe8m/ofNmHizS1GRIktjSIxJPYn14G3LjkBkZwm7peCv73jS45f38uabfDvb&#10;Xkw4+s6RgvUqAoFUO9NRo2D//nyTgvBBk9G9I1SwoIdtcXmR68y4E73hVIVG8Aj5TCtoQxgyKX3d&#10;otV+5QYkzr7caHVgHBtpRn3icdvLOIoSaXVHfKHVA5Yt1t/V0Sp4XWSY9h/J5mcqu8VUn+XLDkul&#10;rq/mp0cQAefwV4ZffVaHgp0O7kjGi15BHD/ccVVBmoDg/DbdMB+Y79cgi1z+f6A4AwAA//8DAFBL&#10;AQItABQABgAIAAAAIQC2gziS/gAAAOEBAAATAAAAAAAAAAAAAAAAAAAAAABbQ29udGVudF9UeXBl&#10;c10ueG1sUEsBAi0AFAAGAAgAAAAhADj9If/WAAAAlAEAAAsAAAAAAAAAAAAAAAAALwEAAF9yZWxz&#10;Ly5yZWxzUEsBAi0AFAAGAAgAAAAhACfx1+dkAgAAFQUAAA4AAAAAAAAAAAAAAAAALgIAAGRycy9l&#10;Mm9Eb2MueG1sUEsBAi0AFAAGAAgAAAAhAFMDYpPdAAAACAEAAA8AAAAAAAAAAAAAAAAAvgQAAGRy&#10;cy9kb3ducmV2LnhtbFBLBQYAAAAABAAEAPMAAADIBQAAAAA=&#10;" fillcolor="white [3201]" strokecolor="black [3200]" strokeweight="2pt">
                <v:textbox>
                  <w:txbxContent>
                    <w:p w14:paraId="496104B3" w14:textId="194FC8FC" w:rsidR="0042564E" w:rsidRPr="00B80EBF" w:rsidRDefault="00C85DAD" w:rsidP="0042564E">
                      <w:pPr>
                        <w:jc w:val="center"/>
                        <w:rPr>
                          <w:rFonts w:ascii="Times New Roman" w:hAnsi="Times New Roman" w:cs="Times New Roman"/>
                        </w:rPr>
                      </w:pPr>
                      <w:r w:rsidRPr="00B80EBF">
                        <w:rPr>
                          <w:rFonts w:ascii="Times New Roman" w:hAnsi="Times New Roman" w:cs="Times New Roman"/>
                        </w:rPr>
                        <w:t>Flipping Classroom</w:t>
                      </w:r>
                    </w:p>
                  </w:txbxContent>
                </v:textbox>
              </v:rect>
            </w:pict>
          </mc:Fallback>
        </mc:AlternateContent>
      </w:r>
      <w:r>
        <w:rPr>
          <w:rFonts w:ascii="Times New Roman" w:eastAsia="Times New Roman" w:hAnsi="Times New Roman"/>
          <w:noProof/>
          <w:sz w:val="24"/>
          <w:szCs w:val="20"/>
        </w:rPr>
        <mc:AlternateContent>
          <mc:Choice Requires="wps">
            <w:drawing>
              <wp:anchor distT="0" distB="0" distL="114300" distR="114300" simplePos="0" relativeHeight="251643904" behindDoc="0" locked="0" layoutInCell="1" allowOverlap="1" wp14:anchorId="6B833FC7" wp14:editId="3FF82717">
                <wp:simplePos x="0" y="0"/>
                <wp:positionH relativeFrom="column">
                  <wp:posOffset>5715</wp:posOffset>
                </wp:positionH>
                <wp:positionV relativeFrom="paragraph">
                  <wp:posOffset>54610</wp:posOffset>
                </wp:positionV>
                <wp:extent cx="1028700" cy="485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028700" cy="485775"/>
                        </a:xfrm>
                        <a:prstGeom prst="rect">
                          <a:avLst/>
                        </a:prstGeom>
                      </wps:spPr>
                      <wps:style>
                        <a:lnRef idx="2">
                          <a:schemeClr val="dk1"/>
                        </a:lnRef>
                        <a:fillRef idx="1">
                          <a:schemeClr val="lt1"/>
                        </a:fillRef>
                        <a:effectRef idx="0">
                          <a:schemeClr val="dk1"/>
                        </a:effectRef>
                        <a:fontRef idx="minor">
                          <a:schemeClr val="dk1"/>
                        </a:fontRef>
                      </wps:style>
                      <wps:txbx>
                        <w:txbxContent>
                          <w:p w14:paraId="21570EDA" w14:textId="2E2831DC" w:rsidR="0042564E" w:rsidRPr="00B80EBF" w:rsidRDefault="003022F6" w:rsidP="0042564E">
                            <w:pPr>
                              <w:jc w:val="center"/>
                              <w:rPr>
                                <w:rFonts w:ascii="Times New Roman" w:hAnsi="Times New Roman" w:cs="Times New Roman"/>
                              </w:rPr>
                            </w:pPr>
                            <w:r w:rsidRPr="00B80EBF">
                              <w:rPr>
                                <w:rFonts w:ascii="Times New Roman" w:hAnsi="Times New Roman" w:cs="Times New Roman"/>
                              </w:rPr>
                              <w:t>Collaborative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33FC7" id="Rectangle 1" o:spid="_x0000_s1027" style="position:absolute;left:0;text-align:left;margin-left:.45pt;margin-top:4.3pt;width:81pt;height:3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tZgIAABwFAAAOAAAAZHJzL2Uyb0RvYy54bWysVN9P2zAQfp+0/8Hy+0halZVVpKgCMU1C&#10;gICJZ9ex22i2zzu7Tbq/fmcnDYihPUx7cXy5++7ndz6/6Kxhe4WhAVfxyUnJmXIS6sZtKv796frT&#10;GWchClcLA05V/KACv1h+/HDe+oWawhZMrZCRExcWra/4Nka/KIogt8qKcAJeOVJqQCsiibgpahQt&#10;ebemmJbl56IFrD2CVCHQ36teyZfZv9ZKxjutg4rMVJxyi/nEfK7TWSzPxWKDwm8bOaQh/iELKxpH&#10;QUdXVyIKtsPmD1e2kQgBdDyRYAvQupEq10DVTMo31TxuhVe5FmpO8GObwv9zK2/398iammbHmROW&#10;RvRATRNuYxSbpPa0PizI6tHf4yAFuqZaO402fakK1uWWHsaWqi4yST8n5fRsXlLnJelmZ6fz+Wly&#10;WrygPYb4VYFl6VJxpOi5k2J/E2JvejQhXMqmj59v8WBUSsG4B6WpDIo4zehMIHVpkO0Fjb7+kWuh&#10;sNkyQXRjzAiavAcy8QgabBNMZVKNwPI94Eu00TpHBBdHoG0c4N/Burc/Vt3XmsqO3bobZjaMZA31&#10;geaI0BM8eHndUDtvRIj3AonRNAHa0nhHhzbQVhyGG2dbwF/v/U/2RDTSctbShlQ8/NwJVJyZb44o&#10;+GUym6WVysLsdD4lAV9r1q81bmcvgSZBNKPs8jXZR3O8agT7TMu8SlFJJZyk2BWXEY/CZew3l54D&#10;qVarbEZr5EW8cY9eJuepz4kuT92zQD9wKhIbb+G4TWLxhlq9bUI6WO0i6CbzLnW67+swAVrBzNzh&#10;uUg7/lrOVi+P2vI3AAAA//8DAFBLAwQUAAYACAAAACEA4n7qwdkAAAAFAQAADwAAAGRycy9kb3du&#10;cmV2LnhtbEyOQUvDQBCF74L/YRnBm920YGhjJkUCIujJWA/ettkxCWZnQ3abJv56pyc9frzHe1++&#10;n12vJhpD5xlhvUpAEdfedtwgHN6f7ragQjRsTe+ZEBYKsC+ur3KTWX/mN5qq2CgZ4ZAZhDbGIdM6&#10;1C05E1Z+IJbsy4/ORMGx0XY0Zxl3vd4kSaqd6VgeWjNQ2VL9XZ0cwuui43T4SHc/U9kttvosn1+o&#10;RLy9mR8fQEWa418ZLvqiDoU4Hf2JbVA9wk56CNsU1CVMN8JH4fs16CLX/+2LXwAAAP//AwBQSwEC&#10;LQAUAAYACAAAACEAtoM4kv4AAADhAQAAEwAAAAAAAAAAAAAAAAAAAAAAW0NvbnRlbnRfVHlwZXNd&#10;LnhtbFBLAQItABQABgAIAAAAIQA4/SH/1gAAAJQBAAALAAAAAAAAAAAAAAAAAC8BAABfcmVscy8u&#10;cmVsc1BLAQItABQABgAIAAAAIQD+mwOtZgIAABwFAAAOAAAAAAAAAAAAAAAAAC4CAABkcnMvZTJv&#10;RG9jLnhtbFBLAQItABQABgAIAAAAIQDifurB2QAAAAUBAAAPAAAAAAAAAAAAAAAAAMAEAABkcnMv&#10;ZG93bnJldi54bWxQSwUGAAAAAAQABADzAAAAxgUAAAAA&#10;" fillcolor="white [3201]" strokecolor="black [3200]" strokeweight="2pt">
                <v:textbox>
                  <w:txbxContent>
                    <w:p w14:paraId="21570EDA" w14:textId="2E2831DC" w:rsidR="0042564E" w:rsidRPr="00B80EBF" w:rsidRDefault="003022F6" w:rsidP="0042564E">
                      <w:pPr>
                        <w:jc w:val="center"/>
                        <w:rPr>
                          <w:rFonts w:ascii="Times New Roman" w:hAnsi="Times New Roman" w:cs="Times New Roman"/>
                        </w:rPr>
                      </w:pPr>
                      <w:r w:rsidRPr="00B80EBF">
                        <w:rPr>
                          <w:rFonts w:ascii="Times New Roman" w:hAnsi="Times New Roman" w:cs="Times New Roman"/>
                        </w:rPr>
                        <w:t>Collaborative Method</w:t>
                      </w:r>
                    </w:p>
                  </w:txbxContent>
                </v:textbox>
              </v:rect>
            </w:pict>
          </mc:Fallback>
        </mc:AlternateContent>
      </w:r>
    </w:p>
    <w:p w14:paraId="2390D1F2" w14:textId="105F9022" w:rsidR="0042564E" w:rsidRDefault="00C85DAD" w:rsidP="00F20F99">
      <w:pPr>
        <w:spacing w:after="0"/>
        <w:ind w:left="720"/>
        <w:jc w:val="both"/>
        <w:rPr>
          <w:rFonts w:ascii="Times New Roman" w:eastAsia="Times New Roman" w:hAnsi="Times New Roman"/>
          <w:sz w:val="24"/>
          <w:szCs w:val="20"/>
        </w:rPr>
      </w:pPr>
      <w:r>
        <w:rPr>
          <w:rFonts w:ascii="Times New Roman" w:eastAsia="Times New Roman" w:hAnsi="Times New Roman"/>
          <w:noProof/>
          <w:sz w:val="24"/>
          <w:szCs w:val="20"/>
        </w:rPr>
        <mc:AlternateContent>
          <mc:Choice Requires="wps">
            <w:drawing>
              <wp:anchor distT="0" distB="0" distL="114300" distR="114300" simplePos="0" relativeHeight="251662336" behindDoc="0" locked="0" layoutInCell="1" allowOverlap="1" wp14:anchorId="3D2920A0" wp14:editId="3135B82E">
                <wp:simplePos x="0" y="0"/>
                <wp:positionH relativeFrom="column">
                  <wp:posOffset>1072515</wp:posOffset>
                </wp:positionH>
                <wp:positionV relativeFrom="paragraph">
                  <wp:posOffset>110490</wp:posOffset>
                </wp:positionV>
                <wp:extent cx="3429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EED249" id="_x0000_t32" coordsize="21600,21600" o:spt="32" o:oned="t" path="m,l21600,21600e" filled="f">
                <v:path arrowok="t" fillok="f" o:connecttype="none"/>
                <o:lock v:ext="edit" shapetype="t"/>
              </v:shapetype>
              <v:shape id="Straight Arrow Connector 6" o:spid="_x0000_s1026" type="#_x0000_t32" style="position:absolute;margin-left:84.45pt;margin-top:8.7pt;width:27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0P0QEAAPMDAAAOAAAAZHJzL2Uyb0RvYy54bWysU8GO0zAQvSPxD5bvNGlBFURNV6gLXBBU&#10;LHyA17ETC9tjjU2T/j1jp80iYKUV4jKJ7Xkz7z2PdzeTs+ykMBrwLV+vas6Ul9AZ37f829f3L15z&#10;FpPwnbDgVcvPKvKb/fNnuzE0agMD2E4hoyI+NmNo+ZBSaKoqykE5EVcQlKdDDehEoiX2VYdipOrO&#10;Vpu63lYjYBcQpIqRdm/nQ74v9bVWMn3WOqrEbMuJWyoRS7zPsdrvRNOjCIORFxriH1g4YTw1XUrd&#10;iiTYDzR/lHJGIkTQaSXBVaC1kapoIDXr+jc1d4MIqmghc2JYbIr/r6z8dDoiM13Lt5x54eiK7hIK&#10;0w+JvUWEkR3Ae7IRkG2zW2OIDYEO/oiXVQxHzNInjS5/SRSbisPnxWE1JSZp8+WrzZua7kFej6oH&#10;XMCYPihwLP+0PF5oLP3XxWBx+hgTdSbgFZCbWp9jEsa+8x1L50BCEhrhe6sybUrPKVWmPxMuf+ls&#10;1Qz/ojTZQBTnNmUA1cEiOwkane77eqlCmRmijbULqC7cHgVdcjNMlaF8KnDJLh3BpwXojAf8W9c0&#10;XanqOf+qetaaZd9Ddy7XV+ygySr+XF5BHt1f1wX+8Fb3PwEAAP//AwBQSwMEFAAGAAgAAAAhAGih&#10;p6LcAAAACQEAAA8AAABkcnMvZG93bnJldi54bWxMj81OwzAQhO9IvIO1SFwqajeUtglxKhQJcW7h&#10;ATaxm0T4J7XdNn17FnGgt53Z0ey35Xayhp11iIN3EhZzAUy71qvBdRK+Pt+fNsBiQqfQeKclXHWE&#10;bXV/V2Kh/MXt9HmfOkYlLhYooU9pLDiPba8txrkftaPdwQeLiWTouAp4oXJreCbEilscHF3ocdR1&#10;r9vv/clK2NXLZnENtXj5MCI/zo757BlzKR8fprdXYElP6T8Mv/iEDhUxNf7kVGSG9GqTU5SG9RIY&#10;BbIsI6P5M3hV8tsPqh8AAAD//wMAUEsBAi0AFAAGAAgAAAAhALaDOJL+AAAA4QEAABMAAAAAAAAA&#10;AAAAAAAAAAAAAFtDb250ZW50X1R5cGVzXS54bWxQSwECLQAUAAYACAAAACEAOP0h/9YAAACUAQAA&#10;CwAAAAAAAAAAAAAAAAAvAQAAX3JlbHMvLnJlbHNQSwECLQAUAAYACAAAACEAYs99D9EBAADzAwAA&#10;DgAAAAAAAAAAAAAAAAAuAgAAZHJzL2Uyb0RvYy54bWxQSwECLQAUAAYACAAAACEAaKGnotwAAAAJ&#10;AQAADwAAAAAAAAAAAAAAAAArBAAAZHJzL2Rvd25yZXYueG1sUEsFBgAAAAAEAAQA8wAAADQFAAAA&#10;AA==&#10;" strokecolor="black [3040]">
                <v:stroke endarrow="block"/>
              </v:shape>
            </w:pict>
          </mc:Fallback>
        </mc:AlternateContent>
      </w:r>
    </w:p>
    <w:p w14:paraId="224B5C1D" w14:textId="38E58F7B" w:rsidR="00564E32" w:rsidRDefault="00564E32" w:rsidP="00F20F99">
      <w:pPr>
        <w:spacing w:after="0"/>
        <w:ind w:left="720"/>
        <w:jc w:val="both"/>
        <w:rPr>
          <w:rFonts w:ascii="Times New Roman" w:eastAsia="Times New Roman" w:hAnsi="Times New Roman"/>
          <w:sz w:val="24"/>
          <w:szCs w:val="20"/>
        </w:rPr>
      </w:pPr>
    </w:p>
    <w:p w14:paraId="267D64BA" w14:textId="3715AA21" w:rsidR="00C85DAD" w:rsidRDefault="00C85DAD" w:rsidP="00F20F99">
      <w:pPr>
        <w:spacing w:after="0"/>
        <w:ind w:left="720"/>
        <w:jc w:val="both"/>
        <w:rPr>
          <w:rFonts w:ascii="Times New Roman" w:eastAsia="Times New Roman" w:hAnsi="Times New Roman"/>
          <w:sz w:val="24"/>
          <w:szCs w:val="20"/>
        </w:rPr>
      </w:pPr>
      <w:r>
        <w:rPr>
          <w:rFonts w:ascii="Times New Roman" w:eastAsia="Times New Roman" w:hAnsi="Times New Roman"/>
          <w:noProof/>
          <w:sz w:val="24"/>
          <w:szCs w:val="20"/>
        </w:rPr>
        <mc:AlternateContent>
          <mc:Choice Requires="wps">
            <w:drawing>
              <wp:anchor distT="0" distB="0" distL="114300" distR="114300" simplePos="0" relativeHeight="251674624" behindDoc="0" locked="0" layoutInCell="1" allowOverlap="1" wp14:anchorId="552C7DA4" wp14:editId="1AEE2BBD">
                <wp:simplePos x="0" y="0"/>
                <wp:positionH relativeFrom="column">
                  <wp:posOffset>1824990</wp:posOffset>
                </wp:positionH>
                <wp:positionV relativeFrom="paragraph">
                  <wp:posOffset>97790</wp:posOffset>
                </wp:positionV>
                <wp:extent cx="238125" cy="314325"/>
                <wp:effectExtent l="0" t="38100" r="47625" b="28575"/>
                <wp:wrapNone/>
                <wp:docPr id="8" name="Straight Arrow Connector 8"/>
                <wp:cNvGraphicFramePr/>
                <a:graphic xmlns:a="http://schemas.openxmlformats.org/drawingml/2006/main">
                  <a:graphicData uri="http://schemas.microsoft.com/office/word/2010/wordprocessingShape">
                    <wps:wsp>
                      <wps:cNvCnPr/>
                      <wps:spPr>
                        <a:xfrm flipV="1">
                          <a:off x="0" y="0"/>
                          <a:ext cx="2381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B4C895" id="Straight Arrow Connector 8" o:spid="_x0000_s1026" type="#_x0000_t32" style="position:absolute;margin-left:143.7pt;margin-top:7.7pt;width:18.75pt;height:24.7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qj42wEAAAIEAAAOAAAAZHJzL2Uyb0RvYy54bWysU02P0zAQvSPxHyzfaZIWUBU1XaEucEFQ&#10;sbB3r2MnFv7S2DTJv2fspFkErIQQF8sf897MezM+3IxGk4uAoJxtaLUpKRGWu1bZrqFfv7x7sack&#10;RGZbpp0VDZ1EoDfH588Og6/F1vVOtwIIkthQD76hfYy+LorAe2FY2DgvLD5KB4ZFPEJXtMAGZDe6&#10;2Jbl62Jw0HpwXISAt7fzIz1mfikFj5+kDCIS3VCsLeYV8vqQ1uJ4YHUHzPeKL2Wwf6jCMGUx6Up1&#10;yyIj30H9RmUUBxecjBvuTOGkVFxkDaimKn9Rc9czL7IWNCf41abw/2j5x8sZiGobio2yzGCL7iIw&#10;1fWRvAFwAzk5a9FGB2Sf3Bp8qBF0smdYTsGfIUkfJRgitfL3OAjZDJRHxuz1tHotxkg4Xm53+2r7&#10;ihKOT7vq5Q73yFfMNInOQ4jvhTMkbRoalqrWcuYU7PIhxBl4BSSwtmmNTOm3tiVx8qgrgmK202LJ&#10;k0KKpGauP+/ipMUM/ywkuoJ1zmnyPIqTBnJhOEntt2plwcgEkUrrFVRm+U+CltgEE3lG/xa4RueM&#10;zsYVaJR18KescbyWKuf4q+pZa5L94NopdzPbgYOW+7B8ijTJP58z/PHrHn8AAAD//wMAUEsDBBQA&#10;BgAIAAAAIQA2haNR3QAAAAkBAAAPAAAAZHJzL2Rvd25yZXYueG1sTI/NTsMwEITvSLyDtUjcqEOa&#10;/oU4FarUI0i0HOjNjRcnEK8j220DT89ygtNoNZ9mZ6r16HpxxhA7TwruJxkIpMabjqyC1/32bgki&#10;Jk1G955QwRdGWNfXV5Uujb/QC553yQoOoVhqBW1KQyllbFp0Ok78gMTeuw9OJz6DlSboC4e7XuZZ&#10;NpdOd8QfWj3gpsXmc3dyCp6Ss8GtZtvCWpoePuJ+8/b8rdTtzfj4ACLhmP5g+K3P1aHmTkd/IhNF&#10;ryBfLgpG2ZixMjDNixWIo4I5q6wr+X9B/QMAAP//AwBQSwECLQAUAAYACAAAACEAtoM4kv4AAADh&#10;AQAAEwAAAAAAAAAAAAAAAAAAAAAAW0NvbnRlbnRfVHlwZXNdLnhtbFBLAQItABQABgAIAAAAIQA4&#10;/SH/1gAAAJQBAAALAAAAAAAAAAAAAAAAAC8BAABfcmVscy8ucmVsc1BLAQItABQABgAIAAAAIQB8&#10;1qj42wEAAAIEAAAOAAAAAAAAAAAAAAAAAC4CAABkcnMvZTJvRG9jLnhtbFBLAQItABQABgAIAAAA&#10;IQA2haNR3QAAAAkBAAAPAAAAAAAAAAAAAAAAADUEAABkcnMvZG93bnJldi54bWxQSwUGAAAAAAQA&#10;BADzAAAAPwUAAAAA&#10;" strokecolor="black [3040]">
                <v:stroke endarrow="block"/>
              </v:shape>
            </w:pict>
          </mc:Fallback>
        </mc:AlternateContent>
      </w:r>
      <w:r>
        <w:rPr>
          <w:rFonts w:ascii="Times New Roman" w:eastAsia="Times New Roman" w:hAnsi="Times New Roman"/>
          <w:noProof/>
          <w:sz w:val="24"/>
          <w:szCs w:val="20"/>
        </w:rPr>
        <mc:AlternateContent>
          <mc:Choice Requires="wps">
            <w:drawing>
              <wp:anchor distT="0" distB="0" distL="114300" distR="114300" simplePos="0" relativeHeight="251668480" behindDoc="0" locked="0" layoutInCell="1" allowOverlap="1" wp14:anchorId="2115B8FE" wp14:editId="0B09EBAA">
                <wp:simplePos x="0" y="0"/>
                <wp:positionH relativeFrom="column">
                  <wp:posOffset>348615</wp:posOffset>
                </wp:positionH>
                <wp:positionV relativeFrom="paragraph">
                  <wp:posOffset>40640</wp:posOffset>
                </wp:positionV>
                <wp:extent cx="238125" cy="371475"/>
                <wp:effectExtent l="0" t="0" r="47625" b="47625"/>
                <wp:wrapNone/>
                <wp:docPr id="7" name="Straight Arrow Connector 7"/>
                <wp:cNvGraphicFramePr/>
                <a:graphic xmlns:a="http://schemas.openxmlformats.org/drawingml/2006/main">
                  <a:graphicData uri="http://schemas.microsoft.com/office/word/2010/wordprocessingShape">
                    <wps:wsp>
                      <wps:cNvCnPr/>
                      <wps:spPr>
                        <a:xfrm>
                          <a:off x="0" y="0"/>
                          <a:ext cx="2381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0056E2" id="Straight Arrow Connector 7" o:spid="_x0000_s1026" type="#_x0000_t32" style="position:absolute;margin-left:27.45pt;margin-top:3.2pt;width:18.75pt;height:29.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6t1gEAAPgDAAAOAAAAZHJzL2Uyb0RvYy54bWysU9tu1DAQfUfiHyy/s0m2lK2izVZoC7wg&#10;WFH6Aa5jJxa+aWw2yd8zdrIpAiohxMsktufMnHM83t+ORpOzgKCcbWi1KSkRlrtW2a6hD1/fv7qh&#10;JERmW6adFQ2dRKC3h5cv9oOvxdb1TrcCCBaxoR58Q/sYfV0UgffCsLBxXlg8lA4Mi7iErmiBDVjd&#10;6GJblm+KwUHrwXERAu7ezYf0kOtLKXj8LGUQkeiGIreYI+T4mGJx2LO6A+Z7xRca7B9YGKYsNl1L&#10;3bHIyHdQv5UyioMLTsYNd6ZwUiousgZUU5W/qLnvmRdZC5oT/GpT+H9l+afzCYhqG7qjxDKDV3Qf&#10;gamuj+QtgBvI0VmLNjogu+TW4EONoKM9wbIK/gRJ+ijBpC+KImN2eFodFmMkHDe3VzfV9poSjkdX&#10;u+r17jrVLJ7AHkL8IJwh6aehYeGykqiyy+z8McQZeAGkztqmGJnS72xL4uRRTQTFbKfF0ielFEnD&#10;zDr/xUmLGf5FSPQCec5t8hSKowZyZjg/7bdqrYKZCSKV1iuozNyeBS25CSbyZP4tcM3OHZ2NK9Ao&#10;6+BPXeN4oSrn/IvqWWuS/ejaKd9htgPHK9/D8hTS/P68zvCnB3v4AQAA//8DAFBLAwQUAAYACAAA&#10;ACEAQTLaotkAAAAGAQAADwAAAGRycy9kb3ducmV2LnhtbEyOzU7DMBCE70i8g7VIXCpqt6QVDnEq&#10;FAlxbuEBnHhJIvyT2m6bvj3bE5xGoxnNfNVudpadMaYxeAWrpQCGvgtm9L2Cr8/3pxdgKWtvtA0e&#10;FVwxwa6+v6t0acLF7/F8yD2jEZ9KrWDIeSo5T92ATqdlmNBT9h2i05ls7LmJ+kLjzvK1EFvu9Ojp&#10;YdATNgN2P4eTU7BvinZ1jY3YfFghj4ujXDxrqdTjw/z2CizjnP/KcMMndKiJqQ0nbxKzCjaFpKaC&#10;bQGMYrkmbW9WAq8r/h+//gUAAP//AwBQSwECLQAUAAYACAAAACEAtoM4kv4AAADhAQAAEwAAAAAA&#10;AAAAAAAAAAAAAAAAW0NvbnRlbnRfVHlwZXNdLnhtbFBLAQItABQABgAIAAAAIQA4/SH/1gAAAJQB&#10;AAALAAAAAAAAAAAAAAAAAC8BAABfcmVscy8ucmVsc1BLAQItABQABgAIAAAAIQDqzA6t1gEAAPgD&#10;AAAOAAAAAAAAAAAAAAAAAC4CAABkcnMvZTJvRG9jLnhtbFBLAQItABQABgAIAAAAIQBBMtqi2QAA&#10;AAYBAAAPAAAAAAAAAAAAAAAAADAEAABkcnMvZG93bnJldi54bWxQSwUGAAAAAAQABADzAAAANgUA&#10;AAAA&#10;" strokecolor="black [3040]">
                <v:stroke endarrow="block"/>
              </v:shape>
            </w:pict>
          </mc:Fallback>
        </mc:AlternateContent>
      </w:r>
    </w:p>
    <w:p w14:paraId="5DB0F896" w14:textId="74B31B6A" w:rsidR="00C85DAD" w:rsidRDefault="00C85DAD" w:rsidP="00F20F99">
      <w:pPr>
        <w:spacing w:after="0"/>
        <w:ind w:left="720"/>
        <w:jc w:val="both"/>
        <w:rPr>
          <w:rFonts w:ascii="Times New Roman" w:eastAsia="Times New Roman" w:hAnsi="Times New Roman"/>
          <w:sz w:val="24"/>
          <w:szCs w:val="20"/>
        </w:rPr>
      </w:pPr>
      <w:r>
        <w:rPr>
          <w:rFonts w:ascii="Times New Roman" w:eastAsia="Times New Roman" w:hAnsi="Times New Roman"/>
          <w:noProof/>
          <w:sz w:val="24"/>
          <w:szCs w:val="20"/>
        </w:rPr>
        <mc:AlternateContent>
          <mc:Choice Requires="wps">
            <w:drawing>
              <wp:anchor distT="0" distB="0" distL="114300" distR="114300" simplePos="0" relativeHeight="251657216" behindDoc="0" locked="0" layoutInCell="1" allowOverlap="1" wp14:anchorId="2585F6FA" wp14:editId="722CB80D">
                <wp:simplePos x="0" y="0"/>
                <wp:positionH relativeFrom="column">
                  <wp:posOffset>739140</wp:posOffset>
                </wp:positionH>
                <wp:positionV relativeFrom="paragraph">
                  <wp:posOffset>80645</wp:posOffset>
                </wp:positionV>
                <wp:extent cx="1028700" cy="4857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028700" cy="485775"/>
                        </a:xfrm>
                        <a:prstGeom prst="rect">
                          <a:avLst/>
                        </a:prstGeom>
                      </wps:spPr>
                      <wps:style>
                        <a:lnRef idx="2">
                          <a:schemeClr val="dk1"/>
                        </a:lnRef>
                        <a:fillRef idx="1">
                          <a:schemeClr val="lt1"/>
                        </a:fillRef>
                        <a:effectRef idx="0">
                          <a:schemeClr val="dk1"/>
                        </a:effectRef>
                        <a:fontRef idx="minor">
                          <a:schemeClr val="dk1"/>
                        </a:fontRef>
                      </wps:style>
                      <wps:txbx>
                        <w:txbxContent>
                          <w:p w14:paraId="52EF24A3" w14:textId="751FB450" w:rsidR="00C85DAD" w:rsidRPr="00B80EBF" w:rsidRDefault="00B80EBF" w:rsidP="00C85DAD">
                            <w:pPr>
                              <w:jc w:val="center"/>
                              <w:rPr>
                                <w:rFonts w:ascii="Times New Roman" w:hAnsi="Times New Roman" w:cs="Times New Roman"/>
                              </w:rPr>
                            </w:pPr>
                            <w:r>
                              <w:rPr>
                                <w:rFonts w:ascii="Times New Roman" w:hAnsi="Times New Roman" w:cs="Times New Roman"/>
                              </w:rPr>
                              <w:t xml:space="preserve">Student </w:t>
                            </w:r>
                            <w:r w:rsidR="003022F6" w:rsidRPr="00B80EBF">
                              <w:rPr>
                                <w:rFonts w:ascii="Times New Roman" w:hAnsi="Times New Roman" w:cs="Times New Roman"/>
                              </w:rPr>
                              <w:t>Creativity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F6FA" id="Rectangle 5" o:spid="_x0000_s1028" style="position:absolute;left:0;text-align:left;margin-left:58.2pt;margin-top:6.35pt;width:81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HGaQIAABwFAAAOAAAAZHJzL2Uyb0RvYy54bWysVEtv2zAMvg/YfxB0X20HydIFcYogRYcB&#10;RVs0HXpWZCkxJomapMTOfv0o+dGiK3YYdpFJ8yV+/KjlVasVOQnnazAlLS5ySoThUNVmX9LvTzef&#10;LinxgZmKKTCipGfh6dXq44dlYxdiAgdQlXAEkxi/aGxJDyHYRZZ5fhCa+QuwwqBRgtMsoOr2WeVY&#10;g9m1yiZ5/jlrwFXWARfe49/rzkhXKb+Ugod7Kb0IRJUU7xbS6dK5i2e2WrLF3jF7qHl/DfYPt9Cs&#10;Nlh0THXNAiNHV/+RStfcgQcZLjjoDKSsuUg9YDdF/qab7YFZkXpBcLwdYfL/Ly2/Oz04UlclnVFi&#10;mMYRPSJozOyVILMIT2P9Ar229sH1mkcx9tpKp+MXuyBtgvQ8QiraQDj+LPLJ5TxH5Dnappez+Twl&#10;zV6irfPhqwBNolBSh9UTkux06wNWRNfBBZV4m65+ksJZiXgFZR6FxDaw4iRFJwKJjXLkxHD01Y8i&#10;9oK5kmcMkbVSY1DxXpAKQ1DvG8NEItUYmL8X+FJt9E4VwYQxUNcG3N+DZec/dN31GtsO7a5NM5sM&#10;A9pBdcY5OugI7i2/qRHOW+bDA3PIaJwAbmm4x0MqaEoKvUTJAdyv9/5HfyQaWilpcENK6n8emROU&#10;qG8GKfilmE7jSiVlOptPUHGvLbvXFnPUG8BJFPgeWJ7E6B/UIEoH+hmXeR2rookZjrVLyoMblE3o&#10;NhefAy7W6+SGa2RZuDVby2PyiHOky1P7zJztORWQjXcwbBNbvKFW5xsjDayPAWSdeBeR7nDtJ4Ar&#10;mCjUPxdxx1/ryevlUVv9BgAA//8DAFBLAwQUAAYACAAAACEAhud2Vd4AAAAJAQAADwAAAGRycy9k&#10;b3ducmV2LnhtbEyPQU+DQBCF7yb+h82YeLNLiaEUWRpDYkz0JNaDty07BVJ2lrBbCv56x5O9zZt5&#10;efO9fDfbXkw4+s6RgvUqAoFUO9NRo2D/+fKQgvBBk9G9I1SwoIddcXuT68y4C33gVIVGcAj5TCto&#10;QxgyKX3dotV+5QYkvh3daHVgOTbSjPrC4baXcRQl0uqO+EOrByxbrE/V2Sp4X2SY9l/J9mcqu8VU&#10;3+XrG5ZK3d/Nz08gAs7h3wx/+IwOBTMd3JmMFz3rdfLIVh7iDQg2xJuUFwcF6TYGWeTyukHxCwAA&#10;//8DAFBLAQItABQABgAIAAAAIQC2gziS/gAAAOEBAAATAAAAAAAAAAAAAAAAAAAAAABbQ29udGVu&#10;dF9UeXBlc10ueG1sUEsBAi0AFAAGAAgAAAAhADj9If/WAAAAlAEAAAsAAAAAAAAAAAAAAAAALwEA&#10;AF9yZWxzLy5yZWxzUEsBAi0AFAAGAAgAAAAhAKSVwcZpAgAAHAUAAA4AAAAAAAAAAAAAAAAALgIA&#10;AGRycy9lMm9Eb2MueG1sUEsBAi0AFAAGAAgAAAAhAIbndlXeAAAACQEAAA8AAAAAAAAAAAAAAAAA&#10;wwQAAGRycy9kb3ducmV2LnhtbFBLBQYAAAAABAAEAPMAAADOBQAAAAA=&#10;" fillcolor="white [3201]" strokecolor="black [3200]" strokeweight="2pt">
                <v:textbox>
                  <w:txbxContent>
                    <w:p w14:paraId="52EF24A3" w14:textId="751FB450" w:rsidR="00C85DAD" w:rsidRPr="00B80EBF" w:rsidRDefault="00B80EBF" w:rsidP="00C85DAD">
                      <w:pPr>
                        <w:jc w:val="center"/>
                        <w:rPr>
                          <w:rFonts w:ascii="Times New Roman" w:hAnsi="Times New Roman" w:cs="Times New Roman"/>
                        </w:rPr>
                      </w:pPr>
                      <w:r>
                        <w:rPr>
                          <w:rFonts w:ascii="Times New Roman" w:hAnsi="Times New Roman" w:cs="Times New Roman"/>
                        </w:rPr>
                        <w:t xml:space="preserve">Student </w:t>
                      </w:r>
                      <w:r w:rsidR="003022F6" w:rsidRPr="00B80EBF">
                        <w:rPr>
                          <w:rFonts w:ascii="Times New Roman" w:hAnsi="Times New Roman" w:cs="Times New Roman"/>
                        </w:rPr>
                        <w:t>Creativity</w:t>
                      </w:r>
                    </w:p>
                  </w:txbxContent>
                </v:textbox>
              </v:rect>
            </w:pict>
          </mc:Fallback>
        </mc:AlternateContent>
      </w:r>
    </w:p>
    <w:p w14:paraId="456FAC7D" w14:textId="27800100" w:rsidR="0042564E" w:rsidRPr="00DE3B20" w:rsidRDefault="0042564E" w:rsidP="00F20F99">
      <w:pPr>
        <w:spacing w:after="0"/>
        <w:ind w:left="720"/>
        <w:jc w:val="both"/>
        <w:rPr>
          <w:rFonts w:ascii="Times New Roman" w:eastAsia="Times New Roman" w:hAnsi="Times New Roman"/>
          <w:sz w:val="24"/>
          <w:szCs w:val="20"/>
        </w:rPr>
      </w:pPr>
    </w:p>
    <w:p w14:paraId="6D815178" w14:textId="778F52F5" w:rsidR="00564E32" w:rsidRDefault="00564E32" w:rsidP="00C85DAD">
      <w:pPr>
        <w:rPr>
          <w:rFonts w:ascii="Times New Roman" w:eastAsia="Times New Roman" w:hAnsi="Times New Roman"/>
        </w:rPr>
      </w:pPr>
    </w:p>
    <w:p w14:paraId="151F6AD2" w14:textId="77777777" w:rsidR="00564E32" w:rsidRPr="00167003" w:rsidRDefault="00564E32" w:rsidP="00F20F99">
      <w:pPr>
        <w:jc w:val="center"/>
        <w:rPr>
          <w:rFonts w:ascii="Times New Roman" w:eastAsia="Times New Roman" w:hAnsi="Times New Roman"/>
          <w:sz w:val="24"/>
          <w:lang w:val="it-IT"/>
        </w:rPr>
      </w:pPr>
      <w:proofErr w:type="spellStart"/>
      <w:r w:rsidRPr="00167003">
        <w:rPr>
          <w:rFonts w:ascii="Times New Roman" w:eastAsia="Times New Roman" w:hAnsi="Times New Roman"/>
          <w:sz w:val="24"/>
          <w:lang w:val="it-IT"/>
        </w:rPr>
        <w:t>Gambar</w:t>
      </w:r>
      <w:proofErr w:type="spellEnd"/>
      <w:r w:rsidRPr="00167003">
        <w:rPr>
          <w:rFonts w:ascii="Times New Roman" w:eastAsia="Times New Roman" w:hAnsi="Times New Roman"/>
          <w:sz w:val="24"/>
          <w:lang w:val="it-IT"/>
        </w:rPr>
        <w:t xml:space="preserve"> 1: </w:t>
      </w:r>
      <w:proofErr w:type="spellStart"/>
      <w:r w:rsidRPr="00167003">
        <w:rPr>
          <w:rFonts w:ascii="Times New Roman" w:eastAsia="Times New Roman" w:hAnsi="Times New Roman"/>
          <w:sz w:val="24"/>
          <w:lang w:val="it-IT"/>
        </w:rPr>
        <w:t>Kerangka</w:t>
      </w:r>
      <w:proofErr w:type="spellEnd"/>
      <w:r w:rsidRPr="00167003">
        <w:rPr>
          <w:rFonts w:ascii="Times New Roman" w:eastAsia="Times New Roman" w:hAnsi="Times New Roman"/>
          <w:sz w:val="24"/>
          <w:lang w:val="it-IT"/>
        </w:rPr>
        <w:t xml:space="preserve"> </w:t>
      </w:r>
      <w:proofErr w:type="spellStart"/>
      <w:r w:rsidRPr="00167003">
        <w:rPr>
          <w:rFonts w:ascii="Times New Roman" w:eastAsia="Times New Roman" w:hAnsi="Times New Roman"/>
          <w:sz w:val="24"/>
          <w:lang w:val="it-IT"/>
        </w:rPr>
        <w:t>Penelitian</w:t>
      </w:r>
      <w:proofErr w:type="spellEnd"/>
      <w:r w:rsidRPr="00167003">
        <w:rPr>
          <w:rFonts w:ascii="Times New Roman" w:eastAsia="Times New Roman" w:hAnsi="Times New Roman"/>
          <w:sz w:val="24"/>
          <w:lang w:val="it-IT"/>
        </w:rPr>
        <w:t xml:space="preserve"> Model di </w:t>
      </w:r>
      <w:proofErr w:type="spellStart"/>
      <w:r w:rsidRPr="00167003">
        <w:rPr>
          <w:rFonts w:ascii="Times New Roman" w:eastAsia="Times New Roman" w:hAnsi="Times New Roman"/>
          <w:sz w:val="24"/>
          <w:lang w:val="it-IT"/>
        </w:rPr>
        <w:t>Moderasi</w:t>
      </w:r>
      <w:proofErr w:type="spellEnd"/>
      <w:r w:rsidRPr="00167003">
        <w:rPr>
          <w:rFonts w:ascii="Times New Roman" w:eastAsia="Times New Roman" w:hAnsi="Times New Roman"/>
          <w:sz w:val="24"/>
          <w:lang w:val="it-IT"/>
        </w:rPr>
        <w:t>.</w:t>
      </w:r>
    </w:p>
    <w:p w14:paraId="7151C870" w14:textId="77777777" w:rsidR="00DE3B20" w:rsidRPr="00167003" w:rsidRDefault="00DE3B20" w:rsidP="00F20F99">
      <w:pPr>
        <w:pStyle w:val="ListParagraph"/>
        <w:spacing w:after="0"/>
        <w:ind w:left="0"/>
        <w:jc w:val="both"/>
        <w:rPr>
          <w:rFonts w:ascii="Times New Roman" w:hAnsi="Times New Roman"/>
          <w:b/>
          <w:sz w:val="24"/>
          <w:szCs w:val="24"/>
          <w:lang w:val="it-IT"/>
        </w:rPr>
      </w:pPr>
      <w:r w:rsidRPr="00167003">
        <w:rPr>
          <w:rFonts w:ascii="Times New Roman" w:hAnsi="Times New Roman"/>
          <w:b/>
          <w:sz w:val="24"/>
          <w:szCs w:val="24"/>
          <w:lang w:val="it-IT"/>
        </w:rPr>
        <w:t>METODE PENELITIAN</w:t>
      </w:r>
    </w:p>
    <w:p w14:paraId="69835BD5" w14:textId="77777777" w:rsidR="00DE3B20" w:rsidRPr="00167003" w:rsidRDefault="00DE3B20" w:rsidP="00F20F99">
      <w:pPr>
        <w:pStyle w:val="ListParagraph"/>
        <w:spacing w:after="0"/>
        <w:ind w:left="0"/>
        <w:jc w:val="both"/>
        <w:rPr>
          <w:rFonts w:ascii="Times New Roman" w:hAnsi="Times New Roman"/>
          <w:b/>
          <w:sz w:val="24"/>
          <w:szCs w:val="24"/>
          <w:lang w:val="it-IT"/>
        </w:rPr>
      </w:pPr>
    </w:p>
    <w:p w14:paraId="6F66F0FD" w14:textId="7DD05C67" w:rsidR="00DE3B20" w:rsidRPr="00167003" w:rsidRDefault="00DE3B20" w:rsidP="00F20F99">
      <w:pPr>
        <w:jc w:val="both"/>
        <w:rPr>
          <w:rFonts w:ascii="Times New Roman" w:eastAsia="Times New Roman" w:hAnsi="Times New Roman"/>
          <w:sz w:val="24"/>
          <w:szCs w:val="24"/>
          <w:lang w:val="it-IT"/>
        </w:rPr>
      </w:pPr>
      <w:proofErr w:type="spellStart"/>
      <w:r w:rsidRPr="00167003">
        <w:rPr>
          <w:rFonts w:ascii="Times New Roman" w:eastAsia="Times New Roman" w:hAnsi="Times New Roman"/>
          <w:sz w:val="24"/>
          <w:szCs w:val="24"/>
          <w:lang w:val="it-IT"/>
        </w:rPr>
        <w:t>Jenis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penelitian</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digunakan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dalam</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penelitian</w:t>
      </w:r>
      <w:proofErr w:type="spellEnd"/>
      <w:r w:rsidRPr="00167003">
        <w:rPr>
          <w:rFonts w:ascii="Times New Roman" w:eastAsia="Times New Roman" w:hAnsi="Times New Roman"/>
          <w:sz w:val="24"/>
          <w:szCs w:val="24"/>
          <w:lang w:val="it-IT"/>
        </w:rPr>
        <w:t xml:space="preserve"> ini </w:t>
      </w:r>
      <w:proofErr w:type="spellStart"/>
      <w:r w:rsidRPr="00167003">
        <w:rPr>
          <w:rFonts w:ascii="Times New Roman" w:eastAsia="Times New Roman" w:hAnsi="Times New Roman"/>
          <w:sz w:val="24"/>
          <w:szCs w:val="24"/>
          <w:lang w:val="it-IT"/>
        </w:rPr>
        <w:t>yaitu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kuantitatif</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menggunakan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pendekatan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moderasi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atau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analisis</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moderasi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dalam</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menentukan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jumlah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sampel</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penelitian</w:t>
      </w:r>
      <w:proofErr w:type="spellEnd"/>
      <w:r w:rsidRPr="00167003">
        <w:rPr>
          <w:rFonts w:ascii="Times New Roman" w:eastAsia="Times New Roman" w:hAnsi="Times New Roman"/>
          <w:sz w:val="24"/>
          <w:szCs w:val="24"/>
          <w:lang w:val="it-IT"/>
        </w:rPr>
        <w:t xml:space="preserve"> ini </w:t>
      </w:r>
      <w:proofErr w:type="spellStart"/>
      <w:r w:rsidRPr="00167003">
        <w:rPr>
          <w:rFonts w:ascii="Times New Roman" w:eastAsia="Times New Roman" w:hAnsi="Times New Roman"/>
          <w:sz w:val="24"/>
          <w:szCs w:val="24"/>
          <w:lang w:val="it-IT"/>
        </w:rPr>
        <w:t>menggunakan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Nomogram</w:t>
      </w:r>
      <w:proofErr w:type="spellEnd"/>
      <w:r w:rsidRPr="00167003">
        <w:rPr>
          <w:rFonts w:ascii="Times New Roman" w:eastAsia="Times New Roman" w:hAnsi="Times New Roman"/>
          <w:sz w:val="24"/>
          <w:szCs w:val="24"/>
          <w:lang w:val="it-IT"/>
        </w:rPr>
        <w:t xml:space="preserve"> Harry King. </w:t>
      </w:r>
      <w:proofErr w:type="spellStart"/>
      <w:r w:rsidRPr="00167003">
        <w:rPr>
          <w:rFonts w:ascii="Times New Roman" w:eastAsia="Times New Roman" w:hAnsi="Times New Roman"/>
          <w:sz w:val="24"/>
          <w:szCs w:val="24"/>
          <w:lang w:val="it-IT"/>
        </w:rPr>
        <w:t>Penentuan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sampel</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berdasarkan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Nomogram</w:t>
      </w:r>
      <w:proofErr w:type="spellEnd"/>
      <w:r w:rsidRPr="00167003">
        <w:rPr>
          <w:rFonts w:ascii="Times New Roman" w:eastAsia="Times New Roman" w:hAnsi="Times New Roman"/>
          <w:sz w:val="24"/>
          <w:szCs w:val="24"/>
          <w:lang w:val="it-IT"/>
        </w:rPr>
        <w:t xml:space="preserve"> Harry King </w:t>
      </w:r>
      <w:proofErr w:type="spellStart"/>
      <w:r w:rsidRPr="00167003">
        <w:rPr>
          <w:rFonts w:ascii="Times New Roman" w:eastAsia="Times New Roman" w:hAnsi="Times New Roman"/>
          <w:sz w:val="24"/>
          <w:szCs w:val="24"/>
          <w:lang w:val="it-IT"/>
        </w:rPr>
        <w:t>adalah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ukuran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populasi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maksimum</w:t>
      </w:r>
      <w:proofErr w:type="spellEnd"/>
      <w:r w:rsidRPr="00167003">
        <w:rPr>
          <w:rFonts w:ascii="Times New Roman" w:eastAsia="Times New Roman" w:hAnsi="Times New Roman"/>
          <w:sz w:val="24"/>
          <w:szCs w:val="24"/>
          <w:lang w:val="it-IT"/>
        </w:rPr>
        <w:t xml:space="preserve"> 2000 </w:t>
      </w:r>
      <w:proofErr w:type="spellStart"/>
      <w:r w:rsidRPr="00167003">
        <w:rPr>
          <w:rFonts w:ascii="Times New Roman" w:eastAsia="Times New Roman" w:hAnsi="Times New Roman"/>
          <w:sz w:val="24"/>
          <w:szCs w:val="24"/>
          <w:lang w:val="it-IT"/>
        </w:rPr>
        <w:t>dengan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tingkat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kesalahan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bervariasi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mulai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dari</w:t>
      </w:r>
      <w:proofErr w:type="spellEnd"/>
      <w:r w:rsidRPr="00167003">
        <w:rPr>
          <w:rFonts w:ascii="Times New Roman" w:eastAsia="Times New Roman" w:hAnsi="Times New Roman"/>
          <w:sz w:val="24"/>
          <w:szCs w:val="24"/>
          <w:lang w:val="it-IT"/>
        </w:rPr>
        <w:t xml:space="preserve"> 0,3% </w:t>
      </w:r>
      <w:proofErr w:type="spellStart"/>
      <w:r w:rsidRPr="00167003">
        <w:rPr>
          <w:rFonts w:ascii="Times New Roman" w:eastAsia="Times New Roman" w:hAnsi="Times New Roman"/>
          <w:sz w:val="24"/>
          <w:szCs w:val="24"/>
          <w:lang w:val="it-IT"/>
        </w:rPr>
        <w:t>hingga</w:t>
      </w:r>
      <w:proofErr w:type="spellEnd"/>
      <w:r w:rsidRPr="00167003">
        <w:rPr>
          <w:rFonts w:ascii="Times New Roman" w:eastAsia="Times New Roman" w:hAnsi="Times New Roman"/>
          <w:sz w:val="24"/>
          <w:szCs w:val="24"/>
          <w:lang w:val="it-IT"/>
        </w:rPr>
        <w:t xml:space="preserve"> 15% </w:t>
      </w:r>
      <w:proofErr w:type="spellStart"/>
      <w:r w:rsidRPr="00167003">
        <w:rPr>
          <w:rFonts w:ascii="Times New Roman" w:eastAsia="Times New Roman" w:hAnsi="Times New Roman"/>
          <w:sz w:val="24"/>
          <w:szCs w:val="24"/>
          <w:lang w:val="it-IT"/>
        </w:rPr>
        <w:t>dan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faktor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pengali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disesuaikan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tingkat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kesalahan</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ditentukan</w:t>
      </w:r>
      <w:proofErr w:type="spellEnd"/>
      <w:r w:rsidR="003C39FD" w:rsidRPr="00167003">
        <w:rPr>
          <w:rFonts w:ascii="Times New Roman" w:eastAsia="Times New Roman" w:hAnsi="Times New Roman"/>
          <w:sz w:val="24"/>
          <w:szCs w:val="24"/>
          <w:lang w:val="it-IT"/>
        </w:rPr>
        <w:t xml:space="preserve"> </w:t>
      </w:r>
      <w:r w:rsidR="003C39FD">
        <w:rPr>
          <w:rFonts w:ascii="Times New Roman" w:eastAsia="Times New Roman" w:hAnsi="Times New Roman"/>
          <w:sz w:val="24"/>
          <w:szCs w:val="24"/>
        </w:rPr>
        <w:fldChar w:fldCharType="begin" w:fldLock="1"/>
      </w:r>
      <w:r w:rsidR="003C39FD" w:rsidRPr="00167003">
        <w:rPr>
          <w:rFonts w:ascii="Times New Roman" w:eastAsia="Times New Roman" w:hAnsi="Times New Roman"/>
          <w:sz w:val="24"/>
          <w:szCs w:val="24"/>
          <w:lang w:val="it-IT"/>
        </w:rPr>
        <w:instrText>ADDIN CSL_CITATION {"citationItems":[{"id":"ITEM-1","itemData":{"DOI":"10.1080/10671315.1978.10615570","ISSN":"10671315","PMID":"741093","author":[{"dropping-particle":"","family":"King","given":"Harry A.","non-dropping-particle":"","parse-names":false,"suffix":""}],"container-title":"Research Quarterly of the American Alliance for Health, Physical Education and Recreation","id":"ITEM-1","issue":"4","issued":{"date-parts":[["1978"]]},"page":"552-557","title":"A nomogram to assist in planning surveys of small (N ` 2, 000) populations","type":"article-journal","volume":"49"},"uris":["http://www.mendeley.com/documents/?uuid=2d03b576-c1c1-4092-abc8-e8844d81e459"]}],"mendeley":{"formattedCitation":"(King, 1978)","plainTextFormattedCitation":"(King, 1978)","previouslyFormattedCitation":"(King, 1978)"},"properties":{"noteIndex":0},"schema":"https://github.com/citation-style-language/schema/raw/master/csl-citation.json"}</w:instrText>
      </w:r>
      <w:r w:rsidR="003C39FD">
        <w:rPr>
          <w:rFonts w:ascii="Times New Roman" w:eastAsia="Times New Roman" w:hAnsi="Times New Roman"/>
          <w:sz w:val="24"/>
          <w:szCs w:val="24"/>
        </w:rPr>
        <w:fldChar w:fldCharType="separate"/>
      </w:r>
      <w:r w:rsidR="003C39FD" w:rsidRPr="00167003">
        <w:rPr>
          <w:rFonts w:ascii="Times New Roman" w:eastAsia="Times New Roman" w:hAnsi="Times New Roman"/>
          <w:noProof/>
          <w:sz w:val="24"/>
          <w:szCs w:val="24"/>
          <w:lang w:val="it-IT"/>
        </w:rPr>
        <w:t>(King, 1978)</w:t>
      </w:r>
      <w:r w:rsidR="003C39FD">
        <w:rPr>
          <w:rFonts w:ascii="Times New Roman" w:eastAsia="Times New Roman" w:hAnsi="Times New Roman"/>
          <w:sz w:val="24"/>
          <w:szCs w:val="24"/>
        </w:rPr>
        <w:fldChar w:fldCharType="end"/>
      </w:r>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populasi</w:t>
      </w:r>
      <w:proofErr w:type="spellEnd"/>
      <w:r w:rsidRPr="00167003">
        <w:rPr>
          <w:rFonts w:ascii="Times New Roman" w:eastAsia="Times New Roman" w:hAnsi="Times New Roman"/>
          <w:sz w:val="24"/>
          <w:szCs w:val="24"/>
          <w:lang w:val="it-IT"/>
        </w:rPr>
        <w:t xml:space="preserve"> 282 yang </w:t>
      </w:r>
      <w:proofErr w:type="spellStart"/>
      <w:r w:rsidRPr="00167003">
        <w:rPr>
          <w:rFonts w:ascii="Times New Roman" w:eastAsia="Times New Roman" w:hAnsi="Times New Roman"/>
          <w:sz w:val="24"/>
          <w:szCs w:val="24"/>
          <w:lang w:val="it-IT"/>
        </w:rPr>
        <w:t>ditarik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melalui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tingkat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kesalahan</w:t>
      </w:r>
      <w:proofErr w:type="spellEnd"/>
      <w:r w:rsidRPr="00167003">
        <w:rPr>
          <w:rFonts w:ascii="Times New Roman" w:eastAsia="Times New Roman" w:hAnsi="Times New Roman"/>
          <w:sz w:val="24"/>
          <w:szCs w:val="24"/>
          <w:lang w:val="it-IT"/>
        </w:rPr>
        <w:t xml:space="preserve"> 5% </w:t>
      </w:r>
      <w:proofErr w:type="spellStart"/>
      <w:r w:rsidRPr="00167003">
        <w:rPr>
          <w:rFonts w:ascii="Times New Roman" w:eastAsia="Times New Roman" w:hAnsi="Times New Roman"/>
          <w:sz w:val="24"/>
          <w:szCs w:val="24"/>
          <w:lang w:val="it-IT"/>
        </w:rPr>
        <w:t>ditemukan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titik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angka</w:t>
      </w:r>
      <w:proofErr w:type="spellEnd"/>
      <w:r w:rsidRPr="00167003">
        <w:rPr>
          <w:rFonts w:ascii="Times New Roman" w:eastAsia="Times New Roman" w:hAnsi="Times New Roman"/>
          <w:sz w:val="24"/>
          <w:szCs w:val="24"/>
          <w:lang w:val="it-IT"/>
        </w:rPr>
        <w:t xml:space="preserve"> 35,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kesalahan</w:t>
      </w:r>
      <w:proofErr w:type="spellEnd"/>
      <w:r w:rsidRPr="00167003">
        <w:rPr>
          <w:rFonts w:ascii="Times New Roman" w:eastAsia="Times New Roman" w:hAnsi="Times New Roman"/>
          <w:sz w:val="24"/>
          <w:szCs w:val="24"/>
          <w:lang w:val="it-IT"/>
        </w:rPr>
        <w:t xml:space="preserve"> 5% </w:t>
      </w:r>
      <w:proofErr w:type="spellStart"/>
      <w:r w:rsidRPr="00167003">
        <w:rPr>
          <w:rFonts w:ascii="Times New Roman" w:eastAsia="Times New Roman" w:hAnsi="Times New Roman"/>
          <w:sz w:val="24"/>
          <w:szCs w:val="24"/>
          <w:lang w:val="it-IT"/>
        </w:rPr>
        <w:t>berarti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kepercayaan</w:t>
      </w:r>
      <w:proofErr w:type="spellEnd"/>
      <w:r w:rsidRPr="00167003">
        <w:rPr>
          <w:rFonts w:ascii="Times New Roman" w:eastAsia="Times New Roman" w:hAnsi="Times New Roman"/>
          <w:sz w:val="24"/>
          <w:szCs w:val="24"/>
          <w:lang w:val="it-IT"/>
        </w:rPr>
        <w:t xml:space="preserve"> 95% </w:t>
      </w:r>
      <w:proofErr w:type="spellStart"/>
      <w:r w:rsidRPr="00167003">
        <w:rPr>
          <w:rFonts w:ascii="Times New Roman" w:eastAsia="Times New Roman" w:hAnsi="Times New Roman"/>
          <w:sz w:val="24"/>
          <w:szCs w:val="24"/>
          <w:lang w:val="it-IT"/>
        </w:rPr>
        <w:t>sehingga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faktor</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pengali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adalah</w:t>
      </w:r>
      <w:proofErr w:type="spellEnd"/>
      <w:r w:rsidRPr="00167003">
        <w:rPr>
          <w:rFonts w:ascii="Times New Roman" w:eastAsia="Times New Roman" w:hAnsi="Times New Roman"/>
          <w:sz w:val="24"/>
          <w:szCs w:val="24"/>
          <w:lang w:val="it-IT"/>
        </w:rPr>
        <w:t xml:space="preserve"> 1,195. </w:t>
      </w:r>
      <w:proofErr w:type="spellStart"/>
      <w:r w:rsidRPr="00167003">
        <w:rPr>
          <w:rFonts w:ascii="Times New Roman" w:eastAsia="Times New Roman" w:hAnsi="Times New Roman"/>
          <w:sz w:val="24"/>
          <w:szCs w:val="24"/>
          <w:lang w:val="it-IT"/>
        </w:rPr>
        <w:t>Maka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jumlah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sampel</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diambil</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adalah</w:t>
      </w:r>
      <w:proofErr w:type="spellEnd"/>
      <w:r w:rsidRPr="00167003">
        <w:rPr>
          <w:rFonts w:ascii="Times New Roman" w:eastAsia="Times New Roman" w:hAnsi="Times New Roman"/>
          <w:sz w:val="24"/>
          <w:szCs w:val="24"/>
          <w:lang w:val="it-IT"/>
        </w:rPr>
        <w:t xml:space="preserve"> 0,35 × 282 × 1,195 = 117 </w:t>
      </w:r>
      <w:proofErr w:type="spellStart"/>
      <w:r w:rsidRPr="00167003">
        <w:rPr>
          <w:rFonts w:ascii="Times New Roman" w:eastAsia="Times New Roman" w:hAnsi="Times New Roman"/>
          <w:sz w:val="24"/>
          <w:szCs w:val="24"/>
          <w:lang w:val="it-IT"/>
        </w:rPr>
        <w:t>orang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Kemudian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setiap</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sampel</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ditentukan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menggunakan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teknik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Proportionate</w:t>
      </w:r>
      <w:proofErr w:type="spellEnd"/>
      <w:r w:rsidRPr="00167003">
        <w:rPr>
          <w:rFonts w:ascii="Times New Roman" w:eastAsia="Times New Roman" w:hAnsi="Times New Roman"/>
          <w:sz w:val="24"/>
          <w:szCs w:val="24"/>
          <w:lang w:val="it-IT"/>
        </w:rPr>
        <w:t xml:space="preserve"> Random sampling, </w:t>
      </w:r>
      <w:proofErr w:type="spellStart"/>
      <w:r w:rsidRPr="00167003">
        <w:rPr>
          <w:rFonts w:ascii="Times New Roman" w:eastAsia="Times New Roman" w:hAnsi="Times New Roman"/>
          <w:sz w:val="24"/>
          <w:szCs w:val="24"/>
          <w:lang w:val="it-IT"/>
        </w:rPr>
        <w:t>yaitu</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dengan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memberikan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peluang</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sama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setiap</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elemen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anggota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dari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populasi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untuk</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dipilih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sebagai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anggota</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sampel</w:t>
      </w:r>
      <w:proofErr w:type="spellEnd"/>
      <w:r w:rsidRPr="00167003">
        <w:rPr>
          <w:rFonts w:ascii="Times New Roman" w:eastAsia="Times New Roman" w:hAnsi="Times New Roman"/>
          <w:sz w:val="24"/>
          <w:szCs w:val="24"/>
          <w:lang w:val="it-IT"/>
        </w:rPr>
        <w:t xml:space="preserve"> </w:t>
      </w:r>
      <w:r w:rsidR="003C39FD">
        <w:rPr>
          <w:rFonts w:ascii="Times New Roman" w:eastAsia="Times New Roman" w:hAnsi="Times New Roman"/>
          <w:sz w:val="24"/>
          <w:szCs w:val="24"/>
        </w:rPr>
        <w:fldChar w:fldCharType="begin" w:fldLock="1"/>
      </w:r>
      <w:r w:rsidR="007341B4" w:rsidRPr="00167003">
        <w:rPr>
          <w:rFonts w:ascii="Times New Roman" w:eastAsia="Times New Roman" w:hAnsi="Times New Roman"/>
          <w:sz w:val="24"/>
          <w:szCs w:val="24"/>
          <w:lang w:val="it-IT"/>
        </w:rPr>
        <w:instrText>ADDIN CSL_CITATION {"citationItems":[{"id":"ITEM-1","itemData":{"DOI":"10.1080/10671315.1978.10615570","ISSN":"10671315","PMID":"741093","author":[{"dropping-particle":"","family":"King","given":"Harry A.","non-dropping-particle":"","parse-names":false,"suffix":""}],"container-title":"Research Quarterly of the American Alliance for Health, Physical Education and Recreation","id":"ITEM-1","issue":"4","issued":{"date-parts":[["1978"]]},"page":"552-557","title":"A nomogram to assist in planning surveys of small (N ` 2, 000) populations","type":"article-journal","volume":"49"},"uris":["http://www.mendeley.com/documents/?uuid=2d03b576-c1c1-4092-abc8-e8844d81e459"]}],"mendeley":{"formattedCitation":"(King, 1978)","plainTextFormattedCitation":"(King, 1978)","previouslyFormattedCitation":"(King, 1978)"},"properties":{"noteIndex":0},"schema":"https://github.com/citation-style-language/schema/raw/master/csl-citation.json"}</w:instrText>
      </w:r>
      <w:r w:rsidR="003C39FD">
        <w:rPr>
          <w:rFonts w:ascii="Times New Roman" w:eastAsia="Times New Roman" w:hAnsi="Times New Roman"/>
          <w:sz w:val="24"/>
          <w:szCs w:val="24"/>
        </w:rPr>
        <w:fldChar w:fldCharType="separate"/>
      </w:r>
      <w:r w:rsidR="003C39FD" w:rsidRPr="00167003">
        <w:rPr>
          <w:rFonts w:ascii="Times New Roman" w:eastAsia="Times New Roman" w:hAnsi="Times New Roman"/>
          <w:noProof/>
          <w:sz w:val="24"/>
          <w:szCs w:val="24"/>
          <w:lang w:val="it-IT"/>
        </w:rPr>
        <w:t>(King, 1978)</w:t>
      </w:r>
      <w:r w:rsidR="003C39FD">
        <w:rPr>
          <w:rFonts w:ascii="Times New Roman" w:eastAsia="Times New Roman" w:hAnsi="Times New Roman"/>
          <w:sz w:val="24"/>
          <w:szCs w:val="24"/>
        </w:rPr>
        <w:fldChar w:fldCharType="end"/>
      </w:r>
      <w:r w:rsidR="003C39FD" w:rsidRPr="00167003">
        <w:rPr>
          <w:rFonts w:ascii="Times New Roman" w:eastAsia="Times New Roman" w:hAnsi="Times New Roman"/>
          <w:sz w:val="24"/>
          <w:szCs w:val="24"/>
          <w:lang w:val="it-IT"/>
        </w:rPr>
        <w:t xml:space="preserve"> </w:t>
      </w:r>
    </w:p>
    <w:p w14:paraId="2A31A71A" w14:textId="790A546E" w:rsidR="003C39FD" w:rsidRPr="00167003" w:rsidRDefault="00DE3B20" w:rsidP="00F20F99">
      <w:pPr>
        <w:jc w:val="both"/>
        <w:rPr>
          <w:rFonts w:ascii="Times New Roman" w:eastAsia="Times New Roman" w:hAnsi="Times New Roman"/>
          <w:sz w:val="24"/>
          <w:szCs w:val="24"/>
          <w:lang w:val="it-IT"/>
        </w:rPr>
      </w:pPr>
      <w:proofErr w:type="spellStart"/>
      <w:r w:rsidRPr="00167003">
        <w:rPr>
          <w:rFonts w:ascii="Times New Roman" w:eastAsia="Times New Roman" w:hAnsi="Times New Roman"/>
          <w:sz w:val="24"/>
          <w:szCs w:val="24"/>
          <w:lang w:val="it-IT"/>
        </w:rPr>
        <w:t>Berdasarkan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Nomogram</w:t>
      </w:r>
      <w:proofErr w:type="spellEnd"/>
      <w:r w:rsidRPr="00167003">
        <w:rPr>
          <w:rFonts w:ascii="Times New Roman" w:eastAsia="Times New Roman" w:hAnsi="Times New Roman"/>
          <w:sz w:val="24"/>
          <w:szCs w:val="24"/>
          <w:lang w:val="it-IT"/>
        </w:rPr>
        <w:t xml:space="preserve"> Harry King, </w:t>
      </w:r>
      <w:proofErr w:type="spellStart"/>
      <w:r w:rsidRPr="00167003">
        <w:rPr>
          <w:rFonts w:ascii="Times New Roman" w:eastAsia="Times New Roman" w:hAnsi="Times New Roman"/>
          <w:sz w:val="24"/>
          <w:szCs w:val="24"/>
          <w:lang w:val="it-IT"/>
        </w:rPr>
        <w:t>total</w:t>
      </w:r>
      <w:proofErr w:type="spellEnd"/>
      <w:r w:rsidRPr="00167003">
        <w:rPr>
          <w:rFonts w:ascii="Times New Roman" w:eastAsia="Times New Roman" w:hAnsi="Times New Roman"/>
          <w:sz w:val="24"/>
          <w:szCs w:val="24"/>
          <w:lang w:val="it-IT"/>
        </w:rPr>
        <w:t xml:space="preserve"> 117 </w:t>
      </w:r>
      <w:proofErr w:type="spellStart"/>
      <w:r w:rsidRPr="00167003">
        <w:rPr>
          <w:rFonts w:ascii="Times New Roman" w:eastAsia="Times New Roman" w:hAnsi="Times New Roman"/>
          <w:sz w:val="24"/>
          <w:szCs w:val="24"/>
          <w:lang w:val="it-IT"/>
        </w:rPr>
        <w:t>orang</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diproduksi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kemudian</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jumlah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sampel</w:t>
      </w:r>
      <w:proofErr w:type="spellEnd"/>
      <w:r w:rsidRPr="00167003">
        <w:rPr>
          <w:rFonts w:ascii="Times New Roman" w:eastAsia="Times New Roman" w:hAnsi="Times New Roman"/>
          <w:sz w:val="24"/>
          <w:szCs w:val="24"/>
          <w:lang w:val="it-IT"/>
        </w:rPr>
        <w:t xml:space="preserve"> yang </w:t>
      </w:r>
      <w:proofErr w:type="spellStart"/>
      <w:r w:rsidRPr="00167003">
        <w:rPr>
          <w:rFonts w:ascii="Times New Roman" w:eastAsia="Times New Roman" w:hAnsi="Times New Roman"/>
          <w:sz w:val="24"/>
          <w:szCs w:val="24"/>
          <w:lang w:val="it-IT"/>
        </w:rPr>
        <w:t>mewakili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siswa</w:t>
      </w:r>
      <w:proofErr w:type="spellEnd"/>
      <w:r w:rsidRPr="00167003">
        <w:rPr>
          <w:rFonts w:ascii="Times New Roman" w:eastAsia="Times New Roman" w:hAnsi="Times New Roman"/>
          <w:sz w:val="24"/>
          <w:szCs w:val="24"/>
          <w:lang w:val="it-IT"/>
        </w:rPr>
        <w:t xml:space="preserve"> SMA </w:t>
      </w:r>
      <w:proofErr w:type="spellStart"/>
      <w:r w:rsidRPr="00167003">
        <w:rPr>
          <w:rFonts w:ascii="Times New Roman" w:eastAsia="Times New Roman" w:hAnsi="Times New Roman"/>
          <w:sz w:val="24"/>
          <w:szCs w:val="24"/>
          <w:lang w:val="it-IT"/>
        </w:rPr>
        <w:t>Negeri</w:t>
      </w:r>
      <w:proofErr w:type="spellEnd"/>
      <w:r w:rsidRPr="00167003">
        <w:rPr>
          <w:rFonts w:ascii="Times New Roman" w:eastAsia="Times New Roman" w:hAnsi="Times New Roman"/>
          <w:sz w:val="24"/>
          <w:szCs w:val="24"/>
          <w:lang w:val="it-IT"/>
        </w:rPr>
        <w:t xml:space="preserve"> 3 Yogyakarta </w:t>
      </w:r>
      <w:proofErr w:type="spellStart"/>
      <w:r w:rsidRPr="00167003">
        <w:rPr>
          <w:rFonts w:ascii="Times New Roman" w:eastAsia="Times New Roman" w:hAnsi="Times New Roman"/>
          <w:sz w:val="24"/>
          <w:szCs w:val="24"/>
          <w:lang w:val="it-IT"/>
        </w:rPr>
        <w:t>Ekonomi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menurut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Proposiate</w:t>
      </w:r>
      <w:proofErr w:type="spellEnd"/>
      <w:r w:rsidRPr="00167003">
        <w:rPr>
          <w:rFonts w:ascii="Times New Roman" w:eastAsia="Times New Roman" w:hAnsi="Times New Roman"/>
          <w:sz w:val="24"/>
          <w:szCs w:val="24"/>
          <w:lang w:val="it-IT"/>
        </w:rPr>
        <w:t xml:space="preserve"> Random Sampling </w:t>
      </w:r>
      <w:proofErr w:type="spellStart"/>
      <w:r w:rsidRPr="00167003">
        <w:rPr>
          <w:rFonts w:ascii="Times New Roman" w:eastAsia="Times New Roman" w:hAnsi="Times New Roman"/>
          <w:sz w:val="24"/>
          <w:szCs w:val="24"/>
          <w:lang w:val="it-IT"/>
        </w:rPr>
        <w:t>adalah</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sebagai</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berikut</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tercantum</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dalam</w:t>
      </w:r>
      <w:proofErr w:type="spellEnd"/>
      <w:r w:rsidRPr="00167003">
        <w:rPr>
          <w:rFonts w:ascii="Times New Roman" w:eastAsia="Times New Roman" w:hAnsi="Times New Roman"/>
          <w:sz w:val="24"/>
          <w:szCs w:val="24"/>
          <w:lang w:val="it-IT"/>
        </w:rPr>
        <w:t xml:space="preserve"> </w:t>
      </w:r>
      <w:proofErr w:type="spellStart"/>
      <w:r w:rsidRPr="00167003">
        <w:rPr>
          <w:rFonts w:ascii="Times New Roman" w:eastAsia="Times New Roman" w:hAnsi="Times New Roman"/>
          <w:sz w:val="24"/>
          <w:szCs w:val="24"/>
          <w:lang w:val="it-IT"/>
        </w:rPr>
        <w:t>Tabel</w:t>
      </w:r>
      <w:proofErr w:type="spellEnd"/>
      <w:r w:rsidRPr="00167003">
        <w:rPr>
          <w:rFonts w:ascii="Times New Roman" w:eastAsia="Times New Roman" w:hAnsi="Times New Roman"/>
          <w:sz w:val="24"/>
          <w:szCs w:val="24"/>
          <w:lang w:val="it-IT"/>
        </w:rPr>
        <w:t xml:space="preserve"> 1.</w:t>
      </w:r>
    </w:p>
    <w:p w14:paraId="0FA55B03" w14:textId="77777777" w:rsidR="00DE3B20" w:rsidRPr="00DE3B20" w:rsidRDefault="00DE3B20" w:rsidP="00F20F99">
      <w:pPr>
        <w:jc w:val="both"/>
        <w:rPr>
          <w:rFonts w:ascii="Times New Roman" w:eastAsia="Times New Roman" w:hAnsi="Times New Roman"/>
          <w:sz w:val="24"/>
          <w:szCs w:val="24"/>
        </w:rPr>
      </w:pPr>
      <w:proofErr w:type="spellStart"/>
      <w:r w:rsidRPr="00DE3B20">
        <w:rPr>
          <w:rFonts w:ascii="Times New Roman" w:eastAsia="Times New Roman" w:hAnsi="Times New Roman"/>
          <w:sz w:val="24"/>
          <w:szCs w:val="24"/>
        </w:rPr>
        <w:t>Tabel</w:t>
      </w:r>
      <w:proofErr w:type="spellEnd"/>
      <w:r w:rsidRPr="00DE3B20">
        <w:rPr>
          <w:rFonts w:ascii="Times New Roman" w:eastAsia="Times New Roman" w:hAnsi="Times New Roman"/>
          <w:sz w:val="24"/>
          <w:szCs w:val="24"/>
        </w:rPr>
        <w:t xml:space="preserve"> </w:t>
      </w:r>
      <w:proofErr w:type="gramStart"/>
      <w:r w:rsidRPr="00DE3B20">
        <w:rPr>
          <w:rFonts w:ascii="Times New Roman" w:eastAsia="Times New Roman" w:hAnsi="Times New Roman"/>
          <w:sz w:val="24"/>
          <w:szCs w:val="24"/>
        </w:rPr>
        <w:t>1 :</w:t>
      </w:r>
      <w:proofErr w:type="gram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Distribusi</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Sampel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Penelitian</w:t>
      </w:r>
      <w:proofErr w:type="spellEnd"/>
      <w:r w:rsidRPr="00DE3B20">
        <w:rPr>
          <w:rFonts w:ascii="Times New Roman" w:eastAsia="Times New Roman" w:hAnsi="Times New Roman"/>
          <w:sz w:val="24"/>
          <w:szCs w:val="24"/>
        </w:rPr>
        <w:t xml:space="preserve">. </w:t>
      </w:r>
    </w:p>
    <w:tbl>
      <w:tblPr>
        <w:tblW w:w="38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900"/>
        <w:gridCol w:w="1890"/>
      </w:tblGrid>
      <w:tr w:rsidR="00DE3B20" w:rsidRPr="00D046C0" w14:paraId="26C52BC4" w14:textId="77777777" w:rsidTr="00C742D0">
        <w:tc>
          <w:tcPr>
            <w:tcW w:w="1080" w:type="dxa"/>
            <w:shd w:val="clear" w:color="auto" w:fill="auto"/>
            <w:tcMar>
              <w:top w:w="100" w:type="dxa"/>
              <w:left w:w="100" w:type="dxa"/>
              <w:bottom w:w="100" w:type="dxa"/>
              <w:right w:w="100" w:type="dxa"/>
            </w:tcMar>
          </w:tcPr>
          <w:p w14:paraId="55A12E4C" w14:textId="284B948F"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Pr>
                <w:rFonts w:ascii="Times New Roman" w:eastAsia="Times New Roman" w:hAnsi="Times New Roman"/>
                <w:sz w:val="20"/>
                <w:szCs w:val="20"/>
              </w:rPr>
              <w:t>K</w:t>
            </w:r>
            <w:r w:rsidR="00C742D0">
              <w:rPr>
                <w:rFonts w:ascii="Times New Roman" w:eastAsia="Times New Roman" w:hAnsi="Times New Roman"/>
                <w:sz w:val="20"/>
                <w:szCs w:val="20"/>
              </w:rPr>
              <w:t>ela</w:t>
            </w:r>
            <w:r>
              <w:rPr>
                <w:rFonts w:ascii="Times New Roman" w:eastAsia="Times New Roman" w:hAnsi="Times New Roman"/>
                <w:sz w:val="20"/>
                <w:szCs w:val="20"/>
              </w:rPr>
              <w:t>s</w:t>
            </w:r>
          </w:p>
        </w:tc>
        <w:tc>
          <w:tcPr>
            <w:tcW w:w="900" w:type="dxa"/>
            <w:shd w:val="clear" w:color="auto" w:fill="auto"/>
            <w:tcMar>
              <w:top w:w="100" w:type="dxa"/>
              <w:left w:w="100" w:type="dxa"/>
              <w:bottom w:w="100" w:type="dxa"/>
              <w:right w:w="100" w:type="dxa"/>
            </w:tcMar>
          </w:tcPr>
          <w:p w14:paraId="2379F9E5" w14:textId="77777777"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proofErr w:type="spellStart"/>
            <w:r w:rsidRPr="00D046C0">
              <w:rPr>
                <w:rFonts w:ascii="Times New Roman" w:eastAsia="Times New Roman" w:hAnsi="Times New Roman"/>
                <w:sz w:val="20"/>
                <w:szCs w:val="20"/>
              </w:rPr>
              <w:t>Populasi</w:t>
            </w:r>
            <w:proofErr w:type="spellEnd"/>
            <w:r w:rsidRPr="00D046C0">
              <w:rPr>
                <w:rFonts w:ascii="Times New Roman" w:eastAsia="Times New Roman" w:hAnsi="Times New Roman"/>
                <w:sz w:val="20"/>
                <w:szCs w:val="20"/>
              </w:rPr>
              <w:t xml:space="preserve"> </w:t>
            </w:r>
          </w:p>
        </w:tc>
        <w:tc>
          <w:tcPr>
            <w:tcW w:w="1890" w:type="dxa"/>
            <w:shd w:val="clear" w:color="auto" w:fill="auto"/>
            <w:tcMar>
              <w:top w:w="100" w:type="dxa"/>
              <w:left w:w="100" w:type="dxa"/>
              <w:bottom w:w="100" w:type="dxa"/>
              <w:right w:w="100" w:type="dxa"/>
            </w:tcMar>
          </w:tcPr>
          <w:p w14:paraId="19748954" w14:textId="77777777"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Sample</w:t>
            </w:r>
          </w:p>
        </w:tc>
      </w:tr>
      <w:tr w:rsidR="00DE3B20" w:rsidRPr="00D046C0" w14:paraId="3043ABA2" w14:textId="77777777" w:rsidTr="00C742D0">
        <w:tc>
          <w:tcPr>
            <w:tcW w:w="1080" w:type="dxa"/>
            <w:shd w:val="clear" w:color="auto" w:fill="auto"/>
            <w:tcMar>
              <w:top w:w="100" w:type="dxa"/>
              <w:left w:w="100" w:type="dxa"/>
              <w:bottom w:w="100" w:type="dxa"/>
              <w:right w:w="100" w:type="dxa"/>
            </w:tcMar>
          </w:tcPr>
          <w:p w14:paraId="752CC648" w14:textId="77777777" w:rsidR="00DE3B20" w:rsidRPr="00D046C0" w:rsidRDefault="00DE3B20" w:rsidP="00F20F99">
            <w:pPr>
              <w:keepLines/>
              <w:widowControl w:val="0"/>
              <w:pBdr>
                <w:top w:val="nil"/>
                <w:left w:val="nil"/>
                <w:bottom w:val="nil"/>
                <w:right w:val="nil"/>
                <w:between w:val="nil"/>
              </w:pBdr>
              <w:spacing w:after="0"/>
              <w:rPr>
                <w:rFonts w:ascii="Times New Roman" w:eastAsia="Times New Roman" w:hAnsi="Times New Roman"/>
                <w:sz w:val="20"/>
                <w:szCs w:val="20"/>
              </w:rPr>
            </w:pPr>
            <w:r w:rsidRPr="00D046C0">
              <w:rPr>
                <w:rFonts w:ascii="Times New Roman" w:eastAsia="Times New Roman" w:hAnsi="Times New Roman"/>
                <w:sz w:val="20"/>
                <w:szCs w:val="20"/>
              </w:rPr>
              <w:t xml:space="preserve">X </w:t>
            </w:r>
            <w:proofErr w:type="spellStart"/>
            <w:r w:rsidRPr="00D046C0">
              <w:rPr>
                <w:rFonts w:ascii="Times New Roman" w:eastAsia="Times New Roman" w:hAnsi="Times New Roman"/>
                <w:sz w:val="20"/>
                <w:szCs w:val="20"/>
              </w:rPr>
              <w:t>Ekonomi</w:t>
            </w:r>
            <w:proofErr w:type="spellEnd"/>
          </w:p>
        </w:tc>
        <w:tc>
          <w:tcPr>
            <w:tcW w:w="900" w:type="dxa"/>
            <w:shd w:val="clear" w:color="auto" w:fill="auto"/>
            <w:tcMar>
              <w:top w:w="100" w:type="dxa"/>
              <w:left w:w="100" w:type="dxa"/>
              <w:bottom w:w="100" w:type="dxa"/>
              <w:right w:w="100" w:type="dxa"/>
            </w:tcMar>
          </w:tcPr>
          <w:p w14:paraId="51BFAE51" w14:textId="77777777"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90</w:t>
            </w:r>
          </w:p>
        </w:tc>
        <w:tc>
          <w:tcPr>
            <w:tcW w:w="1890" w:type="dxa"/>
            <w:shd w:val="clear" w:color="auto" w:fill="auto"/>
            <w:tcMar>
              <w:top w:w="100" w:type="dxa"/>
              <w:left w:w="100" w:type="dxa"/>
              <w:bottom w:w="100" w:type="dxa"/>
              <w:right w:w="100" w:type="dxa"/>
            </w:tcMar>
          </w:tcPr>
          <w:p w14:paraId="418F4480" w14:textId="77777777"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90/282x117 = 37</w:t>
            </w:r>
          </w:p>
        </w:tc>
      </w:tr>
      <w:tr w:rsidR="00DE3B20" w:rsidRPr="00D046C0" w14:paraId="60AC7770" w14:textId="77777777" w:rsidTr="00C742D0">
        <w:tc>
          <w:tcPr>
            <w:tcW w:w="1080" w:type="dxa"/>
            <w:shd w:val="clear" w:color="auto" w:fill="auto"/>
            <w:tcMar>
              <w:top w:w="100" w:type="dxa"/>
              <w:left w:w="100" w:type="dxa"/>
              <w:bottom w:w="100" w:type="dxa"/>
              <w:right w:w="100" w:type="dxa"/>
            </w:tcMar>
          </w:tcPr>
          <w:p w14:paraId="2F1C241E" w14:textId="77777777" w:rsidR="00DE3B20" w:rsidRPr="00D046C0" w:rsidRDefault="00DE3B20" w:rsidP="00F20F99">
            <w:pPr>
              <w:keepLines/>
              <w:widowControl w:val="0"/>
              <w:pBdr>
                <w:top w:val="nil"/>
                <w:left w:val="nil"/>
                <w:bottom w:val="nil"/>
                <w:right w:val="nil"/>
                <w:between w:val="nil"/>
              </w:pBdr>
              <w:spacing w:after="0"/>
              <w:rPr>
                <w:rFonts w:ascii="Times New Roman" w:eastAsia="Times New Roman" w:hAnsi="Times New Roman"/>
                <w:sz w:val="20"/>
                <w:szCs w:val="20"/>
              </w:rPr>
            </w:pPr>
            <w:r w:rsidRPr="00D046C0">
              <w:rPr>
                <w:rFonts w:ascii="Times New Roman" w:eastAsia="Times New Roman" w:hAnsi="Times New Roman"/>
                <w:sz w:val="20"/>
                <w:szCs w:val="20"/>
              </w:rPr>
              <w:t xml:space="preserve">XI </w:t>
            </w:r>
            <w:proofErr w:type="spellStart"/>
            <w:r w:rsidRPr="00D046C0">
              <w:rPr>
                <w:rFonts w:ascii="Times New Roman" w:eastAsia="Times New Roman" w:hAnsi="Times New Roman"/>
                <w:sz w:val="20"/>
                <w:szCs w:val="20"/>
              </w:rPr>
              <w:t>Ekonomi</w:t>
            </w:r>
            <w:proofErr w:type="spellEnd"/>
            <w:r w:rsidRPr="00D046C0">
              <w:rPr>
                <w:rFonts w:ascii="Times New Roman" w:eastAsia="Times New Roman" w:hAnsi="Times New Roman"/>
                <w:sz w:val="20"/>
                <w:szCs w:val="20"/>
              </w:rPr>
              <w:t xml:space="preserve"> </w:t>
            </w:r>
          </w:p>
        </w:tc>
        <w:tc>
          <w:tcPr>
            <w:tcW w:w="900" w:type="dxa"/>
            <w:shd w:val="clear" w:color="auto" w:fill="auto"/>
            <w:tcMar>
              <w:top w:w="100" w:type="dxa"/>
              <w:left w:w="100" w:type="dxa"/>
              <w:bottom w:w="100" w:type="dxa"/>
              <w:right w:w="100" w:type="dxa"/>
            </w:tcMar>
          </w:tcPr>
          <w:p w14:paraId="65A26A90" w14:textId="77777777"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87</w:t>
            </w:r>
          </w:p>
        </w:tc>
        <w:tc>
          <w:tcPr>
            <w:tcW w:w="1890" w:type="dxa"/>
            <w:shd w:val="clear" w:color="auto" w:fill="auto"/>
            <w:tcMar>
              <w:top w:w="100" w:type="dxa"/>
              <w:left w:w="100" w:type="dxa"/>
              <w:bottom w:w="100" w:type="dxa"/>
              <w:right w:w="100" w:type="dxa"/>
            </w:tcMar>
          </w:tcPr>
          <w:p w14:paraId="22DF0416" w14:textId="77777777" w:rsidR="00DE3B20" w:rsidRPr="00D046C0" w:rsidRDefault="00DE3B20" w:rsidP="00F20F99">
            <w:pPr>
              <w:keepLines/>
              <w:widowControl w:val="0"/>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87/282x117 = 36</w:t>
            </w:r>
          </w:p>
        </w:tc>
      </w:tr>
      <w:tr w:rsidR="00DE3B20" w:rsidRPr="00D046C0" w14:paraId="39E07239" w14:textId="77777777" w:rsidTr="00C742D0">
        <w:tc>
          <w:tcPr>
            <w:tcW w:w="1080" w:type="dxa"/>
            <w:shd w:val="clear" w:color="auto" w:fill="auto"/>
            <w:tcMar>
              <w:top w:w="100" w:type="dxa"/>
              <w:left w:w="100" w:type="dxa"/>
              <w:bottom w:w="100" w:type="dxa"/>
              <w:right w:w="100" w:type="dxa"/>
            </w:tcMar>
          </w:tcPr>
          <w:p w14:paraId="536EED69" w14:textId="77777777" w:rsidR="00DE3B20" w:rsidRPr="00D046C0" w:rsidRDefault="00DE3B20" w:rsidP="00F20F99">
            <w:pPr>
              <w:keepLines/>
              <w:widowControl w:val="0"/>
              <w:pBdr>
                <w:top w:val="nil"/>
                <w:left w:val="nil"/>
                <w:bottom w:val="nil"/>
                <w:right w:val="nil"/>
                <w:between w:val="nil"/>
              </w:pBdr>
              <w:spacing w:after="0"/>
              <w:rPr>
                <w:rFonts w:ascii="Times New Roman" w:eastAsia="Times New Roman" w:hAnsi="Times New Roman"/>
                <w:sz w:val="20"/>
                <w:szCs w:val="20"/>
              </w:rPr>
            </w:pPr>
            <w:r w:rsidRPr="00D046C0">
              <w:rPr>
                <w:rFonts w:ascii="Times New Roman" w:eastAsia="Times New Roman" w:hAnsi="Times New Roman"/>
                <w:sz w:val="20"/>
                <w:szCs w:val="20"/>
              </w:rPr>
              <w:t xml:space="preserve">XII </w:t>
            </w:r>
            <w:proofErr w:type="spellStart"/>
            <w:r w:rsidRPr="00D046C0">
              <w:rPr>
                <w:rFonts w:ascii="Times New Roman" w:eastAsia="Times New Roman" w:hAnsi="Times New Roman"/>
                <w:sz w:val="20"/>
                <w:szCs w:val="20"/>
              </w:rPr>
              <w:t>Ekonomi</w:t>
            </w:r>
            <w:proofErr w:type="spellEnd"/>
            <w:r w:rsidRPr="00D046C0">
              <w:rPr>
                <w:rFonts w:ascii="Times New Roman" w:eastAsia="Times New Roman" w:hAnsi="Times New Roman"/>
                <w:sz w:val="20"/>
                <w:szCs w:val="20"/>
              </w:rPr>
              <w:t xml:space="preserve"> </w:t>
            </w:r>
          </w:p>
        </w:tc>
        <w:tc>
          <w:tcPr>
            <w:tcW w:w="900" w:type="dxa"/>
            <w:shd w:val="clear" w:color="auto" w:fill="auto"/>
            <w:tcMar>
              <w:top w:w="100" w:type="dxa"/>
              <w:left w:w="100" w:type="dxa"/>
              <w:bottom w:w="100" w:type="dxa"/>
              <w:right w:w="100" w:type="dxa"/>
            </w:tcMar>
          </w:tcPr>
          <w:p w14:paraId="6196BA4C" w14:textId="77777777"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105</w:t>
            </w:r>
          </w:p>
        </w:tc>
        <w:tc>
          <w:tcPr>
            <w:tcW w:w="1890" w:type="dxa"/>
            <w:shd w:val="clear" w:color="auto" w:fill="auto"/>
            <w:tcMar>
              <w:top w:w="100" w:type="dxa"/>
              <w:left w:w="100" w:type="dxa"/>
              <w:bottom w:w="100" w:type="dxa"/>
              <w:right w:w="100" w:type="dxa"/>
            </w:tcMar>
          </w:tcPr>
          <w:p w14:paraId="6E75D7B0" w14:textId="77777777"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105/282x117 = 44</w:t>
            </w:r>
          </w:p>
        </w:tc>
      </w:tr>
      <w:tr w:rsidR="00DE3B20" w:rsidRPr="00D046C0" w14:paraId="73E5F5EB" w14:textId="77777777" w:rsidTr="00C742D0">
        <w:trPr>
          <w:trHeight w:val="270"/>
        </w:trPr>
        <w:tc>
          <w:tcPr>
            <w:tcW w:w="1080" w:type="dxa"/>
            <w:shd w:val="clear" w:color="auto" w:fill="auto"/>
            <w:tcMar>
              <w:top w:w="100" w:type="dxa"/>
              <w:left w:w="100" w:type="dxa"/>
              <w:bottom w:w="100" w:type="dxa"/>
              <w:right w:w="100" w:type="dxa"/>
            </w:tcMar>
          </w:tcPr>
          <w:p w14:paraId="728AD523" w14:textId="77777777" w:rsidR="00DE3B20" w:rsidRPr="00D046C0" w:rsidRDefault="00DE3B20" w:rsidP="00F20F99">
            <w:pPr>
              <w:keepLines/>
              <w:widowControl w:val="0"/>
              <w:pBdr>
                <w:top w:val="nil"/>
                <w:left w:val="nil"/>
                <w:bottom w:val="nil"/>
                <w:right w:val="nil"/>
                <w:between w:val="nil"/>
              </w:pBdr>
              <w:spacing w:after="0"/>
              <w:rPr>
                <w:rFonts w:ascii="Times New Roman" w:eastAsia="Times New Roman" w:hAnsi="Times New Roman"/>
                <w:sz w:val="20"/>
                <w:szCs w:val="20"/>
              </w:rPr>
            </w:pPr>
            <w:r w:rsidRPr="00D046C0">
              <w:rPr>
                <w:rFonts w:ascii="Times New Roman" w:eastAsia="Times New Roman" w:hAnsi="Times New Roman"/>
                <w:sz w:val="20"/>
                <w:szCs w:val="20"/>
              </w:rPr>
              <w:t xml:space="preserve">Total </w:t>
            </w:r>
          </w:p>
        </w:tc>
        <w:tc>
          <w:tcPr>
            <w:tcW w:w="900" w:type="dxa"/>
            <w:shd w:val="clear" w:color="auto" w:fill="auto"/>
            <w:tcMar>
              <w:top w:w="100" w:type="dxa"/>
              <w:left w:w="100" w:type="dxa"/>
              <w:bottom w:w="100" w:type="dxa"/>
              <w:right w:w="100" w:type="dxa"/>
            </w:tcMar>
          </w:tcPr>
          <w:p w14:paraId="531F9726" w14:textId="77777777"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282</w:t>
            </w:r>
          </w:p>
        </w:tc>
        <w:tc>
          <w:tcPr>
            <w:tcW w:w="1890" w:type="dxa"/>
            <w:shd w:val="clear" w:color="auto" w:fill="auto"/>
            <w:tcMar>
              <w:top w:w="100" w:type="dxa"/>
              <w:left w:w="100" w:type="dxa"/>
              <w:bottom w:w="100" w:type="dxa"/>
              <w:right w:w="100" w:type="dxa"/>
            </w:tcMar>
          </w:tcPr>
          <w:p w14:paraId="7DF67B52" w14:textId="77777777"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117</w:t>
            </w:r>
          </w:p>
        </w:tc>
      </w:tr>
    </w:tbl>
    <w:p w14:paraId="7198AC15" w14:textId="77777777" w:rsidR="003675CC" w:rsidRDefault="003675CC" w:rsidP="00F20F99">
      <w:pPr>
        <w:jc w:val="both"/>
        <w:rPr>
          <w:rFonts w:ascii="Times New Roman" w:eastAsia="Times New Roman" w:hAnsi="Times New Roman"/>
          <w:b/>
          <w:sz w:val="24"/>
          <w:szCs w:val="24"/>
        </w:rPr>
      </w:pPr>
    </w:p>
    <w:p w14:paraId="58181F65" w14:textId="0D82E505" w:rsidR="00DE3B20" w:rsidRPr="00DE3B20" w:rsidRDefault="00DE3B20" w:rsidP="00F20F99">
      <w:pPr>
        <w:jc w:val="both"/>
        <w:rPr>
          <w:rFonts w:ascii="Times New Roman" w:eastAsia="Times New Roman" w:hAnsi="Times New Roman"/>
          <w:sz w:val="24"/>
          <w:szCs w:val="24"/>
        </w:rPr>
      </w:pPr>
      <w:r w:rsidRPr="00DE3B20">
        <w:rPr>
          <w:rFonts w:ascii="Times New Roman" w:eastAsia="Times New Roman" w:hAnsi="Times New Roman"/>
          <w:b/>
          <w:sz w:val="24"/>
          <w:szCs w:val="24"/>
        </w:rPr>
        <w:t xml:space="preserve">Teknik </w:t>
      </w:r>
      <w:proofErr w:type="spellStart"/>
      <w:r w:rsidRPr="00DE3B20">
        <w:rPr>
          <w:rFonts w:ascii="Times New Roman" w:eastAsia="Times New Roman" w:hAnsi="Times New Roman"/>
          <w:b/>
          <w:sz w:val="24"/>
          <w:szCs w:val="24"/>
        </w:rPr>
        <w:t>Pengumpulan</w:t>
      </w:r>
      <w:proofErr w:type="spellEnd"/>
      <w:r w:rsidRPr="00DE3B20">
        <w:rPr>
          <w:rFonts w:ascii="Times New Roman" w:eastAsia="Times New Roman" w:hAnsi="Times New Roman"/>
          <w:b/>
          <w:sz w:val="24"/>
          <w:szCs w:val="24"/>
        </w:rPr>
        <w:t xml:space="preserve"> Data dan </w:t>
      </w:r>
      <w:proofErr w:type="spellStart"/>
      <w:r w:rsidRPr="00DE3B20">
        <w:rPr>
          <w:rFonts w:ascii="Times New Roman" w:eastAsia="Times New Roman" w:hAnsi="Times New Roman"/>
          <w:b/>
          <w:sz w:val="24"/>
          <w:szCs w:val="24"/>
        </w:rPr>
        <w:t>Analisis</w:t>
      </w:r>
      <w:proofErr w:type="spellEnd"/>
      <w:r w:rsidRPr="00DE3B20">
        <w:rPr>
          <w:rFonts w:ascii="Times New Roman" w:eastAsia="Times New Roman" w:hAnsi="Times New Roman"/>
          <w:b/>
          <w:sz w:val="24"/>
          <w:szCs w:val="24"/>
        </w:rPr>
        <w:t xml:space="preserve"> Data </w:t>
      </w:r>
    </w:p>
    <w:p w14:paraId="30795C9B" w14:textId="77777777" w:rsidR="00DE3B20" w:rsidRPr="00DE3B20" w:rsidRDefault="00DE3B20" w:rsidP="00F20F99">
      <w:pPr>
        <w:spacing w:after="0"/>
        <w:jc w:val="both"/>
        <w:rPr>
          <w:rFonts w:ascii="Times New Roman" w:eastAsia="Times New Roman" w:hAnsi="Times New Roman"/>
          <w:sz w:val="24"/>
          <w:szCs w:val="24"/>
        </w:rPr>
      </w:pPr>
      <w:proofErr w:type="spellStart"/>
      <w:r w:rsidRPr="00DE3B20">
        <w:rPr>
          <w:rFonts w:ascii="Times New Roman" w:eastAsia="Times New Roman" w:hAnsi="Times New Roman"/>
          <w:sz w:val="24"/>
          <w:szCs w:val="24"/>
        </w:rPr>
        <w:t>Analisis</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Regresi</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Moderasi</w:t>
      </w:r>
      <w:proofErr w:type="spellEnd"/>
      <w:r w:rsidRPr="00DE3B20">
        <w:rPr>
          <w:rFonts w:ascii="Times New Roman" w:eastAsia="Times New Roman" w:hAnsi="Times New Roman"/>
          <w:sz w:val="24"/>
          <w:szCs w:val="24"/>
        </w:rPr>
        <w:t xml:space="preserve"> (Moderating Regression Analysis)</w:t>
      </w:r>
    </w:p>
    <w:p w14:paraId="3AE263E6" w14:textId="77777777" w:rsidR="00DE3B20" w:rsidRPr="00DE3B20" w:rsidRDefault="00DE3B20" w:rsidP="00F20F99">
      <w:pPr>
        <w:spacing w:after="0"/>
        <w:jc w:val="both"/>
        <w:rPr>
          <w:rFonts w:ascii="Times New Roman" w:eastAsia="Times New Roman" w:hAnsi="Times New Roman"/>
          <w:sz w:val="24"/>
          <w:szCs w:val="24"/>
        </w:rPr>
      </w:pPr>
      <w:proofErr w:type="spellStart"/>
      <w:r w:rsidRPr="00DE3B20">
        <w:rPr>
          <w:rFonts w:ascii="Times New Roman" w:eastAsia="Times New Roman" w:hAnsi="Times New Roman"/>
          <w:sz w:val="24"/>
          <w:szCs w:val="24"/>
        </w:rPr>
        <w:t>Penelitian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ini</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terdiri</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satu</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independen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satu</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dependen</w:t>
      </w:r>
      <w:proofErr w:type="spellEnd"/>
      <w:r w:rsidRPr="00DE3B20">
        <w:rPr>
          <w:rFonts w:ascii="Times New Roman" w:eastAsia="Times New Roman" w:hAnsi="Times New Roman"/>
          <w:sz w:val="24"/>
          <w:szCs w:val="24"/>
        </w:rPr>
        <w:t xml:space="preserve">, dan </w:t>
      </w:r>
      <w:proofErr w:type="spellStart"/>
      <w:r w:rsidRPr="00DE3B20">
        <w:rPr>
          <w:rFonts w:ascii="Times New Roman" w:eastAsia="Times New Roman" w:hAnsi="Times New Roman"/>
          <w:sz w:val="24"/>
          <w:szCs w:val="24"/>
        </w:rPr>
        <w:t>satu</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moderasi</w:t>
      </w:r>
      <w:proofErr w:type="spellEnd"/>
      <w:r w:rsidRPr="00DE3B20">
        <w:rPr>
          <w:rFonts w:ascii="Times New Roman" w:eastAsia="Times New Roman" w:hAnsi="Times New Roman"/>
          <w:sz w:val="24"/>
          <w:szCs w:val="24"/>
        </w:rPr>
        <w:t xml:space="preserve">. Karena </w:t>
      </w:r>
      <w:proofErr w:type="spellStart"/>
      <w:r w:rsidRPr="00DE3B20">
        <w:rPr>
          <w:rFonts w:ascii="Times New Roman" w:eastAsia="Times New Roman" w:hAnsi="Times New Roman"/>
          <w:sz w:val="24"/>
          <w:szCs w:val="24"/>
        </w:rPr>
        <w:t>itulah</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digunakan</w:t>
      </w:r>
      <w:proofErr w:type="spellEnd"/>
      <w:r w:rsidRPr="00DE3B20">
        <w:rPr>
          <w:rFonts w:ascii="Times New Roman" w:eastAsia="Times New Roman" w:hAnsi="Times New Roman"/>
          <w:sz w:val="24"/>
          <w:szCs w:val="24"/>
        </w:rPr>
        <w:t xml:space="preserve"> moderating regression analysis. </w:t>
      </w:r>
      <w:proofErr w:type="spellStart"/>
      <w:r w:rsidRPr="00DE3B20">
        <w:rPr>
          <w:rFonts w:ascii="Times New Roman" w:eastAsia="Times New Roman" w:hAnsi="Times New Roman"/>
          <w:sz w:val="24"/>
          <w:szCs w:val="24"/>
        </w:rPr>
        <w:t>Analisis</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tersebut</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digunakan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untuk</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melihat</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apakah</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pemoderasi</w:t>
      </w:r>
      <w:proofErr w:type="spellEnd"/>
      <w:r w:rsidRPr="00DE3B20">
        <w:rPr>
          <w:rFonts w:ascii="Times New Roman" w:eastAsia="Times New Roman" w:hAnsi="Times New Roman"/>
          <w:sz w:val="24"/>
          <w:szCs w:val="24"/>
        </w:rPr>
        <w:t xml:space="preserve"> (XM) </w:t>
      </w:r>
      <w:proofErr w:type="spellStart"/>
      <w:r w:rsidRPr="00DE3B20">
        <w:rPr>
          <w:rFonts w:ascii="Times New Roman" w:eastAsia="Times New Roman" w:hAnsi="Times New Roman"/>
          <w:sz w:val="24"/>
          <w:szCs w:val="24"/>
        </w:rPr>
        <w:t>mempengaruhi</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pengaruh</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antara</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X </w:t>
      </w:r>
      <w:proofErr w:type="spellStart"/>
      <w:r w:rsidRPr="00DE3B20">
        <w:rPr>
          <w:rFonts w:ascii="Times New Roman" w:eastAsia="Times New Roman" w:hAnsi="Times New Roman"/>
          <w:sz w:val="24"/>
          <w:szCs w:val="24"/>
        </w:rPr>
        <w:t>yaitu</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suatu</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yang </w:t>
      </w:r>
      <w:proofErr w:type="spellStart"/>
      <w:r w:rsidRPr="00DE3B20">
        <w:rPr>
          <w:rFonts w:ascii="Times New Roman" w:eastAsia="Times New Roman" w:hAnsi="Times New Roman"/>
          <w:sz w:val="24"/>
          <w:szCs w:val="24"/>
        </w:rPr>
        <w:t>menekan</w:t>
      </w:r>
      <w:proofErr w:type="spellEnd"/>
      <w:r w:rsidRPr="00DE3B20">
        <w:rPr>
          <w:rFonts w:ascii="Times New Roman" w:eastAsia="Times New Roman" w:hAnsi="Times New Roman"/>
          <w:sz w:val="24"/>
          <w:szCs w:val="24"/>
        </w:rPr>
        <w:t>/</w:t>
      </w:r>
      <w:proofErr w:type="spellStart"/>
      <w:r w:rsidRPr="00DE3B20">
        <w:rPr>
          <w:rFonts w:ascii="Times New Roman" w:eastAsia="Times New Roman" w:hAnsi="Times New Roman"/>
          <w:sz w:val="24"/>
          <w:szCs w:val="24"/>
        </w:rPr>
        <w:t>menerangkan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lastRenderedPageBreak/>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lainnya</w:t>
      </w:r>
      <w:proofErr w:type="spellEnd"/>
      <w:r w:rsidRPr="00DE3B20">
        <w:rPr>
          <w:rFonts w:ascii="Times New Roman" w:eastAsia="Times New Roman" w:hAnsi="Times New Roman"/>
          <w:sz w:val="24"/>
          <w:szCs w:val="24"/>
        </w:rPr>
        <w:t xml:space="preserve"> dan </w:t>
      </w:r>
      <w:proofErr w:type="spellStart"/>
      <w:r w:rsidRPr="00DE3B20">
        <w:rPr>
          <w:rFonts w:ascii="Times New Roman" w:eastAsia="Times New Roman" w:hAnsi="Times New Roman"/>
          <w:sz w:val="24"/>
          <w:szCs w:val="24"/>
        </w:rPr>
        <w:t>disebut</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sebagai</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bebas</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independen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terhadap</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Y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dependen</w:t>
      </w:r>
      <w:proofErr w:type="spellEnd"/>
      <w:r w:rsidRPr="00DE3B20">
        <w:rPr>
          <w:rFonts w:ascii="Times New Roman" w:eastAsia="Times New Roman" w:hAnsi="Times New Roman"/>
          <w:sz w:val="24"/>
          <w:szCs w:val="24"/>
        </w:rPr>
        <w:t>/</w:t>
      </w:r>
      <w:proofErr w:type="spellStart"/>
      <w:r w:rsidRPr="00DE3B20">
        <w:rPr>
          <w:rFonts w:ascii="Times New Roman" w:eastAsia="Times New Roman" w:hAnsi="Times New Roman"/>
          <w:sz w:val="24"/>
          <w:szCs w:val="24"/>
        </w:rPr>
        <w:t>terikat</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yaitu</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suatu</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yang </w:t>
      </w:r>
      <w:proofErr w:type="spellStart"/>
      <w:r w:rsidRPr="00DE3B20">
        <w:rPr>
          <w:rFonts w:ascii="Times New Roman" w:eastAsia="Times New Roman" w:hAnsi="Times New Roman"/>
          <w:sz w:val="24"/>
          <w:szCs w:val="24"/>
        </w:rPr>
        <w:t>ditentukan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atau</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diterangkan</w:t>
      </w:r>
      <w:proofErr w:type="spellEnd"/>
      <w:r w:rsidRPr="00DE3B20">
        <w:rPr>
          <w:rFonts w:ascii="Times New Roman" w:eastAsia="Times New Roman" w:hAnsi="Times New Roman"/>
          <w:sz w:val="24"/>
          <w:szCs w:val="24"/>
        </w:rPr>
        <w:t xml:space="preserve"> oleh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lainnya</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dari</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ini</w:t>
      </w:r>
      <w:proofErr w:type="spellEnd"/>
    </w:p>
    <w:p w14:paraId="1A1F543C" w14:textId="77777777" w:rsidR="00DE3B20" w:rsidRPr="00DE3B20" w:rsidRDefault="00DE3B20" w:rsidP="00F20F99">
      <w:pPr>
        <w:spacing w:after="0"/>
        <w:jc w:val="both"/>
        <w:rPr>
          <w:rFonts w:ascii="Times New Roman" w:eastAsia="Times New Roman" w:hAnsi="Times New Roman"/>
          <w:sz w:val="24"/>
          <w:szCs w:val="24"/>
        </w:rPr>
      </w:pPr>
      <w:proofErr w:type="spellStart"/>
      <w:r w:rsidRPr="00DE3B20">
        <w:rPr>
          <w:rFonts w:ascii="Times New Roman" w:eastAsia="Times New Roman" w:hAnsi="Times New Roman"/>
          <w:sz w:val="24"/>
          <w:szCs w:val="24"/>
        </w:rPr>
        <w:t>disebut</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dengan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tidak</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bebas</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dependen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Pengaruh</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ini</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selanjutnya</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dapat</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digunakan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untuk</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mencari</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pengaruh</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X </w:t>
      </w:r>
      <w:proofErr w:type="spellStart"/>
      <w:r w:rsidRPr="00DE3B20">
        <w:rPr>
          <w:rFonts w:ascii="Times New Roman" w:eastAsia="Times New Roman" w:hAnsi="Times New Roman"/>
          <w:sz w:val="24"/>
          <w:szCs w:val="24"/>
        </w:rPr>
        <w:t>terhadap</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Y.</w:t>
      </w:r>
    </w:p>
    <w:p w14:paraId="3EEF47EE" w14:textId="77777777" w:rsidR="00DE3B20" w:rsidRPr="00DE3B20" w:rsidRDefault="00DE3B20" w:rsidP="00F20F99">
      <w:pPr>
        <w:spacing w:after="0"/>
        <w:jc w:val="both"/>
        <w:rPr>
          <w:rFonts w:ascii="Times New Roman" w:eastAsia="Times New Roman" w:hAnsi="Times New Roman"/>
          <w:sz w:val="24"/>
          <w:szCs w:val="24"/>
        </w:rPr>
      </w:pPr>
      <w:proofErr w:type="spellStart"/>
      <w:r w:rsidRPr="00DE3B20">
        <w:rPr>
          <w:rFonts w:ascii="Times New Roman" w:eastAsia="Times New Roman" w:hAnsi="Times New Roman"/>
          <w:sz w:val="24"/>
          <w:szCs w:val="24"/>
        </w:rPr>
        <w:t>kemudian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melihat</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apakah</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(XM) </w:t>
      </w:r>
      <w:proofErr w:type="spellStart"/>
      <w:r w:rsidRPr="00DE3B20">
        <w:rPr>
          <w:rFonts w:ascii="Times New Roman" w:eastAsia="Times New Roman" w:hAnsi="Times New Roman"/>
          <w:sz w:val="24"/>
          <w:szCs w:val="24"/>
        </w:rPr>
        <w:t>mempengaruhi</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hubungan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antara</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variabel</w:t>
      </w:r>
      <w:proofErr w:type="spellEnd"/>
      <w:r w:rsidRPr="00DE3B20">
        <w:rPr>
          <w:rFonts w:ascii="Times New Roman" w:eastAsia="Times New Roman" w:hAnsi="Times New Roman"/>
          <w:sz w:val="24"/>
          <w:szCs w:val="24"/>
        </w:rPr>
        <w:t xml:space="preserve"> X </w:t>
      </w:r>
      <w:proofErr w:type="spellStart"/>
      <w:r w:rsidRPr="00DE3B20">
        <w:rPr>
          <w:rFonts w:ascii="Times New Roman" w:eastAsia="Times New Roman" w:hAnsi="Times New Roman"/>
          <w:sz w:val="24"/>
          <w:szCs w:val="24"/>
        </w:rPr>
        <w:t>terhadap</w:t>
      </w:r>
      <w:proofErr w:type="spellEnd"/>
      <w:r w:rsidRPr="00DE3B20">
        <w:rPr>
          <w:rFonts w:ascii="Times New Roman" w:eastAsia="Times New Roman" w:hAnsi="Times New Roman"/>
          <w:sz w:val="24"/>
          <w:szCs w:val="24"/>
        </w:rPr>
        <w:t xml:space="preserve"> Y. Moderating Regression Analysis </w:t>
      </w:r>
      <w:proofErr w:type="spellStart"/>
      <w:r w:rsidRPr="00DE3B20">
        <w:rPr>
          <w:rFonts w:ascii="Times New Roman" w:eastAsia="Times New Roman" w:hAnsi="Times New Roman"/>
          <w:sz w:val="24"/>
          <w:szCs w:val="24"/>
        </w:rPr>
        <w:t>dinyatakan</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dalam</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dua</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bentuk</w:t>
      </w:r>
      <w:proofErr w:type="spellEnd"/>
      <w:r w:rsidRPr="00DE3B20">
        <w:rPr>
          <w:rFonts w:ascii="Times New Roman" w:eastAsia="Times New Roman" w:hAnsi="Times New Roman"/>
          <w:sz w:val="24"/>
          <w:szCs w:val="24"/>
        </w:rPr>
        <w:t xml:space="preserve"> </w:t>
      </w:r>
      <w:proofErr w:type="spellStart"/>
      <w:r w:rsidRPr="00DE3B20">
        <w:rPr>
          <w:rFonts w:ascii="Times New Roman" w:eastAsia="Times New Roman" w:hAnsi="Times New Roman"/>
          <w:sz w:val="24"/>
          <w:szCs w:val="24"/>
        </w:rPr>
        <w:t>persamaan</w:t>
      </w:r>
      <w:proofErr w:type="spellEnd"/>
    </w:p>
    <w:p w14:paraId="7CA74FE5" w14:textId="77777777" w:rsidR="00DE3B20" w:rsidRPr="00DE3B20" w:rsidRDefault="00DE3B20" w:rsidP="00F20F99">
      <w:pPr>
        <w:spacing w:after="0"/>
        <w:jc w:val="both"/>
        <w:rPr>
          <w:rFonts w:ascii="Times New Roman" w:eastAsia="Times New Roman" w:hAnsi="Times New Roman"/>
          <w:sz w:val="24"/>
          <w:szCs w:val="24"/>
        </w:rPr>
      </w:pPr>
      <w:proofErr w:type="spellStart"/>
      <w:r w:rsidRPr="00DE3B20">
        <w:rPr>
          <w:rFonts w:ascii="Times New Roman" w:eastAsia="Times New Roman" w:hAnsi="Times New Roman"/>
          <w:sz w:val="24"/>
          <w:szCs w:val="24"/>
        </w:rPr>
        <w:t>sebagai</w:t>
      </w:r>
      <w:proofErr w:type="spellEnd"/>
      <w:r w:rsidRPr="00DE3B20">
        <w:rPr>
          <w:rFonts w:ascii="Times New Roman" w:eastAsia="Times New Roman" w:hAnsi="Times New Roman"/>
          <w:sz w:val="24"/>
          <w:szCs w:val="24"/>
        </w:rPr>
        <w:t xml:space="preserve"> </w:t>
      </w:r>
      <w:proofErr w:type="spellStart"/>
      <w:proofErr w:type="gramStart"/>
      <w:r w:rsidRPr="00DE3B20">
        <w:rPr>
          <w:rFonts w:ascii="Times New Roman" w:eastAsia="Times New Roman" w:hAnsi="Times New Roman"/>
          <w:sz w:val="24"/>
          <w:szCs w:val="24"/>
        </w:rPr>
        <w:t>berikut</w:t>
      </w:r>
      <w:proofErr w:type="spellEnd"/>
      <w:r w:rsidRPr="00DE3B20">
        <w:rPr>
          <w:rFonts w:ascii="Times New Roman" w:eastAsia="Times New Roman" w:hAnsi="Times New Roman"/>
          <w:sz w:val="24"/>
          <w:szCs w:val="24"/>
        </w:rPr>
        <w:t xml:space="preserve"> :</w:t>
      </w:r>
      <w:proofErr w:type="gramEnd"/>
    </w:p>
    <w:p w14:paraId="39B10D9C" w14:textId="77777777" w:rsidR="00DE3B20" w:rsidRPr="00DE3B20" w:rsidRDefault="00DE3B20" w:rsidP="00F20F99">
      <w:pPr>
        <w:spacing w:after="0"/>
        <w:jc w:val="both"/>
        <w:rPr>
          <w:rFonts w:ascii="Times New Roman" w:eastAsia="Times New Roman" w:hAnsi="Times New Roman"/>
          <w:sz w:val="24"/>
          <w:szCs w:val="24"/>
        </w:rPr>
      </w:pPr>
      <w:proofErr w:type="spellStart"/>
      <w:r w:rsidRPr="00DE3B20">
        <w:rPr>
          <w:rFonts w:ascii="Times New Roman" w:eastAsia="Times New Roman" w:hAnsi="Times New Roman"/>
          <w:sz w:val="24"/>
          <w:szCs w:val="24"/>
        </w:rPr>
        <w:t>Persamaan</w:t>
      </w:r>
      <w:proofErr w:type="spellEnd"/>
      <w:r w:rsidRPr="00DE3B20">
        <w:rPr>
          <w:rFonts w:ascii="Times New Roman" w:eastAsia="Times New Roman" w:hAnsi="Times New Roman"/>
          <w:sz w:val="24"/>
          <w:szCs w:val="24"/>
        </w:rPr>
        <w:t xml:space="preserve"> (1) Y = a + b1x1……………… (1) </w:t>
      </w:r>
    </w:p>
    <w:p w14:paraId="5863F89B" w14:textId="77777777" w:rsidR="00DE3B20" w:rsidRPr="00DE3B20" w:rsidRDefault="00DE3B20" w:rsidP="00F20F99">
      <w:pPr>
        <w:spacing w:after="0"/>
        <w:jc w:val="both"/>
        <w:rPr>
          <w:rFonts w:ascii="Times New Roman" w:eastAsia="Times New Roman" w:hAnsi="Times New Roman"/>
          <w:sz w:val="24"/>
          <w:szCs w:val="24"/>
        </w:rPr>
      </w:pPr>
      <w:proofErr w:type="spellStart"/>
      <w:r w:rsidRPr="00DE3B20">
        <w:rPr>
          <w:rFonts w:ascii="Times New Roman" w:eastAsia="Times New Roman" w:hAnsi="Times New Roman"/>
          <w:sz w:val="24"/>
          <w:szCs w:val="24"/>
        </w:rPr>
        <w:t>Persamaan</w:t>
      </w:r>
      <w:proofErr w:type="spellEnd"/>
      <w:r w:rsidRPr="00DE3B20">
        <w:rPr>
          <w:rFonts w:ascii="Times New Roman" w:eastAsia="Times New Roman" w:hAnsi="Times New Roman"/>
          <w:sz w:val="24"/>
          <w:szCs w:val="24"/>
        </w:rPr>
        <w:t xml:space="preserve"> (2) Y = a + b1x1 + b2x2 + b3x1x2 ………………</w:t>
      </w:r>
      <w:proofErr w:type="gramStart"/>
      <w:r w:rsidRPr="00DE3B20">
        <w:rPr>
          <w:rFonts w:ascii="Times New Roman" w:eastAsia="Times New Roman" w:hAnsi="Times New Roman"/>
          <w:sz w:val="24"/>
          <w:szCs w:val="24"/>
        </w:rPr>
        <w:t>…..</w:t>
      </w:r>
      <w:proofErr w:type="gramEnd"/>
      <w:r w:rsidRPr="00DE3B20">
        <w:rPr>
          <w:rFonts w:ascii="Times New Roman" w:eastAsia="Times New Roman" w:hAnsi="Times New Roman"/>
          <w:sz w:val="24"/>
          <w:szCs w:val="24"/>
        </w:rPr>
        <w:t xml:space="preserve"> (2) </w:t>
      </w:r>
    </w:p>
    <w:p w14:paraId="0E453179" w14:textId="77777777" w:rsidR="00DE3B20" w:rsidRPr="00167003" w:rsidRDefault="00DE3B20" w:rsidP="00F20F99">
      <w:pPr>
        <w:spacing w:after="0"/>
        <w:jc w:val="both"/>
        <w:rPr>
          <w:rFonts w:ascii="Times New Roman" w:eastAsia="Times New Roman" w:hAnsi="Times New Roman"/>
          <w:sz w:val="24"/>
          <w:szCs w:val="24"/>
          <w:lang w:val="it-IT"/>
        </w:rPr>
      </w:pPr>
      <w:proofErr w:type="spellStart"/>
      <w:r w:rsidRPr="00DE3B20">
        <w:rPr>
          <w:rFonts w:ascii="Times New Roman" w:eastAsia="Cardo" w:hAnsi="Times New Roman"/>
          <w:sz w:val="24"/>
          <w:szCs w:val="24"/>
        </w:rPr>
        <w:t>Pengujian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secara</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simultan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dimaksudkan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apakah</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variabel</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bebas</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secara</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menyeluruh</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memberikan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pengaruh</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nyata</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terhadap</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variabel</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terikat</w:t>
      </w:r>
      <w:proofErr w:type="spellEnd"/>
      <w:r w:rsidRPr="00DE3B20">
        <w:rPr>
          <w:rFonts w:ascii="Times New Roman" w:eastAsia="Cardo" w:hAnsi="Times New Roman"/>
          <w:sz w:val="24"/>
          <w:szCs w:val="24"/>
        </w:rPr>
        <w:t xml:space="preserve">. Uji </w:t>
      </w:r>
      <w:proofErr w:type="spellStart"/>
      <w:r w:rsidRPr="00DE3B20">
        <w:rPr>
          <w:rFonts w:ascii="Times New Roman" w:eastAsia="Cardo" w:hAnsi="Times New Roman"/>
          <w:sz w:val="24"/>
          <w:szCs w:val="24"/>
        </w:rPr>
        <w:t>Hipotesis</w:t>
      </w:r>
      <w:proofErr w:type="spellEnd"/>
      <w:r w:rsidRPr="00DE3B20">
        <w:rPr>
          <w:rFonts w:ascii="Times New Roman" w:eastAsia="Cardo" w:hAnsi="Times New Roman"/>
          <w:sz w:val="24"/>
          <w:szCs w:val="24"/>
        </w:rPr>
        <w:t xml:space="preserve"> yang </w:t>
      </w:r>
      <w:proofErr w:type="spellStart"/>
      <w:r w:rsidRPr="00DE3B20">
        <w:rPr>
          <w:rFonts w:ascii="Times New Roman" w:eastAsia="Cardo" w:hAnsi="Times New Roman"/>
          <w:sz w:val="24"/>
          <w:szCs w:val="24"/>
        </w:rPr>
        <w:t>digunakan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adalah</w:t>
      </w:r>
      <w:proofErr w:type="spellEnd"/>
      <w:r w:rsidRPr="00DE3B20">
        <w:rPr>
          <w:rFonts w:ascii="Times New Roman" w:eastAsia="Cardo" w:hAnsi="Times New Roman"/>
          <w:sz w:val="24"/>
          <w:szCs w:val="24"/>
        </w:rPr>
        <w:t xml:space="preserve"> uji F </w:t>
      </w:r>
      <w:proofErr w:type="spellStart"/>
      <w:r w:rsidRPr="00DE3B20">
        <w:rPr>
          <w:rFonts w:ascii="Times New Roman" w:eastAsia="Cardo" w:hAnsi="Times New Roman"/>
          <w:sz w:val="24"/>
          <w:szCs w:val="24"/>
        </w:rPr>
        <w:t>Hitung</w:t>
      </w:r>
      <w:proofErr w:type="spellEnd"/>
      <w:r w:rsidRPr="00DE3B20">
        <w:rPr>
          <w:rFonts w:ascii="Times New Roman" w:eastAsia="Cardo" w:hAnsi="Times New Roman"/>
          <w:sz w:val="24"/>
          <w:szCs w:val="24"/>
        </w:rPr>
        <w:t xml:space="preserve">. F </w:t>
      </w:r>
      <w:proofErr w:type="spellStart"/>
      <w:r w:rsidRPr="00DE3B20">
        <w:rPr>
          <w:rFonts w:ascii="Times New Roman" w:eastAsia="Cardo" w:hAnsi="Times New Roman"/>
          <w:sz w:val="24"/>
          <w:szCs w:val="24"/>
        </w:rPr>
        <w:t>hitung</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dilakukan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untuk</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mengetahui</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tingkat</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signifikan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variabel</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independen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secara</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bersama-sama</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terhadap</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variabel</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dependen</w:t>
      </w:r>
      <w:proofErr w:type="spellEnd"/>
      <w:r w:rsidRPr="00DE3B20">
        <w:rPr>
          <w:rFonts w:ascii="Times New Roman" w:eastAsia="Cardo" w:hAnsi="Times New Roman"/>
          <w:sz w:val="24"/>
          <w:szCs w:val="24"/>
        </w:rPr>
        <w:t xml:space="preserve">. Tingkat </w:t>
      </w:r>
      <w:proofErr w:type="spellStart"/>
      <w:r w:rsidRPr="00DE3B20">
        <w:rPr>
          <w:rFonts w:ascii="Times New Roman" w:eastAsia="Cardo" w:hAnsi="Times New Roman"/>
          <w:sz w:val="24"/>
          <w:szCs w:val="24"/>
        </w:rPr>
        <w:t>signifikansi</w:t>
      </w:r>
      <w:proofErr w:type="spellEnd"/>
      <w:r w:rsidRPr="00DE3B20">
        <w:rPr>
          <w:rFonts w:ascii="Times New Roman" w:eastAsia="Cardo" w:hAnsi="Times New Roman"/>
          <w:sz w:val="24"/>
          <w:szCs w:val="24"/>
        </w:rPr>
        <w:t xml:space="preserve"> yang </w:t>
      </w:r>
      <w:proofErr w:type="spellStart"/>
      <w:r w:rsidRPr="00DE3B20">
        <w:rPr>
          <w:rFonts w:ascii="Times New Roman" w:eastAsia="Cardo" w:hAnsi="Times New Roman"/>
          <w:sz w:val="24"/>
          <w:szCs w:val="24"/>
        </w:rPr>
        <w:t>dipilih</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adalah</w:t>
      </w:r>
      <w:proofErr w:type="spellEnd"/>
      <w:r w:rsidRPr="00DE3B20">
        <w:rPr>
          <w:rFonts w:ascii="Times New Roman" w:eastAsia="Cardo" w:hAnsi="Times New Roman"/>
          <w:sz w:val="24"/>
          <w:szCs w:val="24"/>
        </w:rPr>
        <w:t xml:space="preserve"> 5% (α = 0,05) </w:t>
      </w:r>
      <w:proofErr w:type="spellStart"/>
      <w:r w:rsidRPr="00DE3B20">
        <w:rPr>
          <w:rFonts w:ascii="Times New Roman" w:eastAsia="Cardo" w:hAnsi="Times New Roman"/>
          <w:sz w:val="24"/>
          <w:szCs w:val="24"/>
        </w:rPr>
        <w:t>atau</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dengan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tingkat</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kepercayaan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sebesar</w:t>
      </w:r>
      <w:proofErr w:type="spellEnd"/>
      <w:r w:rsidRPr="00DE3B20">
        <w:rPr>
          <w:rFonts w:ascii="Times New Roman" w:eastAsia="Cardo" w:hAnsi="Times New Roman"/>
          <w:sz w:val="24"/>
          <w:szCs w:val="24"/>
        </w:rPr>
        <w:t xml:space="preserve"> 95% </w:t>
      </w:r>
      <w:proofErr w:type="spellStart"/>
      <w:r w:rsidRPr="00DE3B20">
        <w:rPr>
          <w:rFonts w:ascii="Times New Roman" w:eastAsia="Cardo" w:hAnsi="Times New Roman"/>
          <w:sz w:val="24"/>
          <w:szCs w:val="24"/>
        </w:rPr>
        <w:t>dari</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derajat</w:t>
      </w:r>
      <w:proofErr w:type="spellEnd"/>
      <w:r w:rsidRPr="00DE3B20">
        <w:rPr>
          <w:rFonts w:ascii="Times New Roman" w:eastAsia="Cardo" w:hAnsi="Times New Roman"/>
          <w:sz w:val="24"/>
          <w:szCs w:val="24"/>
        </w:rPr>
        <w:t xml:space="preserve"> (dk) = n-k-1. Angka </w:t>
      </w:r>
      <w:proofErr w:type="spellStart"/>
      <w:r w:rsidRPr="00DE3B20">
        <w:rPr>
          <w:rFonts w:ascii="Times New Roman" w:eastAsia="Cardo" w:hAnsi="Times New Roman"/>
          <w:sz w:val="24"/>
          <w:szCs w:val="24"/>
        </w:rPr>
        <w:t>ini</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dipilih</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tepat</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untuk</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mewakili</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dalam</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pengujian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variabel</w:t>
      </w:r>
      <w:proofErr w:type="spellEnd"/>
      <w:r w:rsidRPr="00DE3B20">
        <w:rPr>
          <w:rFonts w:ascii="Times New Roman" w:eastAsia="Cardo" w:hAnsi="Times New Roman"/>
          <w:sz w:val="24"/>
          <w:szCs w:val="24"/>
        </w:rPr>
        <w:t xml:space="preserve"> dan </w:t>
      </w:r>
      <w:proofErr w:type="spellStart"/>
      <w:r w:rsidRPr="00DE3B20">
        <w:rPr>
          <w:rFonts w:ascii="Times New Roman" w:eastAsia="Cardo" w:hAnsi="Times New Roman"/>
          <w:sz w:val="24"/>
          <w:szCs w:val="24"/>
        </w:rPr>
        <w:t>merupakan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tingkat</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signifikansi</w:t>
      </w:r>
      <w:proofErr w:type="spellEnd"/>
      <w:r w:rsidRPr="00DE3B20">
        <w:rPr>
          <w:rFonts w:ascii="Times New Roman" w:eastAsia="Cardo" w:hAnsi="Times New Roman"/>
          <w:sz w:val="24"/>
          <w:szCs w:val="24"/>
        </w:rPr>
        <w:t xml:space="preserve"> yang </w:t>
      </w:r>
      <w:proofErr w:type="spellStart"/>
      <w:r w:rsidRPr="00DE3B20">
        <w:rPr>
          <w:rFonts w:ascii="Times New Roman" w:eastAsia="Cardo" w:hAnsi="Times New Roman"/>
          <w:sz w:val="24"/>
          <w:szCs w:val="24"/>
        </w:rPr>
        <w:t>sering</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digunakan</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dalam</w:t>
      </w:r>
      <w:proofErr w:type="spellEnd"/>
      <w:r w:rsidRPr="00DE3B20">
        <w:rPr>
          <w:rFonts w:ascii="Times New Roman" w:eastAsia="Cardo" w:hAnsi="Times New Roman"/>
          <w:sz w:val="24"/>
          <w:szCs w:val="24"/>
        </w:rPr>
        <w:t xml:space="preserve"> </w:t>
      </w:r>
      <w:proofErr w:type="spellStart"/>
      <w:r w:rsidRPr="00DE3B20">
        <w:rPr>
          <w:rFonts w:ascii="Times New Roman" w:eastAsia="Cardo" w:hAnsi="Times New Roman"/>
          <w:sz w:val="24"/>
          <w:szCs w:val="24"/>
        </w:rPr>
        <w:t>penelitian</w:t>
      </w:r>
      <w:proofErr w:type="spellEnd"/>
      <w:r w:rsidRPr="00DE3B20">
        <w:rPr>
          <w:rFonts w:ascii="Times New Roman" w:eastAsia="Cardo" w:hAnsi="Times New Roman"/>
          <w:sz w:val="24"/>
          <w:szCs w:val="24"/>
        </w:rPr>
        <w:t xml:space="preserve">. </w:t>
      </w:r>
      <w:proofErr w:type="spellStart"/>
      <w:r w:rsidRPr="00167003">
        <w:rPr>
          <w:rFonts w:ascii="Times New Roman" w:eastAsia="Cardo" w:hAnsi="Times New Roman"/>
          <w:sz w:val="24"/>
          <w:szCs w:val="24"/>
          <w:lang w:val="it-IT"/>
        </w:rPr>
        <w:t>Kriteria</w:t>
      </w:r>
      <w:proofErr w:type="spell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pengambilan</w:t>
      </w:r>
      <w:proofErr w:type="spell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keputusan</w:t>
      </w:r>
      <w:proofErr w:type="spell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adalah</w:t>
      </w:r>
      <w:proofErr w:type="spellEnd"/>
      <w:r w:rsidRPr="00167003">
        <w:rPr>
          <w:rFonts w:ascii="Times New Roman" w:eastAsia="Cardo" w:hAnsi="Times New Roman"/>
          <w:sz w:val="24"/>
          <w:szCs w:val="24"/>
          <w:lang w:val="it-IT"/>
        </w:rPr>
        <w:t xml:space="preserve"> H0 </w:t>
      </w:r>
      <w:proofErr w:type="spellStart"/>
      <w:r w:rsidRPr="00167003">
        <w:rPr>
          <w:rFonts w:ascii="Times New Roman" w:eastAsia="Cardo" w:hAnsi="Times New Roman"/>
          <w:sz w:val="24"/>
          <w:szCs w:val="24"/>
          <w:lang w:val="it-IT"/>
        </w:rPr>
        <w:t>diterima</w:t>
      </w:r>
      <w:proofErr w:type="spellEnd"/>
      <w:r w:rsidRPr="00167003">
        <w:rPr>
          <w:rFonts w:ascii="Times New Roman" w:eastAsia="Cardo" w:hAnsi="Times New Roman"/>
          <w:sz w:val="24"/>
          <w:szCs w:val="24"/>
          <w:lang w:val="it-IT"/>
        </w:rPr>
        <w:t xml:space="preserve"> </w:t>
      </w:r>
      <w:proofErr w:type="spellStart"/>
      <w:proofErr w:type="gramStart"/>
      <w:r w:rsidRPr="00167003">
        <w:rPr>
          <w:rFonts w:ascii="Times New Roman" w:eastAsia="Cardo" w:hAnsi="Times New Roman"/>
          <w:sz w:val="24"/>
          <w:szCs w:val="24"/>
          <w:lang w:val="it-IT"/>
        </w:rPr>
        <w:t>bila</w:t>
      </w:r>
      <w:proofErr w:type="spellEnd"/>
      <w:r w:rsidRPr="00167003">
        <w:rPr>
          <w:rFonts w:ascii="Times New Roman" w:eastAsia="Cardo" w:hAnsi="Times New Roman"/>
          <w:sz w:val="24"/>
          <w:szCs w:val="24"/>
          <w:lang w:val="it-IT"/>
        </w:rPr>
        <w:t xml:space="preserve"> :</w:t>
      </w:r>
      <w:proofErr w:type="gram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Fhitung</w:t>
      </w:r>
      <w:proofErr w:type="spellEnd"/>
      <w:r w:rsidRPr="00167003">
        <w:rPr>
          <w:rFonts w:ascii="Times New Roman" w:eastAsia="Cardo" w:hAnsi="Times New Roman"/>
          <w:sz w:val="24"/>
          <w:szCs w:val="24"/>
          <w:lang w:val="it-IT"/>
        </w:rPr>
        <w:t xml:space="preserve"> ≤ </w:t>
      </w:r>
      <w:proofErr w:type="spellStart"/>
      <w:r w:rsidRPr="00167003">
        <w:rPr>
          <w:rFonts w:ascii="Times New Roman" w:eastAsia="Cardo" w:hAnsi="Times New Roman"/>
          <w:sz w:val="24"/>
          <w:szCs w:val="24"/>
          <w:lang w:val="it-IT"/>
        </w:rPr>
        <w:t>Ftabel</w:t>
      </w:r>
      <w:proofErr w:type="spell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dan</w:t>
      </w:r>
      <w:proofErr w:type="spellEnd"/>
      <w:r w:rsidRPr="00167003">
        <w:rPr>
          <w:rFonts w:ascii="Times New Roman" w:eastAsia="Cardo" w:hAnsi="Times New Roman"/>
          <w:sz w:val="24"/>
          <w:szCs w:val="24"/>
          <w:lang w:val="it-IT"/>
        </w:rPr>
        <w:t xml:space="preserve"> H0 </w:t>
      </w:r>
      <w:proofErr w:type="spellStart"/>
      <w:r w:rsidRPr="00167003">
        <w:rPr>
          <w:rFonts w:ascii="Times New Roman" w:eastAsia="Cardo" w:hAnsi="Times New Roman"/>
          <w:sz w:val="24"/>
          <w:szCs w:val="24"/>
          <w:lang w:val="it-IT"/>
        </w:rPr>
        <w:t>ditolak</w:t>
      </w:r>
      <w:proofErr w:type="spell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bila</w:t>
      </w:r>
      <w:proofErr w:type="spellEnd"/>
      <w:r w:rsidRPr="00167003">
        <w:rPr>
          <w:rFonts w:ascii="Times New Roman" w:eastAsia="Cardo" w:hAnsi="Times New Roman"/>
          <w:sz w:val="24"/>
          <w:szCs w:val="24"/>
          <w:lang w:val="it-IT"/>
        </w:rPr>
        <w:t xml:space="preserve"> : </w:t>
      </w:r>
      <w:proofErr w:type="spellStart"/>
      <w:r w:rsidRPr="00167003">
        <w:rPr>
          <w:rFonts w:ascii="Times New Roman" w:eastAsia="Cardo" w:hAnsi="Times New Roman"/>
          <w:sz w:val="24"/>
          <w:szCs w:val="24"/>
          <w:lang w:val="it-IT"/>
        </w:rPr>
        <w:t>Fhitung</w:t>
      </w:r>
      <w:proofErr w:type="spellEnd"/>
      <w:r w:rsidRPr="00167003">
        <w:rPr>
          <w:rFonts w:ascii="Times New Roman" w:eastAsia="Cardo" w:hAnsi="Times New Roman"/>
          <w:sz w:val="24"/>
          <w:szCs w:val="24"/>
          <w:lang w:val="it-IT"/>
        </w:rPr>
        <w:t xml:space="preserve"> ≥ </w:t>
      </w:r>
      <w:proofErr w:type="spellStart"/>
      <w:r w:rsidRPr="00167003">
        <w:rPr>
          <w:rFonts w:ascii="Times New Roman" w:eastAsia="Cardo" w:hAnsi="Times New Roman"/>
          <w:sz w:val="24"/>
          <w:szCs w:val="24"/>
          <w:lang w:val="it-IT"/>
        </w:rPr>
        <w:t>Ftabel</w:t>
      </w:r>
      <w:proofErr w:type="spell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Kaidah</w:t>
      </w:r>
      <w:proofErr w:type="spell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pengujian</w:t>
      </w:r>
      <w:proofErr w:type="spell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signifikansi</w:t>
      </w:r>
      <w:proofErr w:type="spell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dengan</w:t>
      </w:r>
      <w:proofErr w:type="spell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menggunakan</w:t>
      </w:r>
      <w:proofErr w:type="spellEnd"/>
      <w:r w:rsidRPr="00167003">
        <w:rPr>
          <w:rFonts w:ascii="Times New Roman" w:eastAsia="Cardo" w:hAnsi="Times New Roman"/>
          <w:sz w:val="24"/>
          <w:szCs w:val="24"/>
          <w:lang w:val="it-IT"/>
        </w:rPr>
        <w:t xml:space="preserve"> </w:t>
      </w:r>
      <w:proofErr w:type="spellStart"/>
      <w:r w:rsidRPr="00167003">
        <w:rPr>
          <w:rFonts w:ascii="Times New Roman" w:eastAsia="Cardo" w:hAnsi="Times New Roman"/>
          <w:sz w:val="24"/>
          <w:szCs w:val="24"/>
          <w:lang w:val="it-IT"/>
        </w:rPr>
        <w:t>program</w:t>
      </w:r>
      <w:proofErr w:type="spellEnd"/>
      <w:r w:rsidRPr="00167003">
        <w:rPr>
          <w:rFonts w:ascii="Times New Roman" w:eastAsia="Cardo" w:hAnsi="Times New Roman"/>
          <w:sz w:val="24"/>
          <w:szCs w:val="24"/>
          <w:lang w:val="it-IT"/>
        </w:rPr>
        <w:t xml:space="preserve"> SPSS </w:t>
      </w:r>
      <w:proofErr w:type="spellStart"/>
      <w:r w:rsidRPr="00167003">
        <w:rPr>
          <w:rFonts w:ascii="Times New Roman" w:eastAsia="Cardo" w:hAnsi="Times New Roman"/>
          <w:sz w:val="24"/>
          <w:szCs w:val="24"/>
          <w:lang w:val="it-IT"/>
        </w:rPr>
        <w:t>adalah</w:t>
      </w:r>
      <w:proofErr w:type="spellEnd"/>
      <w:r w:rsidRPr="00167003">
        <w:rPr>
          <w:rFonts w:ascii="Times New Roman" w:eastAsia="Cardo" w:hAnsi="Times New Roman"/>
          <w:sz w:val="24"/>
          <w:szCs w:val="24"/>
          <w:lang w:val="it-IT"/>
        </w:rPr>
        <w:t>:</w:t>
      </w:r>
    </w:p>
    <w:p w14:paraId="0F87964C" w14:textId="77777777" w:rsidR="00DE3B20" w:rsidRPr="00167003" w:rsidRDefault="00DE3B20" w:rsidP="00F20F99">
      <w:pPr>
        <w:spacing w:after="0"/>
        <w:jc w:val="both"/>
        <w:rPr>
          <w:rFonts w:ascii="Times New Roman" w:eastAsia="Times New Roman" w:hAnsi="Times New Roman"/>
          <w:sz w:val="24"/>
          <w:szCs w:val="24"/>
          <w:lang w:val="it-IT"/>
        </w:rPr>
      </w:pPr>
      <w:r w:rsidRPr="00167003">
        <w:rPr>
          <w:rFonts w:ascii="Times New Roman" w:eastAsia="Gungsuh" w:hAnsi="Times New Roman"/>
          <w:sz w:val="24"/>
          <w:szCs w:val="24"/>
          <w:lang w:val="it-IT"/>
        </w:rPr>
        <w:t xml:space="preserve">a. </w:t>
      </w:r>
      <w:proofErr w:type="spellStart"/>
      <w:r w:rsidRPr="00167003">
        <w:rPr>
          <w:rFonts w:ascii="Times New Roman" w:eastAsia="Gungsuh" w:hAnsi="Times New Roman"/>
          <w:sz w:val="24"/>
          <w:szCs w:val="24"/>
          <w:lang w:val="it-IT"/>
        </w:rPr>
        <w:t>Jika</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nilai</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probabilitas</w:t>
      </w:r>
      <w:proofErr w:type="spellEnd"/>
      <w:r w:rsidRPr="00167003">
        <w:rPr>
          <w:rFonts w:ascii="Times New Roman" w:eastAsia="Gungsuh" w:hAnsi="Times New Roman"/>
          <w:sz w:val="24"/>
          <w:szCs w:val="24"/>
          <w:lang w:val="it-IT"/>
        </w:rPr>
        <w:t xml:space="preserve"> 0,05 </w:t>
      </w:r>
      <w:proofErr w:type="spellStart"/>
      <w:r w:rsidRPr="00167003">
        <w:rPr>
          <w:rFonts w:ascii="Times New Roman" w:eastAsia="Gungsuh" w:hAnsi="Times New Roman"/>
          <w:sz w:val="24"/>
          <w:szCs w:val="24"/>
          <w:lang w:val="it-IT"/>
        </w:rPr>
        <w:t>lebih</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kecil</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atau</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sama</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dengan</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nilai</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probabilitas</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Sig</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atau</w:t>
      </w:r>
      <w:proofErr w:type="spellEnd"/>
      <w:r w:rsidRPr="00167003">
        <w:rPr>
          <w:rFonts w:ascii="Times New Roman" w:eastAsia="Gungsuh" w:hAnsi="Times New Roman"/>
          <w:sz w:val="24"/>
          <w:szCs w:val="24"/>
          <w:lang w:val="it-IT"/>
        </w:rPr>
        <w:t xml:space="preserve"> (0,05 ≤ </w:t>
      </w:r>
      <w:proofErr w:type="spellStart"/>
      <w:r w:rsidRPr="00167003">
        <w:rPr>
          <w:rFonts w:ascii="Times New Roman" w:eastAsia="Gungsuh" w:hAnsi="Times New Roman"/>
          <w:sz w:val="24"/>
          <w:szCs w:val="24"/>
          <w:lang w:val="it-IT"/>
        </w:rPr>
        <w:t>Sig</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maka</w:t>
      </w:r>
      <w:proofErr w:type="spellEnd"/>
      <w:r w:rsidRPr="00167003">
        <w:rPr>
          <w:rFonts w:ascii="Times New Roman" w:eastAsia="Gungsuh" w:hAnsi="Times New Roman"/>
          <w:sz w:val="24"/>
          <w:szCs w:val="24"/>
          <w:lang w:val="it-IT"/>
        </w:rPr>
        <w:t xml:space="preserve"> H0 </w:t>
      </w:r>
      <w:proofErr w:type="spellStart"/>
      <w:r w:rsidRPr="00167003">
        <w:rPr>
          <w:rFonts w:ascii="Times New Roman" w:eastAsia="Gungsuh" w:hAnsi="Times New Roman"/>
          <w:sz w:val="24"/>
          <w:szCs w:val="24"/>
          <w:lang w:val="it-IT"/>
        </w:rPr>
        <w:t>diterima</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dan</w:t>
      </w:r>
      <w:proofErr w:type="spellEnd"/>
      <w:r w:rsidRPr="00167003">
        <w:rPr>
          <w:rFonts w:ascii="Times New Roman" w:eastAsia="Gungsuh" w:hAnsi="Times New Roman"/>
          <w:sz w:val="24"/>
          <w:szCs w:val="24"/>
          <w:lang w:val="it-IT"/>
        </w:rPr>
        <w:t xml:space="preserve"> Ha </w:t>
      </w:r>
      <w:proofErr w:type="spellStart"/>
      <w:r w:rsidRPr="00167003">
        <w:rPr>
          <w:rFonts w:ascii="Times New Roman" w:eastAsia="Gungsuh" w:hAnsi="Times New Roman"/>
          <w:sz w:val="24"/>
          <w:szCs w:val="24"/>
          <w:lang w:val="it-IT"/>
        </w:rPr>
        <w:t>ditolak</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artinya</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tidak</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signifikan</w:t>
      </w:r>
      <w:proofErr w:type="spellEnd"/>
      <w:r w:rsidRPr="00167003">
        <w:rPr>
          <w:rFonts w:ascii="Times New Roman" w:eastAsia="Gungsuh" w:hAnsi="Times New Roman"/>
          <w:sz w:val="24"/>
          <w:szCs w:val="24"/>
          <w:lang w:val="it-IT"/>
        </w:rPr>
        <w:t>.</w:t>
      </w:r>
    </w:p>
    <w:p w14:paraId="5F9DA2F2" w14:textId="77777777" w:rsidR="003A30CC" w:rsidRPr="00167003" w:rsidRDefault="00DE3B20" w:rsidP="00A02667">
      <w:pPr>
        <w:ind w:firstLine="567"/>
        <w:jc w:val="both"/>
        <w:rPr>
          <w:rFonts w:ascii="Times New Roman" w:eastAsia="Times New Roman" w:hAnsi="Times New Roman"/>
          <w:sz w:val="24"/>
          <w:szCs w:val="24"/>
          <w:lang w:val="it-IT"/>
        </w:rPr>
      </w:pPr>
      <w:r w:rsidRPr="00167003">
        <w:rPr>
          <w:rFonts w:ascii="Times New Roman" w:eastAsia="Gungsuh" w:hAnsi="Times New Roman"/>
          <w:sz w:val="24"/>
          <w:szCs w:val="24"/>
          <w:lang w:val="it-IT"/>
        </w:rPr>
        <w:t xml:space="preserve">b. </w:t>
      </w:r>
      <w:proofErr w:type="spellStart"/>
      <w:r w:rsidRPr="00167003">
        <w:rPr>
          <w:rFonts w:ascii="Times New Roman" w:eastAsia="Gungsuh" w:hAnsi="Times New Roman"/>
          <w:sz w:val="24"/>
          <w:szCs w:val="24"/>
          <w:lang w:val="it-IT"/>
        </w:rPr>
        <w:t>Jika</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nilai</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probabilitas</w:t>
      </w:r>
      <w:proofErr w:type="spellEnd"/>
      <w:r w:rsidRPr="00167003">
        <w:rPr>
          <w:rFonts w:ascii="Times New Roman" w:eastAsia="Gungsuh" w:hAnsi="Times New Roman"/>
          <w:sz w:val="24"/>
          <w:szCs w:val="24"/>
          <w:lang w:val="it-IT"/>
        </w:rPr>
        <w:t xml:space="preserve"> 0,05 </w:t>
      </w:r>
      <w:proofErr w:type="spellStart"/>
      <w:r w:rsidRPr="00167003">
        <w:rPr>
          <w:rFonts w:ascii="Times New Roman" w:eastAsia="Gungsuh" w:hAnsi="Times New Roman"/>
          <w:sz w:val="24"/>
          <w:szCs w:val="24"/>
          <w:lang w:val="it-IT"/>
        </w:rPr>
        <w:t>lebih</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besar</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atau</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sama</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dengan</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nilai</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probabilitas</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Sig</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atau</w:t>
      </w:r>
      <w:proofErr w:type="spellEnd"/>
      <w:r w:rsidRPr="00167003">
        <w:rPr>
          <w:rFonts w:ascii="Times New Roman" w:eastAsia="Gungsuh" w:hAnsi="Times New Roman"/>
          <w:sz w:val="24"/>
          <w:szCs w:val="24"/>
          <w:lang w:val="it-IT"/>
        </w:rPr>
        <w:t xml:space="preserve"> (0,05 ≥ </w:t>
      </w:r>
      <w:proofErr w:type="spellStart"/>
      <w:r w:rsidRPr="00167003">
        <w:rPr>
          <w:rFonts w:ascii="Times New Roman" w:eastAsia="Gungsuh" w:hAnsi="Times New Roman"/>
          <w:sz w:val="24"/>
          <w:szCs w:val="24"/>
          <w:lang w:val="it-IT"/>
        </w:rPr>
        <w:t>Sig</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maka</w:t>
      </w:r>
      <w:proofErr w:type="spellEnd"/>
      <w:r w:rsidRPr="00167003">
        <w:rPr>
          <w:rFonts w:ascii="Times New Roman" w:eastAsia="Gungsuh" w:hAnsi="Times New Roman"/>
          <w:sz w:val="24"/>
          <w:szCs w:val="24"/>
          <w:lang w:val="it-IT"/>
        </w:rPr>
        <w:t xml:space="preserve"> H0 </w:t>
      </w:r>
      <w:proofErr w:type="spellStart"/>
      <w:r w:rsidRPr="00167003">
        <w:rPr>
          <w:rFonts w:ascii="Times New Roman" w:eastAsia="Gungsuh" w:hAnsi="Times New Roman"/>
          <w:sz w:val="24"/>
          <w:szCs w:val="24"/>
          <w:lang w:val="it-IT"/>
        </w:rPr>
        <w:t>ditolak</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dan</w:t>
      </w:r>
      <w:proofErr w:type="spellEnd"/>
      <w:r w:rsidRPr="00167003">
        <w:rPr>
          <w:rFonts w:ascii="Times New Roman" w:eastAsia="Gungsuh" w:hAnsi="Times New Roman"/>
          <w:sz w:val="24"/>
          <w:szCs w:val="24"/>
          <w:lang w:val="it-IT"/>
        </w:rPr>
        <w:t xml:space="preserve"> Ha </w:t>
      </w:r>
      <w:proofErr w:type="spellStart"/>
      <w:r w:rsidRPr="00167003">
        <w:rPr>
          <w:rFonts w:ascii="Times New Roman" w:eastAsia="Gungsuh" w:hAnsi="Times New Roman"/>
          <w:sz w:val="24"/>
          <w:szCs w:val="24"/>
          <w:lang w:val="it-IT"/>
        </w:rPr>
        <w:t>diterima</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artinya</w:t>
      </w:r>
      <w:proofErr w:type="spellEnd"/>
      <w:r w:rsidRPr="00167003">
        <w:rPr>
          <w:rFonts w:ascii="Times New Roman" w:eastAsia="Gungsuh" w:hAnsi="Times New Roman"/>
          <w:sz w:val="24"/>
          <w:szCs w:val="24"/>
          <w:lang w:val="it-IT"/>
        </w:rPr>
        <w:t xml:space="preserve"> </w:t>
      </w:r>
      <w:proofErr w:type="spellStart"/>
      <w:r w:rsidRPr="00167003">
        <w:rPr>
          <w:rFonts w:ascii="Times New Roman" w:eastAsia="Gungsuh" w:hAnsi="Times New Roman"/>
          <w:sz w:val="24"/>
          <w:szCs w:val="24"/>
          <w:lang w:val="it-IT"/>
        </w:rPr>
        <w:t>signifikan</w:t>
      </w:r>
      <w:proofErr w:type="spellEnd"/>
      <w:r w:rsidRPr="00167003">
        <w:rPr>
          <w:rFonts w:ascii="Times New Roman" w:eastAsia="Gungsuh" w:hAnsi="Times New Roman"/>
          <w:sz w:val="24"/>
          <w:szCs w:val="24"/>
          <w:lang w:val="it-IT"/>
        </w:rPr>
        <w:t>.</w:t>
      </w:r>
    </w:p>
    <w:p w14:paraId="3D8106BD" w14:textId="77777777" w:rsidR="003A30CC" w:rsidRPr="00167003" w:rsidRDefault="003A30CC" w:rsidP="00F20F99">
      <w:pPr>
        <w:spacing w:after="0"/>
        <w:rPr>
          <w:rFonts w:ascii="Times New Roman" w:hAnsi="Times New Roman"/>
          <w:b/>
          <w:bCs/>
          <w:sz w:val="24"/>
          <w:szCs w:val="24"/>
          <w:lang w:val="it-IT"/>
        </w:rPr>
      </w:pPr>
      <w:r w:rsidRPr="00167003">
        <w:rPr>
          <w:rFonts w:ascii="Times New Roman" w:hAnsi="Times New Roman"/>
          <w:b/>
          <w:bCs/>
          <w:sz w:val="24"/>
          <w:szCs w:val="24"/>
          <w:lang w:val="it-IT"/>
        </w:rPr>
        <w:t>HASIL DAN PEMBAHASAN</w:t>
      </w:r>
    </w:p>
    <w:p w14:paraId="720B9309" w14:textId="6530297B" w:rsidR="00CE287B" w:rsidRPr="00F0781D" w:rsidRDefault="00C66012" w:rsidP="00CE287B">
      <w:pPr>
        <w:jc w:val="both"/>
        <w:rPr>
          <w:rFonts w:ascii="Times New Roman" w:eastAsia="Times New Roman" w:hAnsi="Times New Roman"/>
          <w:sz w:val="24"/>
          <w:szCs w:val="20"/>
          <w:lang w:val="it-IT"/>
        </w:rPr>
      </w:pPr>
      <w:proofErr w:type="spellStart"/>
      <w:r>
        <w:rPr>
          <w:rFonts w:ascii="Times New Roman" w:eastAsia="Times New Roman" w:hAnsi="Times New Roman"/>
          <w:sz w:val="24"/>
          <w:szCs w:val="20"/>
          <w:lang w:val="it-IT"/>
        </w:rPr>
        <w:t>Penelitian</w:t>
      </w:r>
      <w:proofErr w:type="spellEnd"/>
      <w:r>
        <w:rPr>
          <w:rFonts w:ascii="Times New Roman" w:eastAsia="Times New Roman" w:hAnsi="Times New Roman"/>
          <w:sz w:val="24"/>
          <w:szCs w:val="20"/>
          <w:lang w:val="it-IT"/>
        </w:rPr>
        <w:t xml:space="preserve"> </w:t>
      </w:r>
      <w:proofErr w:type="spellStart"/>
      <w:r>
        <w:rPr>
          <w:rFonts w:ascii="Times New Roman" w:eastAsia="Times New Roman" w:hAnsi="Times New Roman"/>
          <w:sz w:val="24"/>
          <w:szCs w:val="20"/>
          <w:lang w:val="it-IT"/>
        </w:rPr>
        <w:t>terdahulu</w:t>
      </w:r>
      <w:proofErr w:type="spellEnd"/>
      <w:r>
        <w:rPr>
          <w:rFonts w:ascii="Times New Roman" w:eastAsia="Times New Roman" w:hAnsi="Times New Roman"/>
          <w:sz w:val="24"/>
          <w:szCs w:val="20"/>
          <w:lang w:val="it-IT"/>
        </w:rPr>
        <w:t xml:space="preserve"> </w:t>
      </w:r>
      <w:proofErr w:type="spellStart"/>
      <w:r>
        <w:rPr>
          <w:rFonts w:ascii="Times New Roman" w:eastAsia="Times New Roman" w:hAnsi="Times New Roman"/>
          <w:sz w:val="24"/>
          <w:szCs w:val="20"/>
          <w:lang w:val="it-IT"/>
        </w:rPr>
        <w:t>dari</w:t>
      </w:r>
      <w:proofErr w:type="spellEnd"/>
      <w:r>
        <w:rPr>
          <w:rFonts w:ascii="Times New Roman" w:eastAsia="Times New Roman" w:hAnsi="Times New Roman"/>
          <w:sz w:val="24"/>
          <w:szCs w:val="20"/>
          <w:lang w:val="it-IT"/>
        </w:rPr>
        <w:t xml:space="preserve"> </w:t>
      </w:r>
      <w:r>
        <w:rPr>
          <w:rStyle w:val="FootnoteReference"/>
          <w:rFonts w:ascii="Times New Roman" w:eastAsia="Times New Roman" w:hAnsi="Times New Roman"/>
          <w:sz w:val="24"/>
          <w:szCs w:val="20"/>
          <w:lang w:val="it-IT"/>
        </w:rPr>
        <w:fldChar w:fldCharType="begin" w:fldLock="1"/>
      </w:r>
      <w:r>
        <w:rPr>
          <w:rFonts w:ascii="Times New Roman" w:eastAsia="Times New Roman" w:hAnsi="Times New Roman"/>
          <w:sz w:val="24"/>
          <w:szCs w:val="20"/>
          <w:lang w:val="it-IT"/>
        </w:rPr>
        <w:instrText>ADDIN CSL_CITATION {"citationItems":[{"id":"ITEM-1","itemData":{"ISBN":"9786027431157","abstract":"Pada masa pandemic covid-19 ini pembelajaran dilakukan secara daring demi memutus penyebaran covid-19, sehingga peserta didik dituntut untuk dapat lebih mandiri dalam belajar dan memiliki motivasi untuk belajar karena pembelajaran tidak dilakukan secara tatap muka. Pada masa ini motivasi dan kemandirian belajar merupakan salah satu aspek penting yang harus dimiliki oleh peserta didik demi tercapainya kompetensi secara optimal, namun nyatanya motivasi dan kemandirian peserta didik dalam belajar masih kurang begitu baik, mengingat pentingnya sikap ini dan dihadapkan pada situasi yang sulit akibat covid-19 maka pendidik sudah seharusnya melaksanakan pembelajaran yang dapat memfasilitasi terbentuknya kemandirian belajar. Salah satu bentuk pembelajaran yang mampu mengembangkan motivasi dan kemandirian belajar peserta didik adalah flipped learning dengan metode flipped classroom, pembelajaran ini dilaksanakan secara terbalik dengan memadukan pembelajaran secara daring dan juga tatap muka. Bentuk pembelajaran ini memungkinkan peserta didik dapat belajar secara efektif dan efesien, lebih mudah mengakses materi ajar, dan pada akhirnya meningkatkan motivasi dan kemandirian belajar peserta didik karena belajar dilakukan secara mandiri.","author":[{"dropping-particle":"","family":"Hastuti","given":"Wiwik D","non-dropping-particle":"","parse-names":false,"suffix":""}],"container-title":"Prosiding Webinar Magister Pendidikan Nonformal UNG | 181","id":"ITEM-1","issue":"September","issued":{"date-parts":[["2020"]]},"page":"181-192","title":"Membangun Motivasi dan Kemandirian Peserta Didik Berkebutuhan Khusus Melalui Flipped Classroom di Masa New Normal Covid-19","type":"article-journal"},"uris":["http://www.mendeley.com/documents/?uuid=9a8a1416-c7ba-4713-82d4-d7fc4ac7e4e3"]}],"mendeley":{"formattedCitation":"(Hastuti, 2020)","plainTextFormattedCitation":"(Hastuti, 2020)","previouslyFormattedCitation":"(Hastuti, 2020)"},"properties":{"noteIndex":0},"schema":"https://github.com/citation-style-language/schema/raw/master/csl-citation.json"}</w:instrText>
      </w:r>
      <w:r>
        <w:rPr>
          <w:rStyle w:val="FootnoteReference"/>
          <w:rFonts w:ascii="Times New Roman" w:eastAsia="Times New Roman" w:hAnsi="Times New Roman"/>
          <w:sz w:val="24"/>
          <w:szCs w:val="20"/>
          <w:lang w:val="it-IT"/>
        </w:rPr>
        <w:fldChar w:fldCharType="separate"/>
      </w:r>
      <w:r w:rsidRPr="00C66012">
        <w:rPr>
          <w:rFonts w:ascii="Times New Roman" w:eastAsia="Times New Roman" w:hAnsi="Times New Roman"/>
          <w:noProof/>
          <w:sz w:val="24"/>
          <w:szCs w:val="20"/>
          <w:lang w:val="it-IT"/>
        </w:rPr>
        <w:t>(Hastuti, 2020)</w:t>
      </w:r>
      <w:r>
        <w:rPr>
          <w:rStyle w:val="FootnoteReference"/>
          <w:rFonts w:ascii="Times New Roman" w:eastAsia="Times New Roman" w:hAnsi="Times New Roman"/>
          <w:sz w:val="24"/>
          <w:szCs w:val="20"/>
          <w:lang w:val="it-IT"/>
        </w:rPr>
        <w:fldChar w:fldCharType="end"/>
      </w:r>
      <w:r>
        <w:rPr>
          <w:rFonts w:ascii="Times New Roman" w:eastAsia="Times New Roman" w:hAnsi="Times New Roman"/>
          <w:sz w:val="24"/>
          <w:szCs w:val="20"/>
          <w:lang w:val="it-IT"/>
        </w:rPr>
        <w:t xml:space="preserve"> </w:t>
      </w:r>
      <w:proofErr w:type="spellStart"/>
      <w:r>
        <w:rPr>
          <w:rFonts w:ascii="Times New Roman" w:eastAsia="Times New Roman" w:hAnsi="Times New Roman"/>
          <w:sz w:val="24"/>
          <w:szCs w:val="20"/>
          <w:lang w:val="it-IT"/>
        </w:rPr>
        <w:t>menjelaskan</w:t>
      </w:r>
      <w:proofErr w:type="spellEnd"/>
      <w:r>
        <w:rPr>
          <w:rFonts w:ascii="Times New Roman" w:eastAsia="Times New Roman" w:hAnsi="Times New Roman"/>
          <w:sz w:val="24"/>
          <w:szCs w:val="20"/>
          <w:lang w:val="it-IT"/>
        </w:rPr>
        <w:t xml:space="preserve"> </w:t>
      </w:r>
      <w:proofErr w:type="spellStart"/>
      <w:r>
        <w:rPr>
          <w:rFonts w:ascii="Times New Roman" w:eastAsia="Times New Roman" w:hAnsi="Times New Roman"/>
          <w:sz w:val="24"/>
          <w:szCs w:val="20"/>
          <w:lang w:val="it-IT"/>
        </w:rPr>
        <w:t>yaitu</w:t>
      </w:r>
      <w:proofErr w:type="spellEnd"/>
      <w:r>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salah</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satu</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bentuk</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pembelajaran</w:t>
      </w:r>
      <w:proofErr w:type="spellEnd"/>
      <w:r w:rsidRPr="00C66012">
        <w:rPr>
          <w:rFonts w:ascii="Times New Roman" w:eastAsia="Times New Roman" w:hAnsi="Times New Roman"/>
          <w:sz w:val="24"/>
          <w:szCs w:val="20"/>
          <w:lang w:val="it-IT"/>
        </w:rPr>
        <w:t xml:space="preserve"> yang </w:t>
      </w:r>
      <w:proofErr w:type="spellStart"/>
      <w:r w:rsidRPr="00C66012">
        <w:rPr>
          <w:rFonts w:ascii="Times New Roman" w:eastAsia="Times New Roman" w:hAnsi="Times New Roman"/>
          <w:sz w:val="24"/>
          <w:szCs w:val="20"/>
          <w:lang w:val="it-IT"/>
        </w:rPr>
        <w:t>mampu</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mengembangkan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motivasi</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kemandirian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belajar</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peserta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didik</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adalah</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flipped</w:t>
      </w:r>
      <w:proofErr w:type="spellEnd"/>
      <w:r w:rsidRPr="00C66012">
        <w:rPr>
          <w:rFonts w:ascii="Times New Roman" w:eastAsia="Times New Roman" w:hAnsi="Times New Roman"/>
          <w:sz w:val="24"/>
          <w:szCs w:val="20"/>
          <w:lang w:val="it-IT"/>
        </w:rPr>
        <w:t xml:space="preserve"> learning </w:t>
      </w:r>
      <w:proofErr w:type="spellStart"/>
      <w:r w:rsidRPr="00C66012">
        <w:rPr>
          <w:rFonts w:ascii="Times New Roman" w:eastAsia="Times New Roman" w:hAnsi="Times New Roman"/>
          <w:sz w:val="24"/>
          <w:szCs w:val="20"/>
          <w:lang w:val="it-IT"/>
        </w:rPr>
        <w:t>dengan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metode</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flipped</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classroom</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pembelajaran</w:t>
      </w:r>
      <w:proofErr w:type="spellEnd"/>
      <w:r w:rsidRPr="00C66012">
        <w:rPr>
          <w:rFonts w:ascii="Times New Roman" w:eastAsia="Times New Roman" w:hAnsi="Times New Roman"/>
          <w:sz w:val="24"/>
          <w:szCs w:val="20"/>
          <w:lang w:val="it-IT"/>
        </w:rPr>
        <w:t xml:space="preserve"> ini </w:t>
      </w:r>
      <w:proofErr w:type="spellStart"/>
      <w:r w:rsidRPr="00C66012">
        <w:rPr>
          <w:rFonts w:ascii="Times New Roman" w:eastAsia="Times New Roman" w:hAnsi="Times New Roman"/>
          <w:sz w:val="24"/>
          <w:szCs w:val="20"/>
          <w:lang w:val="it-IT"/>
        </w:rPr>
        <w:t>dilaksanakan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secara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terbalik</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dengan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memadukan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pembelajaran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secara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daring</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juga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tatap</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muka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Bentuk</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pembelajaran</w:t>
      </w:r>
      <w:proofErr w:type="spellEnd"/>
      <w:r w:rsidRPr="00C66012">
        <w:rPr>
          <w:rFonts w:ascii="Times New Roman" w:eastAsia="Times New Roman" w:hAnsi="Times New Roman"/>
          <w:sz w:val="24"/>
          <w:szCs w:val="20"/>
          <w:lang w:val="it-IT"/>
        </w:rPr>
        <w:t xml:space="preserve"> ini </w:t>
      </w:r>
      <w:proofErr w:type="spellStart"/>
      <w:r w:rsidRPr="00C66012">
        <w:rPr>
          <w:rFonts w:ascii="Times New Roman" w:eastAsia="Times New Roman" w:hAnsi="Times New Roman"/>
          <w:sz w:val="24"/>
          <w:szCs w:val="20"/>
          <w:lang w:val="it-IT"/>
        </w:rPr>
        <w:t>memungkinkan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peserta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didik</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dapat</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belajar</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secara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efektif</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efesien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lebih</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mudah</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mengakses</w:t>
      </w:r>
      <w:proofErr w:type="spellEnd"/>
      <w:r w:rsidRPr="00C66012">
        <w:rPr>
          <w:rFonts w:ascii="Times New Roman" w:eastAsia="Times New Roman" w:hAnsi="Times New Roman"/>
          <w:sz w:val="24"/>
          <w:szCs w:val="20"/>
          <w:lang w:val="it-IT"/>
        </w:rPr>
        <w:t xml:space="preserve"> materi </w:t>
      </w:r>
      <w:proofErr w:type="spellStart"/>
      <w:r w:rsidRPr="00C66012">
        <w:rPr>
          <w:rFonts w:ascii="Times New Roman" w:eastAsia="Times New Roman" w:hAnsi="Times New Roman"/>
          <w:sz w:val="24"/>
          <w:szCs w:val="20"/>
          <w:lang w:val="it-IT"/>
        </w:rPr>
        <w:t>ajar</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pada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akhirnya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meningkatkan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motivasi</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kemandirian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belajar</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peserta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didik</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karena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belajar</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dilakukan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secara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mandiri</w:t>
      </w:r>
      <w:proofErr w:type="spellEnd"/>
      <w:r w:rsidRPr="00C66012">
        <w:rPr>
          <w:rFonts w:ascii="Times New Roman" w:eastAsia="Times New Roman" w:hAnsi="Times New Roman"/>
          <w:sz w:val="24"/>
          <w:szCs w:val="20"/>
          <w:lang w:val="it-IT"/>
        </w:rPr>
        <w:t>.</w:t>
      </w:r>
      <w:r>
        <w:rPr>
          <w:rFonts w:ascii="Times New Roman" w:eastAsia="Times New Roman" w:hAnsi="Times New Roman"/>
          <w:sz w:val="24"/>
          <w:szCs w:val="20"/>
          <w:lang w:val="it-IT"/>
        </w:rPr>
        <w:t xml:space="preserve"> </w:t>
      </w:r>
      <w:proofErr w:type="spellStart"/>
      <w:r>
        <w:rPr>
          <w:rFonts w:ascii="Times New Roman" w:eastAsia="Times New Roman" w:hAnsi="Times New Roman"/>
          <w:sz w:val="24"/>
          <w:szCs w:val="20"/>
          <w:lang w:val="it-IT"/>
        </w:rPr>
        <w:t>Kemudian</w:t>
      </w:r>
      <w:proofErr w:type="spellEnd"/>
      <w:r>
        <w:rPr>
          <w:rFonts w:ascii="Times New Roman" w:eastAsia="Times New Roman" w:hAnsi="Times New Roman"/>
          <w:sz w:val="24"/>
          <w:szCs w:val="20"/>
          <w:lang w:val="it-IT"/>
        </w:rPr>
        <w:t xml:space="preserve"> </w:t>
      </w:r>
      <w:r>
        <w:rPr>
          <w:rFonts w:ascii="Times New Roman" w:eastAsia="Times New Roman" w:hAnsi="Times New Roman"/>
          <w:sz w:val="24"/>
          <w:szCs w:val="20"/>
          <w:lang w:val="it-IT"/>
        </w:rPr>
        <w:fldChar w:fldCharType="begin" w:fldLock="1"/>
      </w:r>
      <w:r w:rsidR="00CE287B">
        <w:rPr>
          <w:rFonts w:ascii="Times New Roman" w:eastAsia="Times New Roman" w:hAnsi="Times New Roman"/>
          <w:sz w:val="24"/>
          <w:szCs w:val="20"/>
          <w:lang w:val="it-IT"/>
        </w:rPr>
        <w:instrText>ADDIN CSL_CITATION {"citationItems":[{"id":"ITEM-1","itemData":{"DOI":"10.47131/jtb.v2i2.44","ISSN":"2622-514X","abstract":"The purpose of this research is to develop learning e-learning-based as a solu-tion in improving attitudes, interests, and competence of student learning. The essence of this study is to look for differences between learning competencies before and after the application of-based this method. The results showed a difference and the results of learning competencies were seen from the gain is 1 with high criteria. Thus it can be concluded that the results of the development of learning in blended the method flipped classroom can improve the learning competencies. This finding is the development of the blended learning method of a flipped classroom, a learning method that can be applied in Blended the method flipped classroom can be used as a reference in new learning. \r \r Abstrak\r Tujuan dari penelitian ini adalah untuk mengembangkan pembelajaran berbasis e-learning sebagai solusi dalam meningkatkan sikap, minat dan kompetensi pembelajaran siswa. Inti dari penelitian ini adalah untuk mencari perbedaan antara kompetensi belajar sebelum dan sesudah penerapan berbasis metode ini. Hasil penelitian menunjukkan perbedaan dan hasil kompetensi belajar dilihat dari gain 1 dengan kriteria tinggi. Dengan demikian dapat disimpulkan bahwa hasil pengembangan pembelajaran pada kelas campuran dengan metode membalik kelas dapat meningkatkan kompetensi belajar. Temuan ini merupakan pengembangan dari metode blended learning kelas flipped, metode pembelajaran yang dapat diterapkan dalam Blended themethod kelas flipped dapat digunakan sebagai referensi dalam pembelajaran baru","author":[{"dropping-particle":"","family":"Permana","given":"Rizky","non-dropping-particle":"","parse-names":false,"suffix":""}],"container-title":"Jurnal Teruna Bhakti","id":"ITEM-1","issue":"2","issued":{"date-parts":[["2020"]]},"page":"112","title":"Mengkaji Penerapan Blended Learning Menggunakan Metode Flipped Classroom di Perguruan Tinggi Agama Kristen","type":"article-journal","volume":"2"},"uris":["http://www.mendeley.com/documents/?uuid=0875df78-3d12-4109-b409-f3bf6046b2d9"]}],"mendeley":{"formattedCitation":"(Permana, 2020)","plainTextFormattedCitation":"(Permana, 2020)","previouslyFormattedCitation":"(Permana, 2020)"},"properties":{"noteIndex":0},"schema":"https://github.com/citation-style-language/schema/raw/master/csl-citation.json"}</w:instrText>
      </w:r>
      <w:r>
        <w:rPr>
          <w:rFonts w:ascii="Times New Roman" w:eastAsia="Times New Roman" w:hAnsi="Times New Roman"/>
          <w:sz w:val="24"/>
          <w:szCs w:val="20"/>
          <w:lang w:val="it-IT"/>
        </w:rPr>
        <w:fldChar w:fldCharType="separate"/>
      </w:r>
      <w:r w:rsidRPr="00C66012">
        <w:rPr>
          <w:rFonts w:ascii="Times New Roman" w:eastAsia="Times New Roman" w:hAnsi="Times New Roman"/>
          <w:noProof/>
          <w:sz w:val="24"/>
          <w:szCs w:val="20"/>
          <w:lang w:val="it-IT"/>
        </w:rPr>
        <w:t>(Permana, 2020)</w:t>
      </w:r>
      <w:r>
        <w:rPr>
          <w:rFonts w:ascii="Times New Roman" w:eastAsia="Times New Roman" w:hAnsi="Times New Roman"/>
          <w:sz w:val="24"/>
          <w:szCs w:val="20"/>
          <w:lang w:val="it-IT"/>
        </w:rPr>
        <w:fldChar w:fldCharType="end"/>
      </w:r>
      <w:r>
        <w:rPr>
          <w:rFonts w:ascii="Times New Roman" w:eastAsia="Times New Roman" w:hAnsi="Times New Roman"/>
          <w:sz w:val="24"/>
          <w:szCs w:val="20"/>
          <w:lang w:val="it-IT"/>
        </w:rPr>
        <w:t xml:space="preserve"> </w:t>
      </w:r>
      <w:proofErr w:type="spellStart"/>
      <w:r>
        <w:rPr>
          <w:rFonts w:ascii="Times New Roman" w:eastAsia="Times New Roman" w:hAnsi="Times New Roman"/>
          <w:sz w:val="24"/>
          <w:szCs w:val="20"/>
          <w:lang w:val="it-IT"/>
        </w:rPr>
        <w:t>mengemukkan</w:t>
      </w:r>
      <w:proofErr w:type="spellEnd"/>
      <w:r>
        <w:rPr>
          <w:rFonts w:ascii="Times New Roman" w:eastAsia="Times New Roman" w:hAnsi="Times New Roman"/>
          <w:sz w:val="24"/>
          <w:szCs w:val="20"/>
          <w:lang w:val="it-IT"/>
        </w:rPr>
        <w:t xml:space="preserve"> </w:t>
      </w:r>
      <w:proofErr w:type="spellStart"/>
      <w:r>
        <w:rPr>
          <w:rFonts w:ascii="Times New Roman" w:eastAsia="Times New Roman" w:hAnsi="Times New Roman"/>
          <w:sz w:val="24"/>
          <w:szCs w:val="20"/>
          <w:lang w:val="it-IT"/>
        </w:rPr>
        <w:t>dalam</w:t>
      </w:r>
      <w:proofErr w:type="spellEnd"/>
      <w:r>
        <w:rPr>
          <w:rFonts w:ascii="Times New Roman" w:eastAsia="Times New Roman" w:hAnsi="Times New Roman"/>
          <w:sz w:val="24"/>
          <w:szCs w:val="20"/>
          <w:lang w:val="it-IT"/>
        </w:rPr>
        <w:t xml:space="preserve"> </w:t>
      </w:r>
      <w:proofErr w:type="spellStart"/>
      <w:r>
        <w:rPr>
          <w:rFonts w:ascii="Times New Roman" w:eastAsia="Times New Roman" w:hAnsi="Times New Roman"/>
          <w:sz w:val="24"/>
          <w:szCs w:val="20"/>
          <w:lang w:val="it-IT"/>
        </w:rPr>
        <w:t>penelitiannya</w:t>
      </w:r>
      <w:proofErr w:type="spellEnd"/>
      <w:r>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pembelajaran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pada</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kelas</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campuran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dengan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metode</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membalik</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kelas</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dapat</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meningkatkan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kompetensi</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belajar</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Temuan</w:t>
      </w:r>
      <w:proofErr w:type="spellEnd"/>
      <w:r w:rsidRPr="00C66012">
        <w:rPr>
          <w:rFonts w:ascii="Times New Roman" w:eastAsia="Times New Roman" w:hAnsi="Times New Roman"/>
          <w:sz w:val="24"/>
          <w:szCs w:val="20"/>
          <w:lang w:val="it-IT"/>
        </w:rPr>
        <w:t xml:space="preserve"> ini </w:t>
      </w:r>
      <w:proofErr w:type="spellStart"/>
      <w:r w:rsidRPr="00C66012">
        <w:rPr>
          <w:rFonts w:ascii="Times New Roman" w:eastAsia="Times New Roman" w:hAnsi="Times New Roman"/>
          <w:sz w:val="24"/>
          <w:szCs w:val="20"/>
          <w:lang w:val="it-IT"/>
        </w:rPr>
        <w:t>merupakan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pengembangan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dari</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metode</w:t>
      </w:r>
      <w:proofErr w:type="spellEnd"/>
      <w:r w:rsidRPr="00C66012">
        <w:rPr>
          <w:rFonts w:ascii="Times New Roman" w:eastAsia="Times New Roman" w:hAnsi="Times New Roman"/>
          <w:sz w:val="24"/>
          <w:szCs w:val="20"/>
          <w:lang w:val="it-IT"/>
        </w:rPr>
        <w:t xml:space="preserve"> blended learning </w:t>
      </w:r>
      <w:proofErr w:type="spellStart"/>
      <w:r w:rsidRPr="00C66012">
        <w:rPr>
          <w:rFonts w:ascii="Times New Roman" w:eastAsia="Times New Roman" w:hAnsi="Times New Roman"/>
          <w:sz w:val="24"/>
          <w:szCs w:val="20"/>
          <w:lang w:val="it-IT"/>
        </w:rPr>
        <w:t>kelas</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flipped</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metode</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pembelajaran</w:t>
      </w:r>
      <w:proofErr w:type="spellEnd"/>
      <w:r w:rsidRPr="00C66012">
        <w:rPr>
          <w:rFonts w:ascii="Times New Roman" w:eastAsia="Times New Roman" w:hAnsi="Times New Roman"/>
          <w:sz w:val="24"/>
          <w:szCs w:val="20"/>
          <w:lang w:val="it-IT"/>
        </w:rPr>
        <w:t xml:space="preserve"> yang </w:t>
      </w:r>
      <w:proofErr w:type="spellStart"/>
      <w:r w:rsidRPr="00C66012">
        <w:rPr>
          <w:rFonts w:ascii="Times New Roman" w:eastAsia="Times New Roman" w:hAnsi="Times New Roman"/>
          <w:sz w:val="24"/>
          <w:szCs w:val="20"/>
          <w:lang w:val="it-IT"/>
        </w:rPr>
        <w:t>dapat</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diterapkan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dalam</w:t>
      </w:r>
      <w:proofErr w:type="spellEnd"/>
      <w:r w:rsidRPr="00C66012">
        <w:rPr>
          <w:rFonts w:ascii="Times New Roman" w:eastAsia="Times New Roman" w:hAnsi="Times New Roman"/>
          <w:sz w:val="24"/>
          <w:szCs w:val="20"/>
          <w:lang w:val="it-IT"/>
        </w:rPr>
        <w:t xml:space="preserve"> Blended </w:t>
      </w:r>
      <w:proofErr w:type="spellStart"/>
      <w:r w:rsidRPr="00C66012">
        <w:rPr>
          <w:rFonts w:ascii="Times New Roman" w:eastAsia="Times New Roman" w:hAnsi="Times New Roman"/>
          <w:sz w:val="24"/>
          <w:szCs w:val="20"/>
          <w:lang w:val="it-IT"/>
        </w:rPr>
        <w:t>themethod</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kelas</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flipped</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dapat</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digunakan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sebagai</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referensi</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dalam</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pembelajaran</w:t>
      </w:r>
      <w:proofErr w:type="spellEnd"/>
      <w:r w:rsidRPr="00C66012">
        <w:rPr>
          <w:rFonts w:ascii="Times New Roman" w:eastAsia="Times New Roman" w:hAnsi="Times New Roman"/>
          <w:sz w:val="24"/>
          <w:szCs w:val="20"/>
          <w:lang w:val="it-IT"/>
        </w:rPr>
        <w:t xml:space="preserve"> </w:t>
      </w:r>
      <w:proofErr w:type="spellStart"/>
      <w:r w:rsidRPr="00C66012">
        <w:rPr>
          <w:rFonts w:ascii="Times New Roman" w:eastAsia="Times New Roman" w:hAnsi="Times New Roman"/>
          <w:sz w:val="24"/>
          <w:szCs w:val="20"/>
          <w:lang w:val="it-IT"/>
        </w:rPr>
        <w:t>baru</w:t>
      </w:r>
      <w:proofErr w:type="spellEnd"/>
      <w:r w:rsidR="00CE287B">
        <w:rPr>
          <w:rFonts w:ascii="Times New Roman" w:eastAsia="Times New Roman" w:hAnsi="Times New Roman"/>
          <w:sz w:val="24"/>
          <w:szCs w:val="20"/>
          <w:lang w:val="it-IT"/>
        </w:rPr>
        <w:t xml:space="preserve">. </w:t>
      </w:r>
      <w:proofErr w:type="spellStart"/>
      <w:r w:rsidR="00CE287B">
        <w:rPr>
          <w:rFonts w:ascii="Times New Roman" w:eastAsia="Times New Roman" w:hAnsi="Times New Roman"/>
          <w:sz w:val="24"/>
          <w:szCs w:val="20"/>
          <w:lang w:val="it-IT"/>
        </w:rPr>
        <w:t>Berbicara</w:t>
      </w:r>
      <w:proofErr w:type="spellEnd"/>
      <w:r w:rsidR="00CE287B">
        <w:rPr>
          <w:rFonts w:ascii="Times New Roman" w:eastAsia="Times New Roman" w:hAnsi="Times New Roman"/>
          <w:sz w:val="24"/>
          <w:szCs w:val="20"/>
          <w:lang w:val="it-IT"/>
        </w:rPr>
        <w:t xml:space="preserve"> </w:t>
      </w:r>
      <w:proofErr w:type="spellStart"/>
      <w:r w:rsidR="00CE287B">
        <w:rPr>
          <w:rFonts w:ascii="Times New Roman" w:eastAsia="Times New Roman" w:hAnsi="Times New Roman"/>
          <w:sz w:val="24"/>
          <w:szCs w:val="20"/>
          <w:lang w:val="it-IT"/>
        </w:rPr>
        <w:t>metode</w:t>
      </w:r>
      <w:proofErr w:type="spellEnd"/>
      <w:r w:rsidR="00CE287B">
        <w:rPr>
          <w:rFonts w:ascii="Times New Roman" w:eastAsia="Times New Roman" w:hAnsi="Times New Roman"/>
          <w:sz w:val="24"/>
          <w:szCs w:val="20"/>
          <w:lang w:val="it-IT"/>
        </w:rPr>
        <w:t xml:space="preserve"> </w:t>
      </w:r>
      <w:proofErr w:type="spellStart"/>
      <w:r w:rsidR="00CE287B">
        <w:rPr>
          <w:rFonts w:ascii="Times New Roman" w:eastAsia="Times New Roman" w:hAnsi="Times New Roman"/>
          <w:sz w:val="24"/>
          <w:szCs w:val="20"/>
          <w:lang w:val="it-IT"/>
        </w:rPr>
        <w:t>pemebelajaran</w:t>
      </w:r>
      <w:proofErr w:type="spellEnd"/>
      <w:r w:rsidR="00CE287B">
        <w:rPr>
          <w:rFonts w:ascii="Times New Roman" w:eastAsia="Times New Roman" w:hAnsi="Times New Roman"/>
          <w:sz w:val="24"/>
          <w:szCs w:val="20"/>
          <w:lang w:val="it-IT"/>
        </w:rPr>
        <w:t xml:space="preserve"> </w:t>
      </w:r>
      <w:proofErr w:type="spellStart"/>
      <w:r w:rsidR="00CE287B">
        <w:rPr>
          <w:rFonts w:ascii="Times New Roman" w:eastAsia="Times New Roman" w:hAnsi="Times New Roman"/>
          <w:sz w:val="24"/>
          <w:szCs w:val="20"/>
          <w:lang w:val="it-IT"/>
        </w:rPr>
        <w:t>menggunakan</w:t>
      </w:r>
      <w:proofErr w:type="spellEnd"/>
      <w:r w:rsidR="00CE287B">
        <w:rPr>
          <w:rFonts w:ascii="Times New Roman" w:eastAsia="Times New Roman" w:hAnsi="Times New Roman"/>
          <w:sz w:val="24"/>
          <w:szCs w:val="20"/>
          <w:lang w:val="it-IT"/>
        </w:rPr>
        <w:t xml:space="preserve"> </w:t>
      </w:r>
      <w:proofErr w:type="spellStart"/>
      <w:r w:rsidR="00CE287B">
        <w:rPr>
          <w:rFonts w:ascii="Times New Roman" w:eastAsia="Times New Roman" w:hAnsi="Times New Roman"/>
          <w:sz w:val="24"/>
          <w:szCs w:val="20"/>
          <w:lang w:val="it-IT"/>
        </w:rPr>
        <w:t>kreativitas</w:t>
      </w:r>
      <w:proofErr w:type="spellEnd"/>
      <w:r w:rsidR="00CE287B">
        <w:rPr>
          <w:rFonts w:ascii="Times New Roman" w:eastAsia="Times New Roman" w:hAnsi="Times New Roman"/>
          <w:sz w:val="24"/>
          <w:szCs w:val="20"/>
          <w:lang w:val="it-IT"/>
        </w:rPr>
        <w:t xml:space="preserve"> </w:t>
      </w:r>
      <w:r w:rsidR="00CE287B">
        <w:rPr>
          <w:rFonts w:ascii="Times New Roman" w:eastAsia="Times New Roman" w:hAnsi="Times New Roman"/>
          <w:sz w:val="24"/>
          <w:szCs w:val="20"/>
          <w:lang w:val="it-IT"/>
        </w:rPr>
        <w:fldChar w:fldCharType="begin" w:fldLock="1"/>
      </w:r>
      <w:r w:rsidR="00EE02FC">
        <w:rPr>
          <w:rFonts w:ascii="Times New Roman" w:eastAsia="Times New Roman" w:hAnsi="Times New Roman"/>
          <w:sz w:val="24"/>
          <w:szCs w:val="20"/>
          <w:lang w:val="it-IT"/>
        </w:rPr>
        <w:instrText>ADDIN CSL_CITATION {"citationItems":[{"id":"ITEM-1","itemData":{"abstract":"Corona Virus Disease (COVID-19) memberikan dampak terhadap berbagai bidang terutama bidang pendidikan. Dengan adanya COVID-19, memungkinkan setiap orang tidak bisa beraktifitas normal seperti sebelumnya. Dalam bidang pendidikan, pembelajaran pun tidak bisa dilakukan secara langsung dikelas. Oleh karena, pembelajaran dialihkan dengan cara pembelajaran jarak jauh (daring). Pembelajaran jarak jauh (daring) ini dilakukan dengan tujuan untuk mengurangi penyebaran wabah COVID-19 dikalangan siswa dan masyarakat. Penelitian ini merupakan penelitian yang menggunakan metode library research yang bertujuan untuk menjelaskan tentang kreativitas para guru dalam penerapan pembelajaran jarak jauh dengan cara membaca, menelaah, dan mencatat berbagai literatur atau bahan bacaan yang sesuai dengan pokok bahasan. Hasil penelitian ini menunjukkan bahwa pembelajaran jarak jauh (daring) memerlukan kerangka kerja yang praktis dan menarik sehingga siswa bisa mengikuti pembelajaran denganm antusias. Pembelajaran jarak jauh sangat efektif dan efisien, namun guru mengalami keterbatasan dalam mengontrol nilai pendidika karakter siswa secara langsung. Pembelajaran jarak jauh memberikan dampak kepada orang tua dan guru dimana orang tua harus menyediakan biaya tambahan untuk pembelian kuota internet. Sedangkan bagi guru, tidak semua guru mahir dalam menggunakan teknologi internet dan media sosial sebagai media pembelajaran. Hasil penelitian ini diharapkan bisa menjadi pertimbangan para guru dalam melakukan pembelajaran jarak jarak selama pandemi COVID-19 ini. Copyright","author":[{"dropping-particle":"","family":"Rahmawati","given":"Ida Yeni","non-dropping-particle":"","parse-names":false,"suffix":""},{"dropping-particle":"","family":"Yulianti","given":"Binti","non-dropping-particle":"","parse-names":false,"suffix":""}],"container-title":"AL-ASASIYYA: Journal Basic of Education","id":"ITEM-1","issue":"1","issued":{"date-parts":[["2020"]]},"page":"27-39","title":"Kreativitas guru dalam proses pembelajaran ditinjau dari penggunaan metode pembelajaran jarak jauh di tengah wabah","type":"article-journal","volume":"5"},"uris":["http://www.mendeley.com/documents/?uuid=e16e4a93-5502-48d6-a61f-239802b82af7"]}],"mendeley":{"formattedCitation":"(Rahmawati &amp; Yulianti, 2020)","plainTextFormattedCitation":"(Rahmawati &amp; Yulianti, 2020)","previouslyFormattedCitation":"(Rahmawati &amp; Yulianti, 2020)"},"properties":{"noteIndex":0},"schema":"https://github.com/citation-style-language/schema/raw/master/csl-citation.json"}</w:instrText>
      </w:r>
      <w:r w:rsidR="00CE287B">
        <w:rPr>
          <w:rFonts w:ascii="Times New Roman" w:eastAsia="Times New Roman" w:hAnsi="Times New Roman"/>
          <w:sz w:val="24"/>
          <w:szCs w:val="20"/>
          <w:lang w:val="it-IT"/>
        </w:rPr>
        <w:fldChar w:fldCharType="separate"/>
      </w:r>
      <w:r w:rsidR="00CE287B" w:rsidRPr="00CE287B">
        <w:rPr>
          <w:rFonts w:ascii="Times New Roman" w:eastAsia="Times New Roman" w:hAnsi="Times New Roman"/>
          <w:noProof/>
          <w:sz w:val="24"/>
          <w:szCs w:val="20"/>
          <w:lang w:val="it-IT"/>
        </w:rPr>
        <w:t>(Rahmawati &amp; Yulianti, 2020)</w:t>
      </w:r>
      <w:r w:rsidR="00CE287B">
        <w:rPr>
          <w:rFonts w:ascii="Times New Roman" w:eastAsia="Times New Roman" w:hAnsi="Times New Roman"/>
          <w:sz w:val="24"/>
          <w:szCs w:val="20"/>
          <w:lang w:val="it-IT"/>
        </w:rPr>
        <w:fldChar w:fldCharType="end"/>
      </w:r>
      <w:r w:rsidR="00EE02FC">
        <w:rPr>
          <w:rFonts w:ascii="Times New Roman" w:eastAsia="Times New Roman" w:hAnsi="Times New Roman"/>
          <w:sz w:val="24"/>
          <w:szCs w:val="20"/>
          <w:lang w:val="it-IT"/>
        </w:rPr>
        <w:t xml:space="preserve"> </w:t>
      </w:r>
      <w:proofErr w:type="spellStart"/>
      <w:r w:rsidR="00EE02FC">
        <w:rPr>
          <w:rFonts w:ascii="Times New Roman" w:eastAsia="Times New Roman" w:hAnsi="Times New Roman"/>
          <w:sz w:val="24"/>
          <w:szCs w:val="20"/>
          <w:lang w:val="it-IT"/>
        </w:rPr>
        <w:t>dalam</w:t>
      </w:r>
      <w:proofErr w:type="spellEnd"/>
      <w:r w:rsidR="00EE02FC">
        <w:rPr>
          <w:rFonts w:ascii="Times New Roman" w:eastAsia="Times New Roman" w:hAnsi="Times New Roman"/>
          <w:sz w:val="24"/>
          <w:szCs w:val="20"/>
          <w:lang w:val="it-IT"/>
        </w:rPr>
        <w:t xml:space="preserve"> </w:t>
      </w:r>
      <w:proofErr w:type="spellStart"/>
      <w:r w:rsidR="00EE02FC">
        <w:rPr>
          <w:rFonts w:ascii="Times New Roman" w:eastAsia="Times New Roman" w:hAnsi="Times New Roman"/>
          <w:sz w:val="24"/>
          <w:szCs w:val="20"/>
          <w:lang w:val="it-IT"/>
        </w:rPr>
        <w:lastRenderedPageBreak/>
        <w:t>penelitiannya</w:t>
      </w:r>
      <w:proofErr w:type="spellEnd"/>
      <w:r w:rsid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menunjukkan</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bahwa</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pengajaran</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jarak</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jauh</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membutuhkan</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kerangka</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kerja</w:t>
      </w:r>
      <w:proofErr w:type="spellEnd"/>
      <w:r w:rsidR="00EE02FC" w:rsidRPr="00EE02FC">
        <w:rPr>
          <w:rFonts w:ascii="Times New Roman" w:eastAsia="Times New Roman" w:hAnsi="Times New Roman"/>
          <w:sz w:val="24"/>
          <w:szCs w:val="20"/>
          <w:lang w:val="it-IT"/>
        </w:rPr>
        <w:t xml:space="preserve"> yang </w:t>
      </w:r>
      <w:proofErr w:type="spellStart"/>
      <w:r w:rsidR="00EE02FC" w:rsidRPr="00EE02FC">
        <w:rPr>
          <w:rFonts w:ascii="Times New Roman" w:eastAsia="Times New Roman" w:hAnsi="Times New Roman"/>
          <w:sz w:val="24"/>
          <w:szCs w:val="20"/>
          <w:lang w:val="it-IT"/>
        </w:rPr>
        <w:t>praktis</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dan</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menarik</w:t>
      </w:r>
      <w:proofErr w:type="spellEnd"/>
      <w:r w:rsidR="00EE02FC" w:rsidRPr="00EE02FC">
        <w:rPr>
          <w:rFonts w:ascii="Times New Roman" w:eastAsia="Times New Roman" w:hAnsi="Times New Roman"/>
          <w:sz w:val="24"/>
          <w:szCs w:val="20"/>
          <w:lang w:val="it-IT"/>
        </w:rPr>
        <w:t xml:space="preserve"> agar </w:t>
      </w:r>
      <w:proofErr w:type="spellStart"/>
      <w:r w:rsidR="00EE02FC" w:rsidRPr="00EE02FC">
        <w:rPr>
          <w:rFonts w:ascii="Times New Roman" w:eastAsia="Times New Roman" w:hAnsi="Times New Roman"/>
          <w:sz w:val="24"/>
          <w:szCs w:val="20"/>
          <w:lang w:val="it-IT"/>
        </w:rPr>
        <w:t>siswa</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dapat</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berpartisipasi</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dalam</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pembelajaran</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dengan</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antusias</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Pengajaran</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jarak</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jauh</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sangat</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efektif</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dan</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efisien</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namun</w:t>
      </w:r>
      <w:proofErr w:type="spellEnd"/>
      <w:r w:rsidR="00EE02FC" w:rsidRPr="00EE02FC">
        <w:rPr>
          <w:rFonts w:ascii="Times New Roman" w:eastAsia="Times New Roman" w:hAnsi="Times New Roman"/>
          <w:sz w:val="24"/>
          <w:szCs w:val="20"/>
          <w:lang w:val="it-IT"/>
        </w:rPr>
        <w:t xml:space="preserve"> guru </w:t>
      </w:r>
      <w:proofErr w:type="spellStart"/>
      <w:r w:rsidR="00EE02FC" w:rsidRPr="00EE02FC">
        <w:rPr>
          <w:rFonts w:ascii="Times New Roman" w:eastAsia="Times New Roman" w:hAnsi="Times New Roman"/>
          <w:sz w:val="24"/>
          <w:szCs w:val="20"/>
          <w:lang w:val="it-IT"/>
        </w:rPr>
        <w:t>memiliki</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keterbatasan</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dalam</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mengontrol</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nilai</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pendidikan</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karakter</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siswa</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secara</w:t>
      </w:r>
      <w:proofErr w:type="spellEnd"/>
      <w:r w:rsidR="00EE02FC" w:rsidRPr="00EE02FC">
        <w:rPr>
          <w:rFonts w:ascii="Times New Roman" w:eastAsia="Times New Roman" w:hAnsi="Times New Roman"/>
          <w:sz w:val="24"/>
          <w:szCs w:val="20"/>
          <w:lang w:val="it-IT"/>
        </w:rPr>
        <w:t xml:space="preserve"> </w:t>
      </w:r>
      <w:proofErr w:type="spellStart"/>
      <w:r w:rsidR="00EE02FC" w:rsidRPr="00EE02FC">
        <w:rPr>
          <w:rFonts w:ascii="Times New Roman" w:eastAsia="Times New Roman" w:hAnsi="Times New Roman"/>
          <w:sz w:val="24"/>
          <w:szCs w:val="20"/>
          <w:lang w:val="it-IT"/>
        </w:rPr>
        <w:t>langsung</w:t>
      </w:r>
      <w:proofErr w:type="spellEnd"/>
      <w:r w:rsidR="00EE02FC" w:rsidRPr="00EE02FC">
        <w:rPr>
          <w:rFonts w:ascii="Times New Roman" w:eastAsia="Times New Roman" w:hAnsi="Times New Roman"/>
          <w:sz w:val="24"/>
          <w:szCs w:val="20"/>
          <w:lang w:val="it-IT"/>
        </w:rPr>
        <w:t>.</w:t>
      </w:r>
      <w:r w:rsidR="00EE02FC">
        <w:rPr>
          <w:rFonts w:ascii="Times New Roman" w:eastAsia="Times New Roman" w:hAnsi="Times New Roman"/>
          <w:sz w:val="24"/>
          <w:szCs w:val="20"/>
          <w:lang w:val="it-IT"/>
        </w:rPr>
        <w:t xml:space="preserve"> </w:t>
      </w:r>
      <w:r w:rsidR="00EE02FC">
        <w:rPr>
          <w:rFonts w:ascii="Times New Roman" w:eastAsia="Times New Roman" w:hAnsi="Times New Roman"/>
          <w:sz w:val="24"/>
          <w:szCs w:val="20"/>
          <w:lang w:val="it-IT"/>
        </w:rPr>
        <w:fldChar w:fldCharType="begin" w:fldLock="1"/>
      </w:r>
      <w:r w:rsidR="00F0781D">
        <w:rPr>
          <w:rFonts w:ascii="Times New Roman" w:eastAsia="Times New Roman" w:hAnsi="Times New Roman"/>
          <w:sz w:val="24"/>
          <w:szCs w:val="20"/>
          <w:lang w:val="it-IT"/>
        </w:rPr>
        <w:instrText>ADDIN CSL_CITATION {"citationItems":[{"id":"ITEM-1","itemData":{"ISSN":"0216-7999","abstract":"Abstract Collaborative learning is a philosophy and lifestyle interaction that makes cooperation as an interaction structure. This structure is designed to facilitate achieve common goals collectively. In every situation, when several people are in a group, the collaboration was a way to deal with mutual respect and appreciate the capabilities and contributions of each member of the group. In it there is division of authority and revenue responsibilities among the group members to carry out the action of group. The main idea underlying the collaborative learning is a consensus built up through cooperation among group members as opposed to a competition which put the benefits of the individual. The collaborative learning practitioners utilize this philosophy in the classroom, in committee meetings, in various communities, in families and is widely as a way of living with and interacting with others. Collaborative learning needs to be applied in schools. Collaborative ways of learning is more moving or encourage students to a active and interactive as well as cooperation in completing academic tasks in the classroom. Thus, collaborative learning is fundamentally different from conventional-traditional approach has been done, the better, \"direct-transfer, or\" one-way transmission \"model. In this case the student becomes the sole source of knowledge or skills. Learning view more collaborative learning process as, \"learner-centered\" and not,, \"teacher-centered.\" Knowledge is seen as a social construct, facilitated through the interaction between peer groups, evaluation and cooperation. Therefore, the role of learning changed from the information transmitter (transferring knowledge), \"the stage on the stage\" to be a facilitator in self-learners to construct knowledge,, \"the guide on the side\". There are some benefits of collaborative and cooperative learning are implemented in schools in order to prepare future students. The benefits that we can take through the learning of collaboration and cooperation, namely in terms: a) the recognition of difference, 2) individual recognition, 3) sense of responsibility, 4) develop cooperation to achieve common goals, 5) mutual aid and understanding the problem- problems faced and find solutions, 6) gave a positive response to the other party, 7) development of common views in collaborative work, and 8) the existence of mutual dependence on one another","author":[{"dropping-particle":"","family":"Suryani","given":"Nunuk","non-dropping-particle":"","parse-names":false,"suffix":""}],"container-title":"Majalah Ilmiah Pembelajaran","id":"ITEM-1","issue":"2","issued":{"date-parts":[["2010"]]},"title":"Implementasi Model Pembelajaran Kolaboratif Untuk Meningkatkan Ketrampilan Sosial Siswa","type":"article-journal","volume":"8"},"uris":["http://www.mendeley.com/documents/?uuid=a9e0e5a9-bc57-4d29-9cf1-dde8ad67b3fa"]}],"mendeley":{"formattedCitation":"(Suryani, 2010)","plainTextFormattedCitation":"(Suryani, 2010)","previouslyFormattedCitation":"(Suryani, 2010)"},"properties":{"noteIndex":0},"schema":"https://github.com/citation-style-language/schema/raw/master/csl-citation.json"}</w:instrText>
      </w:r>
      <w:r w:rsidR="00EE02FC">
        <w:rPr>
          <w:rFonts w:ascii="Times New Roman" w:eastAsia="Times New Roman" w:hAnsi="Times New Roman"/>
          <w:sz w:val="24"/>
          <w:szCs w:val="20"/>
          <w:lang w:val="it-IT"/>
        </w:rPr>
        <w:fldChar w:fldCharType="separate"/>
      </w:r>
      <w:r w:rsidR="00EE02FC" w:rsidRPr="00EE02FC">
        <w:rPr>
          <w:rFonts w:ascii="Times New Roman" w:eastAsia="Times New Roman" w:hAnsi="Times New Roman"/>
          <w:noProof/>
          <w:sz w:val="24"/>
          <w:szCs w:val="20"/>
          <w:lang w:val="it-IT"/>
        </w:rPr>
        <w:t>(Suryani, 2010)</w:t>
      </w:r>
      <w:r w:rsidR="00EE02FC">
        <w:rPr>
          <w:rFonts w:ascii="Times New Roman" w:eastAsia="Times New Roman" w:hAnsi="Times New Roman"/>
          <w:sz w:val="24"/>
          <w:szCs w:val="20"/>
          <w:lang w:val="it-IT"/>
        </w:rPr>
        <w:fldChar w:fldCharType="end"/>
      </w:r>
      <w:r w:rsidR="00EE02FC">
        <w:rPr>
          <w:rFonts w:ascii="Times New Roman" w:eastAsia="Times New Roman" w:hAnsi="Times New Roman"/>
          <w:sz w:val="24"/>
          <w:szCs w:val="20"/>
          <w:lang w:val="it-IT"/>
        </w:rPr>
        <w:t xml:space="preserve"> </w:t>
      </w:r>
      <w:proofErr w:type="spellStart"/>
      <w:r w:rsidR="00EE02FC">
        <w:rPr>
          <w:rFonts w:ascii="Times New Roman" w:eastAsia="Times New Roman" w:hAnsi="Times New Roman"/>
          <w:sz w:val="24"/>
          <w:szCs w:val="20"/>
          <w:lang w:val="it-IT"/>
        </w:rPr>
        <w:t>menjelaskan</w:t>
      </w:r>
      <w:proofErr w:type="spellEnd"/>
      <w:r w:rsidR="00EE02FC">
        <w:rPr>
          <w:rFonts w:ascii="Times New Roman" w:eastAsia="Times New Roman" w:hAnsi="Times New Roman"/>
          <w:sz w:val="24"/>
          <w:szCs w:val="20"/>
          <w:lang w:val="it-IT"/>
        </w:rPr>
        <w:t xml:space="preserve"> </w:t>
      </w:r>
      <w:proofErr w:type="spellStart"/>
      <w:r w:rsidR="00EE02FC">
        <w:rPr>
          <w:rFonts w:ascii="Times New Roman" w:eastAsia="Times New Roman" w:hAnsi="Times New Roman"/>
          <w:sz w:val="24"/>
          <w:szCs w:val="20"/>
          <w:lang w:val="it-IT"/>
        </w:rPr>
        <w:t>pembelajaran</w:t>
      </w:r>
      <w:proofErr w:type="spellEnd"/>
      <w:r w:rsidR="00EE02FC">
        <w:rPr>
          <w:rFonts w:ascii="Times New Roman" w:eastAsia="Times New Roman" w:hAnsi="Times New Roman"/>
          <w:sz w:val="24"/>
          <w:szCs w:val="20"/>
          <w:lang w:val="it-IT"/>
        </w:rPr>
        <w:t xml:space="preserve"> </w:t>
      </w:r>
      <w:proofErr w:type="spellStart"/>
      <w:r w:rsidR="00EE02FC">
        <w:rPr>
          <w:rFonts w:ascii="Times New Roman" w:eastAsia="Times New Roman" w:hAnsi="Times New Roman"/>
          <w:sz w:val="24"/>
          <w:szCs w:val="20"/>
          <w:lang w:val="it-IT"/>
        </w:rPr>
        <w:t>kolaboratif</w:t>
      </w:r>
      <w:proofErr w:type="spellEnd"/>
      <w:r w:rsidR="00EE02FC">
        <w:rPr>
          <w:rFonts w:ascii="Times New Roman" w:eastAsia="Times New Roman" w:hAnsi="Times New Roman"/>
          <w:sz w:val="24"/>
          <w:szCs w:val="20"/>
          <w:lang w:val="it-IT"/>
        </w:rPr>
        <w:t xml:space="preserve"> </w:t>
      </w:r>
      <w:proofErr w:type="spellStart"/>
      <w:r w:rsidR="00EE02FC">
        <w:rPr>
          <w:rFonts w:ascii="Times New Roman" w:eastAsia="Times New Roman" w:hAnsi="Times New Roman"/>
          <w:sz w:val="24"/>
          <w:szCs w:val="20"/>
          <w:lang w:val="it-IT"/>
        </w:rPr>
        <w:t>sangat</w:t>
      </w:r>
      <w:proofErr w:type="spellEnd"/>
      <w:r w:rsidR="00EE02FC">
        <w:rPr>
          <w:rFonts w:ascii="Times New Roman" w:eastAsia="Times New Roman" w:hAnsi="Times New Roman"/>
          <w:sz w:val="24"/>
          <w:szCs w:val="20"/>
          <w:lang w:val="it-IT"/>
        </w:rPr>
        <w:t xml:space="preserve"> </w:t>
      </w:r>
      <w:proofErr w:type="spellStart"/>
      <w:r w:rsidR="00EE02FC">
        <w:rPr>
          <w:rFonts w:ascii="Times New Roman" w:eastAsia="Times New Roman" w:hAnsi="Times New Roman"/>
          <w:sz w:val="24"/>
          <w:szCs w:val="20"/>
          <w:lang w:val="it-IT"/>
        </w:rPr>
        <w:t>berfungsi</w:t>
      </w:r>
      <w:proofErr w:type="spellEnd"/>
      <w:r w:rsidR="00EE02FC">
        <w:rPr>
          <w:rFonts w:ascii="Times New Roman" w:eastAsia="Times New Roman" w:hAnsi="Times New Roman"/>
          <w:sz w:val="24"/>
          <w:szCs w:val="20"/>
          <w:lang w:val="it-IT"/>
        </w:rPr>
        <w:t xml:space="preserve"> </w:t>
      </w:r>
      <w:proofErr w:type="spellStart"/>
      <w:r w:rsidR="00EE02FC">
        <w:rPr>
          <w:rFonts w:ascii="Times New Roman" w:eastAsia="Times New Roman" w:hAnsi="Times New Roman"/>
          <w:sz w:val="24"/>
          <w:szCs w:val="20"/>
          <w:lang w:val="it-IT"/>
        </w:rPr>
        <w:t>untuk</w:t>
      </w:r>
      <w:proofErr w:type="spellEnd"/>
      <w:r w:rsidR="00EE02FC">
        <w:rPr>
          <w:rFonts w:ascii="Times New Roman" w:eastAsia="Times New Roman" w:hAnsi="Times New Roman"/>
          <w:sz w:val="24"/>
          <w:szCs w:val="20"/>
          <w:lang w:val="it-IT"/>
        </w:rPr>
        <w:t xml:space="preserve"> </w:t>
      </w:r>
      <w:proofErr w:type="spellStart"/>
      <w:r w:rsidR="00EE02FC">
        <w:rPr>
          <w:rFonts w:ascii="Times New Roman" w:eastAsia="Times New Roman" w:hAnsi="Times New Roman"/>
          <w:sz w:val="24"/>
          <w:szCs w:val="20"/>
          <w:lang w:val="it-IT"/>
        </w:rPr>
        <w:t>meningkatkan</w:t>
      </w:r>
      <w:proofErr w:type="spellEnd"/>
      <w:r w:rsidR="00EE02FC">
        <w:rPr>
          <w:rFonts w:ascii="Times New Roman" w:eastAsia="Times New Roman" w:hAnsi="Times New Roman"/>
          <w:sz w:val="24"/>
          <w:szCs w:val="20"/>
          <w:lang w:val="it-IT"/>
        </w:rPr>
        <w:t xml:space="preserve"> </w:t>
      </w:r>
      <w:proofErr w:type="spellStart"/>
      <w:r w:rsidR="00EE02FC">
        <w:rPr>
          <w:rFonts w:ascii="Times New Roman" w:eastAsia="Times New Roman" w:hAnsi="Times New Roman"/>
          <w:sz w:val="24"/>
          <w:szCs w:val="20"/>
          <w:lang w:val="it-IT"/>
        </w:rPr>
        <w:t>kemampuan</w:t>
      </w:r>
      <w:proofErr w:type="spellEnd"/>
      <w:r w:rsidR="00EE02FC">
        <w:rPr>
          <w:rFonts w:ascii="Times New Roman" w:eastAsia="Times New Roman" w:hAnsi="Times New Roman"/>
          <w:sz w:val="24"/>
          <w:szCs w:val="20"/>
          <w:lang w:val="it-IT"/>
        </w:rPr>
        <w:t xml:space="preserve"> </w:t>
      </w:r>
      <w:proofErr w:type="spellStart"/>
      <w:r w:rsidR="00EE02FC">
        <w:rPr>
          <w:rFonts w:ascii="Times New Roman" w:eastAsia="Times New Roman" w:hAnsi="Times New Roman"/>
          <w:sz w:val="24"/>
          <w:szCs w:val="20"/>
          <w:lang w:val="it-IT"/>
        </w:rPr>
        <w:t>siswa</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merangsang</w:t>
      </w:r>
      <w:proofErr w:type="spellEnd"/>
      <w:r w:rsidR="0036350F">
        <w:rPr>
          <w:rFonts w:ascii="Times New Roman" w:eastAsia="Times New Roman" w:hAnsi="Times New Roman"/>
          <w:sz w:val="24"/>
          <w:szCs w:val="20"/>
          <w:lang w:val="it-IT"/>
        </w:rPr>
        <w:t xml:space="preserve"> pola </w:t>
      </w:r>
      <w:proofErr w:type="spellStart"/>
      <w:r w:rsidR="00C4626E">
        <w:rPr>
          <w:rFonts w:ascii="Times New Roman" w:eastAsia="Times New Roman" w:hAnsi="Times New Roman"/>
          <w:sz w:val="24"/>
          <w:szCs w:val="20"/>
          <w:lang w:val="it-IT"/>
        </w:rPr>
        <w:t>pi</w:t>
      </w:r>
      <w:r w:rsidR="0036350F">
        <w:rPr>
          <w:rFonts w:ascii="Times New Roman" w:eastAsia="Times New Roman" w:hAnsi="Times New Roman"/>
          <w:sz w:val="24"/>
          <w:szCs w:val="20"/>
          <w:lang w:val="it-IT"/>
        </w:rPr>
        <w:t>kir</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siswa</w:t>
      </w:r>
      <w:proofErr w:type="spellEnd"/>
      <w:r w:rsidR="0036350F">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Pembelajaran</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kolaboratif</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juga</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mampu</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membuat</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siswa</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aktif</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seperti</w:t>
      </w:r>
      <w:proofErr w:type="spellEnd"/>
      <w:r w:rsidR="00F0781D" w:rsidRPr="00F0781D">
        <w:rPr>
          <w:rFonts w:ascii="Times New Roman" w:eastAsia="Times New Roman" w:hAnsi="Times New Roman"/>
          <w:sz w:val="24"/>
          <w:szCs w:val="20"/>
          <w:lang w:val="it-IT"/>
        </w:rPr>
        <w:t xml:space="preserve"> yang </w:t>
      </w:r>
      <w:proofErr w:type="spellStart"/>
      <w:r w:rsidR="00F0781D" w:rsidRPr="00F0781D">
        <w:rPr>
          <w:rFonts w:ascii="Times New Roman" w:eastAsia="Times New Roman" w:hAnsi="Times New Roman"/>
          <w:sz w:val="24"/>
          <w:szCs w:val="20"/>
          <w:lang w:val="it-IT"/>
        </w:rPr>
        <w:t>dijel</w:t>
      </w:r>
      <w:r w:rsidR="00F0781D">
        <w:rPr>
          <w:rFonts w:ascii="Times New Roman" w:eastAsia="Times New Roman" w:hAnsi="Times New Roman"/>
          <w:sz w:val="24"/>
          <w:szCs w:val="20"/>
          <w:lang w:val="it-IT"/>
        </w:rPr>
        <w:t>askan</w:t>
      </w:r>
      <w:proofErr w:type="spellEnd"/>
      <w:r w:rsidR="00F0781D">
        <w:rPr>
          <w:rFonts w:ascii="Times New Roman" w:eastAsia="Times New Roman" w:hAnsi="Times New Roman"/>
          <w:sz w:val="24"/>
          <w:szCs w:val="20"/>
          <w:lang w:val="it-IT"/>
        </w:rPr>
        <w:t xml:space="preserve"> </w:t>
      </w:r>
      <w:proofErr w:type="spellStart"/>
      <w:r w:rsidR="00F0781D">
        <w:rPr>
          <w:rFonts w:ascii="Times New Roman" w:eastAsia="Times New Roman" w:hAnsi="Times New Roman"/>
          <w:sz w:val="24"/>
          <w:szCs w:val="20"/>
          <w:lang w:val="it-IT"/>
        </w:rPr>
        <w:t>oleh</w:t>
      </w:r>
      <w:proofErr w:type="spellEnd"/>
      <w:r w:rsidR="00F0781D">
        <w:rPr>
          <w:rFonts w:ascii="Times New Roman" w:eastAsia="Times New Roman" w:hAnsi="Times New Roman"/>
          <w:sz w:val="24"/>
          <w:szCs w:val="20"/>
          <w:lang w:val="it-IT"/>
        </w:rPr>
        <w:t xml:space="preserve"> </w:t>
      </w:r>
      <w:r w:rsidR="00F0781D">
        <w:rPr>
          <w:rFonts w:ascii="Times New Roman" w:eastAsia="Times New Roman" w:hAnsi="Times New Roman"/>
          <w:sz w:val="24"/>
          <w:szCs w:val="20"/>
          <w:lang w:val="it-IT"/>
        </w:rPr>
        <w:fldChar w:fldCharType="begin" w:fldLock="1"/>
      </w:r>
      <w:r w:rsidR="00F0781D">
        <w:rPr>
          <w:rFonts w:ascii="Times New Roman" w:eastAsia="Times New Roman" w:hAnsi="Times New Roman"/>
          <w:sz w:val="24"/>
          <w:szCs w:val="20"/>
          <w:lang w:val="it-IT"/>
        </w:rPr>
        <w:instrText>ADDIN CSL_CITATION {"citationItems":[{"id":"ITEM-1","itemData":{"ISSN":"2252-7133","abstract":"Model pembelajaran kolaboratif merupakan salah satu model pembelajaran yang diharapkan mampu mengefektifkan proses pembelajaran sehingga mampu membuat siswa lebih aktif dan kreatif.. Penelitian ini bertujuan mengetahui perencanaaan, penerapan dan …","author":[{"dropping-particle":"","family":"Layli","given":"Nurul","non-dropping-particle":"","parse-names":false,"suffix":""}],"container-title":"Solidarity: Journal of Education, Society and Culture","id":"ITEM-1","issue":"1","issued":{"date-parts":[["2012"]]},"title":"Pembelajaran Kolaboratif Pada Dalam Mata Pelajaran Ilmu Pengetahuan Sosial Terpadu","type":"article-journal","volume":"1"},"uris":["http://www.mendeley.com/documents/?uuid=bb730e7a-a834-4608-9bc4-b8813b809b7d"]}],"mendeley":{"formattedCitation":"(Layli, 2012)","plainTextFormattedCitation":"(Layli, 2012)"},"properties":{"noteIndex":0},"schema":"https://github.com/citation-style-language/schema/raw/master/csl-citation.json"}</w:instrText>
      </w:r>
      <w:r w:rsidR="00F0781D">
        <w:rPr>
          <w:rFonts w:ascii="Times New Roman" w:eastAsia="Times New Roman" w:hAnsi="Times New Roman"/>
          <w:sz w:val="24"/>
          <w:szCs w:val="20"/>
          <w:lang w:val="it-IT"/>
        </w:rPr>
        <w:fldChar w:fldCharType="separate"/>
      </w:r>
      <w:r w:rsidR="00F0781D" w:rsidRPr="00F0781D">
        <w:rPr>
          <w:rFonts w:ascii="Times New Roman" w:eastAsia="Times New Roman" w:hAnsi="Times New Roman"/>
          <w:noProof/>
          <w:sz w:val="24"/>
          <w:szCs w:val="20"/>
          <w:lang w:val="it-IT"/>
        </w:rPr>
        <w:t>(Layli, 2012)</w:t>
      </w:r>
      <w:r w:rsidR="00F0781D">
        <w:rPr>
          <w:rFonts w:ascii="Times New Roman" w:eastAsia="Times New Roman" w:hAnsi="Times New Roman"/>
          <w:sz w:val="24"/>
          <w:szCs w:val="20"/>
          <w:lang w:val="it-IT"/>
        </w:rPr>
        <w:fldChar w:fldCharType="end"/>
      </w:r>
      <w:r w:rsidR="00F0781D">
        <w:rPr>
          <w:rFonts w:ascii="Times New Roman" w:eastAsia="Times New Roman" w:hAnsi="Times New Roman"/>
          <w:sz w:val="24"/>
          <w:szCs w:val="20"/>
          <w:lang w:val="it-IT"/>
        </w:rPr>
        <w:t xml:space="preserve"> </w:t>
      </w:r>
      <w:r w:rsidR="00F0781D" w:rsidRPr="00F0781D">
        <w:rPr>
          <w:rFonts w:ascii="Times New Roman" w:eastAsia="Times New Roman" w:hAnsi="Times New Roman"/>
          <w:sz w:val="24"/>
          <w:szCs w:val="20"/>
          <w:lang w:val="it-IT"/>
        </w:rPr>
        <w:t xml:space="preserve">Model </w:t>
      </w:r>
      <w:proofErr w:type="spellStart"/>
      <w:r w:rsidR="00F0781D" w:rsidRPr="00F0781D">
        <w:rPr>
          <w:rFonts w:ascii="Times New Roman" w:eastAsia="Times New Roman" w:hAnsi="Times New Roman"/>
          <w:sz w:val="24"/>
          <w:szCs w:val="20"/>
          <w:lang w:val="it-IT"/>
        </w:rPr>
        <w:t>pembelajaran</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kolaboratif</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merupakan</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salah</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satu</w:t>
      </w:r>
      <w:proofErr w:type="spellEnd"/>
      <w:r w:rsidR="00F0781D" w:rsidRPr="00F0781D">
        <w:rPr>
          <w:rFonts w:ascii="Times New Roman" w:eastAsia="Times New Roman" w:hAnsi="Times New Roman"/>
          <w:sz w:val="24"/>
          <w:szCs w:val="20"/>
          <w:lang w:val="it-IT"/>
        </w:rPr>
        <w:t xml:space="preserve"> model </w:t>
      </w:r>
      <w:proofErr w:type="spellStart"/>
      <w:r w:rsidR="00F0781D" w:rsidRPr="00F0781D">
        <w:rPr>
          <w:rFonts w:ascii="Times New Roman" w:eastAsia="Times New Roman" w:hAnsi="Times New Roman"/>
          <w:sz w:val="24"/>
          <w:szCs w:val="20"/>
          <w:lang w:val="it-IT"/>
        </w:rPr>
        <w:t>pembelajaran</w:t>
      </w:r>
      <w:proofErr w:type="spellEnd"/>
      <w:r w:rsidR="00F0781D" w:rsidRPr="00F0781D">
        <w:rPr>
          <w:rFonts w:ascii="Times New Roman" w:eastAsia="Times New Roman" w:hAnsi="Times New Roman"/>
          <w:sz w:val="24"/>
          <w:szCs w:val="20"/>
          <w:lang w:val="it-IT"/>
        </w:rPr>
        <w:t xml:space="preserve"> yang </w:t>
      </w:r>
      <w:proofErr w:type="spellStart"/>
      <w:r w:rsidR="00F0781D" w:rsidRPr="00F0781D">
        <w:rPr>
          <w:rFonts w:ascii="Times New Roman" w:eastAsia="Times New Roman" w:hAnsi="Times New Roman"/>
          <w:sz w:val="24"/>
          <w:szCs w:val="20"/>
          <w:lang w:val="it-IT"/>
        </w:rPr>
        <w:t>diharapkan</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mampu</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mengefektifkan</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proses</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pembelajaran</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sehingga</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mampu</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membuat</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siswa</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lebih</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aktif</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dan</w:t>
      </w:r>
      <w:proofErr w:type="spellEnd"/>
      <w:r w:rsidR="00F0781D" w:rsidRPr="00F0781D">
        <w:rPr>
          <w:rFonts w:ascii="Times New Roman" w:eastAsia="Times New Roman" w:hAnsi="Times New Roman"/>
          <w:sz w:val="24"/>
          <w:szCs w:val="20"/>
          <w:lang w:val="it-IT"/>
        </w:rPr>
        <w:t xml:space="preserve"> </w:t>
      </w:r>
      <w:proofErr w:type="spellStart"/>
      <w:r w:rsidR="00F0781D" w:rsidRPr="00F0781D">
        <w:rPr>
          <w:rFonts w:ascii="Times New Roman" w:eastAsia="Times New Roman" w:hAnsi="Times New Roman"/>
          <w:sz w:val="24"/>
          <w:szCs w:val="20"/>
          <w:lang w:val="it-IT"/>
        </w:rPr>
        <w:t>kreatif</w:t>
      </w:r>
      <w:proofErr w:type="spellEnd"/>
      <w:r w:rsidR="00F0781D">
        <w:rPr>
          <w:rFonts w:ascii="Times New Roman" w:eastAsia="Times New Roman" w:hAnsi="Times New Roman"/>
          <w:sz w:val="24"/>
          <w:szCs w:val="20"/>
          <w:lang w:val="it-IT"/>
        </w:rPr>
        <w:t>.</w:t>
      </w:r>
    </w:p>
    <w:p w14:paraId="1C024A8B" w14:textId="6E9E2868" w:rsidR="00F25B67" w:rsidRPr="00167003" w:rsidRDefault="00A02667" w:rsidP="00A02667">
      <w:pPr>
        <w:jc w:val="both"/>
        <w:rPr>
          <w:rFonts w:ascii="Times New Roman" w:eastAsia="Times New Roman" w:hAnsi="Times New Roman"/>
          <w:sz w:val="24"/>
          <w:szCs w:val="20"/>
          <w:lang w:val="it-IT"/>
        </w:rPr>
      </w:pPr>
      <w:proofErr w:type="spellStart"/>
      <w:r w:rsidRPr="00167003">
        <w:rPr>
          <w:rFonts w:ascii="Times New Roman" w:eastAsia="Times New Roman" w:hAnsi="Times New Roman"/>
          <w:sz w:val="24"/>
          <w:szCs w:val="20"/>
          <w:lang w:val="it-IT"/>
        </w:rPr>
        <w:t>Berdasarkan</w:t>
      </w:r>
      <w:proofErr w:type="spellEnd"/>
      <w:r w:rsidRPr="00167003">
        <w:rPr>
          <w:rFonts w:ascii="Times New Roman" w:eastAsia="Times New Roman" w:hAnsi="Times New Roman"/>
          <w:sz w:val="24"/>
          <w:szCs w:val="20"/>
          <w:lang w:val="it-IT"/>
        </w:rPr>
        <w:t xml:space="preserve"> data yang </w:t>
      </w:r>
      <w:proofErr w:type="spellStart"/>
      <w:r w:rsidRPr="00167003">
        <w:rPr>
          <w:rFonts w:ascii="Times New Roman" w:eastAsia="Times New Roman" w:hAnsi="Times New Roman"/>
          <w:sz w:val="24"/>
          <w:szCs w:val="20"/>
          <w:lang w:val="it-IT"/>
        </w:rPr>
        <w:t>diperoleh</w:t>
      </w:r>
      <w:proofErr w:type="spellEnd"/>
      <w:r w:rsidRPr="00167003">
        <w:rPr>
          <w:rFonts w:ascii="Times New Roman" w:eastAsia="Times New Roman" w:hAnsi="Times New Roman"/>
          <w:sz w:val="24"/>
          <w:szCs w:val="20"/>
          <w:lang w:val="it-IT"/>
        </w:rPr>
        <w:t xml:space="preserve"> </w:t>
      </w:r>
      <w:proofErr w:type="spellStart"/>
      <w:r w:rsidRPr="00167003">
        <w:rPr>
          <w:rFonts w:ascii="Times New Roman" w:eastAsia="Times New Roman" w:hAnsi="Times New Roman"/>
          <w:sz w:val="24"/>
          <w:szCs w:val="20"/>
          <w:lang w:val="it-IT"/>
        </w:rPr>
        <w:t>peneliti</w:t>
      </w:r>
      <w:proofErr w:type="spellEnd"/>
      <w:r w:rsidRPr="00167003">
        <w:rPr>
          <w:rFonts w:ascii="Times New Roman" w:eastAsia="Times New Roman" w:hAnsi="Times New Roman"/>
          <w:sz w:val="24"/>
          <w:szCs w:val="20"/>
          <w:lang w:val="it-IT"/>
        </w:rPr>
        <w:t xml:space="preserve"> </w:t>
      </w:r>
      <w:proofErr w:type="spellStart"/>
      <w:r w:rsidRPr="00167003">
        <w:rPr>
          <w:rFonts w:ascii="Times New Roman" w:eastAsia="Times New Roman" w:hAnsi="Times New Roman"/>
          <w:sz w:val="24"/>
          <w:szCs w:val="20"/>
          <w:lang w:val="it-IT"/>
        </w:rPr>
        <w:t>serta</w:t>
      </w:r>
      <w:proofErr w:type="spellEnd"/>
      <w:r w:rsidRPr="00167003">
        <w:rPr>
          <w:rFonts w:ascii="Times New Roman" w:eastAsia="Times New Roman" w:hAnsi="Times New Roman"/>
          <w:sz w:val="24"/>
          <w:szCs w:val="20"/>
          <w:lang w:val="it-IT"/>
        </w:rPr>
        <w:t xml:space="preserve"> </w:t>
      </w:r>
      <w:proofErr w:type="spellStart"/>
      <w:r w:rsidRPr="00167003">
        <w:rPr>
          <w:rFonts w:ascii="Times New Roman" w:eastAsia="Times New Roman" w:hAnsi="Times New Roman"/>
          <w:sz w:val="24"/>
          <w:szCs w:val="20"/>
          <w:lang w:val="it-IT"/>
        </w:rPr>
        <w:t>dianalisis</w:t>
      </w:r>
      <w:proofErr w:type="spellEnd"/>
      <w:r w:rsidRPr="00167003">
        <w:rPr>
          <w:rFonts w:ascii="Times New Roman" w:eastAsia="Times New Roman" w:hAnsi="Times New Roman"/>
          <w:sz w:val="24"/>
          <w:szCs w:val="20"/>
          <w:lang w:val="it-IT"/>
        </w:rPr>
        <w:t xml:space="preserve"> </w:t>
      </w:r>
      <w:proofErr w:type="spellStart"/>
      <w:r w:rsidRPr="00167003">
        <w:rPr>
          <w:rFonts w:ascii="Times New Roman" w:eastAsia="Times New Roman" w:hAnsi="Times New Roman"/>
          <w:sz w:val="24"/>
          <w:szCs w:val="20"/>
          <w:lang w:val="it-IT"/>
        </w:rPr>
        <w:t>menggunakan</w:t>
      </w:r>
      <w:proofErr w:type="spellEnd"/>
      <w:r w:rsidRPr="00167003">
        <w:rPr>
          <w:rFonts w:ascii="Times New Roman" w:eastAsia="Times New Roman" w:hAnsi="Times New Roman"/>
          <w:sz w:val="24"/>
          <w:szCs w:val="20"/>
          <w:lang w:val="it-IT"/>
        </w:rPr>
        <w:t xml:space="preserve"> </w:t>
      </w:r>
      <w:proofErr w:type="spellStart"/>
      <w:r w:rsidRPr="00167003">
        <w:rPr>
          <w:rFonts w:ascii="Times New Roman" w:eastAsia="Times New Roman" w:hAnsi="Times New Roman"/>
          <w:sz w:val="24"/>
          <w:szCs w:val="20"/>
          <w:lang w:val="it-IT"/>
        </w:rPr>
        <w:t>metode</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analisis</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regresi</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moderasi</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dan</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ditambah</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dengan</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hasil</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penelitian</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terdahulu</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dan</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teori-teori</w:t>
      </w:r>
      <w:proofErr w:type="spellEnd"/>
      <w:r w:rsidR="0036350F">
        <w:rPr>
          <w:rFonts w:ascii="Times New Roman" w:eastAsia="Times New Roman" w:hAnsi="Times New Roman"/>
          <w:sz w:val="24"/>
          <w:szCs w:val="20"/>
          <w:lang w:val="it-IT"/>
        </w:rPr>
        <w:t xml:space="preserve"> yang </w:t>
      </w:r>
      <w:proofErr w:type="spellStart"/>
      <w:r w:rsidR="0036350F">
        <w:rPr>
          <w:rFonts w:ascii="Times New Roman" w:eastAsia="Times New Roman" w:hAnsi="Times New Roman"/>
          <w:sz w:val="24"/>
          <w:szCs w:val="20"/>
          <w:lang w:val="it-IT"/>
        </w:rPr>
        <w:t>menjadi</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ajuan</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pedoman</w:t>
      </w:r>
      <w:proofErr w:type="spellEnd"/>
      <w:r w:rsidRPr="00167003">
        <w:rPr>
          <w:rFonts w:ascii="Times New Roman" w:eastAsia="Times New Roman" w:hAnsi="Times New Roman"/>
          <w:sz w:val="24"/>
          <w:szCs w:val="20"/>
          <w:lang w:val="it-IT"/>
        </w:rPr>
        <w:t xml:space="preserve"> </w:t>
      </w:r>
      <w:proofErr w:type="spellStart"/>
      <w:r w:rsidRPr="00167003">
        <w:rPr>
          <w:rFonts w:ascii="Times New Roman" w:eastAsia="Times New Roman" w:hAnsi="Times New Roman"/>
          <w:sz w:val="24"/>
          <w:szCs w:val="20"/>
          <w:lang w:val="it-IT"/>
        </w:rPr>
        <w:t>menghasilkan</w:t>
      </w:r>
      <w:proofErr w:type="spellEnd"/>
      <w:r w:rsidRPr="00167003">
        <w:rPr>
          <w:rFonts w:ascii="Times New Roman" w:eastAsia="Times New Roman" w:hAnsi="Times New Roman"/>
          <w:sz w:val="24"/>
          <w:szCs w:val="20"/>
          <w:lang w:val="it-IT"/>
        </w:rPr>
        <w:t xml:space="preserve"> </w:t>
      </w:r>
      <w:proofErr w:type="spellStart"/>
      <w:r w:rsidRPr="00167003">
        <w:rPr>
          <w:rFonts w:ascii="Times New Roman" w:eastAsia="Times New Roman" w:hAnsi="Times New Roman"/>
          <w:sz w:val="24"/>
          <w:szCs w:val="20"/>
          <w:lang w:val="it-IT"/>
        </w:rPr>
        <w:t>sebagai</w:t>
      </w:r>
      <w:proofErr w:type="spellEnd"/>
      <w:r w:rsidRPr="00167003">
        <w:rPr>
          <w:rFonts w:ascii="Times New Roman" w:eastAsia="Times New Roman" w:hAnsi="Times New Roman"/>
          <w:sz w:val="24"/>
          <w:szCs w:val="20"/>
          <w:lang w:val="it-IT"/>
        </w:rPr>
        <w:t xml:space="preserve"> </w:t>
      </w:r>
      <w:proofErr w:type="spellStart"/>
      <w:r w:rsidRPr="00167003">
        <w:rPr>
          <w:rFonts w:ascii="Times New Roman" w:eastAsia="Times New Roman" w:hAnsi="Times New Roman"/>
          <w:sz w:val="24"/>
          <w:szCs w:val="20"/>
          <w:lang w:val="it-IT"/>
        </w:rPr>
        <w:t>berikut</w:t>
      </w:r>
      <w:proofErr w:type="spellEnd"/>
      <w:r w:rsidRPr="00167003">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dalam</w:t>
      </w:r>
      <w:proofErr w:type="spellEnd"/>
      <w:r w:rsidR="0036350F">
        <w:rPr>
          <w:rFonts w:ascii="Times New Roman" w:eastAsia="Times New Roman" w:hAnsi="Times New Roman"/>
          <w:sz w:val="24"/>
          <w:szCs w:val="20"/>
          <w:lang w:val="it-IT"/>
        </w:rPr>
        <w:t xml:space="preserve"> </w:t>
      </w:r>
      <w:proofErr w:type="spellStart"/>
      <w:r w:rsidR="0036350F">
        <w:rPr>
          <w:rFonts w:ascii="Times New Roman" w:eastAsia="Times New Roman" w:hAnsi="Times New Roman"/>
          <w:sz w:val="24"/>
          <w:szCs w:val="20"/>
          <w:lang w:val="it-IT"/>
        </w:rPr>
        <w:t>tabel</w:t>
      </w:r>
      <w:proofErr w:type="spellEnd"/>
      <w:r w:rsidR="0036350F">
        <w:rPr>
          <w:rFonts w:ascii="Times New Roman" w:eastAsia="Times New Roman" w:hAnsi="Times New Roman"/>
          <w:sz w:val="24"/>
          <w:szCs w:val="20"/>
          <w:lang w:val="it-IT"/>
        </w:rPr>
        <w:t xml:space="preserve"> di </w:t>
      </w:r>
      <w:proofErr w:type="spellStart"/>
      <w:proofErr w:type="gramStart"/>
      <w:r w:rsidR="0036350F">
        <w:rPr>
          <w:rFonts w:ascii="Times New Roman" w:eastAsia="Times New Roman" w:hAnsi="Times New Roman"/>
          <w:sz w:val="24"/>
          <w:szCs w:val="20"/>
          <w:lang w:val="it-IT"/>
        </w:rPr>
        <w:t>bawah</w:t>
      </w:r>
      <w:proofErr w:type="spellEnd"/>
      <w:r w:rsidR="0036350F">
        <w:rPr>
          <w:rFonts w:ascii="Times New Roman" w:eastAsia="Times New Roman" w:hAnsi="Times New Roman"/>
          <w:sz w:val="24"/>
          <w:szCs w:val="20"/>
          <w:lang w:val="it-IT"/>
        </w:rPr>
        <w:t xml:space="preserve"> </w:t>
      </w:r>
      <w:r w:rsidRPr="00167003">
        <w:rPr>
          <w:rFonts w:ascii="Times New Roman" w:eastAsia="Times New Roman" w:hAnsi="Times New Roman"/>
          <w:sz w:val="24"/>
          <w:szCs w:val="20"/>
          <w:lang w:val="it-IT"/>
        </w:rPr>
        <w:t>:</w:t>
      </w:r>
      <w:proofErr w:type="gramEnd"/>
      <w:r w:rsidRPr="00167003">
        <w:rPr>
          <w:rFonts w:ascii="Times New Roman" w:eastAsia="Times New Roman" w:hAnsi="Times New Roman"/>
          <w:sz w:val="24"/>
          <w:szCs w:val="20"/>
          <w:lang w:val="it-IT"/>
        </w:rPr>
        <w:t xml:space="preserve"> </w:t>
      </w:r>
    </w:p>
    <w:p w14:paraId="2B13EF77" w14:textId="4E83DD9B" w:rsidR="003675CC" w:rsidRPr="00EE02FC" w:rsidRDefault="00F25B67" w:rsidP="00F25B67">
      <w:pPr>
        <w:jc w:val="both"/>
        <w:rPr>
          <w:rFonts w:ascii="Times New Roman" w:eastAsia="Times New Roman" w:hAnsi="Times New Roman"/>
          <w:sz w:val="24"/>
          <w:szCs w:val="20"/>
          <w:lang w:val="it-IT"/>
        </w:rPr>
      </w:pPr>
      <w:r w:rsidRPr="00EE02FC">
        <w:rPr>
          <w:rFonts w:ascii="Times New Roman" w:eastAsia="Times New Roman" w:hAnsi="Times New Roman"/>
          <w:sz w:val="24"/>
          <w:szCs w:val="20"/>
          <w:lang w:val="it-IT"/>
        </w:rPr>
        <w:t xml:space="preserve">Output SPDD </w:t>
      </w:r>
      <w:proofErr w:type="spellStart"/>
      <w:r w:rsidRPr="00EE02FC">
        <w:rPr>
          <w:rFonts w:ascii="Times New Roman" w:eastAsia="Times New Roman" w:hAnsi="Times New Roman"/>
          <w:sz w:val="24"/>
          <w:szCs w:val="20"/>
          <w:lang w:val="it-IT"/>
        </w:rPr>
        <w:t>Pesamaan</w:t>
      </w:r>
      <w:proofErr w:type="spellEnd"/>
      <w:r w:rsidRPr="00EE02FC">
        <w:rPr>
          <w:rFonts w:ascii="Times New Roman" w:eastAsia="Times New Roman" w:hAnsi="Times New Roman"/>
          <w:sz w:val="24"/>
          <w:szCs w:val="20"/>
          <w:lang w:val="it-IT"/>
        </w:rPr>
        <w:t xml:space="preserve"> 1 </w:t>
      </w:r>
    </w:p>
    <w:p w14:paraId="58957C10" w14:textId="77777777" w:rsidR="00F25B67" w:rsidRPr="00EE02FC" w:rsidRDefault="00F25B67" w:rsidP="00F25B67">
      <w:pPr>
        <w:jc w:val="center"/>
        <w:rPr>
          <w:rFonts w:ascii="Times New Roman" w:eastAsia="Times New Roman" w:hAnsi="Times New Roman"/>
          <w:sz w:val="24"/>
          <w:szCs w:val="20"/>
          <w:lang w:val="it-IT"/>
        </w:rPr>
      </w:pPr>
      <w:r w:rsidRPr="00EE02FC">
        <w:rPr>
          <w:rFonts w:ascii="Times New Roman" w:eastAsia="Times New Roman" w:hAnsi="Times New Roman"/>
          <w:sz w:val="24"/>
          <w:szCs w:val="20"/>
          <w:lang w:val="it-IT"/>
        </w:rPr>
        <w:t xml:space="preserve">Model </w:t>
      </w:r>
      <w:proofErr w:type="spellStart"/>
      <w:r w:rsidRPr="00EE02FC">
        <w:rPr>
          <w:rFonts w:ascii="Times New Roman" w:eastAsia="Times New Roman" w:hAnsi="Times New Roman"/>
          <w:sz w:val="24"/>
          <w:szCs w:val="20"/>
          <w:lang w:val="it-IT"/>
        </w:rPr>
        <w:t>Summary</w:t>
      </w:r>
      <w:proofErr w:type="spellEnd"/>
      <w:r w:rsidRPr="00EE02FC">
        <w:rPr>
          <w:rFonts w:ascii="Times New Roman" w:eastAsia="Times New Roman" w:hAnsi="Times New Roman"/>
          <w:sz w:val="24"/>
          <w:szCs w:val="20"/>
          <w:lang w:val="it-IT"/>
        </w:rPr>
        <w:t xml:space="preserve"> </w:t>
      </w:r>
    </w:p>
    <w:tbl>
      <w:tblPr>
        <w:tblStyle w:val="TableGrid"/>
        <w:tblW w:w="0" w:type="auto"/>
        <w:tblLook w:val="04A0" w:firstRow="1" w:lastRow="0" w:firstColumn="1" w:lastColumn="0" w:noHBand="0" w:noVBand="1"/>
      </w:tblPr>
      <w:tblGrid>
        <w:gridCol w:w="748"/>
        <w:gridCol w:w="624"/>
        <w:gridCol w:w="772"/>
        <w:gridCol w:w="939"/>
        <w:gridCol w:w="1025"/>
      </w:tblGrid>
      <w:tr w:rsidR="00F25B67" w:rsidRPr="00EE02FC" w14:paraId="36B6F581" w14:textId="77777777" w:rsidTr="00F25B67">
        <w:tc>
          <w:tcPr>
            <w:tcW w:w="769" w:type="dxa"/>
          </w:tcPr>
          <w:p w14:paraId="79C553F7" w14:textId="77777777" w:rsidR="00F25B67" w:rsidRPr="00EE02FC" w:rsidRDefault="00F25B67" w:rsidP="00F25B67">
            <w:pPr>
              <w:spacing w:line="276" w:lineRule="auto"/>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 xml:space="preserve">Model </w:t>
            </w:r>
          </w:p>
        </w:tc>
        <w:tc>
          <w:tcPr>
            <w:tcW w:w="350" w:type="dxa"/>
          </w:tcPr>
          <w:p w14:paraId="223328FD" w14:textId="77777777" w:rsidR="00F25B67" w:rsidRPr="00EE02FC" w:rsidRDefault="00F25B67" w:rsidP="00F25B67">
            <w:pPr>
              <w:spacing w:line="276" w:lineRule="auto"/>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R</w:t>
            </w:r>
          </w:p>
        </w:tc>
        <w:tc>
          <w:tcPr>
            <w:tcW w:w="772" w:type="dxa"/>
          </w:tcPr>
          <w:p w14:paraId="1FB827F0" w14:textId="77777777" w:rsidR="00F25B67" w:rsidRPr="00EE02FC" w:rsidRDefault="00F25B67" w:rsidP="00F25B67">
            <w:pPr>
              <w:spacing w:line="276" w:lineRule="auto"/>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 xml:space="preserve">R </w:t>
            </w:r>
            <w:proofErr w:type="spellStart"/>
            <w:r w:rsidRPr="00EE02FC">
              <w:rPr>
                <w:rFonts w:ascii="Times New Roman" w:eastAsia="Times New Roman" w:hAnsi="Times New Roman"/>
                <w:sz w:val="20"/>
                <w:szCs w:val="20"/>
                <w:lang w:val="it-IT"/>
              </w:rPr>
              <w:t>Square</w:t>
            </w:r>
            <w:proofErr w:type="spellEnd"/>
            <w:r w:rsidRPr="00EE02FC">
              <w:rPr>
                <w:rFonts w:ascii="Times New Roman" w:eastAsia="Times New Roman" w:hAnsi="Times New Roman"/>
                <w:sz w:val="20"/>
                <w:szCs w:val="20"/>
                <w:lang w:val="it-IT"/>
              </w:rPr>
              <w:t xml:space="preserve"> </w:t>
            </w:r>
          </w:p>
        </w:tc>
        <w:tc>
          <w:tcPr>
            <w:tcW w:w="933" w:type="dxa"/>
          </w:tcPr>
          <w:p w14:paraId="76E0D43D" w14:textId="77777777" w:rsidR="00F25B67" w:rsidRPr="00EE02FC" w:rsidRDefault="00F25B67" w:rsidP="00F25B67">
            <w:pPr>
              <w:spacing w:line="276" w:lineRule="auto"/>
              <w:jc w:val="center"/>
              <w:rPr>
                <w:rFonts w:ascii="Times New Roman" w:eastAsia="Times New Roman" w:hAnsi="Times New Roman"/>
                <w:sz w:val="20"/>
                <w:szCs w:val="20"/>
                <w:lang w:val="it-IT"/>
              </w:rPr>
            </w:pPr>
            <w:proofErr w:type="spellStart"/>
            <w:r w:rsidRPr="00EE02FC">
              <w:rPr>
                <w:rFonts w:ascii="Times New Roman" w:eastAsia="Times New Roman" w:hAnsi="Times New Roman"/>
                <w:sz w:val="20"/>
                <w:szCs w:val="20"/>
                <w:lang w:val="it-IT"/>
              </w:rPr>
              <w:t>Adjusted</w:t>
            </w:r>
            <w:proofErr w:type="spellEnd"/>
            <w:r w:rsidRPr="00EE02FC">
              <w:rPr>
                <w:rFonts w:ascii="Times New Roman" w:eastAsia="Times New Roman" w:hAnsi="Times New Roman"/>
                <w:sz w:val="20"/>
                <w:szCs w:val="20"/>
                <w:lang w:val="it-IT"/>
              </w:rPr>
              <w:t xml:space="preserve"> R </w:t>
            </w:r>
            <w:proofErr w:type="spellStart"/>
            <w:r w:rsidRPr="00EE02FC">
              <w:rPr>
                <w:rFonts w:ascii="Times New Roman" w:eastAsia="Times New Roman" w:hAnsi="Times New Roman"/>
                <w:sz w:val="20"/>
                <w:szCs w:val="20"/>
                <w:lang w:val="it-IT"/>
              </w:rPr>
              <w:t>Square</w:t>
            </w:r>
            <w:proofErr w:type="spellEnd"/>
            <w:r w:rsidRPr="00EE02FC">
              <w:rPr>
                <w:rFonts w:ascii="Times New Roman" w:eastAsia="Times New Roman" w:hAnsi="Times New Roman"/>
                <w:sz w:val="20"/>
                <w:szCs w:val="20"/>
                <w:lang w:val="it-IT"/>
              </w:rPr>
              <w:t xml:space="preserve"> </w:t>
            </w:r>
          </w:p>
        </w:tc>
        <w:tc>
          <w:tcPr>
            <w:tcW w:w="1284" w:type="dxa"/>
          </w:tcPr>
          <w:p w14:paraId="2A3B0EE3" w14:textId="77777777" w:rsidR="00F25B67" w:rsidRPr="00EE02FC" w:rsidRDefault="00F25B67" w:rsidP="00F25B67">
            <w:pPr>
              <w:spacing w:line="276" w:lineRule="auto"/>
              <w:jc w:val="center"/>
              <w:rPr>
                <w:rFonts w:ascii="Times New Roman" w:eastAsia="Times New Roman" w:hAnsi="Times New Roman"/>
                <w:sz w:val="20"/>
                <w:szCs w:val="20"/>
                <w:lang w:val="it-IT"/>
              </w:rPr>
            </w:pPr>
            <w:proofErr w:type="spellStart"/>
            <w:r w:rsidRPr="00EE02FC">
              <w:rPr>
                <w:rFonts w:ascii="Times New Roman" w:eastAsia="Times New Roman" w:hAnsi="Times New Roman"/>
                <w:sz w:val="20"/>
                <w:szCs w:val="20"/>
                <w:lang w:val="it-IT"/>
              </w:rPr>
              <w:t>Std</w:t>
            </w:r>
            <w:proofErr w:type="spellEnd"/>
            <w:r w:rsidRPr="00EE02FC">
              <w:rPr>
                <w:rFonts w:ascii="Times New Roman" w:eastAsia="Times New Roman" w:hAnsi="Times New Roman"/>
                <w:sz w:val="20"/>
                <w:szCs w:val="20"/>
                <w:lang w:val="it-IT"/>
              </w:rPr>
              <w:t xml:space="preserve">. </w:t>
            </w:r>
            <w:proofErr w:type="spellStart"/>
            <w:r w:rsidRPr="00EE02FC">
              <w:rPr>
                <w:rFonts w:ascii="Times New Roman" w:eastAsia="Times New Roman" w:hAnsi="Times New Roman"/>
                <w:sz w:val="20"/>
                <w:szCs w:val="20"/>
                <w:lang w:val="it-IT"/>
              </w:rPr>
              <w:t>Error</w:t>
            </w:r>
            <w:proofErr w:type="spellEnd"/>
            <w:r w:rsidRPr="00EE02FC">
              <w:rPr>
                <w:rFonts w:ascii="Times New Roman" w:eastAsia="Times New Roman" w:hAnsi="Times New Roman"/>
                <w:sz w:val="20"/>
                <w:szCs w:val="20"/>
                <w:lang w:val="it-IT"/>
              </w:rPr>
              <w:t xml:space="preserve"> of the Estimate</w:t>
            </w:r>
          </w:p>
        </w:tc>
      </w:tr>
      <w:tr w:rsidR="00F25B67" w:rsidRPr="00EE02FC" w14:paraId="70024655" w14:textId="77777777" w:rsidTr="00F25B67">
        <w:tc>
          <w:tcPr>
            <w:tcW w:w="769" w:type="dxa"/>
          </w:tcPr>
          <w:p w14:paraId="23F523F1" w14:textId="77777777" w:rsidR="00F25B67" w:rsidRPr="00EE02FC" w:rsidRDefault="00F25B67" w:rsidP="00F25B67">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1</w:t>
            </w:r>
          </w:p>
        </w:tc>
        <w:tc>
          <w:tcPr>
            <w:tcW w:w="350" w:type="dxa"/>
          </w:tcPr>
          <w:p w14:paraId="0E70925F" w14:textId="77777777" w:rsidR="00F25B67" w:rsidRPr="00EE02FC" w:rsidRDefault="00F25B67" w:rsidP="00F25B67">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.140</w:t>
            </w:r>
            <w:r w:rsidRPr="00EE02FC">
              <w:rPr>
                <w:rFonts w:ascii="Times New Roman" w:eastAsia="Times New Roman" w:hAnsi="Times New Roman"/>
                <w:sz w:val="20"/>
                <w:szCs w:val="20"/>
                <w:vertAlign w:val="superscript"/>
                <w:lang w:val="it-IT"/>
              </w:rPr>
              <w:t>a</w:t>
            </w:r>
          </w:p>
        </w:tc>
        <w:tc>
          <w:tcPr>
            <w:tcW w:w="772" w:type="dxa"/>
          </w:tcPr>
          <w:p w14:paraId="0FABF45F" w14:textId="77777777" w:rsidR="00F25B67" w:rsidRPr="00EE02FC" w:rsidRDefault="00F25B67" w:rsidP="00F25B67">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.020</w:t>
            </w:r>
          </w:p>
        </w:tc>
        <w:tc>
          <w:tcPr>
            <w:tcW w:w="933" w:type="dxa"/>
          </w:tcPr>
          <w:p w14:paraId="52CA9A48" w14:textId="77777777" w:rsidR="00F25B67" w:rsidRPr="00EE02FC" w:rsidRDefault="00F25B67" w:rsidP="00F25B67">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.011</w:t>
            </w:r>
          </w:p>
        </w:tc>
        <w:tc>
          <w:tcPr>
            <w:tcW w:w="1284" w:type="dxa"/>
          </w:tcPr>
          <w:p w14:paraId="418D97B8" w14:textId="77777777" w:rsidR="00F25B67" w:rsidRPr="00EE02FC" w:rsidRDefault="00F25B67" w:rsidP="00F25B67">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1.82155</w:t>
            </w:r>
          </w:p>
        </w:tc>
      </w:tr>
    </w:tbl>
    <w:p w14:paraId="22511893" w14:textId="77777777" w:rsidR="00F25B67" w:rsidRPr="00EE02FC" w:rsidRDefault="00F25B67" w:rsidP="00094ADC">
      <w:pPr>
        <w:pStyle w:val="ListParagraph"/>
        <w:numPr>
          <w:ilvl w:val="0"/>
          <w:numId w:val="2"/>
        </w:numPr>
        <w:ind w:left="284"/>
        <w:rPr>
          <w:rFonts w:ascii="Times New Roman" w:eastAsia="Times New Roman" w:hAnsi="Times New Roman"/>
          <w:sz w:val="24"/>
          <w:szCs w:val="20"/>
          <w:lang w:val="it-IT"/>
        </w:rPr>
      </w:pPr>
      <w:proofErr w:type="spellStart"/>
      <w:proofErr w:type="gramStart"/>
      <w:r w:rsidRPr="00EE02FC">
        <w:rPr>
          <w:rFonts w:ascii="Times New Roman" w:eastAsia="Times New Roman" w:hAnsi="Times New Roman"/>
          <w:sz w:val="24"/>
          <w:szCs w:val="20"/>
          <w:lang w:val="it-IT"/>
        </w:rPr>
        <w:t>Predictors</w:t>
      </w:r>
      <w:proofErr w:type="spellEnd"/>
      <w:r w:rsidRPr="00EE02FC">
        <w:rPr>
          <w:rFonts w:ascii="Times New Roman" w:eastAsia="Times New Roman" w:hAnsi="Times New Roman"/>
          <w:sz w:val="24"/>
          <w:szCs w:val="20"/>
          <w:lang w:val="it-IT"/>
        </w:rPr>
        <w:t xml:space="preserve"> :</w:t>
      </w:r>
      <w:proofErr w:type="gram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Contant</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Pembelajaran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Kolaboratif</w:t>
      </w:r>
      <w:proofErr w:type="spellEnd"/>
    </w:p>
    <w:p w14:paraId="1C28963F" w14:textId="77777777" w:rsidR="00F25B67" w:rsidRPr="00EE02FC" w:rsidRDefault="00F25B67" w:rsidP="00F25B67">
      <w:pPr>
        <w:ind w:left="-76"/>
        <w:rPr>
          <w:rFonts w:ascii="Times New Roman" w:eastAsia="Times New Roman" w:hAnsi="Times New Roman"/>
          <w:sz w:val="24"/>
          <w:szCs w:val="20"/>
          <w:lang w:val="it-IT"/>
        </w:rPr>
      </w:pPr>
      <w:r w:rsidRPr="00EE02FC">
        <w:rPr>
          <w:rFonts w:ascii="Times New Roman" w:eastAsia="Times New Roman" w:hAnsi="Times New Roman"/>
          <w:sz w:val="24"/>
          <w:szCs w:val="20"/>
          <w:lang w:val="it-IT"/>
        </w:rPr>
        <w:t xml:space="preserve">Output SPSS </w:t>
      </w:r>
      <w:proofErr w:type="spellStart"/>
      <w:r w:rsidRPr="00EE02FC">
        <w:rPr>
          <w:rFonts w:ascii="Times New Roman" w:eastAsia="Times New Roman" w:hAnsi="Times New Roman"/>
          <w:sz w:val="24"/>
          <w:szCs w:val="20"/>
          <w:lang w:val="it-IT"/>
        </w:rPr>
        <w:t>Persamaan</w:t>
      </w:r>
      <w:proofErr w:type="spellEnd"/>
      <w:r w:rsidRPr="00EE02FC">
        <w:rPr>
          <w:rFonts w:ascii="Times New Roman" w:eastAsia="Times New Roman" w:hAnsi="Times New Roman"/>
          <w:sz w:val="24"/>
          <w:szCs w:val="20"/>
          <w:lang w:val="it-IT"/>
        </w:rPr>
        <w:t xml:space="preserve"> 2 </w:t>
      </w:r>
    </w:p>
    <w:tbl>
      <w:tblPr>
        <w:tblStyle w:val="TableGrid"/>
        <w:tblW w:w="0" w:type="auto"/>
        <w:tblLook w:val="04A0" w:firstRow="1" w:lastRow="0" w:firstColumn="1" w:lastColumn="0" w:noHBand="0" w:noVBand="1"/>
      </w:tblPr>
      <w:tblGrid>
        <w:gridCol w:w="748"/>
        <w:gridCol w:w="624"/>
        <w:gridCol w:w="772"/>
        <w:gridCol w:w="939"/>
        <w:gridCol w:w="1025"/>
      </w:tblGrid>
      <w:tr w:rsidR="00F25B67" w:rsidRPr="00EE02FC" w14:paraId="32445920" w14:textId="77777777" w:rsidTr="000B7291">
        <w:tc>
          <w:tcPr>
            <w:tcW w:w="769" w:type="dxa"/>
          </w:tcPr>
          <w:p w14:paraId="5C18B65E" w14:textId="77777777" w:rsidR="00F25B67" w:rsidRPr="00EE02FC" w:rsidRDefault="00F25B67" w:rsidP="000B7291">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 xml:space="preserve">Model </w:t>
            </w:r>
          </w:p>
        </w:tc>
        <w:tc>
          <w:tcPr>
            <w:tcW w:w="350" w:type="dxa"/>
          </w:tcPr>
          <w:p w14:paraId="3B1918ED" w14:textId="77777777" w:rsidR="00F25B67" w:rsidRPr="00EE02FC" w:rsidRDefault="00F25B67" w:rsidP="000B7291">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R</w:t>
            </w:r>
          </w:p>
        </w:tc>
        <w:tc>
          <w:tcPr>
            <w:tcW w:w="772" w:type="dxa"/>
          </w:tcPr>
          <w:p w14:paraId="4CDE21B3" w14:textId="77777777" w:rsidR="00F25B67" w:rsidRPr="00EE02FC" w:rsidRDefault="00F25B67" w:rsidP="000B7291">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 xml:space="preserve">R </w:t>
            </w:r>
            <w:proofErr w:type="spellStart"/>
            <w:r w:rsidRPr="00EE02FC">
              <w:rPr>
                <w:rFonts w:ascii="Times New Roman" w:eastAsia="Times New Roman" w:hAnsi="Times New Roman"/>
                <w:sz w:val="20"/>
                <w:szCs w:val="20"/>
                <w:lang w:val="it-IT"/>
              </w:rPr>
              <w:t>Square</w:t>
            </w:r>
            <w:proofErr w:type="spellEnd"/>
            <w:r w:rsidRPr="00EE02FC">
              <w:rPr>
                <w:rFonts w:ascii="Times New Roman" w:eastAsia="Times New Roman" w:hAnsi="Times New Roman"/>
                <w:sz w:val="20"/>
                <w:szCs w:val="20"/>
                <w:lang w:val="it-IT"/>
              </w:rPr>
              <w:t xml:space="preserve"> </w:t>
            </w:r>
          </w:p>
        </w:tc>
        <w:tc>
          <w:tcPr>
            <w:tcW w:w="933" w:type="dxa"/>
          </w:tcPr>
          <w:p w14:paraId="00BFB58F" w14:textId="77777777" w:rsidR="00F25B67" w:rsidRPr="00EE02FC" w:rsidRDefault="00F25B67" w:rsidP="000B7291">
            <w:pPr>
              <w:jc w:val="center"/>
              <w:rPr>
                <w:rFonts w:ascii="Times New Roman" w:eastAsia="Times New Roman" w:hAnsi="Times New Roman"/>
                <w:sz w:val="20"/>
                <w:szCs w:val="20"/>
                <w:lang w:val="it-IT"/>
              </w:rPr>
            </w:pPr>
            <w:proofErr w:type="spellStart"/>
            <w:r w:rsidRPr="00EE02FC">
              <w:rPr>
                <w:rFonts w:ascii="Times New Roman" w:eastAsia="Times New Roman" w:hAnsi="Times New Roman"/>
                <w:sz w:val="20"/>
                <w:szCs w:val="20"/>
                <w:lang w:val="it-IT"/>
              </w:rPr>
              <w:t>Adjusted</w:t>
            </w:r>
            <w:proofErr w:type="spellEnd"/>
            <w:r w:rsidRPr="00EE02FC">
              <w:rPr>
                <w:rFonts w:ascii="Times New Roman" w:eastAsia="Times New Roman" w:hAnsi="Times New Roman"/>
                <w:sz w:val="20"/>
                <w:szCs w:val="20"/>
                <w:lang w:val="it-IT"/>
              </w:rPr>
              <w:t xml:space="preserve"> R </w:t>
            </w:r>
            <w:proofErr w:type="spellStart"/>
            <w:r w:rsidRPr="00EE02FC">
              <w:rPr>
                <w:rFonts w:ascii="Times New Roman" w:eastAsia="Times New Roman" w:hAnsi="Times New Roman"/>
                <w:sz w:val="20"/>
                <w:szCs w:val="20"/>
                <w:lang w:val="it-IT"/>
              </w:rPr>
              <w:t>Square</w:t>
            </w:r>
            <w:proofErr w:type="spellEnd"/>
            <w:r w:rsidRPr="00EE02FC">
              <w:rPr>
                <w:rFonts w:ascii="Times New Roman" w:eastAsia="Times New Roman" w:hAnsi="Times New Roman"/>
                <w:sz w:val="20"/>
                <w:szCs w:val="20"/>
                <w:lang w:val="it-IT"/>
              </w:rPr>
              <w:t xml:space="preserve"> </w:t>
            </w:r>
          </w:p>
        </w:tc>
        <w:tc>
          <w:tcPr>
            <w:tcW w:w="1284" w:type="dxa"/>
          </w:tcPr>
          <w:p w14:paraId="55A4E725" w14:textId="77777777" w:rsidR="00F25B67" w:rsidRPr="00EE02FC" w:rsidRDefault="00F25B67" w:rsidP="000B7291">
            <w:pPr>
              <w:jc w:val="center"/>
              <w:rPr>
                <w:rFonts w:ascii="Times New Roman" w:eastAsia="Times New Roman" w:hAnsi="Times New Roman"/>
                <w:sz w:val="20"/>
                <w:szCs w:val="20"/>
                <w:lang w:val="it-IT"/>
              </w:rPr>
            </w:pPr>
            <w:proofErr w:type="spellStart"/>
            <w:r w:rsidRPr="00EE02FC">
              <w:rPr>
                <w:rFonts w:ascii="Times New Roman" w:eastAsia="Times New Roman" w:hAnsi="Times New Roman"/>
                <w:sz w:val="20"/>
                <w:szCs w:val="20"/>
                <w:lang w:val="it-IT"/>
              </w:rPr>
              <w:t>Std</w:t>
            </w:r>
            <w:proofErr w:type="spellEnd"/>
            <w:r w:rsidRPr="00EE02FC">
              <w:rPr>
                <w:rFonts w:ascii="Times New Roman" w:eastAsia="Times New Roman" w:hAnsi="Times New Roman"/>
                <w:sz w:val="20"/>
                <w:szCs w:val="20"/>
                <w:lang w:val="it-IT"/>
              </w:rPr>
              <w:t xml:space="preserve">. </w:t>
            </w:r>
            <w:proofErr w:type="spellStart"/>
            <w:r w:rsidRPr="00EE02FC">
              <w:rPr>
                <w:rFonts w:ascii="Times New Roman" w:eastAsia="Times New Roman" w:hAnsi="Times New Roman"/>
                <w:sz w:val="20"/>
                <w:szCs w:val="20"/>
                <w:lang w:val="it-IT"/>
              </w:rPr>
              <w:t>Error</w:t>
            </w:r>
            <w:proofErr w:type="spellEnd"/>
            <w:r w:rsidRPr="00EE02FC">
              <w:rPr>
                <w:rFonts w:ascii="Times New Roman" w:eastAsia="Times New Roman" w:hAnsi="Times New Roman"/>
                <w:sz w:val="20"/>
                <w:szCs w:val="20"/>
                <w:lang w:val="it-IT"/>
              </w:rPr>
              <w:t xml:space="preserve"> of the Estimate</w:t>
            </w:r>
          </w:p>
        </w:tc>
      </w:tr>
      <w:tr w:rsidR="00F25B67" w:rsidRPr="00EE02FC" w14:paraId="6A40EA9F" w14:textId="77777777" w:rsidTr="000B7291">
        <w:tc>
          <w:tcPr>
            <w:tcW w:w="769" w:type="dxa"/>
          </w:tcPr>
          <w:p w14:paraId="031BE809" w14:textId="77777777" w:rsidR="00F25B67" w:rsidRPr="00EE02FC" w:rsidRDefault="00F25B67" w:rsidP="000B7291">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1</w:t>
            </w:r>
          </w:p>
        </w:tc>
        <w:tc>
          <w:tcPr>
            <w:tcW w:w="350" w:type="dxa"/>
          </w:tcPr>
          <w:p w14:paraId="60A158B7" w14:textId="77777777" w:rsidR="00F25B67" w:rsidRPr="00EE02FC" w:rsidRDefault="00F25B67" w:rsidP="00F25B67">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.201</w:t>
            </w:r>
            <w:r w:rsidRPr="00EE02FC">
              <w:rPr>
                <w:rFonts w:ascii="Times New Roman" w:eastAsia="Times New Roman" w:hAnsi="Times New Roman"/>
                <w:sz w:val="20"/>
                <w:szCs w:val="20"/>
                <w:vertAlign w:val="superscript"/>
                <w:lang w:val="it-IT"/>
              </w:rPr>
              <w:t>a</w:t>
            </w:r>
          </w:p>
        </w:tc>
        <w:tc>
          <w:tcPr>
            <w:tcW w:w="772" w:type="dxa"/>
          </w:tcPr>
          <w:p w14:paraId="28D54E35" w14:textId="77777777" w:rsidR="00F25B67" w:rsidRPr="00EE02FC" w:rsidRDefault="00F25B67" w:rsidP="000B7291">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.041</w:t>
            </w:r>
          </w:p>
        </w:tc>
        <w:tc>
          <w:tcPr>
            <w:tcW w:w="933" w:type="dxa"/>
          </w:tcPr>
          <w:p w14:paraId="1A261D0D" w14:textId="77777777" w:rsidR="00F25B67" w:rsidRPr="00EE02FC" w:rsidRDefault="00F25B67" w:rsidP="000B7291">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.015</w:t>
            </w:r>
          </w:p>
        </w:tc>
        <w:tc>
          <w:tcPr>
            <w:tcW w:w="1284" w:type="dxa"/>
          </w:tcPr>
          <w:p w14:paraId="43352E60" w14:textId="77777777" w:rsidR="00F25B67" w:rsidRPr="00EE02FC" w:rsidRDefault="00F25B67" w:rsidP="000B7291">
            <w:pPr>
              <w:jc w:val="center"/>
              <w:rPr>
                <w:rFonts w:ascii="Times New Roman" w:eastAsia="Times New Roman" w:hAnsi="Times New Roman"/>
                <w:sz w:val="20"/>
                <w:szCs w:val="20"/>
                <w:lang w:val="it-IT"/>
              </w:rPr>
            </w:pPr>
            <w:r w:rsidRPr="00EE02FC">
              <w:rPr>
                <w:rFonts w:ascii="Times New Roman" w:eastAsia="Times New Roman" w:hAnsi="Times New Roman"/>
                <w:sz w:val="20"/>
                <w:szCs w:val="20"/>
                <w:lang w:val="it-IT"/>
              </w:rPr>
              <w:t>1.81786</w:t>
            </w:r>
          </w:p>
        </w:tc>
      </w:tr>
    </w:tbl>
    <w:p w14:paraId="5775B61E" w14:textId="77777777" w:rsidR="00A02667" w:rsidRPr="00EE02FC" w:rsidRDefault="00F25B67" w:rsidP="00094ADC">
      <w:pPr>
        <w:pStyle w:val="ListParagraph"/>
        <w:numPr>
          <w:ilvl w:val="0"/>
          <w:numId w:val="3"/>
        </w:numPr>
        <w:rPr>
          <w:rFonts w:ascii="Times New Roman" w:eastAsia="Times New Roman" w:hAnsi="Times New Roman"/>
          <w:sz w:val="24"/>
          <w:szCs w:val="20"/>
          <w:lang w:val="it-IT"/>
        </w:rPr>
      </w:pPr>
      <w:proofErr w:type="spellStart"/>
      <w:proofErr w:type="gramStart"/>
      <w:r w:rsidRPr="00EE02FC">
        <w:rPr>
          <w:rFonts w:ascii="Times New Roman" w:eastAsia="Times New Roman" w:hAnsi="Times New Roman"/>
          <w:sz w:val="24"/>
          <w:szCs w:val="20"/>
          <w:lang w:val="it-IT"/>
        </w:rPr>
        <w:t>Predictors</w:t>
      </w:r>
      <w:proofErr w:type="spellEnd"/>
      <w:r w:rsidRPr="00EE02FC">
        <w:rPr>
          <w:rFonts w:ascii="Times New Roman" w:eastAsia="Times New Roman" w:hAnsi="Times New Roman"/>
          <w:sz w:val="24"/>
          <w:szCs w:val="20"/>
          <w:lang w:val="it-IT"/>
        </w:rPr>
        <w:t xml:space="preserve"> :</w:t>
      </w:r>
      <w:proofErr w:type="gram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Contant</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Pembelajaran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Kolaboratif</w:t>
      </w:r>
      <w:proofErr w:type="spellEnd"/>
      <w:r w:rsidRPr="00EE02FC">
        <w:rPr>
          <w:rFonts w:ascii="Times New Roman" w:eastAsia="Times New Roman" w:hAnsi="Times New Roman"/>
          <w:sz w:val="24"/>
          <w:szCs w:val="20"/>
          <w:lang w:val="it-IT"/>
        </w:rPr>
        <w:t>*</w:t>
      </w:r>
      <w:proofErr w:type="spellStart"/>
      <w:r w:rsidRPr="00EE02FC">
        <w:rPr>
          <w:rFonts w:ascii="Times New Roman" w:eastAsia="Times New Roman" w:hAnsi="Times New Roman"/>
          <w:sz w:val="24"/>
          <w:szCs w:val="20"/>
          <w:lang w:val="it-IT"/>
        </w:rPr>
        <w:t>Kreativitas</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Siswa</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Pembelajaran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Kolaboratif</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kreativitas</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siswa</w:t>
      </w:r>
      <w:proofErr w:type="spellEnd"/>
      <w:r w:rsidRPr="00EE02FC">
        <w:rPr>
          <w:rFonts w:ascii="Times New Roman" w:eastAsia="Times New Roman" w:hAnsi="Times New Roman"/>
          <w:sz w:val="24"/>
          <w:szCs w:val="20"/>
          <w:lang w:val="it-IT"/>
        </w:rPr>
        <w:t>.</w:t>
      </w:r>
    </w:p>
    <w:p w14:paraId="4AD55178" w14:textId="77777777" w:rsidR="00E51098" w:rsidRPr="00EE02FC" w:rsidRDefault="00A02667" w:rsidP="00E51098">
      <w:pPr>
        <w:spacing w:after="0"/>
        <w:ind w:firstLine="426"/>
        <w:jc w:val="both"/>
        <w:rPr>
          <w:rFonts w:ascii="Times New Roman" w:eastAsia="Times New Roman" w:hAnsi="Times New Roman"/>
          <w:sz w:val="24"/>
          <w:szCs w:val="20"/>
          <w:lang w:val="it-IT"/>
        </w:rPr>
      </w:pPr>
      <w:proofErr w:type="spellStart"/>
      <w:r w:rsidRPr="00EE02FC">
        <w:rPr>
          <w:rFonts w:ascii="Times New Roman" w:eastAsia="Times New Roman" w:hAnsi="Times New Roman"/>
          <w:sz w:val="24"/>
          <w:szCs w:val="20"/>
          <w:lang w:val="it-IT"/>
        </w:rPr>
        <w:t>Berdasarkan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hasil</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persamaan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regresi</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pertama</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pada</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tabel</w:t>
      </w:r>
      <w:proofErr w:type="spellEnd"/>
      <w:r w:rsidRPr="00EE02FC">
        <w:rPr>
          <w:rFonts w:ascii="Times New Roman" w:eastAsia="Times New Roman" w:hAnsi="Times New Roman"/>
          <w:sz w:val="24"/>
          <w:szCs w:val="20"/>
          <w:lang w:val="it-IT"/>
        </w:rPr>
        <w:t xml:space="preserve"> 1 model </w:t>
      </w:r>
      <w:proofErr w:type="spellStart"/>
      <w:r w:rsidRPr="00EE02FC">
        <w:rPr>
          <w:rFonts w:ascii="Times New Roman" w:eastAsia="Times New Roman" w:hAnsi="Times New Roman"/>
          <w:sz w:val="24"/>
          <w:szCs w:val="20"/>
          <w:lang w:val="it-IT"/>
        </w:rPr>
        <w:t>summary</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terdapat</w:t>
      </w:r>
      <w:proofErr w:type="spellEnd"/>
      <w:r w:rsidRPr="00EE02FC">
        <w:rPr>
          <w:rFonts w:ascii="Times New Roman" w:eastAsia="Times New Roman" w:hAnsi="Times New Roman"/>
          <w:sz w:val="24"/>
          <w:szCs w:val="20"/>
          <w:lang w:val="it-IT"/>
        </w:rPr>
        <w:t xml:space="preserve"> R2 </w:t>
      </w:r>
      <w:proofErr w:type="spellStart"/>
      <w:r w:rsidRPr="00EE02FC">
        <w:rPr>
          <w:rFonts w:ascii="Times New Roman" w:eastAsia="Times New Roman" w:hAnsi="Times New Roman"/>
          <w:sz w:val="24"/>
          <w:szCs w:val="20"/>
          <w:lang w:val="it-IT"/>
        </w:rPr>
        <w:t>sebesar</w:t>
      </w:r>
      <w:proofErr w:type="spellEnd"/>
      <w:r w:rsidRPr="00EE02FC">
        <w:rPr>
          <w:rFonts w:ascii="Times New Roman" w:eastAsia="Times New Roman" w:hAnsi="Times New Roman"/>
          <w:sz w:val="24"/>
          <w:szCs w:val="20"/>
          <w:lang w:val="it-IT"/>
        </w:rPr>
        <w:t xml:space="preserve"> 0,020 </w:t>
      </w:r>
      <w:proofErr w:type="spellStart"/>
      <w:r w:rsidRPr="00EE02FC">
        <w:rPr>
          <w:rFonts w:ascii="Times New Roman" w:eastAsia="Times New Roman" w:hAnsi="Times New Roman"/>
          <w:sz w:val="24"/>
          <w:szCs w:val="20"/>
          <w:lang w:val="it-IT"/>
        </w:rPr>
        <w:t>atau</w:t>
      </w:r>
      <w:proofErr w:type="spellEnd"/>
      <w:r w:rsidRPr="00EE02FC">
        <w:rPr>
          <w:rFonts w:ascii="Times New Roman" w:eastAsia="Times New Roman" w:hAnsi="Times New Roman"/>
          <w:sz w:val="24"/>
          <w:szCs w:val="20"/>
          <w:lang w:val="it-IT"/>
        </w:rPr>
        <w:t xml:space="preserve"> 20% </w:t>
      </w:r>
      <w:proofErr w:type="spellStart"/>
      <w:r w:rsidRPr="00EE02FC">
        <w:rPr>
          <w:rFonts w:ascii="Times New Roman" w:eastAsia="Times New Roman" w:hAnsi="Times New Roman"/>
          <w:sz w:val="24"/>
          <w:szCs w:val="20"/>
          <w:lang w:val="it-IT"/>
        </w:rPr>
        <w:t>sedangkan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setelah</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ada</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persamaan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regresi</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kedua</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nilai</w:t>
      </w:r>
      <w:proofErr w:type="spellEnd"/>
      <w:r w:rsidRPr="00EE02FC">
        <w:rPr>
          <w:rFonts w:ascii="Times New Roman" w:eastAsia="Times New Roman" w:hAnsi="Times New Roman"/>
          <w:sz w:val="24"/>
          <w:szCs w:val="20"/>
          <w:lang w:val="it-IT"/>
        </w:rPr>
        <w:t xml:space="preserve"> R2 </w:t>
      </w:r>
      <w:proofErr w:type="spellStart"/>
      <w:r w:rsidRPr="00EE02FC">
        <w:rPr>
          <w:rFonts w:ascii="Times New Roman" w:eastAsia="Times New Roman" w:hAnsi="Times New Roman"/>
          <w:sz w:val="24"/>
          <w:szCs w:val="20"/>
          <w:lang w:val="it-IT"/>
        </w:rPr>
        <w:t>naik</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menjadi</w:t>
      </w:r>
      <w:proofErr w:type="spellEnd"/>
      <w:r w:rsidRPr="00EE02FC">
        <w:rPr>
          <w:rFonts w:ascii="Times New Roman" w:eastAsia="Times New Roman" w:hAnsi="Times New Roman"/>
          <w:sz w:val="24"/>
          <w:szCs w:val="20"/>
          <w:lang w:val="it-IT"/>
        </w:rPr>
        <w:t xml:space="preserve"> 0,041 </w:t>
      </w:r>
      <w:proofErr w:type="spellStart"/>
      <w:r w:rsidRPr="00EE02FC">
        <w:rPr>
          <w:rFonts w:ascii="Times New Roman" w:eastAsia="Times New Roman" w:hAnsi="Times New Roman"/>
          <w:sz w:val="24"/>
          <w:szCs w:val="20"/>
          <w:lang w:val="it-IT"/>
        </w:rPr>
        <w:t>atau</w:t>
      </w:r>
      <w:proofErr w:type="spellEnd"/>
      <w:r w:rsidRPr="00EE02FC">
        <w:rPr>
          <w:rFonts w:ascii="Times New Roman" w:eastAsia="Times New Roman" w:hAnsi="Times New Roman"/>
          <w:sz w:val="24"/>
          <w:szCs w:val="20"/>
          <w:lang w:val="it-IT"/>
        </w:rPr>
        <w:t xml:space="preserve"> 41% </w:t>
      </w:r>
      <w:proofErr w:type="spellStart"/>
      <w:r w:rsidRPr="00EE02FC">
        <w:rPr>
          <w:rFonts w:ascii="Times New Roman" w:eastAsia="Times New Roman" w:hAnsi="Times New Roman"/>
          <w:sz w:val="24"/>
          <w:szCs w:val="20"/>
          <w:lang w:val="it-IT"/>
        </w:rPr>
        <w:t>dengan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melihat</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hasil</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diatas</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dapat</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disimpulkan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bahwa</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dengan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adanya</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kreativitas</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sebagai</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variabel</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moderasi</w:t>
      </w:r>
      <w:proofErr w:type="spellEnd"/>
      <w:r w:rsidRPr="00EE02FC">
        <w:rPr>
          <w:rFonts w:ascii="Times New Roman" w:eastAsia="Times New Roman" w:hAnsi="Times New Roman"/>
          <w:sz w:val="24"/>
          <w:szCs w:val="20"/>
          <w:lang w:val="it-IT"/>
        </w:rPr>
        <w:t xml:space="preserve"> akan </w:t>
      </w:r>
      <w:proofErr w:type="spellStart"/>
      <w:r w:rsidRPr="00EE02FC">
        <w:rPr>
          <w:rFonts w:ascii="Times New Roman" w:eastAsia="Times New Roman" w:hAnsi="Times New Roman"/>
          <w:sz w:val="24"/>
          <w:szCs w:val="20"/>
          <w:lang w:val="it-IT"/>
        </w:rPr>
        <w:t>dapat</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memperkuat</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hubungan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metode</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membalik</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kelas</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dengan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metode</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pembelajaran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kolaboratif</w:t>
      </w:r>
      <w:proofErr w:type="spellEnd"/>
      <w:r w:rsidRPr="00EE02FC">
        <w:rPr>
          <w:rFonts w:ascii="Times New Roman" w:eastAsia="Times New Roman" w:hAnsi="Times New Roman"/>
          <w:sz w:val="24"/>
          <w:szCs w:val="20"/>
          <w:lang w:val="it-IT"/>
        </w:rPr>
        <w:t>.</w:t>
      </w:r>
    </w:p>
    <w:p w14:paraId="51F8D287" w14:textId="42CCA04E" w:rsidR="00A02667" w:rsidRPr="00A02667" w:rsidRDefault="00A02667" w:rsidP="00E51098">
      <w:pPr>
        <w:spacing w:after="0"/>
        <w:ind w:firstLine="426"/>
        <w:jc w:val="both"/>
        <w:rPr>
          <w:rFonts w:ascii="Times New Roman" w:eastAsia="Times New Roman" w:hAnsi="Times New Roman"/>
          <w:sz w:val="24"/>
          <w:szCs w:val="20"/>
        </w:rPr>
      </w:pPr>
      <w:proofErr w:type="spellStart"/>
      <w:r w:rsidRPr="00EE02FC">
        <w:rPr>
          <w:rFonts w:ascii="Times New Roman" w:eastAsia="Times New Roman" w:hAnsi="Times New Roman"/>
          <w:sz w:val="24"/>
          <w:szCs w:val="20"/>
          <w:lang w:val="it-IT"/>
        </w:rPr>
        <w:t>Sesuai</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dengan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tujuan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dari</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penelitian</w:t>
      </w:r>
      <w:proofErr w:type="spellEnd"/>
      <w:r w:rsidRPr="00EE02FC">
        <w:rPr>
          <w:rFonts w:ascii="Times New Roman" w:eastAsia="Times New Roman" w:hAnsi="Times New Roman"/>
          <w:sz w:val="24"/>
          <w:szCs w:val="20"/>
          <w:lang w:val="it-IT"/>
        </w:rPr>
        <w:t xml:space="preserve"> ini </w:t>
      </w:r>
      <w:proofErr w:type="spellStart"/>
      <w:r w:rsidRPr="00EE02FC">
        <w:rPr>
          <w:rFonts w:ascii="Times New Roman" w:eastAsia="Times New Roman" w:hAnsi="Times New Roman"/>
          <w:sz w:val="24"/>
          <w:szCs w:val="20"/>
          <w:lang w:val="it-IT"/>
        </w:rPr>
        <w:t>yaitu</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kami</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mengeksplorasi</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lebih</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lanjut</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pertanyaan</w:t>
      </w:r>
      <w:proofErr w:type="spellEnd"/>
      <w:r w:rsidRPr="00EE02FC">
        <w:rPr>
          <w:rFonts w:ascii="Times New Roman" w:eastAsia="Times New Roman" w:hAnsi="Times New Roman"/>
          <w:sz w:val="24"/>
          <w:szCs w:val="20"/>
          <w:lang w:val="it-IT"/>
        </w:rPr>
        <w:t xml:space="preserve"> yang </w:t>
      </w:r>
      <w:proofErr w:type="spellStart"/>
      <w:r w:rsidRPr="00EE02FC">
        <w:rPr>
          <w:rFonts w:ascii="Times New Roman" w:eastAsia="Times New Roman" w:hAnsi="Times New Roman"/>
          <w:sz w:val="24"/>
          <w:szCs w:val="20"/>
          <w:lang w:val="it-IT"/>
        </w:rPr>
        <w:t>diajukan</w:t>
      </w:r>
      <w:proofErr w:type="spellEnd"/>
      <w:r w:rsidRPr="00EE02FC">
        <w:rPr>
          <w:rFonts w:ascii="Times New Roman" w:eastAsia="Times New Roman" w:hAnsi="Times New Roman"/>
          <w:sz w:val="24"/>
          <w:szCs w:val="20"/>
          <w:lang w:val="it-IT"/>
        </w:rPr>
        <w:t xml:space="preserve"> </w:t>
      </w:r>
      <w:proofErr w:type="spellStart"/>
      <w:r w:rsidRPr="00EE02FC">
        <w:rPr>
          <w:rFonts w:ascii="Times New Roman" w:eastAsia="Times New Roman" w:hAnsi="Times New Roman"/>
          <w:sz w:val="24"/>
          <w:szCs w:val="20"/>
          <w:lang w:val="it-IT"/>
        </w:rPr>
        <w:t>oleh</w:t>
      </w:r>
      <w:proofErr w:type="spellEnd"/>
      <w:r w:rsidRPr="00EE02FC">
        <w:rPr>
          <w:rFonts w:ascii="Times New Roman" w:eastAsia="Times New Roman" w:hAnsi="Times New Roman"/>
          <w:sz w:val="24"/>
          <w:szCs w:val="20"/>
          <w:lang w:val="it-IT"/>
        </w:rPr>
        <w:t xml:space="preserve"> </w:t>
      </w:r>
      <w:r w:rsidR="00383B52">
        <w:rPr>
          <w:rFonts w:ascii="Times New Roman" w:eastAsia="Times New Roman" w:hAnsi="Times New Roman"/>
          <w:sz w:val="24"/>
          <w:szCs w:val="20"/>
        </w:rPr>
        <w:fldChar w:fldCharType="begin" w:fldLock="1"/>
      </w:r>
      <w:r w:rsidR="00383B52" w:rsidRPr="00EE02FC">
        <w:rPr>
          <w:rFonts w:ascii="Times New Roman" w:eastAsia="Times New Roman" w:hAnsi="Times New Roman"/>
          <w:sz w:val="24"/>
          <w:szCs w:val="20"/>
          <w:lang w:val="it-IT"/>
        </w:rPr>
        <w:instrText>ADDIN CSL_CITATION {"citationItems":[{"id":"ITEM-1","itemData":{"DOI":"10.1187/CBE.14-08-0129","PMID":"25699543","abstract":"The “flipped classroom” is a learning model in which content attainment is shifted forward to outside of class, then followed by instructor-facilitated concept application activities in class. Current studies on the flipped model are limited. Our goal was to provide quantitative and controlled data about the effectiv</w:instrText>
      </w:r>
      <w:r w:rsidR="00383B52">
        <w:rPr>
          <w:rFonts w:ascii="Times New Roman" w:eastAsia="Times New Roman" w:hAnsi="Times New Roman"/>
          <w:sz w:val="24"/>
          <w:szCs w:val="20"/>
        </w:rPr>
        <w:instrText>eness of this model. Using a quasi-experimental design, we compared an active nonflipped classroom with an active flipped classroom, both using the 5-E learning cycle, in an effort to vary only the role of the instructor and control for as many of the other potentially influential variables as possible. Results showed that both low-level and deep conceptual learning were equivalent between the conditions. Attitudinal data revealed equal student satisfaction with the course. Interestingly, both treatments ranked their contact time with the instructor as more influential to their learning than what they did at home. We conclude that the flipped classroom does not result in higher learning gains or better attitudes compared with the nonflipped classroom when both utilize an active-learning, constructivist approach and propose that learning gains in either condition are most likely a result of the active-learning style of instruction rather than the order in which the instructor participated in the learning process.","author":[{"dropping-particle":"","family":"Jensen","given":"Jamie L.","non-dropping-particle":"","parse-names":false,"suffix":""},{"dropping-particle":"","family":"Kummer","given":"Tyler A.","non-dropping-particle":"","parse-names":false,"suffix":""},{"dropping-particle":"","family":"Godoy","given":"Patricia D. d. M.","non-dropping-particle":"","parse-names":false,"suffix":""}],"container-title":"CBE Life Sciences Education","id":"ITEM-1","issue":"1","issued":{"date-parts":[["2015"]]},"page":"1-12","publisher":"American Society for Cell Biology","title":"Improvements from a Flipped Classroom May Simply Be the Fruits of Active Learning","type":"article-journal","volume":"14"},"uris":["http://www.mendeley.com/documents/?uuid=eb39463a-aff1-3d20-a40a-1ce9ce0e7be7"]}],"mendeley":{"formattedCitation":"(Jensen et al., 2015)","plainTextFormattedCitation":"(Jensen et al., 2015)","previouslyFormattedCitation":"(Jensen et al., 2015)"},"properties":{"noteIndex":0},"schema":"https://github.com/citation-style-language/schema/raw/master/csl-citation.json"}</w:instrText>
      </w:r>
      <w:r w:rsidR="00383B52">
        <w:rPr>
          <w:rFonts w:ascii="Times New Roman" w:eastAsia="Times New Roman" w:hAnsi="Times New Roman"/>
          <w:sz w:val="24"/>
          <w:szCs w:val="20"/>
        </w:rPr>
        <w:fldChar w:fldCharType="separate"/>
      </w:r>
      <w:r w:rsidR="00383B52" w:rsidRPr="00383B52">
        <w:rPr>
          <w:rFonts w:ascii="Times New Roman" w:eastAsia="Times New Roman" w:hAnsi="Times New Roman"/>
          <w:noProof/>
          <w:sz w:val="24"/>
          <w:szCs w:val="20"/>
        </w:rPr>
        <w:t>(Jensen et al., 2015)</w:t>
      </w:r>
      <w:r w:rsidR="00383B52">
        <w:rPr>
          <w:rFonts w:ascii="Times New Roman" w:eastAsia="Times New Roman" w:hAnsi="Times New Roman"/>
          <w:sz w:val="24"/>
          <w:szCs w:val="20"/>
        </w:rPr>
        <w:fldChar w:fldCharType="end"/>
      </w:r>
      <w:r w:rsidR="00383B52">
        <w:rPr>
          <w:rFonts w:ascii="Times New Roman" w:eastAsia="Times New Roman" w:hAnsi="Times New Roman"/>
          <w:sz w:val="24"/>
          <w:szCs w:val="20"/>
        </w:rPr>
        <w:t xml:space="preserve"> </w:t>
      </w:r>
      <w:r w:rsidR="00383B52">
        <w:rPr>
          <w:rFonts w:ascii="Times New Roman" w:eastAsia="Times New Roman" w:hAnsi="Times New Roman"/>
          <w:sz w:val="24"/>
          <w:szCs w:val="20"/>
        </w:rPr>
        <w:fldChar w:fldCharType="begin" w:fldLock="1"/>
      </w:r>
      <w:r w:rsidR="003675CC">
        <w:rPr>
          <w:rFonts w:ascii="Times New Roman" w:eastAsia="Times New Roman" w:hAnsi="Times New Roman"/>
          <w:sz w:val="24"/>
          <w:szCs w:val="20"/>
        </w:rPr>
        <w:instrText>ADDIN CSL_CITATION {"citationItems":[{"id":"ITEM-1","itemData":{"DOI":"10.1021/ACS.JCHEMED.5B00717","abstract":"Despite much recent interest in the flipped classroom, quantitative studies are slowly emerging, particularly in the sciences. We report a year-long parallel controlled study of the flipped classro...","author":[{"dropping-particle":"","family":"Ryan","given":"Michael D.","non-dropping-particle":"","parse-names":false,"suffix":""},{"dropping-particle":"","family":"Reid","given":"Scott A.","non-dropping-particle":"","parse-names":false,"suffix":""}],"container-title":"Journal of Chemical Education","id":"ITEM-1","issue":"1","issued":{"date-parts":[["2015","1","12"]]},"page":"13-23","publisher":"American Chemical Society and Division of Chemical Education, Inc.","title":"Impact of the Flipped Classroom on Student Performance and Retention: A Parallel Controlled Study in General Chemistry","type":"article-journal","volume":"93"},"uris":["http://www.mendeley.com/documents/?uuid=7597fd45-1261-38bc-9a5d-4e858aaa9738"]}],"mendeley":{"formattedCitation":"(Ryan &amp; Reid, 2015)","plainTextFormattedCitation":"(Ryan &amp; Reid, 2015)","previouslyFormattedCitation":"(Ryan &amp; Reid, 2015)"},"properties":{"noteIndex":0},"schema":"https://github.com/citation-style-language/schema/raw/master/csl-citation.json"}</w:instrText>
      </w:r>
      <w:r w:rsidR="00383B52">
        <w:rPr>
          <w:rFonts w:ascii="Times New Roman" w:eastAsia="Times New Roman" w:hAnsi="Times New Roman"/>
          <w:sz w:val="24"/>
          <w:szCs w:val="20"/>
        </w:rPr>
        <w:fldChar w:fldCharType="separate"/>
      </w:r>
      <w:r w:rsidR="00383B52" w:rsidRPr="00383B52">
        <w:rPr>
          <w:rFonts w:ascii="Times New Roman" w:eastAsia="Times New Roman" w:hAnsi="Times New Roman"/>
          <w:noProof/>
          <w:sz w:val="24"/>
          <w:szCs w:val="20"/>
        </w:rPr>
        <w:t>(Ryan &amp; Reid, 2015)</w:t>
      </w:r>
      <w:r w:rsidR="00383B52">
        <w:rPr>
          <w:rFonts w:ascii="Times New Roman" w:eastAsia="Times New Roman" w:hAnsi="Times New Roman"/>
          <w:sz w:val="24"/>
          <w:szCs w:val="20"/>
        </w:rPr>
        <w:fldChar w:fldCharType="end"/>
      </w:r>
      <w:r w:rsidR="00383B52">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serta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membandingkan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hasilnya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mata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kuliah</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prinsip</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mikroekonomi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berbasis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kuliah</w:t>
      </w:r>
      <w:proofErr w:type="spellEnd"/>
      <w:r w:rsidRPr="00A02667">
        <w:rPr>
          <w:rFonts w:ascii="Times New Roman" w:eastAsia="Times New Roman" w:hAnsi="Times New Roman"/>
          <w:sz w:val="24"/>
          <w:szCs w:val="20"/>
        </w:rPr>
        <w:t xml:space="preserve"> yang </w:t>
      </w:r>
      <w:proofErr w:type="spellStart"/>
      <w:r w:rsidRPr="00A02667">
        <w:rPr>
          <w:rFonts w:ascii="Times New Roman" w:eastAsia="Times New Roman" w:hAnsi="Times New Roman"/>
          <w:sz w:val="24"/>
          <w:szCs w:val="20"/>
        </w:rPr>
        <w:t>memanfaatkan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teknik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aktif</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dengan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dua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desain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mata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kuliah</w:t>
      </w:r>
      <w:proofErr w:type="spellEnd"/>
      <w:r w:rsidRPr="00A02667">
        <w:rPr>
          <w:rFonts w:ascii="Times New Roman" w:eastAsia="Times New Roman" w:hAnsi="Times New Roman"/>
          <w:sz w:val="24"/>
          <w:szCs w:val="20"/>
        </w:rPr>
        <w:t xml:space="preserve"> yang </w:t>
      </w:r>
      <w:proofErr w:type="spellStart"/>
      <w:r w:rsidRPr="00A02667">
        <w:rPr>
          <w:rFonts w:ascii="Times New Roman" w:eastAsia="Times New Roman" w:hAnsi="Times New Roman"/>
          <w:sz w:val="24"/>
          <w:szCs w:val="20"/>
        </w:rPr>
        <w:t>dibalik</w:t>
      </w:r>
      <w:proofErr w:type="spellEnd"/>
      <w:r w:rsidRPr="00A02667">
        <w:rPr>
          <w:rFonts w:ascii="Times New Roman" w:eastAsia="Times New Roman" w:hAnsi="Times New Roman"/>
          <w:sz w:val="24"/>
          <w:szCs w:val="20"/>
        </w:rPr>
        <w:t xml:space="preserve">. Yang </w:t>
      </w:r>
      <w:proofErr w:type="spellStart"/>
      <w:r w:rsidRPr="00A02667">
        <w:rPr>
          <w:rFonts w:ascii="Times New Roman" w:eastAsia="Times New Roman" w:hAnsi="Times New Roman"/>
          <w:sz w:val="24"/>
          <w:szCs w:val="20"/>
        </w:rPr>
        <w:t>sesuai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dengan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pertanyaan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penelitian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ini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adalah</w:t>
      </w:r>
      <w:proofErr w:type="spellEnd"/>
      <w:r w:rsidRPr="00A02667">
        <w:rPr>
          <w:rFonts w:ascii="Times New Roman" w:eastAsia="Times New Roman" w:hAnsi="Times New Roman"/>
          <w:sz w:val="24"/>
          <w:szCs w:val="20"/>
        </w:rPr>
        <w:t xml:space="preserve">: (1) </w:t>
      </w:r>
      <w:proofErr w:type="spellStart"/>
      <w:r w:rsidRPr="00A02667">
        <w:rPr>
          <w:rFonts w:ascii="Times New Roman" w:eastAsia="Times New Roman" w:hAnsi="Times New Roman"/>
          <w:sz w:val="24"/>
          <w:szCs w:val="20"/>
        </w:rPr>
        <w:t>Bagaimana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kedua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desain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kursus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mempengaruhi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hasil</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dan </w:t>
      </w:r>
      <w:proofErr w:type="spellStart"/>
      <w:r w:rsidRPr="00A02667">
        <w:rPr>
          <w:rFonts w:ascii="Times New Roman" w:eastAsia="Times New Roman" w:hAnsi="Times New Roman"/>
          <w:sz w:val="24"/>
          <w:szCs w:val="20"/>
        </w:rPr>
        <w:t>dibandingkan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dengan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kursus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aktif</w:t>
      </w:r>
      <w:proofErr w:type="spellEnd"/>
      <w:r w:rsidRPr="00A02667">
        <w:rPr>
          <w:rFonts w:ascii="Times New Roman" w:eastAsia="Times New Roman" w:hAnsi="Times New Roman"/>
          <w:sz w:val="24"/>
          <w:szCs w:val="20"/>
        </w:rPr>
        <w:t xml:space="preserve"> yang </w:t>
      </w:r>
      <w:proofErr w:type="spellStart"/>
      <w:r w:rsidRPr="00A02667">
        <w:rPr>
          <w:rFonts w:ascii="Times New Roman" w:eastAsia="Times New Roman" w:hAnsi="Times New Roman"/>
          <w:sz w:val="24"/>
          <w:szCs w:val="20"/>
        </w:rPr>
        <w:t>tidak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dibalik</w:t>
      </w:r>
      <w:proofErr w:type="spellEnd"/>
      <w:r w:rsidRPr="00A02667">
        <w:rPr>
          <w:rFonts w:ascii="Times New Roman" w:eastAsia="Times New Roman" w:hAnsi="Times New Roman"/>
          <w:sz w:val="24"/>
          <w:szCs w:val="20"/>
        </w:rPr>
        <w:t xml:space="preserve">? (2) </w:t>
      </w:r>
      <w:proofErr w:type="spellStart"/>
      <w:r w:rsidRPr="00A02667">
        <w:rPr>
          <w:rFonts w:ascii="Times New Roman" w:eastAsia="Times New Roman" w:hAnsi="Times New Roman"/>
          <w:sz w:val="24"/>
          <w:szCs w:val="20"/>
        </w:rPr>
        <w:t>Bagaimana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pengaruh</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kedua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desain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kursus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tersebut</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terhadap</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evaluasi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dan </w:t>
      </w:r>
      <w:proofErr w:type="spellStart"/>
      <w:r w:rsidRPr="00A02667">
        <w:rPr>
          <w:rFonts w:ascii="Times New Roman" w:eastAsia="Times New Roman" w:hAnsi="Times New Roman"/>
          <w:sz w:val="24"/>
          <w:szCs w:val="20"/>
        </w:rPr>
        <w:t>pengajaran</w:t>
      </w:r>
      <w:proofErr w:type="spellEnd"/>
      <w:r w:rsidRPr="00A02667">
        <w:rPr>
          <w:rFonts w:ascii="Times New Roman" w:eastAsia="Times New Roman" w:hAnsi="Times New Roman"/>
          <w:sz w:val="24"/>
          <w:szCs w:val="20"/>
        </w:rPr>
        <w:t xml:space="preserve"> yang </w:t>
      </w:r>
      <w:proofErr w:type="spellStart"/>
      <w:r w:rsidRPr="00A02667">
        <w:rPr>
          <w:rFonts w:ascii="Times New Roman" w:eastAsia="Times New Roman" w:hAnsi="Times New Roman"/>
          <w:sz w:val="24"/>
          <w:szCs w:val="20"/>
        </w:rPr>
        <w:t>dirasakan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siswa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kepuasan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beban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kerja</w:t>
      </w:r>
      <w:proofErr w:type="spellEnd"/>
      <w:r w:rsidRPr="00A02667">
        <w:rPr>
          <w:rFonts w:ascii="Times New Roman" w:eastAsia="Times New Roman" w:hAnsi="Times New Roman"/>
          <w:sz w:val="24"/>
          <w:szCs w:val="20"/>
        </w:rPr>
        <w:t>,</w:t>
      </w:r>
      <w:r w:rsidR="0068518F">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kesulitan</w:t>
      </w:r>
      <w:proofErr w:type="spellEnd"/>
      <w:r w:rsidRPr="00A02667">
        <w:rPr>
          <w:rFonts w:ascii="Times New Roman" w:eastAsia="Times New Roman" w:hAnsi="Times New Roman"/>
          <w:sz w:val="24"/>
          <w:szCs w:val="20"/>
        </w:rPr>
        <w:t xml:space="preserve"> yang </w:t>
      </w:r>
      <w:proofErr w:type="spellStart"/>
      <w:r w:rsidRPr="00A02667">
        <w:rPr>
          <w:rFonts w:ascii="Times New Roman" w:eastAsia="Times New Roman" w:hAnsi="Times New Roman"/>
          <w:sz w:val="24"/>
          <w:szCs w:val="20"/>
        </w:rPr>
        <w:t>dirasakan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dibandingkan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dengan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kursus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aktif</w:t>
      </w:r>
      <w:proofErr w:type="spellEnd"/>
      <w:r w:rsidRPr="00A02667">
        <w:rPr>
          <w:rFonts w:ascii="Times New Roman" w:eastAsia="Times New Roman" w:hAnsi="Times New Roman"/>
          <w:sz w:val="24"/>
          <w:szCs w:val="20"/>
        </w:rPr>
        <w:t xml:space="preserve"> yang </w:t>
      </w:r>
      <w:proofErr w:type="spellStart"/>
      <w:r w:rsidRPr="00A02667">
        <w:rPr>
          <w:rFonts w:ascii="Times New Roman" w:eastAsia="Times New Roman" w:hAnsi="Times New Roman"/>
          <w:sz w:val="24"/>
          <w:szCs w:val="20"/>
        </w:rPr>
        <w:t>tidak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dibalik</w:t>
      </w:r>
      <w:proofErr w:type="spellEnd"/>
      <w:r w:rsidRPr="00A02667">
        <w:rPr>
          <w:rFonts w:ascii="Times New Roman" w:eastAsia="Times New Roman" w:hAnsi="Times New Roman"/>
          <w:sz w:val="24"/>
          <w:szCs w:val="20"/>
        </w:rPr>
        <w:t>?</w:t>
      </w:r>
    </w:p>
    <w:p w14:paraId="51B15B6F" w14:textId="77777777" w:rsidR="003A30CC" w:rsidRDefault="00A02667" w:rsidP="00A02667">
      <w:pPr>
        <w:spacing w:after="240"/>
        <w:jc w:val="both"/>
        <w:rPr>
          <w:rFonts w:ascii="Times New Roman" w:eastAsia="Times New Roman" w:hAnsi="Times New Roman"/>
          <w:sz w:val="24"/>
          <w:szCs w:val="20"/>
        </w:rPr>
      </w:pPr>
      <w:proofErr w:type="spellStart"/>
      <w:r w:rsidRPr="00A02667">
        <w:rPr>
          <w:rFonts w:ascii="Times New Roman" w:eastAsia="Times New Roman" w:hAnsi="Times New Roman"/>
          <w:sz w:val="24"/>
          <w:szCs w:val="20"/>
        </w:rPr>
        <w:lastRenderedPageBreak/>
        <w:t>Dengan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begitu</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penelitian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ini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memperlemah</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atau</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memperkuat</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penelitian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dari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penelitian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terdahulu</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tetapi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ada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pembaharuan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dimana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dalam</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penelitian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ini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ada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penambahan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variabel</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moderasi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didalam</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judul</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penelitian</w:t>
      </w:r>
      <w:proofErr w:type="spellEnd"/>
      <w:r w:rsidRPr="00A02667">
        <w:rPr>
          <w:rFonts w:ascii="Times New Roman" w:eastAsia="Times New Roman" w:hAnsi="Times New Roman"/>
          <w:sz w:val="24"/>
          <w:szCs w:val="20"/>
        </w:rPr>
        <w:t xml:space="preserve">. Hasil </w:t>
      </w:r>
      <w:proofErr w:type="spellStart"/>
      <w:r w:rsidRPr="00A02667">
        <w:rPr>
          <w:rFonts w:ascii="Times New Roman" w:eastAsia="Times New Roman" w:hAnsi="Times New Roman"/>
          <w:sz w:val="24"/>
          <w:szCs w:val="20"/>
        </w:rPr>
        <w:t>analisis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membuktikan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bahwa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kolaboratif</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atau</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variabel</w:t>
      </w:r>
      <w:proofErr w:type="spellEnd"/>
      <w:r w:rsidRPr="00A02667">
        <w:rPr>
          <w:rFonts w:ascii="Times New Roman" w:eastAsia="Times New Roman" w:hAnsi="Times New Roman"/>
          <w:sz w:val="24"/>
          <w:szCs w:val="20"/>
        </w:rPr>
        <w:t xml:space="preserve"> X </w:t>
      </w:r>
      <w:proofErr w:type="spellStart"/>
      <w:r w:rsidRPr="00A02667">
        <w:rPr>
          <w:rFonts w:ascii="Times New Roman" w:eastAsia="Times New Roman" w:hAnsi="Times New Roman"/>
          <w:sz w:val="24"/>
          <w:szCs w:val="20"/>
        </w:rPr>
        <w:t>tidak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berpengaruh</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signifikan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terhadap</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variabel</w:t>
      </w:r>
      <w:proofErr w:type="spellEnd"/>
      <w:r w:rsidRPr="00A02667">
        <w:rPr>
          <w:rFonts w:ascii="Times New Roman" w:eastAsia="Times New Roman" w:hAnsi="Times New Roman"/>
          <w:sz w:val="24"/>
          <w:szCs w:val="20"/>
        </w:rPr>
        <w:t xml:space="preserve"> Y </w:t>
      </w:r>
      <w:proofErr w:type="spellStart"/>
      <w:r w:rsidRPr="00A02667">
        <w:rPr>
          <w:rFonts w:ascii="Times New Roman" w:eastAsia="Times New Roman" w:hAnsi="Times New Roman"/>
          <w:sz w:val="24"/>
          <w:szCs w:val="20"/>
        </w:rPr>
        <w:t>atau</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kelas</w:t>
      </w:r>
      <w:proofErr w:type="spellEnd"/>
      <w:r w:rsidRPr="00A02667">
        <w:rPr>
          <w:rFonts w:ascii="Times New Roman" w:eastAsia="Times New Roman" w:hAnsi="Times New Roman"/>
          <w:sz w:val="24"/>
          <w:szCs w:val="20"/>
        </w:rPr>
        <w:t xml:space="preserve">. Hal </w:t>
      </w:r>
      <w:proofErr w:type="spellStart"/>
      <w:r w:rsidRPr="00A02667">
        <w:rPr>
          <w:rFonts w:ascii="Times New Roman" w:eastAsia="Times New Roman" w:hAnsi="Times New Roman"/>
          <w:sz w:val="24"/>
          <w:szCs w:val="20"/>
        </w:rPr>
        <w:t>tersebut</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menunjukan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bahwa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kolaboratif</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tidak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pengaruh</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terhadap</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kelas</w:t>
      </w:r>
      <w:proofErr w:type="spellEnd"/>
      <w:r w:rsidRPr="00A02667">
        <w:rPr>
          <w:rFonts w:ascii="Times New Roman" w:eastAsia="Times New Roman" w:hAnsi="Times New Roman"/>
          <w:sz w:val="24"/>
          <w:szCs w:val="20"/>
        </w:rPr>
        <w:t xml:space="preserve"> (H-1). </w:t>
      </w:r>
      <w:proofErr w:type="spellStart"/>
      <w:r w:rsidRPr="00A02667">
        <w:rPr>
          <w:rFonts w:ascii="Times New Roman" w:eastAsia="Times New Roman" w:hAnsi="Times New Roman"/>
          <w:sz w:val="24"/>
          <w:szCs w:val="20"/>
        </w:rPr>
        <w:t>selanjutnya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berdasarkan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hasil</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analisis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kolaboratif</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variabel</w:t>
      </w:r>
      <w:proofErr w:type="spellEnd"/>
      <w:r w:rsidRPr="00A02667">
        <w:rPr>
          <w:rFonts w:ascii="Times New Roman" w:eastAsia="Times New Roman" w:hAnsi="Times New Roman"/>
          <w:sz w:val="24"/>
          <w:szCs w:val="20"/>
        </w:rPr>
        <w:t xml:space="preserve"> X </w:t>
      </w:r>
      <w:proofErr w:type="spellStart"/>
      <w:r w:rsidRPr="00A02667">
        <w:rPr>
          <w:rFonts w:ascii="Times New Roman" w:eastAsia="Times New Roman" w:hAnsi="Times New Roman"/>
          <w:sz w:val="24"/>
          <w:szCs w:val="20"/>
        </w:rPr>
        <w:t>terhadap</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variabel</w:t>
      </w:r>
      <w:proofErr w:type="spellEnd"/>
      <w:r w:rsidRPr="00A02667">
        <w:rPr>
          <w:rFonts w:ascii="Times New Roman" w:eastAsia="Times New Roman" w:hAnsi="Times New Roman"/>
          <w:sz w:val="24"/>
          <w:szCs w:val="20"/>
        </w:rPr>
        <w:t xml:space="preserve"> Y </w:t>
      </w:r>
      <w:proofErr w:type="spellStart"/>
      <w:r w:rsidRPr="00A02667">
        <w:rPr>
          <w:rFonts w:ascii="Times New Roman" w:eastAsia="Times New Roman" w:hAnsi="Times New Roman"/>
          <w:sz w:val="24"/>
          <w:szCs w:val="20"/>
        </w:rPr>
        <w:t>atau</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kelas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terdapat</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signifikan</w:t>
      </w:r>
      <w:proofErr w:type="spellEnd"/>
      <w:r w:rsidRPr="00A02667">
        <w:rPr>
          <w:rFonts w:ascii="Times New Roman" w:eastAsia="Times New Roman" w:hAnsi="Times New Roman"/>
          <w:sz w:val="24"/>
          <w:szCs w:val="20"/>
        </w:rPr>
        <w:t xml:space="preserve"> 0.9 </w:t>
      </w:r>
      <w:proofErr w:type="spellStart"/>
      <w:r w:rsidRPr="00A02667">
        <w:rPr>
          <w:rFonts w:ascii="Times New Roman" w:eastAsia="Times New Roman" w:hAnsi="Times New Roman"/>
          <w:sz w:val="24"/>
          <w:szCs w:val="20"/>
        </w:rPr>
        <w:t>setelah</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dimoderasi</w:t>
      </w:r>
      <w:proofErr w:type="spellEnd"/>
      <w:r w:rsidRPr="00A02667">
        <w:rPr>
          <w:rFonts w:ascii="Times New Roman" w:eastAsia="Times New Roman" w:hAnsi="Times New Roman"/>
          <w:sz w:val="24"/>
          <w:szCs w:val="20"/>
        </w:rPr>
        <w:t xml:space="preserve"> oleh </w:t>
      </w:r>
      <w:proofErr w:type="spellStart"/>
      <w:r w:rsidRPr="00A02667">
        <w:rPr>
          <w:rFonts w:ascii="Times New Roman" w:eastAsia="Times New Roman" w:hAnsi="Times New Roman"/>
          <w:sz w:val="24"/>
          <w:szCs w:val="20"/>
        </w:rPr>
        <w:t>variabel</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kreativitas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hal</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tersebut</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menunjukkan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Kreativitas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memiliki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pengaruh</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positif</w:t>
      </w:r>
      <w:proofErr w:type="spellEnd"/>
      <w:r w:rsidRPr="00A02667">
        <w:rPr>
          <w:rFonts w:ascii="Times New Roman" w:eastAsia="Times New Roman" w:hAnsi="Times New Roman"/>
          <w:sz w:val="24"/>
          <w:szCs w:val="20"/>
        </w:rPr>
        <w:t xml:space="preserve"> dan </w:t>
      </w:r>
      <w:proofErr w:type="spellStart"/>
      <w:r w:rsidRPr="00A02667">
        <w:rPr>
          <w:rFonts w:ascii="Times New Roman" w:eastAsia="Times New Roman" w:hAnsi="Times New Roman"/>
          <w:sz w:val="24"/>
          <w:szCs w:val="20"/>
        </w:rPr>
        <w:t>memperkuat</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terhadap</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kolaboratif</w:t>
      </w:r>
      <w:proofErr w:type="spellEnd"/>
      <w:r w:rsidRPr="00A02667">
        <w:rPr>
          <w:rFonts w:ascii="Times New Roman" w:eastAsia="Times New Roman" w:hAnsi="Times New Roman"/>
          <w:sz w:val="24"/>
          <w:szCs w:val="20"/>
        </w:rPr>
        <w:t xml:space="preserve"> dan </w:t>
      </w:r>
      <w:proofErr w:type="spellStart"/>
      <w:r w:rsidRPr="00A02667">
        <w:rPr>
          <w:rFonts w:ascii="Times New Roman" w:eastAsia="Times New Roman" w:hAnsi="Times New Roman"/>
          <w:sz w:val="24"/>
          <w:szCs w:val="20"/>
        </w:rPr>
        <w:t>membalik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kelas</w:t>
      </w:r>
      <w:proofErr w:type="spellEnd"/>
      <w:r w:rsidRPr="00A02667">
        <w:rPr>
          <w:rFonts w:ascii="Times New Roman" w:eastAsia="Times New Roman" w:hAnsi="Times New Roman"/>
          <w:sz w:val="24"/>
          <w:szCs w:val="20"/>
        </w:rPr>
        <w:t xml:space="preserve"> (H-2). Hasil </w:t>
      </w:r>
      <w:proofErr w:type="spellStart"/>
      <w:r w:rsidRPr="00A02667">
        <w:rPr>
          <w:rFonts w:ascii="Times New Roman" w:eastAsia="Times New Roman" w:hAnsi="Times New Roman"/>
          <w:sz w:val="24"/>
          <w:szCs w:val="20"/>
        </w:rPr>
        <w:t>ini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menunjukan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bahwa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semakin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tinggi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kreatifitas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maka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semakin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baik</w:t>
      </w:r>
      <w:proofErr w:type="spellEnd"/>
      <w:r w:rsidRPr="00A02667">
        <w:rPr>
          <w:rFonts w:ascii="Times New Roman" w:eastAsia="Times New Roman" w:hAnsi="Times New Roman"/>
          <w:sz w:val="24"/>
          <w:szCs w:val="20"/>
        </w:rPr>
        <w:t xml:space="preserve"> proses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dengan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menggunakan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kolaboratif</w:t>
      </w:r>
      <w:proofErr w:type="spellEnd"/>
      <w:r w:rsidRPr="00A02667">
        <w:rPr>
          <w:rFonts w:ascii="Times New Roman" w:eastAsia="Times New Roman" w:hAnsi="Times New Roman"/>
          <w:sz w:val="24"/>
          <w:szCs w:val="20"/>
        </w:rPr>
        <w:t xml:space="preserve"> dan </w:t>
      </w:r>
      <w:proofErr w:type="spellStart"/>
      <w:r w:rsidRPr="00A02667">
        <w:rPr>
          <w:rFonts w:ascii="Times New Roman" w:eastAsia="Times New Roman" w:hAnsi="Times New Roman"/>
          <w:sz w:val="24"/>
          <w:szCs w:val="20"/>
        </w:rPr>
        <w:t>membalik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kelas</w:t>
      </w:r>
      <w:proofErr w:type="spellEnd"/>
      <w:r w:rsidRPr="00A02667">
        <w:rPr>
          <w:rFonts w:ascii="Times New Roman" w:eastAsia="Times New Roman" w:hAnsi="Times New Roman"/>
          <w:sz w:val="24"/>
          <w:szCs w:val="20"/>
        </w:rPr>
        <w:t>.</w:t>
      </w:r>
    </w:p>
    <w:p w14:paraId="1C0D9BBA" w14:textId="33DFA907" w:rsidR="00A02667" w:rsidRPr="00A02667" w:rsidRDefault="00E51098" w:rsidP="00A02667">
      <w:pPr>
        <w:pStyle w:val="ListParagraph"/>
        <w:spacing w:after="0"/>
        <w:ind w:left="0"/>
        <w:jc w:val="both"/>
        <w:rPr>
          <w:rFonts w:ascii="Times New Roman" w:hAnsi="Times New Roman"/>
          <w:b/>
          <w:sz w:val="24"/>
          <w:szCs w:val="20"/>
        </w:rPr>
      </w:pPr>
      <w:r>
        <w:rPr>
          <w:rFonts w:ascii="Times New Roman" w:hAnsi="Times New Roman"/>
          <w:b/>
          <w:sz w:val="24"/>
          <w:szCs w:val="20"/>
        </w:rPr>
        <w:t>KE</w:t>
      </w:r>
      <w:r w:rsidR="00A02667" w:rsidRPr="00A02667">
        <w:rPr>
          <w:rFonts w:ascii="Times New Roman" w:hAnsi="Times New Roman"/>
          <w:b/>
          <w:sz w:val="24"/>
          <w:szCs w:val="20"/>
        </w:rPr>
        <w:t>SIMPULAN</w:t>
      </w:r>
    </w:p>
    <w:p w14:paraId="511BDF59" w14:textId="77777777" w:rsidR="00A02667" w:rsidRPr="00A02667" w:rsidRDefault="00A02667" w:rsidP="00A02667">
      <w:pPr>
        <w:spacing w:after="0"/>
        <w:jc w:val="both"/>
        <w:rPr>
          <w:rFonts w:ascii="Times New Roman" w:eastAsia="Times New Roman" w:hAnsi="Times New Roman"/>
          <w:sz w:val="24"/>
          <w:szCs w:val="20"/>
        </w:rPr>
      </w:pPr>
      <w:proofErr w:type="spellStart"/>
      <w:r w:rsidRPr="00A02667">
        <w:rPr>
          <w:rFonts w:ascii="Times New Roman" w:eastAsia="Times New Roman" w:hAnsi="Times New Roman"/>
          <w:sz w:val="24"/>
          <w:szCs w:val="20"/>
        </w:rPr>
        <w:t>Dalam</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penelitian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ini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ada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pembaruan</w:t>
      </w:r>
      <w:proofErr w:type="spellEnd"/>
      <w:r w:rsidRPr="00A02667">
        <w:rPr>
          <w:rFonts w:ascii="Times New Roman" w:eastAsia="Times New Roman" w:hAnsi="Times New Roman"/>
          <w:sz w:val="24"/>
          <w:szCs w:val="20"/>
        </w:rPr>
        <w:t xml:space="preserve"> data </w:t>
      </w:r>
      <w:proofErr w:type="spellStart"/>
      <w:r w:rsidRPr="00A02667">
        <w:rPr>
          <w:rFonts w:ascii="Times New Roman" w:eastAsia="Times New Roman" w:hAnsi="Times New Roman"/>
          <w:sz w:val="24"/>
          <w:szCs w:val="20"/>
        </w:rPr>
        <w:t>hasil</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analisis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membuktikan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bahwa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kolaboratif</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atau</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variabel</w:t>
      </w:r>
      <w:proofErr w:type="spellEnd"/>
      <w:r w:rsidRPr="00A02667">
        <w:rPr>
          <w:rFonts w:ascii="Times New Roman" w:eastAsia="Times New Roman" w:hAnsi="Times New Roman"/>
          <w:sz w:val="24"/>
          <w:szCs w:val="20"/>
        </w:rPr>
        <w:t xml:space="preserve"> X </w:t>
      </w:r>
      <w:proofErr w:type="spellStart"/>
      <w:r w:rsidRPr="00A02667">
        <w:rPr>
          <w:rFonts w:ascii="Times New Roman" w:eastAsia="Times New Roman" w:hAnsi="Times New Roman"/>
          <w:sz w:val="24"/>
          <w:szCs w:val="20"/>
        </w:rPr>
        <w:t>tidak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berpengaruh</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signifikan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terhadap</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variabel</w:t>
      </w:r>
      <w:proofErr w:type="spellEnd"/>
      <w:r w:rsidRPr="00A02667">
        <w:rPr>
          <w:rFonts w:ascii="Times New Roman" w:eastAsia="Times New Roman" w:hAnsi="Times New Roman"/>
          <w:sz w:val="24"/>
          <w:szCs w:val="20"/>
        </w:rPr>
        <w:t xml:space="preserve"> Y </w:t>
      </w:r>
      <w:proofErr w:type="spellStart"/>
      <w:r w:rsidRPr="00A02667">
        <w:rPr>
          <w:rFonts w:ascii="Times New Roman" w:eastAsia="Times New Roman" w:hAnsi="Times New Roman"/>
          <w:sz w:val="24"/>
          <w:szCs w:val="20"/>
        </w:rPr>
        <w:t>atau</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kelas</w:t>
      </w:r>
      <w:proofErr w:type="spellEnd"/>
      <w:r w:rsidRPr="00A02667">
        <w:rPr>
          <w:rFonts w:ascii="Times New Roman" w:eastAsia="Times New Roman" w:hAnsi="Times New Roman"/>
          <w:sz w:val="24"/>
          <w:szCs w:val="20"/>
        </w:rPr>
        <w:t xml:space="preserve">. Hal </w:t>
      </w:r>
      <w:proofErr w:type="spellStart"/>
      <w:r w:rsidRPr="00A02667">
        <w:rPr>
          <w:rFonts w:ascii="Times New Roman" w:eastAsia="Times New Roman" w:hAnsi="Times New Roman"/>
          <w:sz w:val="24"/>
          <w:szCs w:val="20"/>
        </w:rPr>
        <w:t>tersebut</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menunjukan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bahwa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kolaboratif</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tidak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pengaruh</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terhadap</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kelas</w:t>
      </w:r>
      <w:proofErr w:type="spellEnd"/>
      <w:r w:rsidRPr="00A02667">
        <w:rPr>
          <w:rFonts w:ascii="Times New Roman" w:eastAsia="Times New Roman" w:hAnsi="Times New Roman"/>
          <w:sz w:val="24"/>
          <w:szCs w:val="20"/>
        </w:rPr>
        <w:t xml:space="preserve"> (H-1). </w:t>
      </w:r>
      <w:proofErr w:type="spellStart"/>
      <w:r w:rsidRPr="00A02667">
        <w:rPr>
          <w:rFonts w:ascii="Times New Roman" w:eastAsia="Times New Roman" w:hAnsi="Times New Roman"/>
          <w:sz w:val="24"/>
          <w:szCs w:val="20"/>
        </w:rPr>
        <w:t>selanjutnya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berdasarkan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hasil</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analisis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kolaboratif</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variabel</w:t>
      </w:r>
      <w:proofErr w:type="spellEnd"/>
      <w:r w:rsidRPr="00A02667">
        <w:rPr>
          <w:rFonts w:ascii="Times New Roman" w:eastAsia="Times New Roman" w:hAnsi="Times New Roman"/>
          <w:sz w:val="24"/>
          <w:szCs w:val="20"/>
        </w:rPr>
        <w:t xml:space="preserve"> X </w:t>
      </w:r>
      <w:proofErr w:type="spellStart"/>
      <w:r w:rsidRPr="00A02667">
        <w:rPr>
          <w:rFonts w:ascii="Times New Roman" w:eastAsia="Times New Roman" w:hAnsi="Times New Roman"/>
          <w:sz w:val="24"/>
          <w:szCs w:val="20"/>
        </w:rPr>
        <w:t>terhadap</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variabel</w:t>
      </w:r>
      <w:proofErr w:type="spellEnd"/>
      <w:r w:rsidRPr="00A02667">
        <w:rPr>
          <w:rFonts w:ascii="Times New Roman" w:eastAsia="Times New Roman" w:hAnsi="Times New Roman"/>
          <w:sz w:val="24"/>
          <w:szCs w:val="20"/>
        </w:rPr>
        <w:t xml:space="preserve"> Y </w:t>
      </w:r>
      <w:proofErr w:type="spellStart"/>
      <w:r w:rsidRPr="00A02667">
        <w:rPr>
          <w:rFonts w:ascii="Times New Roman" w:eastAsia="Times New Roman" w:hAnsi="Times New Roman"/>
          <w:sz w:val="24"/>
          <w:szCs w:val="20"/>
        </w:rPr>
        <w:t>atau</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kelas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terdapat</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signifikan</w:t>
      </w:r>
      <w:proofErr w:type="spellEnd"/>
      <w:r w:rsidRPr="00A02667">
        <w:rPr>
          <w:rFonts w:ascii="Times New Roman" w:eastAsia="Times New Roman" w:hAnsi="Times New Roman"/>
          <w:sz w:val="24"/>
          <w:szCs w:val="20"/>
        </w:rPr>
        <w:t xml:space="preserve"> 0.9 </w:t>
      </w:r>
      <w:proofErr w:type="spellStart"/>
      <w:r w:rsidRPr="00A02667">
        <w:rPr>
          <w:rFonts w:ascii="Times New Roman" w:eastAsia="Times New Roman" w:hAnsi="Times New Roman"/>
          <w:sz w:val="24"/>
          <w:szCs w:val="20"/>
        </w:rPr>
        <w:t>setelah</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dimoderasi</w:t>
      </w:r>
      <w:proofErr w:type="spellEnd"/>
      <w:r w:rsidRPr="00A02667">
        <w:rPr>
          <w:rFonts w:ascii="Times New Roman" w:eastAsia="Times New Roman" w:hAnsi="Times New Roman"/>
          <w:sz w:val="24"/>
          <w:szCs w:val="20"/>
        </w:rPr>
        <w:t xml:space="preserve"> oleh </w:t>
      </w:r>
      <w:proofErr w:type="spellStart"/>
      <w:r w:rsidRPr="00A02667">
        <w:rPr>
          <w:rFonts w:ascii="Times New Roman" w:eastAsia="Times New Roman" w:hAnsi="Times New Roman"/>
          <w:sz w:val="24"/>
          <w:szCs w:val="20"/>
        </w:rPr>
        <w:t>variabel</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kreativitas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hal</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tersebut</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menunjukkan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Kreativitas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memiliki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pengaruh</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positif</w:t>
      </w:r>
      <w:proofErr w:type="spellEnd"/>
      <w:r w:rsidRPr="00A02667">
        <w:rPr>
          <w:rFonts w:ascii="Times New Roman" w:eastAsia="Times New Roman" w:hAnsi="Times New Roman"/>
          <w:sz w:val="24"/>
          <w:szCs w:val="20"/>
        </w:rPr>
        <w:t xml:space="preserve"> dan </w:t>
      </w:r>
      <w:proofErr w:type="spellStart"/>
      <w:r w:rsidRPr="00A02667">
        <w:rPr>
          <w:rFonts w:ascii="Times New Roman" w:eastAsia="Times New Roman" w:hAnsi="Times New Roman"/>
          <w:sz w:val="24"/>
          <w:szCs w:val="20"/>
        </w:rPr>
        <w:t>memperkuat</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terhadap</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kolaboratif</w:t>
      </w:r>
      <w:proofErr w:type="spellEnd"/>
      <w:r w:rsidRPr="00A02667">
        <w:rPr>
          <w:rFonts w:ascii="Times New Roman" w:eastAsia="Times New Roman" w:hAnsi="Times New Roman"/>
          <w:sz w:val="24"/>
          <w:szCs w:val="20"/>
        </w:rPr>
        <w:t xml:space="preserve"> dan </w:t>
      </w:r>
      <w:proofErr w:type="spellStart"/>
      <w:r w:rsidRPr="00A02667">
        <w:rPr>
          <w:rFonts w:ascii="Times New Roman" w:eastAsia="Times New Roman" w:hAnsi="Times New Roman"/>
          <w:sz w:val="24"/>
          <w:szCs w:val="20"/>
        </w:rPr>
        <w:t>membalik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kelas</w:t>
      </w:r>
      <w:proofErr w:type="spellEnd"/>
      <w:r w:rsidRPr="00A02667">
        <w:rPr>
          <w:rFonts w:ascii="Times New Roman" w:eastAsia="Times New Roman" w:hAnsi="Times New Roman"/>
          <w:sz w:val="24"/>
          <w:szCs w:val="20"/>
        </w:rPr>
        <w:t xml:space="preserve"> (H-2). Hasil </w:t>
      </w:r>
      <w:proofErr w:type="spellStart"/>
      <w:r w:rsidRPr="00A02667">
        <w:rPr>
          <w:rFonts w:ascii="Times New Roman" w:eastAsia="Times New Roman" w:hAnsi="Times New Roman"/>
          <w:sz w:val="24"/>
          <w:szCs w:val="20"/>
        </w:rPr>
        <w:t>ini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menunjukan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bahwa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semakin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tinggi</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kreatifitas</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maka</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semakin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baik</w:t>
      </w:r>
      <w:proofErr w:type="spellEnd"/>
      <w:r w:rsidRPr="00A02667">
        <w:rPr>
          <w:rFonts w:ascii="Times New Roman" w:eastAsia="Times New Roman" w:hAnsi="Times New Roman"/>
          <w:sz w:val="24"/>
          <w:szCs w:val="20"/>
        </w:rPr>
        <w:t xml:space="preserve"> proses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dengan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menggunakan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pembelajaran</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kolaboratif</w:t>
      </w:r>
      <w:proofErr w:type="spellEnd"/>
      <w:r w:rsidRPr="00A02667">
        <w:rPr>
          <w:rFonts w:ascii="Times New Roman" w:eastAsia="Times New Roman" w:hAnsi="Times New Roman"/>
          <w:sz w:val="24"/>
          <w:szCs w:val="20"/>
        </w:rPr>
        <w:t xml:space="preserve"> dan </w:t>
      </w:r>
      <w:proofErr w:type="spellStart"/>
      <w:r w:rsidRPr="00A02667">
        <w:rPr>
          <w:rFonts w:ascii="Times New Roman" w:eastAsia="Times New Roman" w:hAnsi="Times New Roman"/>
          <w:sz w:val="24"/>
          <w:szCs w:val="20"/>
        </w:rPr>
        <w:t>membalik</w:t>
      </w:r>
      <w:proofErr w:type="spellEnd"/>
      <w:r w:rsidRPr="00A02667">
        <w:rPr>
          <w:rFonts w:ascii="Times New Roman" w:eastAsia="Times New Roman" w:hAnsi="Times New Roman"/>
          <w:sz w:val="24"/>
          <w:szCs w:val="20"/>
        </w:rPr>
        <w:t xml:space="preserve"> </w:t>
      </w:r>
      <w:proofErr w:type="spellStart"/>
      <w:r w:rsidRPr="00A02667">
        <w:rPr>
          <w:rFonts w:ascii="Times New Roman" w:eastAsia="Times New Roman" w:hAnsi="Times New Roman"/>
          <w:sz w:val="24"/>
          <w:szCs w:val="20"/>
        </w:rPr>
        <w:t>kelas</w:t>
      </w:r>
      <w:proofErr w:type="spellEnd"/>
      <w:r w:rsidRPr="00A02667">
        <w:rPr>
          <w:rFonts w:ascii="Times New Roman" w:eastAsia="Times New Roman" w:hAnsi="Times New Roman"/>
          <w:sz w:val="24"/>
          <w:szCs w:val="20"/>
        </w:rPr>
        <w:t>.</w:t>
      </w:r>
    </w:p>
    <w:p w14:paraId="35543CB0" w14:textId="77777777" w:rsidR="00A02667" w:rsidRDefault="00A02667" w:rsidP="00F20F99">
      <w:pPr>
        <w:spacing w:after="0"/>
        <w:jc w:val="both"/>
        <w:rPr>
          <w:rFonts w:ascii="Times New Roman" w:hAnsi="Times New Roman"/>
          <w:b/>
          <w:bCs/>
          <w:sz w:val="24"/>
          <w:szCs w:val="24"/>
        </w:rPr>
      </w:pPr>
    </w:p>
    <w:p w14:paraId="34965B96" w14:textId="77777777" w:rsidR="00F0781D" w:rsidRDefault="00383B52" w:rsidP="00F0781D">
      <w:pPr>
        <w:widowControl w:val="0"/>
        <w:autoSpaceDE w:val="0"/>
        <w:autoSpaceDN w:val="0"/>
        <w:adjustRightInd w:val="0"/>
        <w:spacing w:after="0" w:line="240" w:lineRule="auto"/>
        <w:ind w:left="480" w:hanging="480"/>
        <w:rPr>
          <w:rFonts w:ascii="Times New Roman" w:hAnsi="Times New Roman"/>
          <w:b/>
          <w:bCs/>
          <w:sz w:val="24"/>
          <w:szCs w:val="24"/>
        </w:rPr>
      </w:pPr>
      <w:r>
        <w:rPr>
          <w:rFonts w:ascii="Times New Roman" w:hAnsi="Times New Roman"/>
          <w:b/>
          <w:bCs/>
          <w:sz w:val="24"/>
          <w:szCs w:val="24"/>
        </w:rPr>
        <w:t>DAFTAR PUSTAKA</w:t>
      </w:r>
    </w:p>
    <w:p w14:paraId="6AF9A3C7" w14:textId="074450C1" w:rsidR="00F0781D" w:rsidRPr="00A535F4" w:rsidRDefault="004E3A56"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Pr>
          <w:rFonts w:ascii="Times New Roman" w:eastAsia="Times New Roman" w:hAnsi="Times New Roman"/>
          <w:color w:val="000000"/>
          <w:sz w:val="24"/>
          <w:szCs w:val="20"/>
        </w:rPr>
        <w:fldChar w:fldCharType="begin" w:fldLock="1"/>
      </w:r>
      <w:r>
        <w:rPr>
          <w:rFonts w:ascii="Times New Roman" w:eastAsia="Times New Roman" w:hAnsi="Times New Roman"/>
          <w:color w:val="000000"/>
          <w:sz w:val="24"/>
          <w:szCs w:val="20"/>
        </w:rPr>
        <w:instrText xml:space="preserve">ADDIN Mendeley Bibliography CSL_BIBLIOGRAPHY </w:instrText>
      </w:r>
      <w:r>
        <w:rPr>
          <w:rFonts w:ascii="Times New Roman" w:eastAsia="Times New Roman" w:hAnsi="Times New Roman"/>
          <w:color w:val="000000"/>
          <w:sz w:val="24"/>
          <w:szCs w:val="20"/>
        </w:rPr>
        <w:fldChar w:fldCharType="separate"/>
      </w:r>
    </w:p>
    <w:p w14:paraId="060CE78E"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Bishop, J. L., &amp; Verleger, M. A. (2013). The flipped classroom: A survey of the research. ASEE Annual Conference and Exposition, Conference Proceedings. https://doi.org/10.18260/1-2--22585</w:t>
      </w:r>
    </w:p>
    <w:p w14:paraId="72098B02"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Freeman, S., Eddy, S. L., McDonough, M., Smith, M. K., Okoroafor, N., Jordt, H., &amp; Wenderoth, M. P. (2014). Active learning increases student performance in science, engineering, and mathematics. Proceedings of the National Academy of Sciences of the United States of America, 111(23), 8410–8415. https://doi.org/10.1073/pnas.1319030111</w:t>
      </w:r>
    </w:p>
    <w:p w14:paraId="2E064DB3"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Hastuti, W. D. (2020). Membangun Motivasi dan Kemandirian Peserta Didik Berkebutuhan Khusus Melalui Flipped Classroom di Masa New Normal Covid-19. Prosiding Webinar Magister Pendidikan Nonformal UNG | 181, September, 181–192.</w:t>
      </w:r>
    </w:p>
    <w:p w14:paraId="42DFA591"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 xml:space="preserve">Hosnan, M. (2014). Pendekatan Saintifik dan Kontekstual Dalam Pembelajaran Abad 21: Kunci </w:t>
      </w:r>
      <w:r w:rsidRPr="00A535F4">
        <w:rPr>
          <w:rFonts w:ascii="Times New Roman" w:hAnsi="Times New Roman" w:cs="Times New Roman"/>
          <w:noProof/>
          <w:sz w:val="24"/>
          <w:szCs w:val="24"/>
        </w:rPr>
        <w:lastRenderedPageBreak/>
        <w:t>Sukses Implementasi Kurikulum 2013.</w:t>
      </w:r>
    </w:p>
    <w:p w14:paraId="18DF87D7"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Jensen, J. L., Kummer, T. A., &amp; Godoy, P. D. d. M. (2015). Improvements from a Flipped Classroom May Simply Be the Fruits of Active Learning. CBE Life Sciences Education, 14(1), 1–12. https://doi.org/10.1187/CBE.14-08-0129</w:t>
      </w:r>
    </w:p>
    <w:p w14:paraId="7D827FF9"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Layli, N. (2012). Pembelajaran Kolaboratif Pada Dalam Mata Pelajaran Ilmu Pengetahuan Sosial Terpadu. Solidarity: Journal of Education, Society and Culture, 1(1).</w:t>
      </w:r>
    </w:p>
    <w:p w14:paraId="12747A2E"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O’Flaherty, J., Phillips, C., Karanicolas, S., Snelling, C., &amp; Winning, T. (2015). Erratum: The use of flipped classrooms in higher education: A scoping review (The Internet and Higher Education (2015) 25 (85-95)). Internet and Higher Education, 27, 90. https://doi.org/10.1016/j.iheduc.2015.05.001</w:t>
      </w:r>
    </w:p>
    <w:p w14:paraId="198000F8"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Permana, R. (2020). Mengkaji Penerapan Blended Learning Menggunakan Metode Flipped Classroom di Perguruan Tinggi Agama Kristen. Jurnal Teruna Bhakti, 2(2), 112. https://doi.org/10.47131/jtb.v2i2.44</w:t>
      </w:r>
    </w:p>
    <w:p w14:paraId="5EB1DDCB"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Rahmawati, I. Y., &amp; Yulianti, B. (2020). Kreativitas guru dalam proses pembelajaran ditinjau dari penggunaan metode pembelajaran jarak jauh di tengah wabah. AL-ASASIYYA: Journal Basic of Education, 5(1), 27–39. http://journal.umpo.ac.id/index.php</w:t>
      </w:r>
      <w:r w:rsidRPr="00A535F4">
        <w:rPr>
          <w:rFonts w:ascii="Times New Roman" w:hAnsi="Times New Roman" w:cs="Times New Roman"/>
          <w:noProof/>
          <w:sz w:val="24"/>
          <w:szCs w:val="24"/>
        </w:rPr>
        <w:t>/al-asasiyya/index</w:t>
      </w:r>
    </w:p>
    <w:p w14:paraId="68969B52"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Ryan, M. D., &amp; Reid, S. A. (2015). Impact of the Flipped Classroom on Student Performance and Retention: A Parallel Controlled Study in General Chemistry. Journal of Chemical Education, 93(1), 13–23. https://doi.org/10.1021/ACS.JCHEMED.5B00717</w:t>
      </w:r>
    </w:p>
    <w:p w14:paraId="74D18C2D"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Saripudin, A. (2017). Strategi Pengembangan Kecerdasan Naturalis Pada Anak Usia Dini. AWLADY : Jurnal Pendidikan Anak, 3(1). https://doi.org/10.24235/awlady.v3i1.1394</w:t>
      </w:r>
    </w:p>
    <w:p w14:paraId="3ED27713"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Sudrajat, Y. (2020). Implementasi Pembelajaran Aktif (Active Learning) Untuk Meningkatkan Kompetensi Spiritual Dan Sosial Siswa Dalam Pembelajaran Pendidikan Pancasila. Academy of Education Journal, 11(2), 142–167. https://doi.org/10.47200/aoej.v11i2.398</w:t>
      </w:r>
    </w:p>
    <w:p w14:paraId="2B2EF5C3"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Suryani, N. (2010). Implementasi Model Pembelajaran Kolaboratif Untuk Meningkatkan Ketrampilan Sosial Siswa. Majalah Ilmiah Pembelajaran, 8(2).</w:t>
      </w:r>
    </w:p>
    <w:p w14:paraId="4396F5DC" w14:textId="77777777" w:rsidR="00F0781D" w:rsidRPr="00A535F4"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Trianto. (2016). Desain Pengembangan Pembelajaran Tematik: Bagi anak Usia Dini. In J. Alfin (Ed.), Media Pradana (1st ed.). https://books.google.co.id/books?id=LFFADwAAQBAJ</w:t>
      </w:r>
    </w:p>
    <w:p w14:paraId="1453D603" w14:textId="113EE1FA" w:rsidR="00F0781D" w:rsidRPr="00F0781D" w:rsidRDefault="00F0781D" w:rsidP="006A3B9F">
      <w:pPr>
        <w:widowControl w:val="0"/>
        <w:autoSpaceDE w:val="0"/>
        <w:autoSpaceDN w:val="0"/>
        <w:adjustRightInd w:val="0"/>
        <w:spacing w:after="0"/>
        <w:ind w:left="480" w:hanging="480"/>
        <w:jc w:val="both"/>
        <w:rPr>
          <w:rFonts w:ascii="Times New Roman" w:hAnsi="Times New Roman" w:cs="Times New Roman"/>
          <w:noProof/>
          <w:sz w:val="24"/>
          <w:szCs w:val="24"/>
        </w:rPr>
      </w:pPr>
      <w:r w:rsidRPr="00A535F4">
        <w:rPr>
          <w:rFonts w:ascii="Times New Roman" w:hAnsi="Times New Roman" w:cs="Times New Roman"/>
          <w:noProof/>
          <w:sz w:val="24"/>
          <w:szCs w:val="24"/>
        </w:rPr>
        <w:t xml:space="preserve">Watts, M., &amp; Schaur, G. (2011). Teaching and assessment methods in undergraduate economics: A fourth national quinquennial survey. Journal of Economic </w:t>
      </w:r>
      <w:r w:rsidRPr="00A535F4">
        <w:rPr>
          <w:rFonts w:ascii="Times New Roman" w:hAnsi="Times New Roman" w:cs="Times New Roman"/>
          <w:noProof/>
          <w:sz w:val="24"/>
          <w:szCs w:val="24"/>
        </w:rPr>
        <w:lastRenderedPageBreak/>
        <w:t>Education, 42(3), 294–309. https://doi.org/10.1080/00220485.2011.581956</w:t>
      </w:r>
    </w:p>
    <w:p w14:paraId="79631CB6" w14:textId="347ECF52" w:rsidR="008D1F80" w:rsidRPr="00A02667" w:rsidRDefault="004E3A56" w:rsidP="007341B4">
      <w:pPr>
        <w:widowControl w:val="0"/>
        <w:pBdr>
          <w:top w:val="nil"/>
          <w:left w:val="nil"/>
          <w:bottom w:val="nil"/>
          <w:right w:val="nil"/>
          <w:between w:val="nil"/>
        </w:pBdr>
        <w:spacing w:before="240" w:line="24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fldChar w:fldCharType="end"/>
      </w:r>
    </w:p>
    <w:sectPr w:rsidR="008D1F80" w:rsidRPr="00A02667" w:rsidSect="0018118B">
      <w:type w:val="continuous"/>
      <w:pgSz w:w="11907" w:h="16839" w:code="9"/>
      <w:pgMar w:top="1701" w:right="1701" w:bottom="1701" w:left="1701"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72147" w14:textId="77777777" w:rsidR="003E285A" w:rsidRDefault="003E285A" w:rsidP="0040680C">
      <w:pPr>
        <w:spacing w:after="0" w:line="240" w:lineRule="auto"/>
      </w:pPr>
      <w:r>
        <w:separator/>
      </w:r>
    </w:p>
  </w:endnote>
  <w:endnote w:type="continuationSeparator" w:id="0">
    <w:p w14:paraId="2EC7ED1C" w14:textId="77777777" w:rsidR="003E285A" w:rsidRDefault="003E285A" w:rsidP="0040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rdo">
    <w:altName w:val="Times New Roman"/>
    <w:charset w:val="00"/>
    <w:family w:val="auto"/>
    <w:pitch w:val="default"/>
  </w:font>
  <w:font w:name="Gungsuh">
    <w:altName w:val="Times New Roman"/>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D8E4" w14:textId="38A6E81A" w:rsidR="0091483C" w:rsidRDefault="0091483C" w:rsidP="0091483C">
    <w:pPr>
      <w:pStyle w:val="Footer"/>
      <w:rPr>
        <w:rFonts w:ascii="Times New Roman" w:hAnsi="Times New Roman" w:cs="Times New Roman"/>
        <w:i/>
        <w:sz w:val="16"/>
        <w:szCs w:val="16"/>
      </w:rPr>
    </w:pPr>
    <w:proofErr w:type="spellStart"/>
    <w:r w:rsidRPr="002E2503">
      <w:rPr>
        <w:rFonts w:ascii="Times New Roman" w:hAnsi="Times New Roman"/>
        <w:i/>
        <w:sz w:val="16"/>
        <w:szCs w:val="16"/>
      </w:rPr>
      <w:t>Pedoman</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Penulisan</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Artikel</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Jurnal</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Neraca</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Jurnal</w:t>
    </w:r>
    <w:proofErr w:type="spellEnd"/>
    <w:r w:rsidRPr="002E2503">
      <w:rPr>
        <w:rFonts w:ascii="Times New Roman" w:hAnsi="Times New Roman"/>
        <w:i/>
        <w:sz w:val="16"/>
        <w:szCs w:val="16"/>
      </w:rPr>
      <w:t xml:space="preserve"> Pendidikan dan </w:t>
    </w:r>
    <w:proofErr w:type="spellStart"/>
    <w:r w:rsidRPr="002E2503">
      <w:rPr>
        <w:rFonts w:ascii="Times New Roman" w:hAnsi="Times New Roman"/>
        <w:i/>
        <w:sz w:val="16"/>
        <w:szCs w:val="16"/>
      </w:rPr>
      <w:t>Ilmu</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Ekonomi</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Akuntansi</w:t>
    </w:r>
    <w:proofErr w:type="spellEnd"/>
    <w:r w:rsidRPr="002E2503">
      <w:rPr>
        <w:rFonts w:ascii="Times New Roman" w:hAnsi="Times New Roman" w:cs="Times New Roman"/>
        <w:i/>
        <w:sz w:val="16"/>
        <w:szCs w:val="16"/>
      </w:rPr>
      <w:t>…</w:t>
    </w:r>
    <w:proofErr w:type="gramStart"/>
    <w:r w:rsidRPr="002E2503">
      <w:rPr>
        <w:rFonts w:ascii="Times New Roman" w:hAnsi="Times New Roman" w:cs="Times New Roman"/>
        <w:i/>
        <w:sz w:val="16"/>
        <w:szCs w:val="16"/>
      </w:rPr>
      <w:t>…(</w:t>
    </w:r>
    <w:proofErr w:type="gramEnd"/>
    <w:r w:rsidR="00915560">
      <w:rPr>
        <w:rFonts w:ascii="Times New Roman" w:hAnsi="Times New Roman" w:cs="Times New Roman"/>
        <w:i/>
        <w:sz w:val="16"/>
        <w:szCs w:val="16"/>
      </w:rPr>
      <w:t xml:space="preserve">Muhamad </w:t>
    </w:r>
    <w:proofErr w:type="spellStart"/>
    <w:r w:rsidR="00915560">
      <w:rPr>
        <w:rFonts w:ascii="Times New Roman" w:hAnsi="Times New Roman" w:cs="Times New Roman"/>
        <w:i/>
        <w:sz w:val="16"/>
        <w:szCs w:val="16"/>
      </w:rPr>
      <w:t>Nanang</w:t>
    </w:r>
    <w:proofErr w:type="spellEnd"/>
    <w:r w:rsidR="00915560">
      <w:rPr>
        <w:rFonts w:ascii="Times New Roman" w:hAnsi="Times New Roman" w:cs="Times New Roman"/>
        <w:i/>
        <w:sz w:val="16"/>
        <w:szCs w:val="16"/>
      </w:rPr>
      <w:t xml:space="preserve"> </w:t>
    </w:r>
    <w:proofErr w:type="spellStart"/>
    <w:r w:rsidR="00915560">
      <w:rPr>
        <w:rFonts w:ascii="Times New Roman" w:hAnsi="Times New Roman" w:cs="Times New Roman"/>
        <w:i/>
        <w:sz w:val="16"/>
        <w:szCs w:val="16"/>
      </w:rPr>
      <w:t>Rifa’</w:t>
    </w:r>
    <w:r w:rsidR="009124D5">
      <w:rPr>
        <w:rFonts w:ascii="Times New Roman" w:hAnsi="Times New Roman" w:cs="Times New Roman"/>
        <w:i/>
        <w:sz w:val="16"/>
        <w:szCs w:val="16"/>
      </w:rPr>
      <w:t>i,dkk</w:t>
    </w:r>
    <w:proofErr w:type="spellEnd"/>
    <w:r w:rsidRPr="002E2503">
      <w:rPr>
        <w:rFonts w:ascii="Times New Roman" w:hAnsi="Times New Roman" w:cs="Times New Roman"/>
        <w:i/>
        <w:sz w:val="16"/>
        <w:szCs w:val="16"/>
      </w:rPr>
      <w:t>)</w:t>
    </w:r>
  </w:p>
  <w:p w14:paraId="72016A15" w14:textId="77777777" w:rsidR="0091483C" w:rsidRPr="002E2503" w:rsidRDefault="0091483C" w:rsidP="0091483C">
    <w:pPr>
      <w:pStyle w:val="Footer"/>
      <w:rPr>
        <w:rFonts w:ascii="Times New Roman" w:hAnsi="Times New Roman" w:cs="Times New Roman"/>
        <w:i/>
        <w:sz w:val="16"/>
        <w:szCs w:val="16"/>
      </w:rPr>
    </w:pPr>
    <w:r>
      <w:rPr>
        <w:noProof/>
      </w:rPr>
      <w:drawing>
        <wp:anchor distT="0" distB="0" distL="114300" distR="114300" simplePos="0" relativeHeight="251659264" behindDoc="1" locked="0" layoutInCell="1" allowOverlap="1" wp14:anchorId="76E9E0B8" wp14:editId="055EE736">
          <wp:simplePos x="0" y="0"/>
          <wp:positionH relativeFrom="column">
            <wp:posOffset>7620</wp:posOffset>
          </wp:positionH>
          <wp:positionV relativeFrom="paragraph">
            <wp:posOffset>99695</wp:posOffset>
          </wp:positionV>
          <wp:extent cx="723900" cy="254000"/>
          <wp:effectExtent l="0" t="0" r="0" b="0"/>
          <wp:wrapNone/>
          <wp:docPr id="4"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F9DDE" w14:textId="77777777" w:rsidR="0091483C" w:rsidRPr="002E2503" w:rsidRDefault="0091483C" w:rsidP="0091483C">
    <w:pPr>
      <w:pStyle w:val="Footer"/>
      <w:tabs>
        <w:tab w:val="clear" w:pos="4680"/>
        <w:tab w:val="clear" w:pos="9360"/>
        <w:tab w:val="center" w:pos="4536"/>
        <w:tab w:val="right" w:pos="7938"/>
      </w:tabs>
      <w:ind w:firstLine="1276"/>
      <w:rPr>
        <w:rFonts w:cstheme="minorHAnsi"/>
        <w:i/>
        <w:sz w:val="16"/>
        <w:szCs w:val="16"/>
      </w:rPr>
    </w:pPr>
    <w:r w:rsidRPr="002E2503">
      <w:rPr>
        <w:rFonts w:cstheme="minorHAnsi"/>
        <w:i/>
        <w:sz w:val="16"/>
        <w:szCs w:val="16"/>
      </w:rPr>
      <w:t>p-ISSN 2580-2690</w:t>
    </w:r>
    <w:r w:rsidRPr="002E2503">
      <w:rPr>
        <w:rFonts w:cstheme="minorHAnsi"/>
        <w:i/>
        <w:sz w:val="16"/>
        <w:szCs w:val="16"/>
      </w:rPr>
      <w:tab/>
      <w:t xml:space="preserve">                                                        </w:t>
    </w:r>
  </w:p>
  <w:p w14:paraId="78681966" w14:textId="77777777" w:rsidR="0080322C" w:rsidRPr="0091483C" w:rsidRDefault="0091483C" w:rsidP="0091483C">
    <w:pPr>
      <w:pStyle w:val="Footer"/>
      <w:ind w:firstLine="1276"/>
    </w:pPr>
    <w:r w:rsidRPr="002E2503">
      <w:rPr>
        <w:rFonts w:cstheme="minorHAnsi"/>
        <w:i/>
        <w:sz w:val="16"/>
        <w:szCs w:val="16"/>
      </w:rPr>
      <w:t>e-ISSN 2615-3025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CDB9" w14:textId="613B1944" w:rsidR="0080322C" w:rsidRDefault="00115DBA">
    <w:pPr>
      <w:pStyle w:val="Footer"/>
      <w:rPr>
        <w:rFonts w:ascii="Times New Roman" w:hAnsi="Times New Roman" w:cs="Times New Roman"/>
        <w:i/>
        <w:sz w:val="16"/>
        <w:szCs w:val="16"/>
      </w:rPr>
    </w:pPr>
    <w:proofErr w:type="spellStart"/>
    <w:r w:rsidRPr="002E2503">
      <w:rPr>
        <w:rFonts w:ascii="Times New Roman" w:hAnsi="Times New Roman"/>
        <w:i/>
        <w:sz w:val="16"/>
        <w:szCs w:val="16"/>
      </w:rPr>
      <w:t>Pedoman</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Penulisan</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Artikel</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Jurnal</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Neraca</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Jurnal</w:t>
    </w:r>
    <w:proofErr w:type="spellEnd"/>
    <w:r w:rsidRPr="002E2503">
      <w:rPr>
        <w:rFonts w:ascii="Times New Roman" w:hAnsi="Times New Roman"/>
        <w:i/>
        <w:sz w:val="16"/>
        <w:szCs w:val="16"/>
      </w:rPr>
      <w:t xml:space="preserve"> Pendidikan dan </w:t>
    </w:r>
    <w:proofErr w:type="spellStart"/>
    <w:r w:rsidRPr="002E2503">
      <w:rPr>
        <w:rFonts w:ascii="Times New Roman" w:hAnsi="Times New Roman"/>
        <w:i/>
        <w:sz w:val="16"/>
        <w:szCs w:val="16"/>
      </w:rPr>
      <w:t>Ilmu</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Ekonomi</w:t>
    </w:r>
    <w:proofErr w:type="spellEnd"/>
    <w:r w:rsidRPr="002E2503">
      <w:rPr>
        <w:rFonts w:ascii="Times New Roman" w:hAnsi="Times New Roman"/>
        <w:i/>
        <w:sz w:val="16"/>
        <w:szCs w:val="16"/>
      </w:rPr>
      <w:t xml:space="preserve"> </w:t>
    </w:r>
    <w:proofErr w:type="spellStart"/>
    <w:r w:rsidRPr="002E2503">
      <w:rPr>
        <w:rFonts w:ascii="Times New Roman" w:hAnsi="Times New Roman"/>
        <w:i/>
        <w:sz w:val="16"/>
        <w:szCs w:val="16"/>
      </w:rPr>
      <w:t>Akuntansi</w:t>
    </w:r>
    <w:proofErr w:type="spellEnd"/>
    <w:r w:rsidR="00CB4830" w:rsidRPr="002E2503">
      <w:rPr>
        <w:rFonts w:ascii="Times New Roman" w:hAnsi="Times New Roman" w:cs="Times New Roman"/>
        <w:i/>
        <w:sz w:val="16"/>
        <w:szCs w:val="16"/>
      </w:rPr>
      <w:t>…</w:t>
    </w:r>
    <w:proofErr w:type="gramStart"/>
    <w:r w:rsidR="00CB4830" w:rsidRPr="002E2503">
      <w:rPr>
        <w:rFonts w:ascii="Times New Roman" w:hAnsi="Times New Roman" w:cs="Times New Roman"/>
        <w:i/>
        <w:sz w:val="16"/>
        <w:szCs w:val="16"/>
      </w:rPr>
      <w:t>…</w:t>
    </w:r>
    <w:r w:rsidRPr="002E2503">
      <w:rPr>
        <w:rFonts w:ascii="Times New Roman" w:hAnsi="Times New Roman" w:cs="Times New Roman"/>
        <w:i/>
        <w:sz w:val="16"/>
        <w:szCs w:val="16"/>
      </w:rPr>
      <w:t>(</w:t>
    </w:r>
    <w:r w:rsidR="00CB4830" w:rsidRPr="002E2503">
      <w:rPr>
        <w:i/>
      </w:rPr>
      <w:t xml:space="preserve"> </w:t>
    </w:r>
    <w:r w:rsidR="00DF4FEE">
      <w:rPr>
        <w:rFonts w:ascii="Times New Roman" w:hAnsi="Times New Roman" w:cs="Times New Roman"/>
        <w:i/>
        <w:sz w:val="16"/>
        <w:szCs w:val="16"/>
      </w:rPr>
      <w:t>Muhamad</w:t>
    </w:r>
    <w:proofErr w:type="gramEnd"/>
    <w:r w:rsidR="00DF4FEE">
      <w:rPr>
        <w:rFonts w:ascii="Times New Roman" w:hAnsi="Times New Roman" w:cs="Times New Roman"/>
        <w:i/>
        <w:sz w:val="16"/>
        <w:szCs w:val="16"/>
      </w:rPr>
      <w:t xml:space="preserve"> </w:t>
    </w:r>
    <w:proofErr w:type="spellStart"/>
    <w:r w:rsidR="00DF4FEE">
      <w:rPr>
        <w:rFonts w:ascii="Times New Roman" w:hAnsi="Times New Roman" w:cs="Times New Roman"/>
        <w:i/>
        <w:sz w:val="16"/>
        <w:szCs w:val="16"/>
      </w:rPr>
      <w:t>Nanang</w:t>
    </w:r>
    <w:proofErr w:type="spellEnd"/>
    <w:r w:rsidR="00DF4FEE">
      <w:rPr>
        <w:rFonts w:ascii="Times New Roman" w:hAnsi="Times New Roman" w:cs="Times New Roman"/>
        <w:i/>
        <w:sz w:val="16"/>
        <w:szCs w:val="16"/>
      </w:rPr>
      <w:t xml:space="preserve"> </w:t>
    </w:r>
    <w:proofErr w:type="spellStart"/>
    <w:r w:rsidR="00DF4FEE">
      <w:rPr>
        <w:rFonts w:ascii="Times New Roman" w:hAnsi="Times New Roman" w:cs="Times New Roman"/>
        <w:i/>
        <w:sz w:val="16"/>
        <w:szCs w:val="16"/>
      </w:rPr>
      <w:t>Rifa’</w:t>
    </w:r>
    <w:r w:rsidR="009124D5">
      <w:rPr>
        <w:rFonts w:ascii="Times New Roman" w:hAnsi="Times New Roman" w:cs="Times New Roman"/>
        <w:i/>
        <w:sz w:val="16"/>
        <w:szCs w:val="16"/>
      </w:rPr>
      <w:t>i</w:t>
    </w:r>
    <w:proofErr w:type="spellEnd"/>
    <w:r w:rsidR="008D15B8">
      <w:rPr>
        <w:rFonts w:ascii="Times New Roman" w:hAnsi="Times New Roman" w:cs="Times New Roman"/>
        <w:i/>
        <w:sz w:val="16"/>
        <w:szCs w:val="16"/>
      </w:rPr>
      <w:t xml:space="preserve">, </w:t>
    </w:r>
    <w:proofErr w:type="spellStart"/>
    <w:r w:rsidR="008D15B8">
      <w:rPr>
        <w:rFonts w:ascii="Times New Roman" w:hAnsi="Times New Roman" w:cs="Times New Roman"/>
        <w:i/>
        <w:sz w:val="16"/>
        <w:szCs w:val="16"/>
      </w:rPr>
      <w:t>dkk</w:t>
    </w:r>
    <w:proofErr w:type="spellEnd"/>
    <w:r w:rsidR="00CB4830" w:rsidRPr="002E2503">
      <w:rPr>
        <w:rFonts w:ascii="Times New Roman" w:hAnsi="Times New Roman" w:cs="Times New Roman"/>
        <w:i/>
        <w:sz w:val="16"/>
        <w:szCs w:val="16"/>
      </w:rPr>
      <w:t>)</w:t>
    </w:r>
  </w:p>
  <w:p w14:paraId="580A0527" w14:textId="77777777" w:rsidR="008322C6" w:rsidRPr="002E2503" w:rsidRDefault="008322C6">
    <w:pPr>
      <w:pStyle w:val="Footer"/>
      <w:rPr>
        <w:rFonts w:ascii="Times New Roman" w:hAnsi="Times New Roman" w:cs="Times New Roman"/>
        <w:i/>
        <w:sz w:val="16"/>
        <w:szCs w:val="16"/>
      </w:rPr>
    </w:pPr>
    <w:r>
      <w:rPr>
        <w:noProof/>
      </w:rPr>
      <w:drawing>
        <wp:anchor distT="0" distB="0" distL="114300" distR="114300" simplePos="0" relativeHeight="251658240" behindDoc="1" locked="0" layoutInCell="1" allowOverlap="1" wp14:anchorId="24D8B98B" wp14:editId="2952C271">
          <wp:simplePos x="0" y="0"/>
          <wp:positionH relativeFrom="column">
            <wp:posOffset>7620</wp:posOffset>
          </wp:positionH>
          <wp:positionV relativeFrom="paragraph">
            <wp:posOffset>99695</wp:posOffset>
          </wp:positionV>
          <wp:extent cx="723900" cy="254000"/>
          <wp:effectExtent l="0" t="0" r="0" b="0"/>
          <wp:wrapNone/>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485EF" w14:textId="77777777" w:rsidR="002E2503" w:rsidRPr="002E2503" w:rsidRDefault="002E2503" w:rsidP="008322C6">
    <w:pPr>
      <w:pStyle w:val="Footer"/>
      <w:tabs>
        <w:tab w:val="clear" w:pos="4680"/>
        <w:tab w:val="clear" w:pos="9360"/>
        <w:tab w:val="center" w:pos="4536"/>
        <w:tab w:val="right" w:pos="7938"/>
      </w:tabs>
      <w:ind w:firstLine="1276"/>
      <w:rPr>
        <w:rFonts w:cstheme="minorHAnsi"/>
        <w:i/>
        <w:sz w:val="16"/>
        <w:szCs w:val="16"/>
      </w:rPr>
    </w:pPr>
    <w:r w:rsidRPr="002E2503">
      <w:rPr>
        <w:rFonts w:cstheme="minorHAnsi"/>
        <w:i/>
        <w:sz w:val="16"/>
        <w:szCs w:val="16"/>
      </w:rPr>
      <w:t>p-ISSN 2580-2690</w:t>
    </w:r>
    <w:r w:rsidRPr="002E2503">
      <w:rPr>
        <w:rFonts w:cstheme="minorHAnsi"/>
        <w:i/>
        <w:sz w:val="16"/>
        <w:szCs w:val="16"/>
      </w:rPr>
      <w:tab/>
      <w:t xml:space="preserve">                                                        </w:t>
    </w:r>
  </w:p>
  <w:p w14:paraId="7842D05A" w14:textId="77777777" w:rsidR="002E2503" w:rsidRPr="002E2503" w:rsidRDefault="002E2503" w:rsidP="008322C6">
    <w:pPr>
      <w:pStyle w:val="Footer"/>
      <w:tabs>
        <w:tab w:val="clear" w:pos="4680"/>
        <w:tab w:val="center" w:pos="4536"/>
      </w:tabs>
      <w:ind w:firstLine="1276"/>
      <w:rPr>
        <w:rFonts w:cstheme="minorHAnsi"/>
        <w:i/>
        <w:sz w:val="16"/>
        <w:szCs w:val="16"/>
      </w:rPr>
    </w:pPr>
    <w:r w:rsidRPr="002E2503">
      <w:rPr>
        <w:rFonts w:cstheme="minorHAnsi"/>
        <w:i/>
        <w:sz w:val="16"/>
        <w:szCs w:val="16"/>
      </w:rPr>
      <w:t>e-ISSN 2615-3025</w:t>
    </w:r>
    <w:r w:rsidRPr="002E2503">
      <w:rPr>
        <w:rFonts w:cstheme="minorHAnsi"/>
        <w:i/>
        <w:sz w:val="16"/>
        <w:szCs w:val="16"/>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1173" w14:textId="77777777" w:rsidR="003E285A" w:rsidRDefault="003E285A" w:rsidP="0040680C">
      <w:pPr>
        <w:spacing w:after="0" w:line="240" w:lineRule="auto"/>
      </w:pPr>
      <w:r>
        <w:separator/>
      </w:r>
    </w:p>
  </w:footnote>
  <w:footnote w:type="continuationSeparator" w:id="0">
    <w:p w14:paraId="75EF33A3" w14:textId="77777777" w:rsidR="003E285A" w:rsidRDefault="003E285A" w:rsidP="00406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pacing w:val="60"/>
      </w:rPr>
      <w:id w:val="-2063016827"/>
      <w:docPartObj>
        <w:docPartGallery w:val="Page Numbers (Top of Page)"/>
        <w:docPartUnique/>
      </w:docPartObj>
    </w:sdtPr>
    <w:sdtEndPr>
      <w:rPr>
        <w:b/>
        <w:bCs/>
        <w:noProof/>
        <w:color w:val="auto"/>
        <w:spacing w:val="0"/>
      </w:rPr>
    </w:sdtEndPr>
    <w:sdtContent>
      <w:p w14:paraId="270FE732" w14:textId="6B393C12" w:rsidR="0010107C" w:rsidRDefault="00452236" w:rsidP="004F179A">
        <w:pPr>
          <w:pStyle w:val="Header"/>
          <w:pBdr>
            <w:bottom w:val="single" w:sz="4" w:space="1" w:color="D9D9D9" w:themeColor="background1" w:themeShade="D9"/>
          </w:pBdr>
          <w:tabs>
            <w:tab w:val="clear" w:pos="9360"/>
            <w:tab w:val="right" w:pos="7938"/>
          </w:tabs>
          <w:jc w:val="right"/>
          <w:rPr>
            <w:b/>
            <w:bCs/>
          </w:rPr>
        </w:pPr>
        <w:r w:rsidRPr="00E139B1">
          <w:rPr>
            <w:rFonts w:cstheme="minorHAnsi"/>
            <w:i/>
            <w:sz w:val="16"/>
            <w:szCs w:val="16"/>
          </w:rPr>
          <w:tab/>
        </w:r>
        <w:r w:rsidR="0010107C">
          <w:fldChar w:fldCharType="begin"/>
        </w:r>
        <w:r w:rsidR="0010107C">
          <w:instrText xml:space="preserve"> PAGE   \* MERGEFORMAT </w:instrText>
        </w:r>
        <w:r w:rsidR="0010107C">
          <w:fldChar w:fldCharType="separate"/>
        </w:r>
        <w:r w:rsidR="00AA7D09" w:rsidRPr="00AA7D09">
          <w:rPr>
            <w:b/>
            <w:bCs/>
            <w:noProof/>
          </w:rPr>
          <w:t>10</w:t>
        </w:r>
        <w:r w:rsidR="0010107C">
          <w:rPr>
            <w:b/>
            <w:bCs/>
            <w:noProof/>
          </w:rPr>
          <w:fldChar w:fldCharType="end"/>
        </w:r>
      </w:p>
    </w:sdtContent>
  </w:sdt>
  <w:p w14:paraId="282539F0" w14:textId="77777777" w:rsidR="0010107C" w:rsidRDefault="00101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color w:val="808080" w:themeColor="background1" w:themeShade="80"/>
        <w:spacing w:val="60"/>
      </w:rPr>
      <w:id w:val="1366021995"/>
      <w:docPartObj>
        <w:docPartGallery w:val="Page Numbers (Top of Page)"/>
        <w:docPartUnique/>
      </w:docPartObj>
    </w:sdtPr>
    <w:sdtEndPr>
      <w:rPr>
        <w:rFonts w:cstheme="minorBidi"/>
        <w:b/>
        <w:bCs/>
        <w:i w:val="0"/>
        <w:noProof/>
        <w:color w:val="auto"/>
        <w:spacing w:val="0"/>
      </w:rPr>
    </w:sdtEndPr>
    <w:sdtContent>
      <w:sdt>
        <w:sdtPr>
          <w:rPr>
            <w:rFonts w:cstheme="minorHAnsi"/>
            <w:i/>
            <w:color w:val="808080" w:themeColor="background1" w:themeShade="80"/>
            <w:spacing w:val="60"/>
          </w:rPr>
          <w:id w:val="1084575313"/>
          <w:docPartObj>
            <w:docPartGallery w:val="Page Numbers (Top of Page)"/>
            <w:docPartUnique/>
          </w:docPartObj>
        </w:sdtPr>
        <w:sdtEndPr>
          <w:rPr>
            <w:rFonts w:cstheme="minorBidi"/>
            <w:b/>
            <w:bCs/>
            <w:i w:val="0"/>
            <w:noProof/>
            <w:color w:val="auto"/>
            <w:spacing w:val="0"/>
          </w:rPr>
        </w:sdtEndPr>
        <w:sdtContent>
          <w:p w14:paraId="5EE5AF63" w14:textId="77777777" w:rsidR="00A535F4" w:rsidRPr="005F3E5E" w:rsidRDefault="00A535F4" w:rsidP="00A535F4">
            <w:pPr>
              <w:pStyle w:val="Header"/>
              <w:pBdr>
                <w:bottom w:val="single" w:sz="4" w:space="1" w:color="D9D9D9" w:themeColor="background1" w:themeShade="D9"/>
              </w:pBdr>
              <w:tabs>
                <w:tab w:val="clear" w:pos="4680"/>
                <w:tab w:val="clear" w:pos="9360"/>
                <w:tab w:val="center" w:pos="3969"/>
                <w:tab w:val="right" w:pos="8505"/>
              </w:tabs>
              <w:rPr>
                <w:b/>
                <w:bCs/>
                <w:lang w:val="it-IT"/>
              </w:rPr>
            </w:pPr>
            <w:r w:rsidRPr="005F3E5E">
              <w:rPr>
                <w:rFonts w:cstheme="minorHAnsi"/>
                <w:i/>
                <w:sz w:val="16"/>
                <w:szCs w:val="16"/>
                <w:lang w:val="it-IT"/>
              </w:rPr>
              <w:t>DOI 10.31851/neraca.v4i1.xxxx</w:t>
            </w:r>
            <w:r w:rsidRPr="005F3E5E">
              <w:rPr>
                <w:rFonts w:cstheme="minorHAnsi"/>
                <w:i/>
                <w:sz w:val="16"/>
                <w:szCs w:val="16"/>
                <w:lang w:val="it-IT"/>
              </w:rPr>
              <w:tab/>
            </w:r>
            <w:r w:rsidRPr="005F3E5E">
              <w:rPr>
                <w:rFonts w:cstheme="minorHAnsi"/>
                <w:i/>
                <w:sz w:val="16"/>
                <w:szCs w:val="16"/>
                <w:lang w:val="it-IT"/>
              </w:rPr>
              <w:tab/>
            </w:r>
            <w:proofErr w:type="spellStart"/>
            <w:r w:rsidRPr="005F3E5E">
              <w:rPr>
                <w:rFonts w:cstheme="minorHAnsi"/>
                <w:i/>
                <w:sz w:val="16"/>
                <w:szCs w:val="16"/>
                <w:lang w:val="it-IT"/>
              </w:rPr>
              <w:t>Jurnal</w:t>
            </w:r>
            <w:proofErr w:type="spellEnd"/>
            <w:r w:rsidRPr="005F3E5E">
              <w:rPr>
                <w:rFonts w:cstheme="minorHAnsi"/>
                <w:i/>
                <w:sz w:val="16"/>
                <w:szCs w:val="16"/>
                <w:lang w:val="it-IT"/>
              </w:rPr>
              <w:t xml:space="preserve"> </w:t>
            </w:r>
            <w:proofErr w:type="gramStart"/>
            <w:r w:rsidRPr="005F3E5E">
              <w:rPr>
                <w:rFonts w:cstheme="minorHAnsi"/>
                <w:i/>
                <w:sz w:val="16"/>
                <w:szCs w:val="16"/>
                <w:lang w:val="it-IT"/>
              </w:rPr>
              <w:t>Neraca,Vol.</w:t>
            </w:r>
            <w:proofErr w:type="gramEnd"/>
            <w:r w:rsidRPr="005F3E5E">
              <w:rPr>
                <w:rFonts w:cstheme="minorHAnsi"/>
                <w:i/>
                <w:sz w:val="16"/>
                <w:szCs w:val="16"/>
                <w:lang w:val="it-IT"/>
              </w:rPr>
              <w:t>4 No.1,Juni 2020: 1- 4</w:t>
            </w:r>
            <w:r w:rsidRPr="005F3E5E">
              <w:rPr>
                <w:lang w:val="it-IT"/>
              </w:rPr>
              <w:t xml:space="preserve">| </w:t>
            </w:r>
            <w:r>
              <w:fldChar w:fldCharType="begin"/>
            </w:r>
            <w:r w:rsidRPr="005F3E5E">
              <w:rPr>
                <w:lang w:val="it-IT"/>
              </w:rPr>
              <w:instrText xml:space="preserve"> PAGE   \* MERGEFORMAT </w:instrText>
            </w:r>
            <w:r>
              <w:fldChar w:fldCharType="separate"/>
            </w:r>
            <w:r w:rsidRPr="00A535F4">
              <w:rPr>
                <w:lang w:val="it-IT"/>
              </w:rPr>
              <w:t>1</w:t>
            </w:r>
            <w:r>
              <w:rPr>
                <w:b/>
                <w:bCs/>
                <w:noProof/>
              </w:rPr>
              <w:fldChar w:fldCharType="end"/>
            </w:r>
          </w:p>
        </w:sdtContent>
      </w:sdt>
      <w:p w14:paraId="305013BA" w14:textId="38FF50A5" w:rsidR="0010107C" w:rsidRDefault="00E139B1" w:rsidP="00797270">
        <w:pPr>
          <w:pStyle w:val="Header"/>
          <w:pBdr>
            <w:bottom w:val="single" w:sz="4" w:space="1" w:color="D9D9D9" w:themeColor="background1" w:themeShade="D9"/>
          </w:pBdr>
          <w:tabs>
            <w:tab w:val="clear" w:pos="4680"/>
            <w:tab w:val="clear" w:pos="9360"/>
            <w:tab w:val="center" w:pos="3969"/>
            <w:tab w:val="right" w:pos="8505"/>
          </w:tabs>
          <w:rPr>
            <w:b/>
            <w:bCs/>
          </w:rPr>
        </w:pPr>
        <w:r w:rsidRPr="00A535F4">
          <w:rPr>
            <w:rFonts w:cstheme="minorHAnsi"/>
            <w:i/>
            <w:sz w:val="16"/>
            <w:szCs w:val="16"/>
            <w:lang w:val="it-IT"/>
          </w:rPr>
          <w:tab/>
        </w:r>
        <w:r w:rsidRPr="00A535F4">
          <w:rPr>
            <w:rFonts w:cstheme="minorHAnsi"/>
            <w:i/>
            <w:sz w:val="16"/>
            <w:szCs w:val="16"/>
            <w:lang w:val="it-IT"/>
          </w:rPr>
          <w:tab/>
        </w:r>
      </w:p>
    </w:sdtContent>
  </w:sdt>
  <w:p w14:paraId="0B1182AB" w14:textId="77777777" w:rsidR="0010107C" w:rsidRDefault="00101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15:restartNumberingAfterBreak="0">
    <w:nsid w:val="7A142076"/>
    <w:multiLevelType w:val="hybridMultilevel"/>
    <w:tmpl w:val="63985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31790"/>
    <w:multiLevelType w:val="hybridMultilevel"/>
    <w:tmpl w:val="BF9C6232"/>
    <w:lvl w:ilvl="0" w:tplc="99D4FFCC">
      <w:start w:val="1"/>
      <w:numFmt w:val="lowerLetter"/>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2sLAwMzEyszQwNzBX0lEKTi0uzszPAymwqAUApqp4tiwAAAA="/>
  </w:docVars>
  <w:rsids>
    <w:rsidRoot w:val="00197C59"/>
    <w:rsid w:val="00001D3A"/>
    <w:rsid w:val="00003607"/>
    <w:rsid w:val="000050C0"/>
    <w:rsid w:val="00007FEB"/>
    <w:rsid w:val="00012B24"/>
    <w:rsid w:val="0002491C"/>
    <w:rsid w:val="000268A5"/>
    <w:rsid w:val="00027800"/>
    <w:rsid w:val="00027802"/>
    <w:rsid w:val="00041012"/>
    <w:rsid w:val="00051C21"/>
    <w:rsid w:val="000527E3"/>
    <w:rsid w:val="00053655"/>
    <w:rsid w:val="00061A2F"/>
    <w:rsid w:val="00077C6D"/>
    <w:rsid w:val="00090D17"/>
    <w:rsid w:val="000939AB"/>
    <w:rsid w:val="00094ADC"/>
    <w:rsid w:val="000954D0"/>
    <w:rsid w:val="000A1420"/>
    <w:rsid w:val="000A6493"/>
    <w:rsid w:val="000B0FD7"/>
    <w:rsid w:val="000B17B5"/>
    <w:rsid w:val="000C1B25"/>
    <w:rsid w:val="000C1E76"/>
    <w:rsid w:val="000C2F09"/>
    <w:rsid w:val="000C7093"/>
    <w:rsid w:val="000C71B8"/>
    <w:rsid w:val="000D4F1D"/>
    <w:rsid w:val="000D6F56"/>
    <w:rsid w:val="000E2F41"/>
    <w:rsid w:val="000E42D2"/>
    <w:rsid w:val="000E4C21"/>
    <w:rsid w:val="000E4D4C"/>
    <w:rsid w:val="000F302B"/>
    <w:rsid w:val="000F413D"/>
    <w:rsid w:val="000F4194"/>
    <w:rsid w:val="000F5A30"/>
    <w:rsid w:val="000F7AB2"/>
    <w:rsid w:val="0010107C"/>
    <w:rsid w:val="001060CD"/>
    <w:rsid w:val="0010640A"/>
    <w:rsid w:val="00106478"/>
    <w:rsid w:val="0010712C"/>
    <w:rsid w:val="00107CED"/>
    <w:rsid w:val="00110319"/>
    <w:rsid w:val="0011035F"/>
    <w:rsid w:val="0011200F"/>
    <w:rsid w:val="00115DBA"/>
    <w:rsid w:val="00120D5B"/>
    <w:rsid w:val="0012435A"/>
    <w:rsid w:val="0013285F"/>
    <w:rsid w:val="0013448E"/>
    <w:rsid w:val="00135946"/>
    <w:rsid w:val="00137A2C"/>
    <w:rsid w:val="0016202F"/>
    <w:rsid w:val="00163A7B"/>
    <w:rsid w:val="00164658"/>
    <w:rsid w:val="0016545D"/>
    <w:rsid w:val="00167003"/>
    <w:rsid w:val="0017173C"/>
    <w:rsid w:val="00174A4B"/>
    <w:rsid w:val="00180365"/>
    <w:rsid w:val="0018118B"/>
    <w:rsid w:val="001873C9"/>
    <w:rsid w:val="00197C59"/>
    <w:rsid w:val="001A2C10"/>
    <w:rsid w:val="001B25DE"/>
    <w:rsid w:val="001B2C14"/>
    <w:rsid w:val="001C4A79"/>
    <w:rsid w:val="001C73A1"/>
    <w:rsid w:val="001D407B"/>
    <w:rsid w:val="001D583D"/>
    <w:rsid w:val="001D647F"/>
    <w:rsid w:val="001E2260"/>
    <w:rsid w:val="001E5529"/>
    <w:rsid w:val="001F151C"/>
    <w:rsid w:val="001F4E5B"/>
    <w:rsid w:val="001F7F16"/>
    <w:rsid w:val="0020092D"/>
    <w:rsid w:val="00207783"/>
    <w:rsid w:val="00207E94"/>
    <w:rsid w:val="002100F3"/>
    <w:rsid w:val="00210A34"/>
    <w:rsid w:val="0021396C"/>
    <w:rsid w:val="002142D2"/>
    <w:rsid w:val="0022570B"/>
    <w:rsid w:val="0024600A"/>
    <w:rsid w:val="002524F5"/>
    <w:rsid w:val="00254FB7"/>
    <w:rsid w:val="0025733D"/>
    <w:rsid w:val="002679D6"/>
    <w:rsid w:val="002701DB"/>
    <w:rsid w:val="002754C4"/>
    <w:rsid w:val="002759E2"/>
    <w:rsid w:val="00276E92"/>
    <w:rsid w:val="00277184"/>
    <w:rsid w:val="002861B2"/>
    <w:rsid w:val="002919D4"/>
    <w:rsid w:val="00292488"/>
    <w:rsid w:val="00294126"/>
    <w:rsid w:val="0029449D"/>
    <w:rsid w:val="00294A2A"/>
    <w:rsid w:val="00296320"/>
    <w:rsid w:val="00297537"/>
    <w:rsid w:val="00297A4C"/>
    <w:rsid w:val="002A41D3"/>
    <w:rsid w:val="002B11C0"/>
    <w:rsid w:val="002B45BC"/>
    <w:rsid w:val="002C538B"/>
    <w:rsid w:val="002D0AC5"/>
    <w:rsid w:val="002D1BFF"/>
    <w:rsid w:val="002D4CF8"/>
    <w:rsid w:val="002D69D1"/>
    <w:rsid w:val="002E1585"/>
    <w:rsid w:val="002E1CF5"/>
    <w:rsid w:val="002E2503"/>
    <w:rsid w:val="002E5685"/>
    <w:rsid w:val="002F08B4"/>
    <w:rsid w:val="002F62AA"/>
    <w:rsid w:val="003022F6"/>
    <w:rsid w:val="00302EB3"/>
    <w:rsid w:val="00303B9B"/>
    <w:rsid w:val="003045F6"/>
    <w:rsid w:val="003114E4"/>
    <w:rsid w:val="003131EB"/>
    <w:rsid w:val="003154BE"/>
    <w:rsid w:val="00316132"/>
    <w:rsid w:val="003226FB"/>
    <w:rsid w:val="0032412E"/>
    <w:rsid w:val="00325F01"/>
    <w:rsid w:val="00327B92"/>
    <w:rsid w:val="003300CA"/>
    <w:rsid w:val="00340132"/>
    <w:rsid w:val="003429D8"/>
    <w:rsid w:val="0034429E"/>
    <w:rsid w:val="00354D17"/>
    <w:rsid w:val="003632D8"/>
    <w:rsid w:val="0036350F"/>
    <w:rsid w:val="00364E68"/>
    <w:rsid w:val="003675CC"/>
    <w:rsid w:val="00371A3C"/>
    <w:rsid w:val="0037616D"/>
    <w:rsid w:val="0038086A"/>
    <w:rsid w:val="00383B52"/>
    <w:rsid w:val="003877AA"/>
    <w:rsid w:val="0039113F"/>
    <w:rsid w:val="0039389F"/>
    <w:rsid w:val="00393F15"/>
    <w:rsid w:val="003A30CC"/>
    <w:rsid w:val="003A5EF2"/>
    <w:rsid w:val="003A6A8F"/>
    <w:rsid w:val="003B4A60"/>
    <w:rsid w:val="003C1E73"/>
    <w:rsid w:val="003C39FD"/>
    <w:rsid w:val="003C4939"/>
    <w:rsid w:val="003C770F"/>
    <w:rsid w:val="003D2715"/>
    <w:rsid w:val="003E285A"/>
    <w:rsid w:val="003E5F73"/>
    <w:rsid w:val="003F2225"/>
    <w:rsid w:val="003F5D58"/>
    <w:rsid w:val="003F6603"/>
    <w:rsid w:val="00402A3D"/>
    <w:rsid w:val="004066FD"/>
    <w:rsid w:val="0040680C"/>
    <w:rsid w:val="00407349"/>
    <w:rsid w:val="00411FA9"/>
    <w:rsid w:val="00412C84"/>
    <w:rsid w:val="00422291"/>
    <w:rsid w:val="00425305"/>
    <w:rsid w:val="0042564E"/>
    <w:rsid w:val="00433754"/>
    <w:rsid w:val="00440E38"/>
    <w:rsid w:val="004443CC"/>
    <w:rsid w:val="00445531"/>
    <w:rsid w:val="00447FF4"/>
    <w:rsid w:val="00452236"/>
    <w:rsid w:val="00452DB4"/>
    <w:rsid w:val="00455A8C"/>
    <w:rsid w:val="00456CA3"/>
    <w:rsid w:val="00482ACC"/>
    <w:rsid w:val="004848DD"/>
    <w:rsid w:val="004927B4"/>
    <w:rsid w:val="004A33E6"/>
    <w:rsid w:val="004A42D6"/>
    <w:rsid w:val="004D0077"/>
    <w:rsid w:val="004D4D8E"/>
    <w:rsid w:val="004D5B3F"/>
    <w:rsid w:val="004D629A"/>
    <w:rsid w:val="004D70ED"/>
    <w:rsid w:val="004E3538"/>
    <w:rsid w:val="004E3A56"/>
    <w:rsid w:val="004E406A"/>
    <w:rsid w:val="004E79ED"/>
    <w:rsid w:val="004F179A"/>
    <w:rsid w:val="004F203E"/>
    <w:rsid w:val="004F4AB5"/>
    <w:rsid w:val="00500B25"/>
    <w:rsid w:val="00503A0E"/>
    <w:rsid w:val="0051749D"/>
    <w:rsid w:val="005209EF"/>
    <w:rsid w:val="0053254E"/>
    <w:rsid w:val="005466B6"/>
    <w:rsid w:val="00557F57"/>
    <w:rsid w:val="00561E6C"/>
    <w:rsid w:val="00564E32"/>
    <w:rsid w:val="00566C85"/>
    <w:rsid w:val="005715A8"/>
    <w:rsid w:val="00574821"/>
    <w:rsid w:val="00581E3A"/>
    <w:rsid w:val="0058312A"/>
    <w:rsid w:val="00585375"/>
    <w:rsid w:val="00585629"/>
    <w:rsid w:val="00586D5F"/>
    <w:rsid w:val="005959CE"/>
    <w:rsid w:val="005A08BB"/>
    <w:rsid w:val="005A1B8E"/>
    <w:rsid w:val="005A3658"/>
    <w:rsid w:val="005A5D66"/>
    <w:rsid w:val="005A716C"/>
    <w:rsid w:val="005B5D4E"/>
    <w:rsid w:val="005C0F4B"/>
    <w:rsid w:val="005C6234"/>
    <w:rsid w:val="005D0D5E"/>
    <w:rsid w:val="005D3353"/>
    <w:rsid w:val="005D48B2"/>
    <w:rsid w:val="005D6BB3"/>
    <w:rsid w:val="005E386D"/>
    <w:rsid w:val="005E4878"/>
    <w:rsid w:val="005E5472"/>
    <w:rsid w:val="005E5B08"/>
    <w:rsid w:val="005F1DF4"/>
    <w:rsid w:val="005F2A6A"/>
    <w:rsid w:val="00602991"/>
    <w:rsid w:val="00605A12"/>
    <w:rsid w:val="006138A2"/>
    <w:rsid w:val="006140E4"/>
    <w:rsid w:val="0062357F"/>
    <w:rsid w:val="00623B47"/>
    <w:rsid w:val="00627982"/>
    <w:rsid w:val="00632F66"/>
    <w:rsid w:val="00633B09"/>
    <w:rsid w:val="006418D0"/>
    <w:rsid w:val="00645188"/>
    <w:rsid w:val="006462E1"/>
    <w:rsid w:val="00650C4E"/>
    <w:rsid w:val="00653982"/>
    <w:rsid w:val="006539D1"/>
    <w:rsid w:val="00653D12"/>
    <w:rsid w:val="006571F1"/>
    <w:rsid w:val="0068518F"/>
    <w:rsid w:val="00690DDC"/>
    <w:rsid w:val="00696E6F"/>
    <w:rsid w:val="006A2458"/>
    <w:rsid w:val="006A34E5"/>
    <w:rsid w:val="006A3B9F"/>
    <w:rsid w:val="006A74D9"/>
    <w:rsid w:val="006A799B"/>
    <w:rsid w:val="006B124F"/>
    <w:rsid w:val="006B4F6F"/>
    <w:rsid w:val="006C5239"/>
    <w:rsid w:val="006C7564"/>
    <w:rsid w:val="006D2342"/>
    <w:rsid w:val="006D4B48"/>
    <w:rsid w:val="006D54C2"/>
    <w:rsid w:val="006D6B4A"/>
    <w:rsid w:val="006D77B4"/>
    <w:rsid w:val="006E5843"/>
    <w:rsid w:val="006F022C"/>
    <w:rsid w:val="00701735"/>
    <w:rsid w:val="007017D8"/>
    <w:rsid w:val="00715593"/>
    <w:rsid w:val="00723AFE"/>
    <w:rsid w:val="00727431"/>
    <w:rsid w:val="00732E1E"/>
    <w:rsid w:val="00732E8E"/>
    <w:rsid w:val="00732F02"/>
    <w:rsid w:val="007341B4"/>
    <w:rsid w:val="00735481"/>
    <w:rsid w:val="00735702"/>
    <w:rsid w:val="00746515"/>
    <w:rsid w:val="00747A00"/>
    <w:rsid w:val="0077084A"/>
    <w:rsid w:val="00776451"/>
    <w:rsid w:val="0078444B"/>
    <w:rsid w:val="0078448E"/>
    <w:rsid w:val="0079294D"/>
    <w:rsid w:val="00796A3F"/>
    <w:rsid w:val="00797270"/>
    <w:rsid w:val="007A5CCE"/>
    <w:rsid w:val="007A79BA"/>
    <w:rsid w:val="007B0071"/>
    <w:rsid w:val="007B2EB7"/>
    <w:rsid w:val="007B345B"/>
    <w:rsid w:val="007B7B2A"/>
    <w:rsid w:val="007C4BB0"/>
    <w:rsid w:val="007D185C"/>
    <w:rsid w:val="007D44D3"/>
    <w:rsid w:val="007E0C75"/>
    <w:rsid w:val="007E1FC7"/>
    <w:rsid w:val="007E4463"/>
    <w:rsid w:val="007E7128"/>
    <w:rsid w:val="007E79B9"/>
    <w:rsid w:val="007F0203"/>
    <w:rsid w:val="007F672D"/>
    <w:rsid w:val="0080322C"/>
    <w:rsid w:val="00814893"/>
    <w:rsid w:val="0081741A"/>
    <w:rsid w:val="00820BD8"/>
    <w:rsid w:val="00822229"/>
    <w:rsid w:val="008322C6"/>
    <w:rsid w:val="008341CF"/>
    <w:rsid w:val="00835B20"/>
    <w:rsid w:val="008360C0"/>
    <w:rsid w:val="00843569"/>
    <w:rsid w:val="00843E68"/>
    <w:rsid w:val="00864011"/>
    <w:rsid w:val="00864CF2"/>
    <w:rsid w:val="008705D7"/>
    <w:rsid w:val="00880B64"/>
    <w:rsid w:val="00883C1A"/>
    <w:rsid w:val="00884AF5"/>
    <w:rsid w:val="00886FBA"/>
    <w:rsid w:val="00891A0A"/>
    <w:rsid w:val="008973DA"/>
    <w:rsid w:val="008A10CE"/>
    <w:rsid w:val="008A14FD"/>
    <w:rsid w:val="008A6012"/>
    <w:rsid w:val="008C1422"/>
    <w:rsid w:val="008C15EE"/>
    <w:rsid w:val="008C540D"/>
    <w:rsid w:val="008D1172"/>
    <w:rsid w:val="008D15B8"/>
    <w:rsid w:val="008D1F80"/>
    <w:rsid w:val="008D5782"/>
    <w:rsid w:val="008E054F"/>
    <w:rsid w:val="008E05B7"/>
    <w:rsid w:val="008F104A"/>
    <w:rsid w:val="008F19D2"/>
    <w:rsid w:val="008F1DEA"/>
    <w:rsid w:val="00900001"/>
    <w:rsid w:val="00900611"/>
    <w:rsid w:val="00900D48"/>
    <w:rsid w:val="0091237D"/>
    <w:rsid w:val="009124D5"/>
    <w:rsid w:val="0091483C"/>
    <w:rsid w:val="00915560"/>
    <w:rsid w:val="00920EFE"/>
    <w:rsid w:val="00930919"/>
    <w:rsid w:val="00931AEE"/>
    <w:rsid w:val="00931DA1"/>
    <w:rsid w:val="00932663"/>
    <w:rsid w:val="00934AEA"/>
    <w:rsid w:val="0094010F"/>
    <w:rsid w:val="00943A3B"/>
    <w:rsid w:val="00945037"/>
    <w:rsid w:val="0095124D"/>
    <w:rsid w:val="009603AC"/>
    <w:rsid w:val="0097012C"/>
    <w:rsid w:val="00972FE3"/>
    <w:rsid w:val="009953FD"/>
    <w:rsid w:val="009A0531"/>
    <w:rsid w:val="009A1677"/>
    <w:rsid w:val="009A17EE"/>
    <w:rsid w:val="009A6592"/>
    <w:rsid w:val="009B2E20"/>
    <w:rsid w:val="009B2F08"/>
    <w:rsid w:val="009B388D"/>
    <w:rsid w:val="009B43C0"/>
    <w:rsid w:val="009B74C6"/>
    <w:rsid w:val="009C03D3"/>
    <w:rsid w:val="009C13D5"/>
    <w:rsid w:val="009C32A8"/>
    <w:rsid w:val="009D511E"/>
    <w:rsid w:val="009E2426"/>
    <w:rsid w:val="009E60B5"/>
    <w:rsid w:val="009E60D8"/>
    <w:rsid w:val="009E7CC7"/>
    <w:rsid w:val="00A009C2"/>
    <w:rsid w:val="00A02667"/>
    <w:rsid w:val="00A02BA8"/>
    <w:rsid w:val="00A105E5"/>
    <w:rsid w:val="00A10B8E"/>
    <w:rsid w:val="00A11A96"/>
    <w:rsid w:val="00A20C02"/>
    <w:rsid w:val="00A26E08"/>
    <w:rsid w:val="00A30AED"/>
    <w:rsid w:val="00A41B76"/>
    <w:rsid w:val="00A42B61"/>
    <w:rsid w:val="00A47E15"/>
    <w:rsid w:val="00A47F14"/>
    <w:rsid w:val="00A535F4"/>
    <w:rsid w:val="00A53F65"/>
    <w:rsid w:val="00A555E1"/>
    <w:rsid w:val="00A64E69"/>
    <w:rsid w:val="00A65366"/>
    <w:rsid w:val="00A75E4F"/>
    <w:rsid w:val="00A929A7"/>
    <w:rsid w:val="00A946BA"/>
    <w:rsid w:val="00AA0A13"/>
    <w:rsid w:val="00AA5AA9"/>
    <w:rsid w:val="00AA723C"/>
    <w:rsid w:val="00AA7D09"/>
    <w:rsid w:val="00AB17FF"/>
    <w:rsid w:val="00AB1E2A"/>
    <w:rsid w:val="00AC1C54"/>
    <w:rsid w:val="00AC21C9"/>
    <w:rsid w:val="00AC39A0"/>
    <w:rsid w:val="00AC60F5"/>
    <w:rsid w:val="00AC6F68"/>
    <w:rsid w:val="00AD3291"/>
    <w:rsid w:val="00AD4A80"/>
    <w:rsid w:val="00AE7B07"/>
    <w:rsid w:val="00AF06A3"/>
    <w:rsid w:val="00AF5BAD"/>
    <w:rsid w:val="00B0709C"/>
    <w:rsid w:val="00B077B8"/>
    <w:rsid w:val="00B0786F"/>
    <w:rsid w:val="00B12758"/>
    <w:rsid w:val="00B150AA"/>
    <w:rsid w:val="00B2299F"/>
    <w:rsid w:val="00B30F7F"/>
    <w:rsid w:val="00B32FCB"/>
    <w:rsid w:val="00B419F9"/>
    <w:rsid w:val="00B431A8"/>
    <w:rsid w:val="00B453AA"/>
    <w:rsid w:val="00B5226A"/>
    <w:rsid w:val="00B55BDD"/>
    <w:rsid w:val="00B57978"/>
    <w:rsid w:val="00B57D1E"/>
    <w:rsid w:val="00B722F9"/>
    <w:rsid w:val="00B75036"/>
    <w:rsid w:val="00B75CB1"/>
    <w:rsid w:val="00B80EBF"/>
    <w:rsid w:val="00B844A4"/>
    <w:rsid w:val="00B86075"/>
    <w:rsid w:val="00B91071"/>
    <w:rsid w:val="00B913AD"/>
    <w:rsid w:val="00B93941"/>
    <w:rsid w:val="00B94F02"/>
    <w:rsid w:val="00B968FB"/>
    <w:rsid w:val="00B96D9F"/>
    <w:rsid w:val="00BA1E43"/>
    <w:rsid w:val="00BA655C"/>
    <w:rsid w:val="00BA6C28"/>
    <w:rsid w:val="00BB388B"/>
    <w:rsid w:val="00BB430B"/>
    <w:rsid w:val="00BC1B8D"/>
    <w:rsid w:val="00BC2362"/>
    <w:rsid w:val="00BD21DA"/>
    <w:rsid w:val="00BD4394"/>
    <w:rsid w:val="00BE46B8"/>
    <w:rsid w:val="00BE4AD5"/>
    <w:rsid w:val="00BE5BC0"/>
    <w:rsid w:val="00C23C36"/>
    <w:rsid w:val="00C25E9E"/>
    <w:rsid w:val="00C320CB"/>
    <w:rsid w:val="00C33596"/>
    <w:rsid w:val="00C356F3"/>
    <w:rsid w:val="00C36066"/>
    <w:rsid w:val="00C4626E"/>
    <w:rsid w:val="00C469EA"/>
    <w:rsid w:val="00C47021"/>
    <w:rsid w:val="00C47A11"/>
    <w:rsid w:val="00C61CE2"/>
    <w:rsid w:val="00C622F9"/>
    <w:rsid w:val="00C625A6"/>
    <w:rsid w:val="00C65BD3"/>
    <w:rsid w:val="00C66012"/>
    <w:rsid w:val="00C675B5"/>
    <w:rsid w:val="00C742D0"/>
    <w:rsid w:val="00C77641"/>
    <w:rsid w:val="00C801F5"/>
    <w:rsid w:val="00C83489"/>
    <w:rsid w:val="00C83B6B"/>
    <w:rsid w:val="00C85DAD"/>
    <w:rsid w:val="00C9405E"/>
    <w:rsid w:val="00C9784E"/>
    <w:rsid w:val="00CA06EF"/>
    <w:rsid w:val="00CA5108"/>
    <w:rsid w:val="00CA613A"/>
    <w:rsid w:val="00CA693D"/>
    <w:rsid w:val="00CA7096"/>
    <w:rsid w:val="00CB135F"/>
    <w:rsid w:val="00CB4830"/>
    <w:rsid w:val="00CB4D9B"/>
    <w:rsid w:val="00CC019E"/>
    <w:rsid w:val="00CD4551"/>
    <w:rsid w:val="00CD642B"/>
    <w:rsid w:val="00CE287B"/>
    <w:rsid w:val="00CE5C46"/>
    <w:rsid w:val="00CE6DB5"/>
    <w:rsid w:val="00CF0BC3"/>
    <w:rsid w:val="00D01103"/>
    <w:rsid w:val="00D035E1"/>
    <w:rsid w:val="00D05641"/>
    <w:rsid w:val="00D120B8"/>
    <w:rsid w:val="00D14ECA"/>
    <w:rsid w:val="00D216DA"/>
    <w:rsid w:val="00D27E2D"/>
    <w:rsid w:val="00D27F89"/>
    <w:rsid w:val="00D34852"/>
    <w:rsid w:val="00D4605C"/>
    <w:rsid w:val="00D51073"/>
    <w:rsid w:val="00D55A46"/>
    <w:rsid w:val="00D57DAC"/>
    <w:rsid w:val="00D57EC4"/>
    <w:rsid w:val="00D60604"/>
    <w:rsid w:val="00D60755"/>
    <w:rsid w:val="00D639D9"/>
    <w:rsid w:val="00D660EB"/>
    <w:rsid w:val="00D66503"/>
    <w:rsid w:val="00D67014"/>
    <w:rsid w:val="00D673D8"/>
    <w:rsid w:val="00D77CE0"/>
    <w:rsid w:val="00D81EEE"/>
    <w:rsid w:val="00D83950"/>
    <w:rsid w:val="00D86789"/>
    <w:rsid w:val="00D86FF6"/>
    <w:rsid w:val="00DA5276"/>
    <w:rsid w:val="00DA7835"/>
    <w:rsid w:val="00DC002A"/>
    <w:rsid w:val="00DC2520"/>
    <w:rsid w:val="00DE2B74"/>
    <w:rsid w:val="00DE3B20"/>
    <w:rsid w:val="00DE45D8"/>
    <w:rsid w:val="00DE4BE7"/>
    <w:rsid w:val="00DF4FEE"/>
    <w:rsid w:val="00E00334"/>
    <w:rsid w:val="00E03806"/>
    <w:rsid w:val="00E047CF"/>
    <w:rsid w:val="00E06EB2"/>
    <w:rsid w:val="00E139B1"/>
    <w:rsid w:val="00E21CC8"/>
    <w:rsid w:val="00E21E48"/>
    <w:rsid w:val="00E23090"/>
    <w:rsid w:val="00E23D50"/>
    <w:rsid w:val="00E2459D"/>
    <w:rsid w:val="00E2598A"/>
    <w:rsid w:val="00E3290D"/>
    <w:rsid w:val="00E32E68"/>
    <w:rsid w:val="00E33A96"/>
    <w:rsid w:val="00E33EE4"/>
    <w:rsid w:val="00E33FD5"/>
    <w:rsid w:val="00E3571A"/>
    <w:rsid w:val="00E4256D"/>
    <w:rsid w:val="00E454D7"/>
    <w:rsid w:val="00E51098"/>
    <w:rsid w:val="00E573C9"/>
    <w:rsid w:val="00E7298D"/>
    <w:rsid w:val="00E80223"/>
    <w:rsid w:val="00E85EC9"/>
    <w:rsid w:val="00E90069"/>
    <w:rsid w:val="00E93094"/>
    <w:rsid w:val="00EA1249"/>
    <w:rsid w:val="00EA4D11"/>
    <w:rsid w:val="00EB5023"/>
    <w:rsid w:val="00EB7726"/>
    <w:rsid w:val="00EC5009"/>
    <w:rsid w:val="00ED3C1B"/>
    <w:rsid w:val="00EE01A8"/>
    <w:rsid w:val="00EE02FC"/>
    <w:rsid w:val="00EE545F"/>
    <w:rsid w:val="00EE6558"/>
    <w:rsid w:val="00EE7DFB"/>
    <w:rsid w:val="00EF4AEB"/>
    <w:rsid w:val="00EF4CB8"/>
    <w:rsid w:val="00F02A6A"/>
    <w:rsid w:val="00F03FC6"/>
    <w:rsid w:val="00F0781D"/>
    <w:rsid w:val="00F07820"/>
    <w:rsid w:val="00F12F55"/>
    <w:rsid w:val="00F13C34"/>
    <w:rsid w:val="00F13DFB"/>
    <w:rsid w:val="00F170DA"/>
    <w:rsid w:val="00F17FDB"/>
    <w:rsid w:val="00F20F99"/>
    <w:rsid w:val="00F212FB"/>
    <w:rsid w:val="00F2322B"/>
    <w:rsid w:val="00F23483"/>
    <w:rsid w:val="00F249BF"/>
    <w:rsid w:val="00F252A2"/>
    <w:rsid w:val="00F25B67"/>
    <w:rsid w:val="00F30981"/>
    <w:rsid w:val="00F3438D"/>
    <w:rsid w:val="00F35F7B"/>
    <w:rsid w:val="00F52504"/>
    <w:rsid w:val="00F57220"/>
    <w:rsid w:val="00F64552"/>
    <w:rsid w:val="00F6647E"/>
    <w:rsid w:val="00F76FD0"/>
    <w:rsid w:val="00F85083"/>
    <w:rsid w:val="00F915BD"/>
    <w:rsid w:val="00F97F4C"/>
    <w:rsid w:val="00FA0591"/>
    <w:rsid w:val="00FA1895"/>
    <w:rsid w:val="00FA217F"/>
    <w:rsid w:val="00FB0D23"/>
    <w:rsid w:val="00FC3311"/>
    <w:rsid w:val="00FD04A8"/>
    <w:rsid w:val="00FD1060"/>
    <w:rsid w:val="00FD387D"/>
    <w:rsid w:val="00FD7E4C"/>
    <w:rsid w:val="00FE6770"/>
    <w:rsid w:val="00FF476B"/>
    <w:rsid w:val="00FF55F1"/>
    <w:rsid w:val="00FF7C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AA627"/>
  <w15:docId w15:val="{CA5EC594-0D53-4258-B14C-5D1301E9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45D"/>
  </w:style>
  <w:style w:type="paragraph" w:styleId="Heading3">
    <w:name w:val="heading 3"/>
    <w:basedOn w:val="Normal"/>
    <w:link w:val="Heading3Char"/>
    <w:uiPriority w:val="9"/>
    <w:qFormat/>
    <w:rsid w:val="003161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
    <w:basedOn w:val="Normal"/>
    <w:link w:val="ListParagraphChar"/>
    <w:uiPriority w:val="34"/>
    <w:qFormat/>
    <w:rsid w:val="00197C59"/>
    <w:pPr>
      <w:ind w:left="720"/>
      <w:contextualSpacing/>
    </w:pPr>
  </w:style>
  <w:style w:type="table" w:styleId="TableGrid">
    <w:name w:val="Table Grid"/>
    <w:basedOn w:val="TableNormal"/>
    <w:uiPriority w:val="59"/>
    <w:rsid w:val="00B070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0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80C"/>
  </w:style>
  <w:style w:type="paragraph" w:styleId="Footer">
    <w:name w:val="footer"/>
    <w:basedOn w:val="Normal"/>
    <w:link w:val="FooterChar"/>
    <w:uiPriority w:val="99"/>
    <w:unhideWhenUsed/>
    <w:rsid w:val="00406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80C"/>
  </w:style>
  <w:style w:type="paragraph" w:styleId="BalloonText">
    <w:name w:val="Balloon Text"/>
    <w:basedOn w:val="Normal"/>
    <w:link w:val="BalloonTextChar"/>
    <w:uiPriority w:val="99"/>
    <w:semiHidden/>
    <w:unhideWhenUsed/>
    <w:rsid w:val="00CB1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35F"/>
    <w:rPr>
      <w:rFonts w:ascii="Tahoma" w:hAnsi="Tahoma" w:cs="Tahoma"/>
      <w:sz w:val="16"/>
      <w:szCs w:val="16"/>
    </w:rPr>
  </w:style>
  <w:style w:type="character" w:styleId="Hyperlink">
    <w:name w:val="Hyperlink"/>
    <w:basedOn w:val="DefaultParagraphFont"/>
    <w:uiPriority w:val="99"/>
    <w:unhideWhenUsed/>
    <w:rsid w:val="0011200F"/>
    <w:rPr>
      <w:color w:val="0000FF" w:themeColor="hyperlink"/>
      <w:u w:val="single"/>
    </w:rPr>
  </w:style>
  <w:style w:type="paragraph" w:styleId="HTMLPreformatted">
    <w:name w:val="HTML Preformatted"/>
    <w:basedOn w:val="Normal"/>
    <w:link w:val="HTMLPreformattedChar"/>
    <w:uiPriority w:val="99"/>
    <w:unhideWhenUsed/>
    <w:rsid w:val="00F57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7220"/>
    <w:rPr>
      <w:rFonts w:ascii="Courier New" w:eastAsia="Times New Roman" w:hAnsi="Courier New" w:cs="Courier New"/>
      <w:sz w:val="20"/>
      <w:szCs w:val="20"/>
    </w:rPr>
  </w:style>
  <w:style w:type="character" w:styleId="Emphasis">
    <w:name w:val="Emphasis"/>
    <w:basedOn w:val="DefaultParagraphFont"/>
    <w:uiPriority w:val="20"/>
    <w:qFormat/>
    <w:rsid w:val="0094010F"/>
    <w:rPr>
      <w:i/>
      <w:iCs/>
    </w:rPr>
  </w:style>
  <w:style w:type="character" w:customStyle="1" w:styleId="tlid-translation">
    <w:name w:val="tlid-translation"/>
    <w:basedOn w:val="DefaultParagraphFont"/>
    <w:rsid w:val="00E00334"/>
  </w:style>
  <w:style w:type="paragraph" w:customStyle="1" w:styleId="IEEEParagraph">
    <w:name w:val="IEEE Paragraph"/>
    <w:basedOn w:val="Normal"/>
    <w:link w:val="IEEEParagraphChar"/>
    <w:rsid w:val="00CA7096"/>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CA7096"/>
    <w:rPr>
      <w:rFonts w:ascii="Times New Roman" w:eastAsia="SimSun" w:hAnsi="Times New Roman" w:cs="Times New Roman"/>
      <w:sz w:val="24"/>
      <w:szCs w:val="24"/>
      <w:lang w:val="en-AU" w:eastAsia="zh-CN"/>
    </w:rPr>
  </w:style>
  <w:style w:type="paragraph" w:customStyle="1" w:styleId="bulletlist">
    <w:name w:val="bullet list"/>
    <w:basedOn w:val="BodyText"/>
    <w:rsid w:val="00CA7096"/>
    <w:pPr>
      <w:numPr>
        <w:numId w:val="1"/>
      </w:numPr>
      <w:tabs>
        <w:tab w:val="clear" w:pos="72"/>
        <w:tab w:val="num" w:pos="648"/>
      </w:tabs>
      <w:spacing w:after="0" w:line="360" w:lineRule="auto"/>
      <w:ind w:left="357" w:hanging="357"/>
      <w:jc w:val="both"/>
    </w:pPr>
    <w:rPr>
      <w:rFonts w:ascii="Times New Roman" w:eastAsia="SimSun" w:hAnsi="Times New Roman" w:cs="Times New Roman"/>
      <w:spacing w:val="-1"/>
      <w:sz w:val="20"/>
      <w:szCs w:val="20"/>
    </w:rPr>
  </w:style>
  <w:style w:type="paragraph" w:styleId="BodyText">
    <w:name w:val="Body Text"/>
    <w:basedOn w:val="Normal"/>
    <w:link w:val="BodyTextChar"/>
    <w:uiPriority w:val="99"/>
    <w:semiHidden/>
    <w:unhideWhenUsed/>
    <w:rsid w:val="00CA7096"/>
    <w:pPr>
      <w:spacing w:after="120"/>
    </w:pPr>
  </w:style>
  <w:style w:type="character" w:customStyle="1" w:styleId="BodyTextChar">
    <w:name w:val="Body Text Char"/>
    <w:basedOn w:val="DefaultParagraphFont"/>
    <w:link w:val="BodyText"/>
    <w:uiPriority w:val="99"/>
    <w:semiHidden/>
    <w:rsid w:val="00CA7096"/>
  </w:style>
  <w:style w:type="paragraph" w:styleId="NormalWeb">
    <w:name w:val="Normal (Web)"/>
    <w:basedOn w:val="Normal"/>
    <w:uiPriority w:val="99"/>
    <w:semiHidden/>
    <w:unhideWhenUsed/>
    <w:rsid w:val="003A30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
    <w:basedOn w:val="DefaultParagraphFont"/>
    <w:link w:val="ListParagraph"/>
    <w:uiPriority w:val="34"/>
    <w:rsid w:val="00327B92"/>
  </w:style>
  <w:style w:type="character" w:customStyle="1" w:styleId="italic">
    <w:name w:val="italic"/>
    <w:basedOn w:val="DefaultParagraphFont"/>
    <w:rsid w:val="00EC5009"/>
  </w:style>
  <w:style w:type="character" w:customStyle="1" w:styleId="Heading3Char">
    <w:name w:val="Heading 3 Char"/>
    <w:basedOn w:val="DefaultParagraphFont"/>
    <w:link w:val="Heading3"/>
    <w:uiPriority w:val="9"/>
    <w:rsid w:val="00316132"/>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78444B"/>
    <w:rPr>
      <w:sz w:val="16"/>
      <w:szCs w:val="16"/>
    </w:rPr>
  </w:style>
  <w:style w:type="paragraph" w:styleId="CommentText">
    <w:name w:val="annotation text"/>
    <w:basedOn w:val="Normal"/>
    <w:link w:val="CommentTextChar"/>
    <w:uiPriority w:val="99"/>
    <w:semiHidden/>
    <w:unhideWhenUsed/>
    <w:rsid w:val="0078444B"/>
    <w:pPr>
      <w:spacing w:line="240" w:lineRule="auto"/>
    </w:pPr>
    <w:rPr>
      <w:sz w:val="20"/>
      <w:szCs w:val="20"/>
    </w:rPr>
  </w:style>
  <w:style w:type="character" w:customStyle="1" w:styleId="CommentTextChar">
    <w:name w:val="Comment Text Char"/>
    <w:basedOn w:val="DefaultParagraphFont"/>
    <w:link w:val="CommentText"/>
    <w:uiPriority w:val="99"/>
    <w:semiHidden/>
    <w:rsid w:val="0078444B"/>
    <w:rPr>
      <w:sz w:val="20"/>
      <w:szCs w:val="20"/>
    </w:rPr>
  </w:style>
  <w:style w:type="paragraph" w:styleId="CommentSubject">
    <w:name w:val="annotation subject"/>
    <w:basedOn w:val="CommentText"/>
    <w:next w:val="CommentText"/>
    <w:link w:val="CommentSubjectChar"/>
    <w:uiPriority w:val="99"/>
    <w:semiHidden/>
    <w:unhideWhenUsed/>
    <w:rsid w:val="0078444B"/>
    <w:rPr>
      <w:b/>
      <w:bCs/>
    </w:rPr>
  </w:style>
  <w:style w:type="character" w:customStyle="1" w:styleId="CommentSubjectChar">
    <w:name w:val="Comment Subject Char"/>
    <w:basedOn w:val="CommentTextChar"/>
    <w:link w:val="CommentSubject"/>
    <w:uiPriority w:val="99"/>
    <w:semiHidden/>
    <w:rsid w:val="0078444B"/>
    <w:rPr>
      <w:b/>
      <w:bCs/>
      <w:sz w:val="20"/>
      <w:szCs w:val="20"/>
    </w:rPr>
  </w:style>
  <w:style w:type="paragraph" w:styleId="FootnoteText">
    <w:name w:val="footnote text"/>
    <w:basedOn w:val="Normal"/>
    <w:link w:val="FootnoteTextChar"/>
    <w:uiPriority w:val="99"/>
    <w:semiHidden/>
    <w:unhideWhenUsed/>
    <w:rsid w:val="00C660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6012"/>
    <w:rPr>
      <w:sz w:val="20"/>
      <w:szCs w:val="20"/>
    </w:rPr>
  </w:style>
  <w:style w:type="character" w:styleId="FootnoteReference">
    <w:name w:val="footnote reference"/>
    <w:basedOn w:val="DefaultParagraphFont"/>
    <w:uiPriority w:val="99"/>
    <w:semiHidden/>
    <w:unhideWhenUsed/>
    <w:rsid w:val="00C66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2969">
      <w:bodyDiv w:val="1"/>
      <w:marLeft w:val="0"/>
      <w:marRight w:val="0"/>
      <w:marTop w:val="0"/>
      <w:marBottom w:val="0"/>
      <w:divBdr>
        <w:top w:val="none" w:sz="0" w:space="0" w:color="auto"/>
        <w:left w:val="none" w:sz="0" w:space="0" w:color="auto"/>
        <w:bottom w:val="none" w:sz="0" w:space="0" w:color="auto"/>
        <w:right w:val="none" w:sz="0" w:space="0" w:color="auto"/>
      </w:divBdr>
      <w:divsChild>
        <w:div w:id="1714961653">
          <w:marLeft w:val="0"/>
          <w:marRight w:val="0"/>
          <w:marTop w:val="0"/>
          <w:marBottom w:val="0"/>
          <w:divBdr>
            <w:top w:val="none" w:sz="0" w:space="0" w:color="auto"/>
            <w:left w:val="none" w:sz="0" w:space="0" w:color="auto"/>
            <w:bottom w:val="none" w:sz="0" w:space="0" w:color="auto"/>
            <w:right w:val="none" w:sz="0" w:space="0" w:color="auto"/>
          </w:divBdr>
          <w:divsChild>
            <w:div w:id="1118715431">
              <w:marLeft w:val="0"/>
              <w:marRight w:val="0"/>
              <w:marTop w:val="0"/>
              <w:marBottom w:val="0"/>
              <w:divBdr>
                <w:top w:val="none" w:sz="0" w:space="0" w:color="auto"/>
                <w:left w:val="none" w:sz="0" w:space="0" w:color="auto"/>
                <w:bottom w:val="none" w:sz="0" w:space="0" w:color="auto"/>
                <w:right w:val="none" w:sz="0" w:space="0" w:color="auto"/>
              </w:divBdr>
              <w:divsChild>
                <w:div w:id="998658899">
                  <w:marLeft w:val="0"/>
                  <w:marRight w:val="0"/>
                  <w:marTop w:val="0"/>
                  <w:marBottom w:val="0"/>
                  <w:divBdr>
                    <w:top w:val="none" w:sz="0" w:space="0" w:color="auto"/>
                    <w:left w:val="none" w:sz="0" w:space="0" w:color="auto"/>
                    <w:bottom w:val="none" w:sz="0" w:space="0" w:color="auto"/>
                    <w:right w:val="none" w:sz="0" w:space="0" w:color="auto"/>
                  </w:divBdr>
                  <w:divsChild>
                    <w:div w:id="7887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39618">
      <w:bodyDiv w:val="1"/>
      <w:marLeft w:val="0"/>
      <w:marRight w:val="0"/>
      <w:marTop w:val="0"/>
      <w:marBottom w:val="0"/>
      <w:divBdr>
        <w:top w:val="none" w:sz="0" w:space="0" w:color="auto"/>
        <w:left w:val="none" w:sz="0" w:space="0" w:color="auto"/>
        <w:bottom w:val="none" w:sz="0" w:space="0" w:color="auto"/>
        <w:right w:val="none" w:sz="0" w:space="0" w:color="auto"/>
      </w:divBdr>
    </w:div>
    <w:div w:id="353188271">
      <w:bodyDiv w:val="1"/>
      <w:marLeft w:val="0"/>
      <w:marRight w:val="0"/>
      <w:marTop w:val="0"/>
      <w:marBottom w:val="0"/>
      <w:divBdr>
        <w:top w:val="none" w:sz="0" w:space="0" w:color="auto"/>
        <w:left w:val="none" w:sz="0" w:space="0" w:color="auto"/>
        <w:bottom w:val="none" w:sz="0" w:space="0" w:color="auto"/>
        <w:right w:val="none" w:sz="0" w:space="0" w:color="auto"/>
      </w:divBdr>
    </w:div>
    <w:div w:id="527720460">
      <w:bodyDiv w:val="1"/>
      <w:marLeft w:val="0"/>
      <w:marRight w:val="0"/>
      <w:marTop w:val="0"/>
      <w:marBottom w:val="0"/>
      <w:divBdr>
        <w:top w:val="none" w:sz="0" w:space="0" w:color="auto"/>
        <w:left w:val="none" w:sz="0" w:space="0" w:color="auto"/>
        <w:bottom w:val="none" w:sz="0" w:space="0" w:color="auto"/>
        <w:right w:val="none" w:sz="0" w:space="0" w:color="auto"/>
      </w:divBdr>
    </w:div>
    <w:div w:id="633340534">
      <w:bodyDiv w:val="1"/>
      <w:marLeft w:val="0"/>
      <w:marRight w:val="0"/>
      <w:marTop w:val="0"/>
      <w:marBottom w:val="0"/>
      <w:divBdr>
        <w:top w:val="none" w:sz="0" w:space="0" w:color="auto"/>
        <w:left w:val="none" w:sz="0" w:space="0" w:color="auto"/>
        <w:bottom w:val="none" w:sz="0" w:space="0" w:color="auto"/>
        <w:right w:val="none" w:sz="0" w:space="0" w:color="auto"/>
      </w:divBdr>
    </w:div>
    <w:div w:id="950208607">
      <w:bodyDiv w:val="1"/>
      <w:marLeft w:val="0"/>
      <w:marRight w:val="0"/>
      <w:marTop w:val="0"/>
      <w:marBottom w:val="0"/>
      <w:divBdr>
        <w:top w:val="none" w:sz="0" w:space="0" w:color="auto"/>
        <w:left w:val="none" w:sz="0" w:space="0" w:color="auto"/>
        <w:bottom w:val="none" w:sz="0" w:space="0" w:color="auto"/>
        <w:right w:val="none" w:sz="0" w:space="0" w:color="auto"/>
      </w:divBdr>
      <w:divsChild>
        <w:div w:id="1001542233">
          <w:marLeft w:val="0"/>
          <w:marRight w:val="0"/>
          <w:marTop w:val="0"/>
          <w:marBottom w:val="0"/>
          <w:divBdr>
            <w:top w:val="none" w:sz="0" w:space="0" w:color="auto"/>
            <w:left w:val="none" w:sz="0" w:space="0" w:color="auto"/>
            <w:bottom w:val="none" w:sz="0" w:space="0" w:color="auto"/>
            <w:right w:val="none" w:sz="0" w:space="0" w:color="auto"/>
          </w:divBdr>
          <w:divsChild>
            <w:div w:id="1941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121">
      <w:bodyDiv w:val="1"/>
      <w:marLeft w:val="0"/>
      <w:marRight w:val="0"/>
      <w:marTop w:val="0"/>
      <w:marBottom w:val="0"/>
      <w:divBdr>
        <w:top w:val="none" w:sz="0" w:space="0" w:color="auto"/>
        <w:left w:val="none" w:sz="0" w:space="0" w:color="auto"/>
        <w:bottom w:val="none" w:sz="0" w:space="0" w:color="auto"/>
        <w:right w:val="none" w:sz="0" w:space="0" w:color="auto"/>
      </w:divBdr>
    </w:div>
    <w:div w:id="1472988253">
      <w:bodyDiv w:val="1"/>
      <w:marLeft w:val="0"/>
      <w:marRight w:val="0"/>
      <w:marTop w:val="0"/>
      <w:marBottom w:val="0"/>
      <w:divBdr>
        <w:top w:val="none" w:sz="0" w:space="0" w:color="auto"/>
        <w:left w:val="none" w:sz="0" w:space="0" w:color="auto"/>
        <w:bottom w:val="none" w:sz="0" w:space="0" w:color="auto"/>
        <w:right w:val="none" w:sz="0" w:space="0" w:color="auto"/>
      </w:divBdr>
      <w:divsChild>
        <w:div w:id="1590235116">
          <w:marLeft w:val="0"/>
          <w:marRight w:val="0"/>
          <w:marTop w:val="0"/>
          <w:marBottom w:val="0"/>
          <w:divBdr>
            <w:top w:val="none" w:sz="0" w:space="0" w:color="auto"/>
            <w:left w:val="none" w:sz="0" w:space="0" w:color="auto"/>
            <w:bottom w:val="none" w:sz="0" w:space="0" w:color="auto"/>
            <w:right w:val="none" w:sz="0" w:space="0" w:color="auto"/>
          </w:divBdr>
        </w:div>
      </w:divsChild>
    </w:div>
    <w:div w:id="21297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ang@stkipnurulhuda.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hmah@stkipnurulhuda.ac.id" TargetMode="External"/><Relationship Id="rId4" Type="http://schemas.openxmlformats.org/officeDocument/2006/relationships/settings" Target="settings.xml"/><Relationship Id="rId9" Type="http://schemas.openxmlformats.org/officeDocument/2006/relationships/hyperlink" Target="mailto:khafid@stkipnurulhuda.ac.id.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E85A9-3EED-4CA5-9255-9BC34E6F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12303</Words>
  <Characters>70130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RnB</cp:lastModifiedBy>
  <cp:revision>6</cp:revision>
  <cp:lastPrinted>2020-04-28T22:50:00Z</cp:lastPrinted>
  <dcterms:created xsi:type="dcterms:W3CDTF">2021-12-25T10:45:00Z</dcterms:created>
  <dcterms:modified xsi:type="dcterms:W3CDTF">2021-12-25T17:27:00Z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1a8c0e4f-02f3-3a22-85bc-2fc9fd10e49c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