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E80" w:rsidRPr="00625D46" w:rsidRDefault="001D1048" w:rsidP="00625D46">
      <w:pPr>
        <w:spacing w:after="0"/>
        <w:jc w:val="center"/>
        <w:rPr>
          <w:rFonts w:ascii="Times New Roman" w:hAnsi="Times New Roman" w:cs="Times New Roman"/>
          <w:b/>
          <w:sz w:val="24"/>
          <w:szCs w:val="24"/>
        </w:rPr>
      </w:pPr>
      <w:r w:rsidRPr="00625D46">
        <w:rPr>
          <w:rFonts w:ascii="Times New Roman" w:hAnsi="Times New Roman" w:cs="Times New Roman"/>
          <w:b/>
          <w:sz w:val="24"/>
          <w:szCs w:val="24"/>
        </w:rPr>
        <w:t>Pengaruh</w:t>
      </w:r>
      <w:proofErr w:type="gramStart"/>
      <w:r w:rsidRPr="00625D46">
        <w:rPr>
          <w:rFonts w:ascii="Times New Roman" w:hAnsi="Times New Roman" w:cs="Times New Roman"/>
          <w:b/>
          <w:color w:val="FFFFFF" w:themeColor="background1"/>
          <w:sz w:val="24"/>
          <w:szCs w:val="24"/>
          <w:lang w:val="id-ID"/>
        </w:rPr>
        <w:t>,</w:t>
      </w:r>
      <w:r w:rsidRPr="00625D46">
        <w:rPr>
          <w:rFonts w:ascii="Times New Roman" w:hAnsi="Times New Roman" w:cs="Times New Roman"/>
          <w:b/>
          <w:color w:val="FFFFFF"/>
          <w:sz w:val="24"/>
          <w:szCs w:val="24"/>
          <w:lang w:val="id-ID"/>
        </w:rPr>
        <w:t>,</w:t>
      </w:r>
      <w:proofErr w:type="gramEnd"/>
      <w:r w:rsidRPr="00625D46">
        <w:rPr>
          <w:rFonts w:ascii="Times New Roman" w:hAnsi="Times New Roman" w:cs="Times New Roman"/>
          <w:b/>
          <w:sz w:val="24"/>
          <w:szCs w:val="24"/>
        </w:rPr>
        <w:t xml:space="preserve"> Sistem</w:t>
      </w:r>
      <w:r w:rsidRPr="00625D46">
        <w:rPr>
          <w:rFonts w:ascii="Times New Roman" w:hAnsi="Times New Roman" w:cs="Times New Roman"/>
          <w:b/>
          <w:color w:val="FFFFFF" w:themeColor="background1"/>
          <w:sz w:val="24"/>
          <w:szCs w:val="24"/>
          <w:lang w:val="id-ID"/>
        </w:rPr>
        <w:t>,</w:t>
      </w:r>
      <w:r w:rsidRPr="00625D46">
        <w:rPr>
          <w:rFonts w:ascii="Times New Roman" w:hAnsi="Times New Roman" w:cs="Times New Roman"/>
          <w:b/>
          <w:sz w:val="24"/>
          <w:szCs w:val="24"/>
        </w:rPr>
        <w:t xml:space="preserve"> Informasi</w:t>
      </w:r>
      <w:r w:rsidRPr="00625D46">
        <w:rPr>
          <w:rFonts w:ascii="Times New Roman" w:hAnsi="Times New Roman" w:cs="Times New Roman"/>
          <w:b/>
          <w:color w:val="FFFFFF" w:themeColor="background1"/>
          <w:sz w:val="24"/>
          <w:szCs w:val="24"/>
          <w:lang w:val="id-ID"/>
        </w:rPr>
        <w:t>,</w:t>
      </w:r>
      <w:r w:rsidRPr="00625D46">
        <w:rPr>
          <w:rFonts w:ascii="Times New Roman" w:hAnsi="Times New Roman" w:cs="Times New Roman"/>
          <w:b/>
          <w:color w:val="FFFFFF"/>
          <w:sz w:val="24"/>
          <w:szCs w:val="24"/>
          <w:lang w:val="id-ID"/>
        </w:rPr>
        <w:t>,</w:t>
      </w:r>
      <w:r w:rsidRPr="00625D46">
        <w:rPr>
          <w:rFonts w:ascii="Times New Roman" w:hAnsi="Times New Roman" w:cs="Times New Roman"/>
          <w:b/>
          <w:sz w:val="24"/>
          <w:szCs w:val="24"/>
        </w:rPr>
        <w:t xml:space="preserve"> Akuntansi</w:t>
      </w:r>
      <w:r w:rsidRPr="00625D46">
        <w:rPr>
          <w:rFonts w:ascii="Times New Roman" w:hAnsi="Times New Roman" w:cs="Times New Roman"/>
          <w:b/>
          <w:color w:val="FFFFFF" w:themeColor="background1"/>
          <w:sz w:val="24"/>
          <w:szCs w:val="24"/>
          <w:lang w:val="id-ID"/>
        </w:rPr>
        <w:t>,</w:t>
      </w:r>
      <w:r w:rsidRPr="00625D46">
        <w:rPr>
          <w:rFonts w:ascii="Times New Roman" w:hAnsi="Times New Roman" w:cs="Times New Roman"/>
          <w:b/>
          <w:color w:val="FFFFFF"/>
          <w:sz w:val="24"/>
          <w:szCs w:val="24"/>
          <w:lang w:val="id-ID"/>
        </w:rPr>
        <w:t>,</w:t>
      </w:r>
      <w:r w:rsidRPr="00625D46">
        <w:rPr>
          <w:rFonts w:ascii="Times New Roman" w:hAnsi="Times New Roman" w:cs="Times New Roman"/>
          <w:b/>
          <w:sz w:val="24"/>
          <w:szCs w:val="24"/>
        </w:rPr>
        <w:t xml:space="preserve"> Terhadap</w:t>
      </w:r>
      <w:r w:rsidRPr="00625D46">
        <w:rPr>
          <w:rFonts w:ascii="Times New Roman" w:hAnsi="Times New Roman" w:cs="Times New Roman"/>
          <w:b/>
          <w:color w:val="FFFFFF" w:themeColor="background1"/>
          <w:sz w:val="24"/>
          <w:szCs w:val="24"/>
          <w:lang w:val="id-ID"/>
        </w:rPr>
        <w:t>,</w:t>
      </w:r>
      <w:r w:rsidRPr="00625D46">
        <w:rPr>
          <w:rFonts w:ascii="Times New Roman" w:hAnsi="Times New Roman" w:cs="Times New Roman"/>
          <w:b/>
          <w:color w:val="FFFFFF"/>
          <w:sz w:val="24"/>
          <w:szCs w:val="24"/>
          <w:lang w:val="id-ID"/>
        </w:rPr>
        <w:t>,</w:t>
      </w:r>
      <w:r w:rsidRPr="00625D46">
        <w:rPr>
          <w:rFonts w:ascii="Times New Roman" w:hAnsi="Times New Roman" w:cs="Times New Roman"/>
          <w:b/>
          <w:sz w:val="24"/>
          <w:szCs w:val="24"/>
        </w:rPr>
        <w:t xml:space="preserve"> Kinerja</w:t>
      </w:r>
      <w:r w:rsidRPr="00625D46">
        <w:rPr>
          <w:rFonts w:ascii="Times New Roman" w:hAnsi="Times New Roman" w:cs="Times New Roman"/>
          <w:b/>
          <w:color w:val="FFFFFF" w:themeColor="background1"/>
          <w:sz w:val="24"/>
          <w:szCs w:val="24"/>
          <w:lang w:val="id-ID"/>
        </w:rPr>
        <w:t>,</w:t>
      </w:r>
      <w:r w:rsidRPr="00625D46">
        <w:rPr>
          <w:rFonts w:ascii="Times New Roman" w:hAnsi="Times New Roman" w:cs="Times New Roman"/>
          <w:b/>
          <w:color w:val="FFFFFF"/>
          <w:sz w:val="24"/>
          <w:szCs w:val="24"/>
          <w:lang w:val="id-ID"/>
        </w:rPr>
        <w:t>,</w:t>
      </w:r>
      <w:r w:rsidRPr="00625D46">
        <w:rPr>
          <w:rFonts w:ascii="Times New Roman" w:hAnsi="Times New Roman" w:cs="Times New Roman"/>
          <w:b/>
          <w:sz w:val="24"/>
          <w:szCs w:val="24"/>
        </w:rPr>
        <w:t>Karyawan Pada</w:t>
      </w:r>
      <w:r w:rsidRPr="00625D46">
        <w:rPr>
          <w:rFonts w:ascii="Times New Roman" w:hAnsi="Times New Roman" w:cs="Times New Roman"/>
          <w:b/>
          <w:color w:val="FFFFFF" w:themeColor="background1"/>
          <w:sz w:val="24"/>
          <w:szCs w:val="24"/>
          <w:lang w:val="id-ID"/>
        </w:rPr>
        <w:t>,</w:t>
      </w:r>
      <w:r w:rsidRPr="00625D46">
        <w:rPr>
          <w:rFonts w:ascii="Times New Roman" w:hAnsi="Times New Roman" w:cs="Times New Roman"/>
          <w:b/>
          <w:color w:val="FFFFFF"/>
          <w:sz w:val="24"/>
          <w:szCs w:val="24"/>
          <w:lang w:val="id-ID"/>
        </w:rPr>
        <w:t>,</w:t>
      </w:r>
      <w:r w:rsidRPr="00625D46">
        <w:rPr>
          <w:rFonts w:ascii="Times New Roman" w:hAnsi="Times New Roman" w:cs="Times New Roman"/>
          <w:b/>
          <w:sz w:val="24"/>
          <w:szCs w:val="24"/>
        </w:rPr>
        <w:t xml:space="preserve"> Lembaga Keuangan Mikro di Lampung Selatan di Tengah Pandemi COVID-19</w:t>
      </w:r>
      <w:r w:rsidR="006F7E80" w:rsidRPr="00625D46">
        <w:rPr>
          <w:rFonts w:ascii="Times New Roman" w:hAnsi="Times New Roman" w:cs="Times New Roman"/>
          <w:b/>
          <w:sz w:val="24"/>
          <w:szCs w:val="24"/>
        </w:rPr>
        <w:t xml:space="preserve"> </w:t>
      </w:r>
    </w:p>
    <w:p w:rsidR="00A33649" w:rsidRPr="00625D46" w:rsidRDefault="00A33649" w:rsidP="00625D46">
      <w:pPr>
        <w:spacing w:after="0"/>
        <w:jc w:val="center"/>
        <w:rPr>
          <w:rFonts w:ascii="Times New Roman" w:hAnsi="Times New Roman" w:cs="Times New Roman"/>
          <w:b/>
          <w:sz w:val="24"/>
          <w:szCs w:val="24"/>
        </w:rPr>
      </w:pPr>
    </w:p>
    <w:p w:rsidR="00A33649" w:rsidRDefault="006F7E80" w:rsidP="00625D46">
      <w:pPr>
        <w:spacing w:after="0"/>
        <w:jc w:val="center"/>
        <w:rPr>
          <w:rFonts w:ascii="Times New Roman" w:hAnsi="Times New Roman" w:cs="Times New Roman"/>
          <w:sz w:val="24"/>
          <w:szCs w:val="24"/>
          <w:vertAlign w:val="superscript"/>
        </w:rPr>
      </w:pPr>
      <w:r w:rsidRPr="00D44F7F">
        <w:rPr>
          <w:rFonts w:ascii="Times New Roman" w:hAnsi="Times New Roman" w:cs="Times New Roman"/>
          <w:sz w:val="24"/>
          <w:szCs w:val="24"/>
          <w:lang w:bidi="th-TH"/>
        </w:rPr>
        <w:t xml:space="preserve">Oleh: </w:t>
      </w:r>
      <w:r w:rsidR="00B573F0" w:rsidRPr="00D44F7F">
        <w:rPr>
          <w:rFonts w:ascii="Times New Roman" w:hAnsi="Times New Roman" w:cs="Times New Roman"/>
          <w:b/>
          <w:bCs/>
          <w:sz w:val="24"/>
          <w:szCs w:val="24"/>
          <w:lang w:val="en-ID"/>
        </w:rPr>
        <w:t>Nadia Nurul Septi Wulandari</w:t>
      </w:r>
      <w:r w:rsidR="001D1048" w:rsidRPr="00D44F7F">
        <w:rPr>
          <w:rFonts w:ascii="Times New Roman" w:hAnsi="Times New Roman" w:cs="Times New Roman"/>
          <w:b/>
          <w:bCs/>
          <w:sz w:val="24"/>
          <w:szCs w:val="24"/>
          <w:vertAlign w:val="superscript"/>
          <w:lang w:val="id-ID"/>
        </w:rPr>
        <w:t>1</w:t>
      </w:r>
      <w:r w:rsidR="001D1048" w:rsidRPr="00D44F7F">
        <w:rPr>
          <w:rFonts w:ascii="Times New Roman" w:hAnsi="Times New Roman" w:cs="Times New Roman"/>
          <w:b/>
          <w:bCs/>
          <w:sz w:val="24"/>
          <w:szCs w:val="24"/>
          <w:lang w:val="id-ID"/>
        </w:rPr>
        <w:t>, Kiagus Andi</w:t>
      </w:r>
      <w:r w:rsidR="001D1048" w:rsidRPr="00D44F7F">
        <w:rPr>
          <w:rFonts w:ascii="Times New Roman" w:hAnsi="Times New Roman" w:cs="Times New Roman"/>
          <w:b/>
          <w:bCs/>
          <w:sz w:val="24"/>
          <w:szCs w:val="24"/>
          <w:vertAlign w:val="superscript"/>
          <w:lang w:val="id-ID"/>
        </w:rPr>
        <w:t>2</w:t>
      </w:r>
      <w:r w:rsidR="001D1048" w:rsidRPr="00D44F7F">
        <w:rPr>
          <w:rFonts w:ascii="Times New Roman" w:hAnsi="Times New Roman" w:cs="Times New Roman"/>
          <w:b/>
          <w:bCs/>
          <w:sz w:val="24"/>
          <w:szCs w:val="24"/>
          <w:lang w:val="id-ID"/>
        </w:rPr>
        <w:t>, Ade Widiyanti</w:t>
      </w:r>
      <w:r w:rsidR="001D1048" w:rsidRPr="00D44F7F">
        <w:rPr>
          <w:rFonts w:ascii="Times New Roman" w:hAnsi="Times New Roman" w:cs="Times New Roman"/>
          <w:b/>
          <w:bCs/>
          <w:sz w:val="24"/>
          <w:szCs w:val="24"/>
          <w:vertAlign w:val="superscript"/>
          <w:lang w:val="id-ID"/>
        </w:rPr>
        <w:t>3</w:t>
      </w:r>
    </w:p>
    <w:p w:rsidR="00A33649" w:rsidRPr="00625D46" w:rsidRDefault="006F7E80" w:rsidP="00625D46">
      <w:pPr>
        <w:spacing w:after="0"/>
        <w:jc w:val="center"/>
        <w:rPr>
          <w:rFonts w:ascii="Times New Roman" w:hAnsi="Times New Roman" w:cs="Times New Roman"/>
          <w:color w:val="0563C1" w:themeColor="hyperlink"/>
          <w:sz w:val="24"/>
          <w:szCs w:val="24"/>
          <w:u w:val="single"/>
        </w:rPr>
      </w:pPr>
      <w:r w:rsidRPr="00F16EF8">
        <w:rPr>
          <w:rFonts w:ascii="Times New Roman" w:hAnsi="Times New Roman" w:cs="Times New Roman"/>
          <w:sz w:val="24"/>
          <w:szCs w:val="24"/>
        </w:rPr>
        <w:t>*</w:t>
      </w:r>
      <w:r w:rsidR="00B573F0" w:rsidRPr="00F16EF8">
        <w:rPr>
          <w:rFonts w:ascii="Times New Roman" w:hAnsi="Times New Roman" w:cs="Times New Roman"/>
          <w:bCs/>
          <w:w w:val="122"/>
          <w:position w:val="4"/>
          <w:sz w:val="24"/>
          <w:szCs w:val="24"/>
          <w:vertAlign w:val="subscript"/>
        </w:rPr>
        <w:t xml:space="preserve"> e</w:t>
      </w:r>
      <w:r w:rsidR="00B573F0" w:rsidRPr="00F16EF8">
        <w:rPr>
          <w:rFonts w:ascii="Times New Roman" w:hAnsi="Times New Roman" w:cs="Times New Roman"/>
          <w:sz w:val="24"/>
          <w:szCs w:val="24"/>
        </w:rPr>
        <w:t>-</w:t>
      </w:r>
      <w:proofErr w:type="gramStart"/>
      <w:r w:rsidR="00B573F0" w:rsidRPr="00F16EF8">
        <w:rPr>
          <w:rFonts w:ascii="Times New Roman" w:hAnsi="Times New Roman" w:cs="Times New Roman"/>
          <w:sz w:val="24"/>
          <w:szCs w:val="24"/>
        </w:rPr>
        <w:t>mail :</w:t>
      </w:r>
      <w:proofErr w:type="gramEnd"/>
      <w:r w:rsidR="00B573F0" w:rsidRPr="00F16EF8">
        <w:rPr>
          <w:rFonts w:ascii="Times New Roman" w:hAnsi="Times New Roman" w:cs="Times New Roman"/>
          <w:sz w:val="24"/>
          <w:szCs w:val="24"/>
        </w:rPr>
        <w:t xml:space="preserve"> </w:t>
      </w:r>
      <w:hyperlink r:id="rId8" w:history="1">
        <w:r w:rsidR="00B573F0" w:rsidRPr="00F16EF8">
          <w:rPr>
            <w:rStyle w:val="Hyperlink"/>
            <w:rFonts w:ascii="Times New Roman" w:hAnsi="Times New Roman" w:cs="Times New Roman"/>
            <w:color w:val="auto"/>
            <w:sz w:val="24"/>
            <w:szCs w:val="24"/>
          </w:rPr>
          <w:t>nurulsepti56@gmail.com</w:t>
        </w:r>
      </w:hyperlink>
      <w:hyperlink r:id="rId9" w:history="1">
        <w:r w:rsidRPr="00D44F7F">
          <w:rPr>
            <w:rStyle w:val="Hyperlink"/>
            <w:rFonts w:ascii="Times New Roman" w:hAnsi="Times New Roman" w:cs="Times New Roman"/>
            <w:color w:val="auto"/>
            <w:sz w:val="24"/>
            <w:szCs w:val="24"/>
            <w:vertAlign w:val="superscript"/>
          </w:rPr>
          <w:t>1</w:t>
        </w:r>
      </w:hyperlink>
      <w:r w:rsidRPr="00D44F7F">
        <w:rPr>
          <w:rStyle w:val="Hyperlink"/>
          <w:rFonts w:ascii="Times New Roman" w:hAnsi="Times New Roman" w:cs="Times New Roman"/>
          <w:color w:val="auto"/>
          <w:sz w:val="24"/>
          <w:szCs w:val="24"/>
        </w:rPr>
        <w:t xml:space="preserve"> </w:t>
      </w:r>
    </w:p>
    <w:p w:rsidR="006F7E80" w:rsidRPr="00D44F7F" w:rsidRDefault="006F7E80" w:rsidP="00625D46">
      <w:pPr>
        <w:spacing w:after="0"/>
        <w:jc w:val="center"/>
        <w:rPr>
          <w:rFonts w:ascii="Times New Roman" w:hAnsi="Times New Roman" w:cs="Times New Roman"/>
          <w:b/>
          <w:iCs/>
          <w:sz w:val="24"/>
          <w:szCs w:val="24"/>
        </w:rPr>
      </w:pPr>
      <w:r w:rsidRPr="00D44F7F">
        <w:rPr>
          <w:rFonts w:ascii="Times New Roman" w:hAnsi="Times New Roman" w:cs="Times New Roman"/>
          <w:iCs/>
          <w:sz w:val="24"/>
          <w:szCs w:val="24"/>
          <w:vertAlign w:val="superscript"/>
        </w:rPr>
        <w:t>1</w:t>
      </w:r>
      <w:r w:rsidRPr="00D44F7F">
        <w:rPr>
          <w:rFonts w:ascii="Times New Roman" w:hAnsi="Times New Roman" w:cs="Times New Roman"/>
          <w:b/>
          <w:iCs/>
          <w:sz w:val="24"/>
          <w:szCs w:val="24"/>
        </w:rPr>
        <w:t xml:space="preserve">(Program </w:t>
      </w:r>
      <w:r w:rsidR="006654F6" w:rsidRPr="00D44F7F">
        <w:rPr>
          <w:rFonts w:ascii="Times New Roman" w:hAnsi="Times New Roman" w:cs="Times New Roman"/>
          <w:b/>
          <w:iCs/>
          <w:sz w:val="24"/>
          <w:szCs w:val="24"/>
        </w:rPr>
        <w:t>Studi Akuntansi, FEB Universitas Lampung</w:t>
      </w:r>
      <w:r w:rsidRPr="00D44F7F">
        <w:rPr>
          <w:rFonts w:ascii="Times New Roman" w:hAnsi="Times New Roman" w:cs="Times New Roman"/>
          <w:b/>
          <w:iCs/>
          <w:sz w:val="24"/>
          <w:szCs w:val="24"/>
        </w:rPr>
        <w:t>)</w:t>
      </w:r>
    </w:p>
    <w:p w:rsidR="000D5FCA" w:rsidRPr="00D44F7F" w:rsidRDefault="000D5FCA" w:rsidP="00625D46">
      <w:pPr>
        <w:spacing w:after="0"/>
        <w:jc w:val="center"/>
        <w:rPr>
          <w:rFonts w:ascii="Times New Roman" w:hAnsi="Times New Roman" w:cs="Times New Roman"/>
          <w:b/>
          <w:iCs/>
          <w:sz w:val="24"/>
          <w:szCs w:val="24"/>
        </w:rPr>
      </w:pPr>
      <w:r w:rsidRPr="00D44F7F">
        <w:rPr>
          <w:rFonts w:ascii="Times New Roman" w:hAnsi="Times New Roman" w:cs="Times New Roman"/>
          <w:iCs/>
          <w:sz w:val="24"/>
          <w:szCs w:val="24"/>
          <w:vertAlign w:val="superscript"/>
        </w:rPr>
        <w:t>2</w:t>
      </w:r>
      <w:r w:rsidRPr="00D44F7F">
        <w:rPr>
          <w:rFonts w:ascii="Times New Roman" w:hAnsi="Times New Roman" w:cs="Times New Roman"/>
          <w:b/>
          <w:iCs/>
          <w:sz w:val="24"/>
          <w:szCs w:val="24"/>
        </w:rPr>
        <w:t>(Program Studi Akuntansi, FEB Universitas Lampung)</w:t>
      </w:r>
    </w:p>
    <w:p w:rsidR="000D5FCA" w:rsidRPr="00D44F7F" w:rsidRDefault="000D5FCA" w:rsidP="00625D46">
      <w:pPr>
        <w:spacing w:after="0"/>
        <w:jc w:val="center"/>
        <w:rPr>
          <w:rFonts w:ascii="Times New Roman" w:hAnsi="Times New Roman" w:cs="Times New Roman"/>
          <w:b/>
          <w:iCs/>
          <w:sz w:val="24"/>
          <w:szCs w:val="24"/>
        </w:rPr>
      </w:pPr>
      <w:r w:rsidRPr="00D44F7F">
        <w:rPr>
          <w:rFonts w:ascii="Times New Roman" w:hAnsi="Times New Roman" w:cs="Times New Roman"/>
          <w:iCs/>
          <w:sz w:val="24"/>
          <w:szCs w:val="24"/>
          <w:vertAlign w:val="superscript"/>
        </w:rPr>
        <w:t>3</w:t>
      </w:r>
      <w:r w:rsidRPr="00D44F7F">
        <w:rPr>
          <w:rFonts w:ascii="Times New Roman" w:hAnsi="Times New Roman" w:cs="Times New Roman"/>
          <w:b/>
          <w:iCs/>
          <w:sz w:val="24"/>
          <w:szCs w:val="24"/>
        </w:rPr>
        <w:t>(Program Studi Akuntansi, FEB Universitas Lampung)</w:t>
      </w:r>
    </w:p>
    <w:p w:rsidR="006F7E80" w:rsidRPr="00D44F7F" w:rsidRDefault="006F7E80" w:rsidP="00625D46">
      <w:pPr>
        <w:spacing w:after="0" w:line="240" w:lineRule="auto"/>
        <w:rPr>
          <w:rFonts w:ascii="Times New Roman" w:hAnsi="Times New Roman" w:cs="Times New Roman"/>
          <w:b/>
          <w:sz w:val="24"/>
          <w:szCs w:val="24"/>
        </w:rPr>
      </w:pPr>
    </w:p>
    <w:p w:rsidR="00842042" w:rsidRDefault="006F7E80" w:rsidP="00842042">
      <w:pPr>
        <w:jc w:val="center"/>
        <w:rPr>
          <w:rFonts w:ascii="Arial" w:hAnsi="Arial" w:cs="Arial"/>
          <w:color w:val="000000"/>
          <w:sz w:val="24"/>
          <w:szCs w:val="24"/>
          <w:shd w:val="clear" w:color="auto" w:fill="FFFFFF"/>
        </w:rPr>
      </w:pPr>
      <w:r w:rsidRPr="00D44F7F">
        <w:rPr>
          <w:rFonts w:ascii="Times New Roman" w:hAnsi="Times New Roman" w:cs="Times New Roman"/>
          <w:b/>
          <w:i/>
          <w:sz w:val="24"/>
          <w:szCs w:val="24"/>
        </w:rPr>
        <w:t>Abstrak-</w:t>
      </w:r>
    </w:p>
    <w:p w:rsidR="006F7E80" w:rsidRPr="00625D46" w:rsidRDefault="00842042" w:rsidP="00625D46">
      <w:pPr>
        <w:spacing w:line="240" w:lineRule="auto"/>
        <w:jc w:val="both"/>
        <w:rPr>
          <w:rFonts w:ascii="Times New Roman" w:eastAsiaTheme="minorHAnsi" w:hAnsi="Times New Roman" w:cs="Times New Roman"/>
          <w:i/>
          <w:color w:val="000000"/>
          <w:sz w:val="20"/>
          <w:szCs w:val="20"/>
          <w:shd w:val="clear" w:color="auto" w:fill="FFFFFF"/>
        </w:rPr>
      </w:pPr>
      <w:r w:rsidRPr="00625D46">
        <w:rPr>
          <w:rFonts w:ascii="Times New Roman" w:hAnsi="Times New Roman" w:cs="Times New Roman"/>
          <w:i/>
          <w:color w:val="000000"/>
          <w:sz w:val="24"/>
          <w:szCs w:val="24"/>
          <w:shd w:val="clear" w:color="auto" w:fill="FFFFFF"/>
        </w:rPr>
        <w:t xml:space="preserve">Sistem informasi akuntansi yaitu </w:t>
      </w:r>
      <w:proofErr w:type="gramStart"/>
      <w:r w:rsidRPr="00625D46">
        <w:rPr>
          <w:rFonts w:ascii="Times New Roman" w:hAnsi="Times New Roman" w:cs="Times New Roman"/>
          <w:i/>
          <w:color w:val="000000"/>
          <w:sz w:val="24"/>
          <w:szCs w:val="24"/>
          <w:shd w:val="clear" w:color="auto" w:fill="FFFFFF"/>
        </w:rPr>
        <w:t>cara</w:t>
      </w:r>
      <w:proofErr w:type="gramEnd"/>
      <w:r w:rsidRPr="00625D46">
        <w:rPr>
          <w:rFonts w:ascii="Times New Roman" w:hAnsi="Times New Roman" w:cs="Times New Roman"/>
          <w:i/>
          <w:color w:val="000000"/>
          <w:sz w:val="24"/>
          <w:szCs w:val="24"/>
          <w:shd w:val="clear" w:color="auto" w:fill="FFFFFF"/>
        </w:rPr>
        <w:t xml:space="preserve"> dalam meningkatkan kinerja karyawan yang dirancang untuk menghasilkan informasi keuangan untuk digunakan oleh para pemakainya dalam proses pengambilan keputusan penting didalam suatu perusahaan.</w:t>
      </w:r>
      <w:r w:rsidRPr="00625D46">
        <w:rPr>
          <w:rFonts w:ascii="Times New Roman" w:hAnsi="Times New Roman" w:cs="Times New Roman"/>
          <w:i/>
          <w:sz w:val="24"/>
          <w:szCs w:val="24"/>
        </w:rPr>
        <w:t xml:space="preserve"> Tujuan dari penelitian ini adalah untuk mengetahui pengaruh sistem informasi akuntansi terhadap kinerja pegawai pada Lembaga Keuangan Mikro di Lampung Selatan di tengah pandemi Covid-19.  Penelitian ini adalah penelitian kuantitatif. Sampelnya adalah karyawan yang bekerja pada bagian/divisi sistem informasi akuntansi di 14 LKM tersebut. </w:t>
      </w:r>
      <w:r w:rsidRPr="00625D46">
        <w:rPr>
          <w:rFonts w:ascii="Times New Roman" w:hAnsi="Times New Roman" w:cs="Times New Roman"/>
          <w:i/>
          <w:color w:val="000000"/>
          <w:sz w:val="24"/>
          <w:szCs w:val="24"/>
          <w:shd w:val="clear" w:color="auto" w:fill="FFFFFF"/>
        </w:rPr>
        <w:t xml:space="preserve">Jenis penelitian kuantitatif dengan pertanyaan kuesioner </w:t>
      </w:r>
      <w:r w:rsidRPr="00625D46">
        <w:rPr>
          <w:rFonts w:ascii="Times New Roman" w:hAnsi="Times New Roman" w:cs="Times New Roman"/>
          <w:i/>
          <w:sz w:val="24"/>
          <w:szCs w:val="24"/>
        </w:rPr>
        <w:t xml:space="preserve">dimana variabel terikat dalam penelitian ini adalah kinerja karyawan (y) </w:t>
      </w:r>
      <w:proofErr w:type="gramStart"/>
      <w:r w:rsidRPr="00625D46">
        <w:rPr>
          <w:rFonts w:ascii="Times New Roman" w:hAnsi="Times New Roman" w:cs="Times New Roman"/>
          <w:i/>
          <w:sz w:val="24"/>
          <w:szCs w:val="24"/>
        </w:rPr>
        <w:t>dan  variabel</w:t>
      </w:r>
      <w:proofErr w:type="gramEnd"/>
      <w:r w:rsidRPr="00625D46">
        <w:rPr>
          <w:rFonts w:ascii="Times New Roman" w:hAnsi="Times New Roman" w:cs="Times New Roman"/>
          <w:i/>
          <w:sz w:val="24"/>
          <w:szCs w:val="24"/>
        </w:rPr>
        <w:t xml:space="preserve"> bebas dalam penelitian ini adalah sistem informasi akuntansi (x). Metode Analisis Data </w:t>
      </w:r>
      <w:r w:rsidRPr="00625D46">
        <w:rPr>
          <w:rFonts w:ascii="Times New Roman" w:hAnsi="Times New Roman" w:cs="Times New Roman"/>
          <w:i/>
          <w:sz w:val="24"/>
          <w:szCs w:val="24"/>
          <w:lang w:val="id-ID"/>
        </w:rPr>
        <w:t xml:space="preserve">dengan </w:t>
      </w:r>
      <w:r w:rsidRPr="00625D46">
        <w:rPr>
          <w:rFonts w:ascii="Times New Roman" w:hAnsi="Times New Roman" w:cs="Times New Roman"/>
          <w:i/>
          <w:sz w:val="24"/>
          <w:szCs w:val="24"/>
        </w:rPr>
        <w:t xml:space="preserve">program SEM dengan pendekatan </w:t>
      </w:r>
      <w:r w:rsidRPr="00625D46">
        <w:rPr>
          <w:rFonts w:ascii="Times New Roman" w:hAnsi="Times New Roman" w:cs="Times New Roman"/>
          <w:i/>
          <w:iCs/>
          <w:sz w:val="24"/>
          <w:szCs w:val="24"/>
        </w:rPr>
        <w:t xml:space="preserve">partial least square </w:t>
      </w:r>
      <w:r w:rsidRPr="00625D46">
        <w:rPr>
          <w:rFonts w:ascii="Times New Roman" w:hAnsi="Times New Roman" w:cs="Times New Roman"/>
          <w:i/>
          <w:sz w:val="24"/>
          <w:szCs w:val="24"/>
        </w:rPr>
        <w:t xml:space="preserve">(PLS) dan uji validitas, uji </w:t>
      </w:r>
      <w:proofErr w:type="gramStart"/>
      <w:r w:rsidRPr="00625D46">
        <w:rPr>
          <w:rFonts w:ascii="Times New Roman" w:hAnsi="Times New Roman" w:cs="Times New Roman"/>
          <w:i/>
          <w:sz w:val="24"/>
          <w:szCs w:val="24"/>
        </w:rPr>
        <w:t>releabilitas</w:t>
      </w:r>
      <w:proofErr w:type="gramEnd"/>
      <w:r w:rsidRPr="00625D46">
        <w:rPr>
          <w:rFonts w:ascii="Times New Roman" w:hAnsi="Times New Roman" w:cs="Times New Roman"/>
          <w:i/>
          <w:sz w:val="24"/>
          <w:szCs w:val="24"/>
        </w:rPr>
        <w:t xml:space="preserve"> dan uji hipotesis. </w:t>
      </w:r>
      <w:r w:rsidRPr="00625D46">
        <w:rPr>
          <w:rFonts w:ascii="Times New Roman" w:hAnsi="Times New Roman" w:cs="Times New Roman"/>
          <w:i/>
          <w:color w:val="000000"/>
          <w:sz w:val="24"/>
          <w:szCs w:val="24"/>
          <w:shd w:val="clear" w:color="auto" w:fill="FFFFFF"/>
        </w:rPr>
        <w:t xml:space="preserve">Hasil penelitian menunjukkan </w:t>
      </w:r>
      <w:r w:rsidRPr="00625D46">
        <w:rPr>
          <w:rFonts w:ascii="Times New Roman" w:hAnsi="Times New Roman" w:cs="Times New Roman"/>
          <w:i/>
          <w:sz w:val="24"/>
          <w:szCs w:val="24"/>
        </w:rPr>
        <w:t xml:space="preserve">tindak lanjut dari review, sangat mungkin untuk beralasan bahwa kerangka data pembukuan memiliki pengaruh yang signifikan terhadap </w:t>
      </w:r>
      <w:proofErr w:type="gramStart"/>
      <w:r w:rsidRPr="00625D46">
        <w:rPr>
          <w:rFonts w:ascii="Times New Roman" w:hAnsi="Times New Roman" w:cs="Times New Roman"/>
          <w:i/>
          <w:sz w:val="24"/>
          <w:szCs w:val="24"/>
        </w:rPr>
        <w:t>cara</w:t>
      </w:r>
      <w:proofErr w:type="gramEnd"/>
      <w:r w:rsidRPr="00625D46">
        <w:rPr>
          <w:rFonts w:ascii="Times New Roman" w:hAnsi="Times New Roman" w:cs="Times New Roman"/>
          <w:i/>
          <w:sz w:val="24"/>
          <w:szCs w:val="24"/>
        </w:rPr>
        <w:t xml:space="preserve"> kerja pegawai pada </w:t>
      </w:r>
      <w:r w:rsidRPr="00A33649">
        <w:rPr>
          <w:rFonts w:ascii="Times New Roman" w:hAnsi="Times New Roman" w:cs="Times New Roman"/>
          <w:i/>
          <w:sz w:val="20"/>
          <w:szCs w:val="20"/>
        </w:rPr>
        <w:t>Lembaga Keuangan Mikro di Lampung Selatan.</w:t>
      </w:r>
    </w:p>
    <w:p w:rsidR="006F7E80" w:rsidRPr="00D44F7F" w:rsidRDefault="006F7E80" w:rsidP="000A5FA5">
      <w:pPr>
        <w:jc w:val="both"/>
        <w:rPr>
          <w:rFonts w:ascii="Times New Roman" w:hAnsi="Times New Roman" w:cs="Times New Roman"/>
          <w:i/>
          <w:sz w:val="24"/>
          <w:szCs w:val="24"/>
        </w:rPr>
      </w:pPr>
      <w:r w:rsidRPr="00D44F7F">
        <w:rPr>
          <w:rFonts w:ascii="Times New Roman" w:hAnsi="Times New Roman" w:cs="Times New Roman"/>
          <w:b/>
          <w:i/>
          <w:sz w:val="24"/>
          <w:szCs w:val="24"/>
        </w:rPr>
        <w:t xml:space="preserve">Kata </w:t>
      </w:r>
      <w:proofErr w:type="gramStart"/>
      <w:r w:rsidRPr="00842042">
        <w:rPr>
          <w:rFonts w:ascii="Times New Roman" w:hAnsi="Times New Roman" w:cs="Times New Roman"/>
          <w:b/>
          <w:i/>
          <w:sz w:val="24"/>
          <w:szCs w:val="24"/>
        </w:rPr>
        <w:t>Kunci :</w:t>
      </w:r>
      <w:proofErr w:type="gramEnd"/>
      <w:r w:rsidRPr="00842042">
        <w:rPr>
          <w:rFonts w:ascii="Times New Roman" w:hAnsi="Times New Roman" w:cs="Times New Roman"/>
          <w:b/>
          <w:i/>
          <w:sz w:val="24"/>
          <w:szCs w:val="24"/>
        </w:rPr>
        <w:t xml:space="preserve"> </w:t>
      </w:r>
      <w:r w:rsidR="00842042" w:rsidRPr="00842042">
        <w:rPr>
          <w:rFonts w:ascii="Times New Roman" w:hAnsi="Times New Roman" w:cs="Times New Roman"/>
          <w:i/>
          <w:sz w:val="24"/>
          <w:szCs w:val="24"/>
        </w:rPr>
        <w:t>Sistem Informasi Akuntansi, Kinerja Pegawai, Lembaga Keuangan Mikro</w:t>
      </w:r>
    </w:p>
    <w:p w:rsidR="006F7E80" w:rsidRPr="00A33649" w:rsidRDefault="006F7E80" w:rsidP="00842042">
      <w:pPr>
        <w:spacing w:after="0" w:line="240" w:lineRule="auto"/>
        <w:jc w:val="center"/>
        <w:rPr>
          <w:rFonts w:ascii="Times New Roman" w:eastAsia="Times New Roman" w:hAnsi="Times New Roman" w:cs="Times New Roman"/>
          <w:i/>
          <w:sz w:val="24"/>
          <w:szCs w:val="24"/>
          <w:lang w:val="en"/>
        </w:rPr>
      </w:pPr>
      <w:r w:rsidRPr="00A33649">
        <w:rPr>
          <w:rFonts w:ascii="Times New Roman" w:hAnsi="Times New Roman" w:cs="Times New Roman"/>
          <w:b/>
          <w:i/>
          <w:sz w:val="24"/>
          <w:szCs w:val="24"/>
        </w:rPr>
        <w:t>Abstract-</w:t>
      </w:r>
    </w:p>
    <w:p w:rsidR="006F7E80" w:rsidRPr="00A33649" w:rsidRDefault="006F7E80" w:rsidP="00D44F7F">
      <w:pPr>
        <w:spacing w:after="0" w:line="240" w:lineRule="auto"/>
        <w:rPr>
          <w:rFonts w:ascii="Times New Roman" w:hAnsi="Times New Roman" w:cs="Times New Roman"/>
          <w:b/>
          <w:i/>
          <w:color w:val="000000" w:themeColor="text1"/>
          <w:sz w:val="24"/>
          <w:szCs w:val="24"/>
        </w:rPr>
      </w:pPr>
    </w:p>
    <w:p w:rsidR="000A5FA5" w:rsidRPr="00625D46" w:rsidRDefault="000A5FA5" w:rsidP="000A5FA5">
      <w:pPr>
        <w:spacing w:after="0" w:line="240" w:lineRule="auto"/>
        <w:jc w:val="both"/>
        <w:rPr>
          <w:rFonts w:ascii="Times New Roman" w:hAnsi="Times New Roman" w:cs="Times New Roman"/>
          <w:i/>
          <w:color w:val="000000" w:themeColor="text1"/>
          <w:sz w:val="24"/>
          <w:szCs w:val="24"/>
        </w:rPr>
      </w:pPr>
      <w:r w:rsidRPr="00625D46">
        <w:rPr>
          <w:rFonts w:ascii="Times New Roman" w:hAnsi="Times New Roman" w:cs="Times New Roman"/>
          <w:i/>
          <w:color w:val="000000" w:themeColor="text1"/>
          <w:sz w:val="24"/>
          <w:szCs w:val="24"/>
        </w:rPr>
        <w:t>An accounting information system is a way to improve employee performance designed to produce financial information for use by users in important decision-making processes within a company. The purpose of this study was to determine the effect of accounting information systems on employee performance at Microfinance Institutions in South Lampung in the midst of the Covid-19 pandemic. This research is quantitative research. The sample is employees who work in the accounting information system section/division in the 14 MFIs. This type of quantitative research with questionnaire questions where the dependent variable in this study is employee performance (y) and the independent variable in this study is the accounting information system (x). Method of Data Analysis with SEM program with partial least squares (PLS) approach and validity test, reliability test and hypothesis testing. The results of the study indicate that the follow-up to the review, it is possible to reason that the bookkeeping data framework has a significant influence on the workings of employees at Microfinance Institutions in South Lampung.</w:t>
      </w:r>
    </w:p>
    <w:p w:rsidR="00625D46" w:rsidRPr="00625D46" w:rsidRDefault="00625D46" w:rsidP="000A5FA5">
      <w:pPr>
        <w:spacing w:after="0" w:line="240" w:lineRule="auto"/>
        <w:jc w:val="both"/>
        <w:rPr>
          <w:rFonts w:ascii="Times New Roman" w:hAnsi="Times New Roman" w:cs="Times New Roman"/>
          <w:i/>
          <w:color w:val="000000" w:themeColor="text1"/>
          <w:sz w:val="24"/>
          <w:szCs w:val="24"/>
        </w:rPr>
      </w:pPr>
    </w:p>
    <w:p w:rsidR="006F7E80" w:rsidRPr="00625D46" w:rsidRDefault="000A5FA5" w:rsidP="000A5FA5">
      <w:pPr>
        <w:spacing w:after="0" w:line="240" w:lineRule="auto"/>
        <w:jc w:val="both"/>
        <w:rPr>
          <w:rFonts w:ascii="Times New Roman" w:hAnsi="Times New Roman" w:cs="Times New Roman"/>
          <w:i/>
          <w:color w:val="000000" w:themeColor="text1"/>
          <w:sz w:val="24"/>
          <w:szCs w:val="24"/>
        </w:rPr>
      </w:pPr>
      <w:r w:rsidRPr="00625D46">
        <w:rPr>
          <w:rFonts w:ascii="Times New Roman" w:hAnsi="Times New Roman" w:cs="Times New Roman"/>
          <w:i/>
          <w:color w:val="000000" w:themeColor="text1"/>
          <w:sz w:val="24"/>
          <w:szCs w:val="24"/>
        </w:rPr>
        <w:t>Keywords: Accounting Information Systems, Employee Performance, Microfinance Institutions</w:t>
      </w:r>
    </w:p>
    <w:p w:rsidR="00625D46" w:rsidRDefault="00625D46" w:rsidP="000A5FA5">
      <w:pPr>
        <w:spacing w:after="0" w:line="240" w:lineRule="auto"/>
        <w:jc w:val="both"/>
        <w:rPr>
          <w:rFonts w:ascii="Times New Roman" w:hAnsi="Times New Roman" w:cs="Times New Roman"/>
          <w:b/>
          <w:i/>
          <w:color w:val="000000" w:themeColor="text1"/>
          <w:sz w:val="20"/>
          <w:szCs w:val="20"/>
        </w:rPr>
      </w:pPr>
    </w:p>
    <w:p w:rsidR="00625D46" w:rsidRDefault="00625D46" w:rsidP="000A5FA5">
      <w:pPr>
        <w:spacing w:after="0" w:line="240" w:lineRule="auto"/>
        <w:jc w:val="both"/>
        <w:rPr>
          <w:rFonts w:ascii="Times New Roman" w:hAnsi="Times New Roman" w:cs="Times New Roman"/>
          <w:b/>
          <w:i/>
          <w:color w:val="000000" w:themeColor="text1"/>
          <w:sz w:val="20"/>
          <w:szCs w:val="20"/>
        </w:rPr>
      </w:pPr>
    </w:p>
    <w:p w:rsidR="00625D46" w:rsidRPr="00A33649" w:rsidRDefault="00625D46" w:rsidP="000A5FA5">
      <w:pPr>
        <w:spacing w:after="0" w:line="240" w:lineRule="auto"/>
        <w:jc w:val="both"/>
        <w:rPr>
          <w:rFonts w:ascii="Times New Roman" w:hAnsi="Times New Roman" w:cs="Times New Roman"/>
          <w:b/>
          <w:i/>
          <w:color w:val="000000" w:themeColor="text1"/>
          <w:sz w:val="20"/>
          <w:szCs w:val="20"/>
        </w:rPr>
        <w:sectPr w:rsidR="00625D46" w:rsidRPr="00A33649" w:rsidSect="00A85147">
          <w:headerReference w:type="default" r:id="rId10"/>
          <w:footerReference w:type="default" r:id="rId11"/>
          <w:headerReference w:type="first" r:id="rId12"/>
          <w:footerReference w:type="first" r:id="rId13"/>
          <w:pgSz w:w="11907" w:h="16839" w:code="9"/>
          <w:pgMar w:top="1701" w:right="1701" w:bottom="1701" w:left="1701" w:header="680" w:footer="720" w:gutter="0"/>
          <w:pgNumType w:start="1"/>
          <w:cols w:space="720"/>
          <w:titlePg/>
          <w:docGrid w:linePitch="360"/>
        </w:sectPr>
      </w:pPr>
    </w:p>
    <w:p w:rsidR="006F7E80" w:rsidRPr="00D44F7F" w:rsidRDefault="006F7E80" w:rsidP="00D44F7F">
      <w:pPr>
        <w:spacing w:after="0" w:line="240" w:lineRule="auto"/>
        <w:rPr>
          <w:rFonts w:ascii="Times New Roman" w:hAnsi="Times New Roman" w:cs="Times New Roman"/>
          <w:b/>
          <w:color w:val="000000" w:themeColor="text1"/>
          <w:sz w:val="24"/>
          <w:szCs w:val="24"/>
        </w:rPr>
      </w:pPr>
      <w:r w:rsidRPr="00D44F7F">
        <w:rPr>
          <w:rFonts w:ascii="Times New Roman" w:hAnsi="Times New Roman" w:cs="Times New Roman"/>
          <w:b/>
          <w:color w:val="000000" w:themeColor="text1"/>
          <w:sz w:val="24"/>
          <w:szCs w:val="24"/>
        </w:rPr>
        <w:lastRenderedPageBreak/>
        <w:t xml:space="preserve">PENDAHULUAN </w:t>
      </w:r>
    </w:p>
    <w:p w:rsidR="006F7E80" w:rsidRPr="00D44F7F" w:rsidRDefault="006F7E80" w:rsidP="00D44F7F">
      <w:pPr>
        <w:spacing w:after="0" w:line="240" w:lineRule="auto"/>
        <w:ind w:firstLine="567"/>
        <w:jc w:val="both"/>
        <w:rPr>
          <w:rFonts w:ascii="Times New Roman" w:hAnsi="Times New Roman" w:cs="Times New Roman"/>
          <w:sz w:val="24"/>
          <w:szCs w:val="24"/>
        </w:rPr>
      </w:pPr>
    </w:p>
    <w:p w:rsidR="00EC3363" w:rsidRPr="00A33649" w:rsidRDefault="00EC3363" w:rsidP="00A33649">
      <w:pPr>
        <w:spacing w:after="0"/>
        <w:ind w:firstLine="720"/>
        <w:jc w:val="both"/>
        <w:rPr>
          <w:rFonts w:ascii="Times New Roman" w:hAnsi="Times New Roman" w:cs="Times New Roman"/>
          <w:sz w:val="24"/>
          <w:szCs w:val="24"/>
        </w:rPr>
      </w:pPr>
      <w:r w:rsidRPr="00A33649">
        <w:rPr>
          <w:rFonts w:ascii="Times New Roman" w:hAnsi="Times New Roman" w:cs="Times New Roman"/>
          <w:sz w:val="24"/>
          <w:szCs w:val="24"/>
        </w:rPr>
        <w:t xml:space="preserve">Lembaga Keuangan Mikro (LKM) sudah berada dalam situasi kunci dalam pergantian peristiwa keuangan. Bentuk dukungan finansial dari </w:t>
      </w:r>
      <w:proofErr w:type="gramStart"/>
      <w:r w:rsidRPr="00A33649">
        <w:rPr>
          <w:rFonts w:ascii="Times New Roman" w:hAnsi="Times New Roman" w:cs="Times New Roman"/>
          <w:sz w:val="24"/>
          <w:szCs w:val="24"/>
        </w:rPr>
        <w:t>pemerintah  kepada</w:t>
      </w:r>
      <w:proofErr w:type="gramEnd"/>
      <w:r w:rsidRPr="00A33649">
        <w:rPr>
          <w:rFonts w:ascii="Times New Roman" w:hAnsi="Times New Roman" w:cs="Times New Roman"/>
          <w:sz w:val="24"/>
          <w:szCs w:val="24"/>
        </w:rPr>
        <w:t xml:space="preserve"> sektor-sektor produktif dengan memfasilitasi pengembangan LKM, baik yang berada pada level mikro dan kecil yang disebabkan oleh adanya akses yang terbatas bagi masyarakat berpenghasilan rendah terhadap bank-bank komersial  dan pengusaha mikro kecil. Untuk itu, Lembaga Keuangan Mikro (LKM) diharapkan mampu untuk mengurangi kemiskinan dan itu merupakan salah satu tujuan akhir dari pembangunan. </w:t>
      </w:r>
    </w:p>
    <w:p w:rsidR="00EC3363" w:rsidRPr="00A33649" w:rsidRDefault="00EC3363" w:rsidP="00A33649">
      <w:pPr>
        <w:spacing w:after="0"/>
        <w:ind w:firstLine="720"/>
        <w:jc w:val="both"/>
        <w:rPr>
          <w:rFonts w:ascii="Times New Roman" w:hAnsi="Times New Roman" w:cs="Times New Roman"/>
          <w:sz w:val="24"/>
          <w:szCs w:val="24"/>
        </w:rPr>
      </w:pPr>
      <w:r w:rsidRPr="00A33649">
        <w:rPr>
          <w:rFonts w:ascii="Times New Roman" w:hAnsi="Times New Roman" w:cs="Times New Roman"/>
          <w:sz w:val="24"/>
          <w:szCs w:val="24"/>
        </w:rPr>
        <w:t>LKM</w:t>
      </w:r>
      <w:r w:rsidRPr="00A33649">
        <w:rPr>
          <w:rFonts w:ascii="Times New Roman" w:hAnsi="Times New Roman" w:cs="Times New Roman"/>
          <w:sz w:val="24"/>
          <w:szCs w:val="24"/>
          <w:lang w:val="id-ID"/>
        </w:rPr>
        <w:t xml:space="preserve"> </w:t>
      </w:r>
      <w:r w:rsidRPr="00A33649">
        <w:rPr>
          <w:rFonts w:ascii="Times New Roman" w:hAnsi="Times New Roman" w:cs="Times New Roman"/>
          <w:sz w:val="24"/>
          <w:szCs w:val="24"/>
        </w:rPr>
        <w:t>di</w:t>
      </w:r>
      <w:r w:rsidRPr="00A33649">
        <w:rPr>
          <w:rFonts w:ascii="Times New Roman" w:hAnsi="Times New Roman" w:cs="Times New Roman"/>
          <w:color w:val="FFFFFF" w:themeColor="background1"/>
          <w:sz w:val="24"/>
          <w:szCs w:val="24"/>
          <w:lang w:val="id-ID"/>
        </w:rPr>
        <w:t>,</w:t>
      </w:r>
      <w:r w:rsidRPr="00A33649">
        <w:rPr>
          <w:rFonts w:ascii="Times New Roman" w:hAnsi="Times New Roman" w:cs="Times New Roman"/>
          <w:sz w:val="24"/>
          <w:szCs w:val="24"/>
        </w:rPr>
        <w:t xml:space="preserve"> Indonesia sedang pesat dan berperan penting dalam menggarap perekonomian daerah setempat. Otoritas Jasa Keuangan</w:t>
      </w:r>
      <w:r w:rsidRPr="00A33649">
        <w:rPr>
          <w:rFonts w:ascii="Times New Roman" w:hAnsi="Times New Roman" w:cs="Times New Roman"/>
          <w:color w:val="FFFFFF" w:themeColor="background1"/>
          <w:sz w:val="24"/>
          <w:szCs w:val="24"/>
          <w:lang w:val="id-ID"/>
        </w:rPr>
        <w:t>,</w:t>
      </w:r>
      <w:r w:rsidRPr="00A33649">
        <w:rPr>
          <w:rFonts w:ascii="Times New Roman" w:hAnsi="Times New Roman" w:cs="Times New Roman"/>
          <w:sz w:val="24"/>
          <w:szCs w:val="24"/>
        </w:rPr>
        <w:t xml:space="preserve"> atau OJK menghimpun data (2020), per November 2020, jumlah LKM di Indonesia mencapai 224 lembaga. Menurut </w:t>
      </w:r>
      <w:proofErr w:type="gramStart"/>
      <w:r w:rsidRPr="00A33649">
        <w:rPr>
          <w:rFonts w:ascii="Times New Roman" w:hAnsi="Times New Roman" w:cs="Times New Roman"/>
          <w:sz w:val="24"/>
          <w:szCs w:val="24"/>
        </w:rPr>
        <w:t xml:space="preserve">Peraturan </w:t>
      </w:r>
      <w:r w:rsidRPr="00A33649">
        <w:rPr>
          <w:rFonts w:ascii="Times New Roman" w:hAnsi="Times New Roman" w:cs="Times New Roman"/>
          <w:color w:val="FFFFFF"/>
          <w:sz w:val="24"/>
          <w:szCs w:val="24"/>
        </w:rPr>
        <w:t>,</w:t>
      </w:r>
      <w:r w:rsidRPr="00A33649">
        <w:rPr>
          <w:rFonts w:ascii="Times New Roman" w:hAnsi="Times New Roman" w:cs="Times New Roman"/>
          <w:sz w:val="24"/>
          <w:szCs w:val="24"/>
        </w:rPr>
        <w:t>No</w:t>
      </w:r>
      <w:proofErr w:type="gramEnd"/>
      <w:r w:rsidRPr="00A33649">
        <w:rPr>
          <w:rFonts w:ascii="Times New Roman" w:hAnsi="Times New Roman" w:cs="Times New Roman"/>
          <w:sz w:val="24"/>
          <w:szCs w:val="24"/>
        </w:rPr>
        <w:t>. 1 Tahun 2013 perihal Organisasi Keuangan</w:t>
      </w:r>
      <w:r w:rsidRPr="00A33649">
        <w:rPr>
          <w:rFonts w:ascii="Times New Roman" w:hAnsi="Times New Roman" w:cs="Times New Roman"/>
          <w:color w:val="FFFFFF"/>
          <w:sz w:val="24"/>
          <w:szCs w:val="24"/>
        </w:rPr>
        <w:t>,</w:t>
      </w:r>
      <w:r w:rsidRPr="00A33649">
        <w:rPr>
          <w:rFonts w:ascii="Times New Roman" w:hAnsi="Times New Roman" w:cs="Times New Roman"/>
          <w:sz w:val="24"/>
          <w:szCs w:val="24"/>
        </w:rPr>
        <w:t xml:space="preserve"> Kecil. Dalam Pasal 1 (1) Peraturan No. 1 Tahun 2013 tentang LKM, LKM dapat diartikan </w:t>
      </w:r>
      <w:proofErr w:type="gramStart"/>
      <w:r w:rsidRPr="00A33649">
        <w:rPr>
          <w:rFonts w:ascii="Times New Roman" w:hAnsi="Times New Roman" w:cs="Times New Roman"/>
          <w:sz w:val="24"/>
          <w:szCs w:val="24"/>
        </w:rPr>
        <w:t>seperti :</w:t>
      </w:r>
      <w:proofErr w:type="gramEnd"/>
      <w:r w:rsidRPr="00A33649">
        <w:rPr>
          <w:rFonts w:ascii="Times New Roman" w:hAnsi="Times New Roman" w:cs="Times New Roman"/>
          <w:sz w:val="24"/>
          <w:szCs w:val="24"/>
        </w:rPr>
        <w:t xml:space="preserve"> “Yayasan keuangan yang ber</w:t>
      </w:r>
      <w:r w:rsidR="00A33649">
        <w:rPr>
          <w:rFonts w:ascii="Times New Roman" w:hAnsi="Times New Roman" w:cs="Times New Roman"/>
          <w:sz w:val="24"/>
          <w:szCs w:val="24"/>
        </w:rPr>
        <w:t xml:space="preserve">diri secara eksplisit bertujuan memberikan </w:t>
      </w:r>
      <w:r w:rsidRPr="00A33649">
        <w:rPr>
          <w:rFonts w:ascii="Times New Roman" w:hAnsi="Times New Roman" w:cs="Times New Roman"/>
          <w:sz w:val="24"/>
          <w:szCs w:val="24"/>
        </w:rPr>
        <w:t>penyelenggaraan proses usaha serta penguatan daerah, melewati kredit maupun pembiayaan atas bentuk organisasi rasio mini ke individu dan daerah, mengawasi toko-toko, serta seperti pemberian layanan konseling perbaikan, suatu usaha yang tidak dijamin mencari keuntungan.</w:t>
      </w:r>
    </w:p>
    <w:p w:rsidR="00A33649" w:rsidRPr="00F16EF8" w:rsidRDefault="00EC3363" w:rsidP="00A33649">
      <w:pPr>
        <w:pStyle w:val="ListParagraph"/>
        <w:spacing w:after="0"/>
        <w:ind w:left="0" w:firstLine="720"/>
        <w:jc w:val="both"/>
        <w:rPr>
          <w:rFonts w:ascii="Times New Roman" w:hAnsi="Times New Roman" w:cs="Times New Roman"/>
          <w:sz w:val="24"/>
          <w:szCs w:val="24"/>
        </w:rPr>
      </w:pPr>
      <w:r w:rsidRPr="00A33649">
        <w:rPr>
          <w:rFonts w:ascii="Times New Roman" w:hAnsi="Times New Roman" w:cs="Times New Roman"/>
          <w:sz w:val="24"/>
          <w:szCs w:val="24"/>
        </w:rPr>
        <w:t>Meng</w:t>
      </w:r>
      <w:r w:rsidR="00A33649">
        <w:rPr>
          <w:rFonts w:ascii="Times New Roman" w:hAnsi="Times New Roman" w:cs="Times New Roman"/>
          <w:sz w:val="24"/>
          <w:szCs w:val="24"/>
        </w:rPr>
        <w:t xml:space="preserve">utip laman berita Radar Lampung Selatan </w:t>
      </w:r>
      <w:r w:rsidRPr="00F16EF8">
        <w:rPr>
          <w:rFonts w:ascii="Times New Roman" w:hAnsi="Times New Roman" w:cs="Times New Roman"/>
          <w:sz w:val="24"/>
          <w:szCs w:val="24"/>
        </w:rPr>
        <w:t>(</w:t>
      </w:r>
      <w:hyperlink r:id="rId14" w:history="1">
        <w:r w:rsidRPr="00F16EF8">
          <w:rPr>
            <w:rStyle w:val="Hyperlink"/>
            <w:rFonts w:ascii="Times New Roman" w:hAnsi="Times New Roman" w:cs="Times New Roman"/>
            <w:color w:val="auto"/>
            <w:sz w:val="24"/>
            <w:szCs w:val="24"/>
            <w:u w:val="none"/>
          </w:rPr>
          <w:t>www.radarlasel.com</w:t>
        </w:r>
      </w:hyperlink>
      <w:r w:rsidRPr="00F16EF8">
        <w:rPr>
          <w:rFonts w:ascii="Times New Roman" w:hAnsi="Times New Roman" w:cs="Times New Roman"/>
          <w:sz w:val="24"/>
          <w:szCs w:val="24"/>
        </w:rPr>
        <w:t xml:space="preserve">), diketahui jika di </w:t>
      </w:r>
      <w:r w:rsidRPr="00F16EF8">
        <w:rPr>
          <w:rFonts w:ascii="Times New Roman" w:hAnsi="Times New Roman" w:cs="Times New Roman"/>
          <w:sz w:val="24"/>
          <w:szCs w:val="24"/>
        </w:rPr>
        <w:lastRenderedPageBreak/>
        <w:t xml:space="preserve">Lampung Selatan, terdapat 14 Lembaga Keuangan Mikro (LKM), yaitu LKM Bakauheni, Penengahan, Kalianda, Palas, Sragi, Sidomulyo, </w:t>
      </w:r>
    </w:p>
    <w:p w:rsidR="00EC3363" w:rsidRPr="00A33649" w:rsidRDefault="00EC3363" w:rsidP="00A33649">
      <w:pPr>
        <w:pStyle w:val="ListParagraph"/>
        <w:spacing w:after="0"/>
        <w:ind w:left="0" w:firstLine="720"/>
        <w:jc w:val="both"/>
        <w:rPr>
          <w:rFonts w:ascii="Times New Roman" w:hAnsi="Times New Roman" w:cs="Times New Roman"/>
          <w:sz w:val="24"/>
          <w:szCs w:val="24"/>
        </w:rPr>
      </w:pPr>
      <w:r w:rsidRPr="00F16EF8">
        <w:rPr>
          <w:rFonts w:ascii="Times New Roman" w:hAnsi="Times New Roman" w:cs="Times New Roman"/>
          <w:sz w:val="24"/>
          <w:szCs w:val="24"/>
        </w:rPr>
        <w:t>Jati Agung, Merbau Mataram, Natar, Rajabasa, Tanjung Bintang, Way Panji, Tanjung Sari, dan Way Sulan. Selama masa pandemi, muncul berbagai fenomena permasalahan di LKM-LKM yang ada. Merujuk pada laman berita online Republika (</w:t>
      </w:r>
      <w:hyperlink r:id="rId15" w:history="1">
        <w:r w:rsidRPr="00F16EF8">
          <w:rPr>
            <w:rStyle w:val="Hyperlink"/>
            <w:rFonts w:ascii="Times New Roman" w:hAnsi="Times New Roman" w:cs="Times New Roman"/>
            <w:color w:val="auto"/>
            <w:sz w:val="24"/>
            <w:szCs w:val="24"/>
            <w:u w:val="none"/>
          </w:rPr>
          <w:t>www.republika.co.id</w:t>
        </w:r>
      </w:hyperlink>
      <w:r w:rsidRPr="00F16EF8">
        <w:rPr>
          <w:rFonts w:ascii="Times New Roman" w:hAnsi="Times New Roman" w:cs="Times New Roman"/>
          <w:sz w:val="24"/>
          <w:szCs w:val="24"/>
        </w:rPr>
        <w:t>),</w:t>
      </w:r>
      <w:r w:rsidRPr="00A33649">
        <w:rPr>
          <w:rFonts w:ascii="Times New Roman" w:hAnsi="Times New Roman" w:cs="Times New Roman"/>
          <w:sz w:val="24"/>
          <w:szCs w:val="24"/>
        </w:rPr>
        <w:t xml:space="preserve"> disebutkan jika Pusat Penelitian Ekonomi LIPI telah meneliti tentang terjadinya jumlah pinjaman yang disalurkan, </w:t>
      </w:r>
      <w:r w:rsidRPr="00A33649">
        <w:rPr>
          <w:rFonts w:ascii="Times New Roman" w:hAnsi="Times New Roman" w:cs="Times New Roman"/>
          <w:sz w:val="24"/>
          <w:szCs w:val="24"/>
          <w:lang w:val="id-ID"/>
        </w:rPr>
        <w:t>total tabungan</w:t>
      </w:r>
      <w:r w:rsidRPr="00A33649">
        <w:rPr>
          <w:rFonts w:ascii="Times New Roman" w:hAnsi="Times New Roman" w:cs="Times New Roman"/>
          <w:sz w:val="24"/>
          <w:szCs w:val="24"/>
        </w:rPr>
        <w:t xml:space="preserve">, nasabah yang </w:t>
      </w:r>
      <w:r w:rsidRPr="00A33649">
        <w:rPr>
          <w:rFonts w:ascii="Times New Roman" w:hAnsi="Times New Roman" w:cs="Times New Roman"/>
          <w:sz w:val="24"/>
          <w:szCs w:val="24"/>
          <w:lang w:val="id-ID"/>
        </w:rPr>
        <w:t>menyimpan uang</w:t>
      </w:r>
      <w:r w:rsidRPr="00A33649">
        <w:rPr>
          <w:rFonts w:ascii="Times New Roman" w:hAnsi="Times New Roman" w:cs="Times New Roman"/>
          <w:sz w:val="24"/>
          <w:szCs w:val="24"/>
        </w:rPr>
        <w:t xml:space="preserve">, dan nasabah yang meminjam </w:t>
      </w:r>
      <w:r w:rsidRPr="00A33649">
        <w:rPr>
          <w:rFonts w:ascii="Times New Roman" w:hAnsi="Times New Roman" w:cs="Times New Roman"/>
          <w:sz w:val="24"/>
          <w:szCs w:val="24"/>
          <w:lang w:val="id-ID"/>
        </w:rPr>
        <w:t xml:space="preserve">menurun </w:t>
      </w:r>
      <w:r w:rsidRPr="00A33649">
        <w:rPr>
          <w:rFonts w:ascii="Times New Roman" w:hAnsi="Times New Roman" w:cs="Times New Roman"/>
          <w:sz w:val="24"/>
          <w:szCs w:val="24"/>
        </w:rPr>
        <w:t>akibat pandemi COVID-19. Hal ini mengindikasikan jika aktivitas LKM juga turut terganggu akibat dari pandemi ini.</w:t>
      </w:r>
    </w:p>
    <w:p w:rsidR="00EC3363" w:rsidRPr="00F16EF8" w:rsidRDefault="00EC3363" w:rsidP="00A33649">
      <w:pPr>
        <w:spacing w:after="0"/>
        <w:ind w:firstLine="720"/>
        <w:jc w:val="both"/>
        <w:rPr>
          <w:rFonts w:ascii="Times New Roman" w:hAnsi="Times New Roman" w:cs="Times New Roman"/>
          <w:sz w:val="24"/>
          <w:szCs w:val="24"/>
        </w:rPr>
      </w:pPr>
      <w:r w:rsidRPr="00A33649">
        <w:rPr>
          <w:rFonts w:ascii="Times New Roman" w:hAnsi="Times New Roman" w:cs="Times New Roman"/>
          <w:sz w:val="24"/>
          <w:szCs w:val="24"/>
        </w:rPr>
        <w:t xml:space="preserve">Mengutip dari laman Merdeka </w:t>
      </w:r>
      <w:r w:rsidRPr="00F16EF8">
        <w:rPr>
          <w:rFonts w:ascii="Times New Roman" w:hAnsi="Times New Roman" w:cs="Times New Roman"/>
          <w:sz w:val="24"/>
          <w:szCs w:val="24"/>
        </w:rPr>
        <w:t>(</w:t>
      </w:r>
      <w:hyperlink r:id="rId16" w:history="1">
        <w:r w:rsidRPr="00F16EF8">
          <w:rPr>
            <w:rStyle w:val="Hyperlink"/>
            <w:rFonts w:ascii="Times New Roman" w:hAnsi="Times New Roman" w:cs="Times New Roman"/>
            <w:color w:val="auto"/>
            <w:sz w:val="24"/>
            <w:szCs w:val="24"/>
            <w:u w:val="none"/>
          </w:rPr>
          <w:t>www.merdeka,com</w:t>
        </w:r>
      </w:hyperlink>
      <w:r w:rsidRPr="00F16EF8">
        <w:rPr>
          <w:rFonts w:ascii="Times New Roman" w:hAnsi="Times New Roman" w:cs="Times New Roman"/>
          <w:sz w:val="24"/>
          <w:szCs w:val="24"/>
        </w:rPr>
        <w:t xml:space="preserve">) dijelaskan jika </w:t>
      </w:r>
      <w:r w:rsidRPr="00A33649">
        <w:rPr>
          <w:rFonts w:ascii="Times New Roman" w:hAnsi="Times New Roman" w:cs="Times New Roman"/>
          <w:sz w:val="24"/>
          <w:szCs w:val="24"/>
        </w:rPr>
        <w:t xml:space="preserve">pandemi COVID-19 ini menyebabkan LKM mengalami double krisis. Hal ini disebabkan karena dampaknya yang mengguncang dua aspek dalam LKM, yaitu sisi likuiditas dan pembiayaan. </w:t>
      </w:r>
      <w:r w:rsidRPr="00A33649">
        <w:rPr>
          <w:rFonts w:ascii="Times New Roman" w:hAnsi="Times New Roman" w:cs="Times New Roman"/>
          <w:sz w:val="24"/>
          <w:szCs w:val="24"/>
          <w:lang w:val="id-ID"/>
        </w:rPr>
        <w:t xml:space="preserve">Penyebab dari likuiditas berkurang karena fakta bahwa banyak klien mengalami pengurangan gaji karena diberhentikan atau menghadapi pemotongan </w:t>
      </w:r>
      <w:r w:rsidRPr="00A33649">
        <w:rPr>
          <w:rFonts w:ascii="Times New Roman" w:hAnsi="Times New Roman" w:cs="Times New Roman"/>
          <w:sz w:val="24"/>
          <w:szCs w:val="24"/>
        </w:rPr>
        <w:t xml:space="preserve">sehingga kemudian mempengaruhi DPK di LKM. Sementara terhambatnya pengembalian pembiayaan (risiko pembiayaan) dari para kreditor karena mereka juga terdampak pandemi. Kondisi ini kemudian mendorong terjadinya kredit macet di LKM. Namun, sebagai salah satu lembaga alternatif dalam keuangan </w:t>
      </w:r>
      <w:r w:rsidRPr="00A33649">
        <w:rPr>
          <w:rFonts w:ascii="Times New Roman" w:hAnsi="Times New Roman" w:cs="Times New Roman"/>
          <w:sz w:val="24"/>
          <w:szCs w:val="24"/>
        </w:rPr>
        <w:lastRenderedPageBreak/>
        <w:t xml:space="preserve">mikro, LKM tetap dinamis dalam program Pemulihan Ekonomi Nasional (PEN) selama pandemi. Hal ini dilakukan melalui penyampaian keuangan mikro ke jaringan negara dengan melaksanakan strategi pembangunan kembali kredit untuk memfasilitasi beban pada klien. Dilihat dari rangkuman anggaran LKM tahun 2020, Jika dilihat dari rangkuman anggaran LKM tahun 2020, diketahui bahwa sumber daya LKM di </w:t>
      </w:r>
      <w:r w:rsidRPr="00A33649">
        <w:rPr>
          <w:rFonts w:ascii="Times New Roman" w:hAnsi="Times New Roman" w:cs="Times New Roman"/>
          <w:sz w:val="24"/>
          <w:szCs w:val="24"/>
          <w:lang w:val="id-ID"/>
        </w:rPr>
        <w:t>Provinsi</w:t>
      </w:r>
      <w:r w:rsidRPr="00A33649">
        <w:rPr>
          <w:rFonts w:ascii="Times New Roman" w:hAnsi="Times New Roman" w:cs="Times New Roman"/>
          <w:sz w:val="24"/>
          <w:szCs w:val="24"/>
        </w:rPr>
        <w:t xml:space="preserve"> Lampung tercatat sebesa</w:t>
      </w:r>
      <w:r w:rsidRPr="00A33649">
        <w:rPr>
          <w:rFonts w:ascii="Times New Roman" w:hAnsi="Times New Roman" w:cs="Times New Roman"/>
          <w:sz w:val="24"/>
          <w:szCs w:val="24"/>
          <w:lang w:val="id-ID"/>
        </w:rPr>
        <w:t>r</w:t>
      </w:r>
      <w:r w:rsidRPr="00A33649">
        <w:rPr>
          <w:rFonts w:ascii="Times New Roman" w:hAnsi="Times New Roman" w:cs="Times New Roman"/>
          <w:sz w:val="24"/>
          <w:szCs w:val="24"/>
        </w:rPr>
        <w:t xml:space="preserve"> 28,03 Miliar</w:t>
      </w:r>
      <w:r w:rsidRPr="00A33649">
        <w:rPr>
          <w:rFonts w:ascii="Times New Roman" w:hAnsi="Times New Roman" w:cs="Times New Roman"/>
          <w:sz w:val="24"/>
          <w:szCs w:val="24"/>
          <w:lang w:val="id-ID"/>
        </w:rPr>
        <w:t>, total</w:t>
      </w:r>
      <w:r w:rsidRPr="00A33649">
        <w:rPr>
          <w:rFonts w:ascii="Times New Roman" w:hAnsi="Times New Roman" w:cs="Times New Roman"/>
          <w:sz w:val="24"/>
          <w:szCs w:val="24"/>
        </w:rPr>
        <w:t xml:space="preserve"> yang diberikan kepada individu Lampung dijumlahkan menjadi 19,69 Miliar. Hal ini menunjukkan jika meskipun terhambat karena pandemi, namun LKM tetap menjalankan fungsinya. </w:t>
      </w:r>
      <w:r w:rsidRPr="00F16EF8">
        <w:rPr>
          <w:rFonts w:ascii="Times New Roman" w:hAnsi="Times New Roman" w:cs="Times New Roman"/>
          <w:sz w:val="24"/>
          <w:szCs w:val="24"/>
        </w:rPr>
        <w:t>(</w:t>
      </w:r>
      <w:hyperlink r:id="rId17" w:history="1">
        <w:r w:rsidRPr="00F16EF8">
          <w:rPr>
            <w:rStyle w:val="Hyperlink"/>
            <w:rFonts w:ascii="Times New Roman" w:hAnsi="Times New Roman" w:cs="Times New Roman"/>
            <w:color w:val="auto"/>
            <w:sz w:val="24"/>
            <w:szCs w:val="24"/>
            <w:u w:val="none"/>
          </w:rPr>
          <w:t>www.heartline.co.id</w:t>
        </w:r>
      </w:hyperlink>
      <w:r w:rsidRPr="00F16EF8">
        <w:rPr>
          <w:rFonts w:ascii="Times New Roman" w:hAnsi="Times New Roman" w:cs="Times New Roman"/>
          <w:sz w:val="24"/>
          <w:szCs w:val="24"/>
        </w:rPr>
        <w:t xml:space="preserve">) </w:t>
      </w:r>
    </w:p>
    <w:p w:rsidR="00EC3363" w:rsidRPr="00A33649" w:rsidRDefault="00EC3363" w:rsidP="00F16EF8">
      <w:pPr>
        <w:pStyle w:val="ListParagraph"/>
        <w:spacing w:after="0"/>
        <w:ind w:left="0" w:firstLine="567"/>
        <w:jc w:val="both"/>
        <w:rPr>
          <w:rFonts w:ascii="Times New Roman" w:hAnsi="Times New Roman" w:cs="Times New Roman"/>
          <w:sz w:val="24"/>
          <w:szCs w:val="24"/>
          <w:lang w:val="id-ID"/>
        </w:rPr>
      </w:pPr>
      <w:r w:rsidRPr="00A33649">
        <w:rPr>
          <w:rFonts w:ascii="Times New Roman" w:hAnsi="Times New Roman" w:cs="Times New Roman"/>
          <w:sz w:val="24"/>
          <w:szCs w:val="24"/>
        </w:rPr>
        <w:t xml:space="preserve">Fenomena permasalahan yang ada mengindikasikan jika </w:t>
      </w:r>
      <w:r w:rsidRPr="00A33649">
        <w:rPr>
          <w:rFonts w:ascii="Times New Roman" w:hAnsi="Times New Roman" w:cs="Times New Roman"/>
          <w:sz w:val="24"/>
          <w:szCs w:val="24"/>
          <w:lang w:val="id-ID"/>
        </w:rPr>
        <w:t>SDM yang berkualitas harus dipunyai oleh setiap instansi.</w:t>
      </w:r>
      <w:r w:rsidRPr="00A33649">
        <w:rPr>
          <w:rFonts w:ascii="Times New Roman" w:hAnsi="Times New Roman" w:cs="Times New Roman"/>
          <w:sz w:val="24"/>
          <w:szCs w:val="24"/>
        </w:rPr>
        <w:t xml:space="preserve"> Sehingga kegiatan operasional ada dapat berjalan sesuai dengan semestinya. Selain itu, Organisasi juga sangat membutuhkan SDM yang </w:t>
      </w:r>
      <w:r w:rsidRPr="00A33649">
        <w:rPr>
          <w:rFonts w:ascii="Times New Roman" w:hAnsi="Times New Roman" w:cs="Times New Roman"/>
          <w:sz w:val="24"/>
          <w:szCs w:val="24"/>
          <w:lang w:val="id-ID"/>
        </w:rPr>
        <w:t>cakap</w:t>
      </w:r>
      <w:r w:rsidRPr="00A33649">
        <w:rPr>
          <w:rFonts w:ascii="Times New Roman" w:hAnsi="Times New Roman" w:cs="Times New Roman"/>
          <w:sz w:val="24"/>
          <w:szCs w:val="24"/>
        </w:rPr>
        <w:t xml:space="preserve"> dan profesional guna </w:t>
      </w:r>
      <w:r w:rsidRPr="00A33649">
        <w:rPr>
          <w:rFonts w:ascii="Times New Roman" w:hAnsi="Times New Roman" w:cs="Times New Roman"/>
          <w:sz w:val="24"/>
          <w:szCs w:val="24"/>
          <w:lang w:val="id-ID"/>
        </w:rPr>
        <w:t>ter</w:t>
      </w:r>
      <w:r w:rsidRPr="00A33649">
        <w:rPr>
          <w:rFonts w:ascii="Times New Roman" w:hAnsi="Times New Roman" w:cs="Times New Roman"/>
          <w:sz w:val="24"/>
          <w:szCs w:val="24"/>
        </w:rPr>
        <w:t>capai</w:t>
      </w:r>
      <w:r w:rsidRPr="00A33649">
        <w:rPr>
          <w:rFonts w:ascii="Times New Roman" w:hAnsi="Times New Roman" w:cs="Times New Roman"/>
          <w:sz w:val="24"/>
          <w:szCs w:val="24"/>
          <w:lang w:val="id-ID"/>
        </w:rPr>
        <w:t>nya</w:t>
      </w:r>
      <w:r w:rsidRPr="00A33649">
        <w:rPr>
          <w:rFonts w:ascii="Times New Roman" w:hAnsi="Times New Roman" w:cs="Times New Roman"/>
          <w:sz w:val="24"/>
          <w:szCs w:val="24"/>
        </w:rPr>
        <w:t xml:space="preserve"> visi</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lang w:val="id-ID"/>
        </w:rPr>
        <w:t>dan</w:t>
      </w:r>
      <w:r w:rsidRPr="00A33649">
        <w:rPr>
          <w:rFonts w:ascii="Times New Roman" w:hAnsi="Times New Roman" w:cs="Times New Roman"/>
          <w:b/>
          <w:bCs/>
          <w:sz w:val="24"/>
          <w:szCs w:val="24"/>
          <w:lang w:val="id-ID"/>
        </w:rPr>
        <w:t xml:space="preserve"> </w:t>
      </w:r>
      <w:r w:rsidRPr="00A33649">
        <w:rPr>
          <w:rFonts w:ascii="Times New Roman" w:hAnsi="Times New Roman" w:cs="Times New Roman"/>
          <w:sz w:val="24"/>
          <w:szCs w:val="24"/>
          <w:lang w:val="id-ID"/>
        </w:rPr>
        <w:t>pelaksanaan</w:t>
      </w:r>
      <w:r w:rsidRPr="00A33649">
        <w:rPr>
          <w:rFonts w:ascii="Times New Roman" w:hAnsi="Times New Roman" w:cs="Times New Roman"/>
          <w:b/>
          <w:bCs/>
          <w:sz w:val="24"/>
          <w:szCs w:val="24"/>
          <w:lang w:val="id-ID"/>
        </w:rPr>
        <w:t xml:space="preserve"> </w:t>
      </w:r>
      <w:r w:rsidRPr="00A33649">
        <w:rPr>
          <w:rFonts w:ascii="Times New Roman" w:hAnsi="Times New Roman" w:cs="Times New Roman"/>
          <w:sz w:val="24"/>
          <w:szCs w:val="24"/>
        </w:rPr>
        <w:t xml:space="preserve">misinya. Assagaf &amp; Dotulong (2015) menjelaskan jika </w:t>
      </w:r>
      <w:r w:rsidRPr="00A33649">
        <w:rPr>
          <w:rFonts w:ascii="Times New Roman" w:hAnsi="Times New Roman" w:cs="Times New Roman"/>
          <w:sz w:val="24"/>
          <w:szCs w:val="24"/>
          <w:lang w:val="id-ID"/>
        </w:rPr>
        <w:t xml:space="preserve">yang memiliki tokoh disetiap perusahaan adalah SDM karena </w:t>
      </w:r>
      <w:r w:rsidRPr="00A33649">
        <w:rPr>
          <w:rFonts w:ascii="Times New Roman" w:hAnsi="Times New Roman" w:cs="Times New Roman"/>
          <w:sz w:val="24"/>
          <w:szCs w:val="24"/>
        </w:rPr>
        <w:t xml:space="preserve">merupakan pihak penggerak kegiatan operasional perusahaan. </w:t>
      </w:r>
      <w:r w:rsidRPr="00A33649">
        <w:rPr>
          <w:rFonts w:ascii="Times New Roman" w:hAnsi="Times New Roman" w:cs="Times New Roman"/>
          <w:sz w:val="24"/>
          <w:szCs w:val="24"/>
          <w:lang w:val="id-ID"/>
        </w:rPr>
        <w:t>Adanya kesediaan sumber daya manusia menentukan baik buruknya suatu perusahaan, karena suatu perusahaan akan mengalami kesulitan jika tidak didukung adanya sumber daya manusia.</w:t>
      </w:r>
    </w:p>
    <w:p w:rsidR="00EC3363" w:rsidRPr="00A33649" w:rsidRDefault="00EC3363" w:rsidP="00F16EF8">
      <w:pPr>
        <w:pStyle w:val="ListParagraph"/>
        <w:tabs>
          <w:tab w:val="left" w:pos="2790"/>
        </w:tabs>
        <w:spacing w:after="0"/>
        <w:ind w:left="0" w:firstLine="567"/>
        <w:jc w:val="both"/>
        <w:rPr>
          <w:rFonts w:ascii="Times New Roman" w:hAnsi="Times New Roman" w:cs="Times New Roman"/>
          <w:sz w:val="24"/>
          <w:szCs w:val="24"/>
        </w:rPr>
      </w:pPr>
      <w:r w:rsidRPr="00A33649">
        <w:rPr>
          <w:rFonts w:ascii="Times New Roman" w:hAnsi="Times New Roman" w:cs="Times New Roman"/>
          <w:sz w:val="24"/>
          <w:szCs w:val="24"/>
        </w:rPr>
        <w:t xml:space="preserve">Dessler dalam Tampi (2014), pelaksanaan pekerja adalah pelaksanaan pekerjaan, khususnya hubungan antara pekerjaan yang ditemukan secara nyata </w:t>
      </w:r>
      <w:r w:rsidRPr="00A33649">
        <w:rPr>
          <w:rFonts w:ascii="Times New Roman" w:hAnsi="Times New Roman" w:cs="Times New Roman"/>
          <w:sz w:val="24"/>
          <w:szCs w:val="24"/>
        </w:rPr>
        <w:lastRenderedPageBreak/>
        <w:t>dengan norma-norma kerja yang telah ditetapkan oleh asosiasi</w:t>
      </w:r>
    </w:p>
    <w:p w:rsidR="00EC3363" w:rsidRPr="00A33649" w:rsidRDefault="00EC3363" w:rsidP="00F16EF8">
      <w:pPr>
        <w:pStyle w:val="ListParagraph"/>
        <w:spacing w:after="0"/>
        <w:ind w:left="0" w:firstLine="567"/>
        <w:jc w:val="both"/>
        <w:rPr>
          <w:rFonts w:ascii="Times New Roman" w:hAnsi="Times New Roman" w:cs="Times New Roman"/>
          <w:sz w:val="24"/>
          <w:szCs w:val="24"/>
          <w:lang w:val="id-ID"/>
        </w:rPr>
      </w:pPr>
      <w:r w:rsidRPr="00A33649">
        <w:rPr>
          <w:rFonts w:ascii="Times New Roman" w:hAnsi="Times New Roman" w:cs="Times New Roman"/>
          <w:sz w:val="24"/>
          <w:szCs w:val="24"/>
          <w:lang w:val="id-ID"/>
        </w:rPr>
        <w:t xml:space="preserve"> </w:t>
      </w:r>
      <w:r w:rsidRPr="00A33649">
        <w:rPr>
          <w:rFonts w:ascii="Times New Roman" w:hAnsi="Times New Roman" w:cs="Times New Roman"/>
          <w:sz w:val="24"/>
          <w:szCs w:val="24"/>
        </w:rPr>
        <w:t>Kinerja karyawan harus mampu mendukung terlaksananya kegiatan dan strategi perusahaan agar berjalan secara optimal. Kinerja karyawan mengindikasikan kualitas dan jumlah yang telah dicapai seorang pekerja ketika menjalankan tanggungjawabnya (Mangkunegara, 2017: 9).</w:t>
      </w:r>
    </w:p>
    <w:p w:rsidR="00EC3363" w:rsidRPr="00A33649" w:rsidRDefault="00EC3363" w:rsidP="00F16EF8">
      <w:pPr>
        <w:pStyle w:val="ListParagraph"/>
        <w:spacing w:after="0"/>
        <w:ind w:left="0" w:firstLine="567"/>
        <w:jc w:val="both"/>
        <w:rPr>
          <w:rFonts w:ascii="Times New Roman" w:hAnsi="Times New Roman" w:cs="Times New Roman"/>
          <w:b/>
          <w:bCs/>
          <w:sz w:val="24"/>
          <w:szCs w:val="24"/>
          <w:lang w:val="id-ID"/>
        </w:rPr>
      </w:pPr>
      <w:r w:rsidRPr="00A33649">
        <w:rPr>
          <w:rFonts w:ascii="Times New Roman" w:hAnsi="Times New Roman" w:cs="Times New Roman"/>
          <w:sz w:val="24"/>
          <w:szCs w:val="24"/>
          <w:lang w:val="id-ID"/>
        </w:rPr>
        <w:t xml:space="preserve">Menurut Mathis &amp; Jackson dalam Angelica (2009:113), terdapat tiga faktor yang dapat mempengaruhi pelaksanaan pekerja adalah kapasitas perwakilan untuk melakukan pekerjaan, jumlah tenaga yang dikeluarkan dan bantuan otoritatif. Kinerja karyawan ditingkatkan sampai ada tiga komponen yang di dalam diri karyawan. Namun, jika salah satu dari faktor ini tidak diterapkan atau bahkan tidak ada maka kinerja akan berkurang. </w:t>
      </w:r>
    </w:p>
    <w:p w:rsidR="00EC3363" w:rsidRPr="00A33649" w:rsidRDefault="00EC3363" w:rsidP="00F16EF8">
      <w:pPr>
        <w:pStyle w:val="ListParagraph"/>
        <w:spacing w:after="0"/>
        <w:ind w:left="0" w:firstLine="567"/>
        <w:jc w:val="both"/>
        <w:rPr>
          <w:rFonts w:ascii="Times New Roman" w:hAnsi="Times New Roman" w:cs="Times New Roman"/>
          <w:sz w:val="24"/>
          <w:szCs w:val="24"/>
          <w:lang w:val="id-ID"/>
        </w:rPr>
      </w:pPr>
      <w:r w:rsidRPr="00A33649">
        <w:rPr>
          <w:rFonts w:ascii="Times New Roman" w:hAnsi="Times New Roman" w:cs="Times New Roman"/>
          <w:sz w:val="24"/>
          <w:szCs w:val="24"/>
          <w:lang w:val="id-ID"/>
        </w:rPr>
        <w:t xml:space="preserve">Menurut Astuti &amp; Dharmadiaksa (2014) Hal yang dapat menjadi pencapaian kinerja karyawan ada kaitan dengan atas sesuainya kerangka data yang diterapkan pada tugas, kebutuhan, dan kapasitas orang-orang dalam asosiasi. Dukungan suatu perusahaan dalam menjalankan kegiatan operasional adalah hal yang penting bagi para karyawan perusahaan tersebut. </w:t>
      </w:r>
      <w:r w:rsidRPr="00A33649">
        <w:rPr>
          <w:rFonts w:ascii="Times New Roman" w:hAnsi="Times New Roman" w:cs="Times New Roman"/>
          <w:sz w:val="24"/>
          <w:szCs w:val="24"/>
        </w:rPr>
        <w:t xml:space="preserve">Hal ini </w:t>
      </w:r>
      <w:r w:rsidRPr="00A33649">
        <w:rPr>
          <w:rFonts w:ascii="Times New Roman" w:hAnsi="Times New Roman" w:cs="Times New Roman"/>
          <w:sz w:val="24"/>
          <w:szCs w:val="24"/>
          <w:lang w:val="id-ID"/>
        </w:rPr>
        <w:t>dapat memperoleh dukungan sistem informasi sehingga pekerjaan dan kewajiban dapat berjalan dengan cepat, tegas dan tepat.</w:t>
      </w:r>
    </w:p>
    <w:p w:rsidR="00EC3363" w:rsidRPr="00A33649" w:rsidRDefault="00EC3363" w:rsidP="00F16EF8">
      <w:pPr>
        <w:pStyle w:val="ListParagraph"/>
        <w:spacing w:after="0"/>
        <w:ind w:left="0" w:firstLine="567"/>
        <w:jc w:val="both"/>
        <w:rPr>
          <w:rFonts w:ascii="Times New Roman" w:hAnsi="Times New Roman" w:cs="Times New Roman"/>
          <w:sz w:val="24"/>
          <w:szCs w:val="24"/>
          <w:lang w:val="id-ID"/>
        </w:rPr>
      </w:pPr>
      <w:r w:rsidRPr="00A33649">
        <w:rPr>
          <w:rFonts w:ascii="Times New Roman" w:hAnsi="Times New Roman" w:cs="Times New Roman"/>
          <w:sz w:val="24"/>
          <w:szCs w:val="24"/>
          <w:lang w:val="id-ID"/>
        </w:rPr>
        <w:t xml:space="preserve">Di ​​dalam perkumpulan itu ada Administration Data Framework (MIS) khususnya suatu kerangka kerja yang dapat memberikan data (yang merupakan konsekuensi dari siklus pertukaran apa yang dialami) semua </w:t>
      </w:r>
      <w:r w:rsidRPr="00A33649">
        <w:rPr>
          <w:rFonts w:ascii="Times New Roman" w:hAnsi="Times New Roman" w:cs="Times New Roman"/>
          <w:sz w:val="24"/>
          <w:szCs w:val="24"/>
          <w:lang w:val="id-ID"/>
        </w:rPr>
        <w:lastRenderedPageBreak/>
        <w:t>pihak berhubungan guna tercapainya tujuan pemerintahan (Kusrini dan Koniyo, 2007). Administration Data Framework memiliki bagian, khususnya SIA. Kerangka Data Pembukuan adalah kerangka kerja data yang mengubah informasi transaksi menjadi data yang bermanfaat bagi kliennya (Kusrini dan Koniyo, 2007).</w:t>
      </w:r>
    </w:p>
    <w:p w:rsidR="00EC3363" w:rsidRPr="00A33649" w:rsidRDefault="00EC3363" w:rsidP="00F16EF8">
      <w:pPr>
        <w:pStyle w:val="ListParagraph"/>
        <w:spacing w:after="0"/>
        <w:ind w:left="0" w:firstLine="567"/>
        <w:jc w:val="both"/>
        <w:rPr>
          <w:rFonts w:ascii="Times New Roman" w:hAnsi="Times New Roman" w:cs="Times New Roman"/>
          <w:sz w:val="24"/>
          <w:szCs w:val="24"/>
          <w:lang w:val="id-ID"/>
        </w:rPr>
      </w:pPr>
      <w:r w:rsidRPr="00A33649">
        <w:rPr>
          <w:rFonts w:ascii="Times New Roman" w:hAnsi="Times New Roman" w:cs="Times New Roman"/>
          <w:sz w:val="24"/>
          <w:szCs w:val="24"/>
          <w:lang w:val="id-ID"/>
        </w:rPr>
        <w:t>SIA ada 5 bagian, khususnya (individu), sistem (metode), (informasi), (pemrograman), dan fondasi inovasi data (kerangka inovasi data). Selain itu, lima bagian memungkinkan Kerangka Data Pembukuan untuk memenuhi tiga kapasitas penting dalam asosiasi, untuk mengumpulkan dan menyimpan informasi khusus tentang latihan otoritatif, membuat data yang berharga untuk diputuskan oleh dewan, dan sebagai kontrol internal asosiasi ( Romney dan Steinbart, 2011).</w:t>
      </w:r>
    </w:p>
    <w:p w:rsidR="00EC3363" w:rsidRPr="00A33649" w:rsidRDefault="00EC3363" w:rsidP="00F16EF8">
      <w:pPr>
        <w:jc w:val="both"/>
        <w:rPr>
          <w:rFonts w:ascii="Times New Roman" w:eastAsiaTheme="minorHAnsi" w:hAnsi="Times New Roman" w:cs="Times New Roman"/>
          <w:sz w:val="24"/>
          <w:szCs w:val="24"/>
        </w:rPr>
      </w:pPr>
      <w:r w:rsidRPr="00A33649">
        <w:rPr>
          <w:rFonts w:ascii="Times New Roman" w:hAnsi="Times New Roman" w:cs="Times New Roman"/>
          <w:sz w:val="24"/>
          <w:szCs w:val="24"/>
          <w:lang w:val="id-ID"/>
        </w:rPr>
        <w:t>Observasi</w:t>
      </w:r>
      <w:r w:rsidRPr="00A33649">
        <w:rPr>
          <w:rFonts w:ascii="Times New Roman" w:hAnsi="Times New Roman" w:cs="Times New Roman"/>
          <w:sz w:val="24"/>
          <w:szCs w:val="24"/>
        </w:rPr>
        <w:t xml:space="preserve"> </w:t>
      </w:r>
      <w:r w:rsidRPr="00A33649">
        <w:rPr>
          <w:rFonts w:ascii="Times New Roman" w:hAnsi="Times New Roman" w:cs="Times New Roman"/>
          <w:sz w:val="24"/>
          <w:szCs w:val="24"/>
          <w:lang w:val="id-ID"/>
        </w:rPr>
        <w:t xml:space="preserve">tentang dampak SIA </w:t>
      </w:r>
      <w:r w:rsidRPr="00A33649">
        <w:rPr>
          <w:rFonts w:ascii="Times New Roman" w:hAnsi="Times New Roman" w:cs="Times New Roman"/>
          <w:sz w:val="24"/>
          <w:szCs w:val="24"/>
        </w:rPr>
        <w:t xml:space="preserve">terhadap </w:t>
      </w:r>
      <w:r w:rsidRPr="00A33649">
        <w:rPr>
          <w:rFonts w:ascii="Times New Roman" w:hAnsi="Times New Roman" w:cs="Times New Roman"/>
          <w:sz w:val="24"/>
          <w:szCs w:val="24"/>
          <w:lang w:val="id-ID"/>
        </w:rPr>
        <w:t xml:space="preserve">pekerja </w:t>
      </w:r>
      <w:r w:rsidRPr="00A33649">
        <w:rPr>
          <w:rFonts w:ascii="Times New Roman" w:hAnsi="Times New Roman" w:cs="Times New Roman"/>
          <w:sz w:val="24"/>
          <w:szCs w:val="24"/>
        </w:rPr>
        <w:t>telah dilakukan oleh beberapa peneliti sebelumnya. Melasari (2017) melakukan penelitian pada Perbankan di Tembilah, di mana hasil penelitiannya menunjukkan jika kerangka data pembukuan berpengaruh signifikan terhadap eksekusi representatif. Dita dan Putra (2016)</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rPr>
        <w:t xml:space="preserve">yang melakukan penelitian di BPR Kabupaten Karangasem, hasil penelitiannya juga menunjukkan jika kerangka data pembukuan secara signifikan mempengaruhi pelaksanaan representatif. Namun hasil ini </w:t>
      </w:r>
      <w:r w:rsidRPr="00A33649">
        <w:rPr>
          <w:rFonts w:ascii="Times New Roman" w:hAnsi="Times New Roman" w:cs="Times New Roman"/>
          <w:sz w:val="24"/>
          <w:szCs w:val="24"/>
          <w:lang w:val="id-ID"/>
        </w:rPr>
        <w:t xml:space="preserve">berlawanan </w:t>
      </w:r>
      <w:r w:rsidRPr="00A33649">
        <w:rPr>
          <w:rFonts w:ascii="Times New Roman" w:hAnsi="Times New Roman" w:cs="Times New Roman"/>
          <w:sz w:val="24"/>
          <w:szCs w:val="24"/>
        </w:rPr>
        <w:t xml:space="preserve">dengan </w:t>
      </w:r>
      <w:r w:rsidRPr="00A33649">
        <w:rPr>
          <w:rFonts w:ascii="Times New Roman" w:hAnsi="Times New Roman" w:cs="Times New Roman"/>
          <w:sz w:val="24"/>
          <w:szCs w:val="24"/>
          <w:lang w:val="id-ID"/>
        </w:rPr>
        <w:t xml:space="preserve">pengujian </w:t>
      </w:r>
      <w:r w:rsidRPr="00A33649">
        <w:rPr>
          <w:rFonts w:ascii="Times New Roman" w:hAnsi="Times New Roman" w:cs="Times New Roman"/>
          <w:sz w:val="24"/>
          <w:szCs w:val="24"/>
        </w:rPr>
        <w:t xml:space="preserve">Sopian &amp; Suwartika (2019) </w:t>
      </w:r>
      <w:r w:rsidRPr="00A33649">
        <w:rPr>
          <w:rFonts w:ascii="Times New Roman" w:hAnsi="Times New Roman" w:cs="Times New Roman"/>
          <w:sz w:val="24"/>
          <w:szCs w:val="24"/>
          <w:lang w:val="id-ID"/>
        </w:rPr>
        <w:t xml:space="preserve">observasi </w:t>
      </w:r>
      <w:r w:rsidRPr="00A33649">
        <w:rPr>
          <w:rFonts w:ascii="Times New Roman" w:hAnsi="Times New Roman" w:cs="Times New Roman"/>
          <w:sz w:val="24"/>
          <w:szCs w:val="24"/>
        </w:rPr>
        <w:t>di PT. Bank Sumut Cabang Kisaran. Di mana hasil penelitiannya</w:t>
      </w:r>
      <w:r w:rsidRPr="00A33649">
        <w:rPr>
          <w:rFonts w:ascii="Times New Roman" w:hAnsi="Times New Roman" w:cs="Times New Roman"/>
          <w:sz w:val="24"/>
          <w:szCs w:val="24"/>
          <w:lang w:val="id-ID"/>
        </w:rPr>
        <w:t xml:space="preserve">, </w:t>
      </w:r>
      <w:r w:rsidRPr="00A33649">
        <w:rPr>
          <w:rFonts w:ascii="Times New Roman" w:hAnsi="Times New Roman" w:cs="Times New Roman"/>
          <w:sz w:val="24"/>
          <w:szCs w:val="24"/>
        </w:rPr>
        <w:t xml:space="preserve">jika sistem informasi akuntansi tidak </w:t>
      </w:r>
      <w:r w:rsidRPr="00A33649">
        <w:rPr>
          <w:rFonts w:ascii="Times New Roman" w:hAnsi="Times New Roman" w:cs="Times New Roman"/>
          <w:sz w:val="24"/>
          <w:szCs w:val="24"/>
          <w:lang w:val="id-ID"/>
        </w:rPr>
        <w:t xml:space="preserve">berdampak </w:t>
      </w:r>
      <w:r w:rsidRPr="00A33649">
        <w:rPr>
          <w:rFonts w:ascii="Times New Roman" w:hAnsi="Times New Roman" w:cs="Times New Roman"/>
          <w:sz w:val="24"/>
          <w:szCs w:val="24"/>
        </w:rPr>
        <w:t xml:space="preserve">signifikan terhadap kinerja karyawan. Berdasarkan </w:t>
      </w:r>
      <w:r w:rsidRPr="00A33649">
        <w:rPr>
          <w:rFonts w:ascii="Times New Roman" w:hAnsi="Times New Roman" w:cs="Times New Roman"/>
          <w:sz w:val="24"/>
          <w:szCs w:val="24"/>
        </w:rPr>
        <w:lastRenderedPageBreak/>
        <w:t xml:space="preserve">fenomena permasalahan yang ada serta ketidakkonsistenan dalam hasil penelitian terdahulu, maka penulis ingin </w:t>
      </w:r>
      <w:proofErr w:type="gramStart"/>
      <w:r w:rsidRPr="00A33649">
        <w:rPr>
          <w:rFonts w:ascii="Times New Roman" w:hAnsi="Times New Roman" w:cs="Times New Roman"/>
          <w:sz w:val="24"/>
          <w:szCs w:val="24"/>
          <w:lang w:val="id-ID"/>
        </w:rPr>
        <w:t xml:space="preserve">jelajahi </w:t>
      </w:r>
      <w:r w:rsidRPr="00A33649">
        <w:rPr>
          <w:rFonts w:ascii="Times New Roman" w:hAnsi="Times New Roman" w:cs="Times New Roman"/>
          <w:color w:val="FFFFFF" w:themeColor="background1"/>
          <w:sz w:val="24"/>
          <w:szCs w:val="24"/>
          <w:lang w:val="id-ID"/>
        </w:rPr>
        <w:t>,</w:t>
      </w:r>
      <w:r w:rsidRPr="00A33649">
        <w:rPr>
          <w:rFonts w:ascii="Times New Roman" w:hAnsi="Times New Roman" w:cs="Times New Roman"/>
          <w:sz w:val="24"/>
          <w:szCs w:val="24"/>
        </w:rPr>
        <w:t>dengan</w:t>
      </w:r>
      <w:proofErr w:type="gramEnd"/>
      <w:r w:rsidRPr="00A33649">
        <w:rPr>
          <w:rFonts w:ascii="Times New Roman" w:hAnsi="Times New Roman" w:cs="Times New Roman"/>
          <w:sz w:val="24"/>
          <w:szCs w:val="24"/>
        </w:rPr>
        <w:t xml:space="preserve"> judul</w:t>
      </w:r>
      <w:r w:rsidRPr="00A33649">
        <w:rPr>
          <w:rFonts w:ascii="Times New Roman" w:hAnsi="Times New Roman" w:cs="Times New Roman"/>
          <w:color w:val="FFFFFF" w:themeColor="background1"/>
          <w:sz w:val="24"/>
          <w:szCs w:val="24"/>
          <w:lang w:val="id-ID"/>
        </w:rPr>
        <w:t>,</w:t>
      </w:r>
      <w:r w:rsidRPr="00A33649">
        <w:rPr>
          <w:rFonts w:ascii="Times New Roman" w:hAnsi="Times New Roman" w:cs="Times New Roman"/>
          <w:sz w:val="24"/>
          <w:szCs w:val="24"/>
        </w:rPr>
        <w:t xml:space="preserve"> “Pengaruh</w:t>
      </w:r>
      <w:r w:rsidRPr="00A33649">
        <w:rPr>
          <w:rFonts w:ascii="Times New Roman" w:hAnsi="Times New Roman" w:cs="Times New Roman"/>
          <w:color w:val="FFFFFF" w:themeColor="background1"/>
          <w:sz w:val="24"/>
          <w:szCs w:val="24"/>
          <w:lang w:val="id-ID"/>
        </w:rPr>
        <w:t>,</w:t>
      </w:r>
      <w:r w:rsidRPr="00A33649">
        <w:rPr>
          <w:rFonts w:ascii="Times New Roman" w:hAnsi="Times New Roman" w:cs="Times New Roman"/>
          <w:color w:val="FFFFFF"/>
          <w:sz w:val="24"/>
          <w:szCs w:val="24"/>
          <w:lang w:val="id-ID"/>
        </w:rPr>
        <w:t>,</w:t>
      </w:r>
      <w:r w:rsidRPr="00A33649">
        <w:rPr>
          <w:rFonts w:ascii="Times New Roman" w:hAnsi="Times New Roman" w:cs="Times New Roman"/>
          <w:sz w:val="24"/>
          <w:szCs w:val="24"/>
        </w:rPr>
        <w:t xml:space="preserve"> Sistem</w:t>
      </w:r>
      <w:r w:rsidRPr="00A33649">
        <w:rPr>
          <w:rFonts w:ascii="Times New Roman" w:hAnsi="Times New Roman" w:cs="Times New Roman"/>
          <w:color w:val="FFFFFF" w:themeColor="background1"/>
          <w:sz w:val="24"/>
          <w:szCs w:val="24"/>
          <w:lang w:val="id-ID"/>
        </w:rPr>
        <w:t>,</w:t>
      </w:r>
      <w:r w:rsidRPr="00A33649">
        <w:rPr>
          <w:rFonts w:ascii="Times New Roman" w:hAnsi="Times New Roman" w:cs="Times New Roman"/>
          <w:sz w:val="24"/>
          <w:szCs w:val="24"/>
        </w:rPr>
        <w:t xml:space="preserve"> Informasi</w:t>
      </w:r>
      <w:r w:rsidRPr="00A33649">
        <w:rPr>
          <w:rFonts w:ascii="Times New Roman" w:hAnsi="Times New Roman" w:cs="Times New Roman"/>
          <w:color w:val="FFFFFF" w:themeColor="background1"/>
          <w:sz w:val="24"/>
          <w:szCs w:val="24"/>
          <w:lang w:val="id-ID"/>
        </w:rPr>
        <w:t>,</w:t>
      </w:r>
      <w:r w:rsidRPr="00A33649">
        <w:rPr>
          <w:rFonts w:ascii="Times New Roman" w:hAnsi="Times New Roman" w:cs="Times New Roman"/>
          <w:color w:val="FFFFFF"/>
          <w:sz w:val="24"/>
          <w:szCs w:val="24"/>
          <w:lang w:val="id-ID"/>
        </w:rPr>
        <w:t>,</w:t>
      </w:r>
      <w:r w:rsidRPr="00A33649">
        <w:rPr>
          <w:rFonts w:ascii="Times New Roman" w:hAnsi="Times New Roman" w:cs="Times New Roman"/>
          <w:sz w:val="24"/>
          <w:szCs w:val="24"/>
        </w:rPr>
        <w:t xml:space="preserve"> Akuntansi</w:t>
      </w:r>
      <w:r w:rsidRPr="00A33649">
        <w:rPr>
          <w:rFonts w:ascii="Times New Roman" w:hAnsi="Times New Roman" w:cs="Times New Roman"/>
          <w:color w:val="FFFFFF" w:themeColor="background1"/>
          <w:sz w:val="24"/>
          <w:szCs w:val="24"/>
          <w:lang w:val="id-ID"/>
        </w:rPr>
        <w:t>,</w:t>
      </w:r>
      <w:r w:rsidRPr="00A33649">
        <w:rPr>
          <w:rFonts w:ascii="Times New Roman" w:hAnsi="Times New Roman" w:cs="Times New Roman"/>
          <w:color w:val="FFFFFF"/>
          <w:sz w:val="24"/>
          <w:szCs w:val="24"/>
          <w:lang w:val="id-ID"/>
        </w:rPr>
        <w:t>,</w:t>
      </w:r>
      <w:r w:rsidRPr="00A33649">
        <w:rPr>
          <w:rFonts w:ascii="Times New Roman" w:hAnsi="Times New Roman" w:cs="Times New Roman"/>
          <w:sz w:val="24"/>
          <w:szCs w:val="24"/>
        </w:rPr>
        <w:t xml:space="preserve"> Terhadap</w:t>
      </w:r>
      <w:r w:rsidRPr="00A33649">
        <w:rPr>
          <w:rFonts w:ascii="Times New Roman" w:hAnsi="Times New Roman" w:cs="Times New Roman"/>
          <w:color w:val="FFFFFF" w:themeColor="background1"/>
          <w:sz w:val="24"/>
          <w:szCs w:val="24"/>
          <w:lang w:val="id-ID"/>
        </w:rPr>
        <w:t>,</w:t>
      </w:r>
      <w:r w:rsidRPr="00A33649">
        <w:rPr>
          <w:rFonts w:ascii="Times New Roman" w:hAnsi="Times New Roman" w:cs="Times New Roman"/>
          <w:color w:val="FFFFFF"/>
          <w:sz w:val="24"/>
          <w:szCs w:val="24"/>
          <w:lang w:val="id-ID"/>
        </w:rPr>
        <w:t>,</w:t>
      </w:r>
      <w:r w:rsidRPr="00A33649">
        <w:rPr>
          <w:rFonts w:ascii="Times New Roman" w:hAnsi="Times New Roman" w:cs="Times New Roman"/>
          <w:sz w:val="24"/>
          <w:szCs w:val="24"/>
        </w:rPr>
        <w:t xml:space="preserve"> Kinerja</w:t>
      </w:r>
      <w:r w:rsidRPr="00A33649">
        <w:rPr>
          <w:rFonts w:ascii="Times New Roman" w:hAnsi="Times New Roman" w:cs="Times New Roman"/>
          <w:color w:val="FFFFFF" w:themeColor="background1"/>
          <w:sz w:val="24"/>
          <w:szCs w:val="24"/>
          <w:lang w:val="id-ID"/>
        </w:rPr>
        <w:t>,</w:t>
      </w:r>
      <w:r w:rsidRPr="00A33649">
        <w:rPr>
          <w:rFonts w:ascii="Times New Roman" w:hAnsi="Times New Roman" w:cs="Times New Roman"/>
          <w:color w:val="FFFFFF"/>
          <w:sz w:val="24"/>
          <w:szCs w:val="24"/>
          <w:lang w:val="id-ID"/>
        </w:rPr>
        <w:t>,</w:t>
      </w:r>
      <w:r w:rsidRPr="00A33649">
        <w:rPr>
          <w:rFonts w:ascii="Times New Roman" w:hAnsi="Times New Roman" w:cs="Times New Roman"/>
          <w:sz w:val="24"/>
          <w:szCs w:val="24"/>
        </w:rPr>
        <w:t>Karyawan Pada</w:t>
      </w:r>
      <w:r w:rsidRPr="00A33649">
        <w:rPr>
          <w:rFonts w:ascii="Times New Roman" w:hAnsi="Times New Roman" w:cs="Times New Roman"/>
          <w:color w:val="FFFFFF" w:themeColor="background1"/>
          <w:sz w:val="24"/>
          <w:szCs w:val="24"/>
          <w:lang w:val="id-ID"/>
        </w:rPr>
        <w:t>,</w:t>
      </w:r>
      <w:r w:rsidRPr="00A33649">
        <w:rPr>
          <w:rFonts w:ascii="Times New Roman" w:hAnsi="Times New Roman" w:cs="Times New Roman"/>
          <w:color w:val="FFFFFF"/>
          <w:sz w:val="24"/>
          <w:szCs w:val="24"/>
          <w:lang w:val="id-ID"/>
        </w:rPr>
        <w:t>,</w:t>
      </w:r>
      <w:r w:rsidRPr="00A33649">
        <w:rPr>
          <w:rFonts w:ascii="Times New Roman" w:hAnsi="Times New Roman" w:cs="Times New Roman"/>
          <w:sz w:val="24"/>
          <w:szCs w:val="24"/>
        </w:rPr>
        <w:t xml:space="preserve"> Lembaga Keuangan Mikro di Lampung Selatan di Tengah Pandemi COVID-19”.</w:t>
      </w:r>
      <w:r w:rsidRPr="00A33649">
        <w:rPr>
          <w:rFonts w:ascii="Times New Roman" w:hAnsi="Times New Roman" w:cs="Times New Roman"/>
          <w:sz w:val="24"/>
          <w:szCs w:val="24"/>
          <w:lang w:val="id-ID"/>
        </w:rPr>
        <w:t xml:space="preserve"> Dengan </w:t>
      </w:r>
      <w:r w:rsidRPr="00A33649">
        <w:rPr>
          <w:rFonts w:ascii="Times New Roman" w:hAnsi="Times New Roman" w:cs="Times New Roman"/>
          <w:sz w:val="24"/>
          <w:szCs w:val="24"/>
        </w:rPr>
        <w:t xml:space="preserve">penjelasan yang ada, maka tujuan dari Studi ini </w:t>
      </w:r>
      <w:r w:rsidRPr="00A33649">
        <w:rPr>
          <w:rFonts w:ascii="Times New Roman" w:hAnsi="Times New Roman" w:cs="Times New Roman"/>
          <w:sz w:val="24"/>
          <w:szCs w:val="24"/>
          <w:lang w:val="id-ID"/>
        </w:rPr>
        <w:t>yaitu</w:t>
      </w:r>
      <w:r w:rsidRPr="00A33649">
        <w:rPr>
          <w:rFonts w:ascii="Times New Roman" w:hAnsi="Times New Roman" w:cs="Times New Roman"/>
          <w:sz w:val="24"/>
          <w:szCs w:val="24"/>
        </w:rPr>
        <w:t xml:space="preserve"> </w:t>
      </w:r>
      <w:r w:rsidR="00DE6A6C" w:rsidRPr="00A33649">
        <w:rPr>
          <w:rFonts w:ascii="Times New Roman" w:hAnsi="Times New Roman" w:cs="Times New Roman"/>
          <w:sz w:val="24"/>
          <w:szCs w:val="24"/>
        </w:rPr>
        <w:t xml:space="preserve">untuk mengetahui pengaruh sistem informasi akuntansi terhadap kinerja pegawai pada Lembaga Keuangan Mikro di Lampung Selatan di tengah pandemi Covid-19. </w:t>
      </w:r>
      <w:r w:rsidRPr="00A33649">
        <w:rPr>
          <w:rFonts w:ascii="Times New Roman" w:hAnsi="Times New Roman" w:cs="Times New Roman"/>
          <w:sz w:val="24"/>
          <w:szCs w:val="24"/>
          <w:lang w:val="id-ID"/>
        </w:rPr>
        <w:t xml:space="preserve">Kegunaan </w:t>
      </w:r>
      <w:r w:rsidRPr="00A33649">
        <w:rPr>
          <w:rFonts w:ascii="Times New Roman" w:hAnsi="Times New Roman" w:cs="Times New Roman"/>
          <w:sz w:val="24"/>
          <w:szCs w:val="24"/>
        </w:rPr>
        <w:t xml:space="preserve">penelitian </w:t>
      </w:r>
      <w:r w:rsidRPr="00A33649">
        <w:rPr>
          <w:rFonts w:ascii="Times New Roman" w:hAnsi="Times New Roman" w:cs="Times New Roman"/>
          <w:sz w:val="24"/>
          <w:szCs w:val="24"/>
          <w:lang w:val="id-ID"/>
        </w:rPr>
        <w:t xml:space="preserve">ini untuk menumbuhkan informasi, karena sebagian besar akan menganggapnya biasa untuk menjadi masukan bagi kemajuan yang berhubungan dengan kursus, terutama gagasan penerapan </w:t>
      </w:r>
      <w:r w:rsidR="00DE6A6C" w:rsidRPr="00A33649">
        <w:rPr>
          <w:rFonts w:ascii="Times New Roman" w:hAnsi="Times New Roman" w:cs="Times New Roman"/>
          <w:sz w:val="24"/>
          <w:szCs w:val="24"/>
          <w:lang w:val="id-ID"/>
        </w:rPr>
        <w:t>kerangka data pembukuan dalam dunia bisnis dan keuangan.</w:t>
      </w:r>
    </w:p>
    <w:p w:rsidR="006F7E80" w:rsidRPr="00A33649" w:rsidRDefault="006F7E80" w:rsidP="00A33649">
      <w:pPr>
        <w:spacing w:after="0"/>
        <w:jc w:val="both"/>
        <w:rPr>
          <w:rFonts w:ascii="Times New Roman" w:hAnsi="Times New Roman" w:cs="Times New Roman"/>
          <w:b/>
          <w:bCs/>
          <w:sz w:val="24"/>
          <w:szCs w:val="24"/>
        </w:rPr>
      </w:pPr>
      <w:r w:rsidRPr="00A33649">
        <w:rPr>
          <w:rFonts w:ascii="Times New Roman" w:hAnsi="Times New Roman" w:cs="Times New Roman"/>
          <w:b/>
          <w:bCs/>
          <w:sz w:val="24"/>
          <w:szCs w:val="24"/>
        </w:rPr>
        <w:t>METODE PENELITIAN</w:t>
      </w:r>
    </w:p>
    <w:p w:rsidR="00DF4F0F" w:rsidRPr="00A33649" w:rsidRDefault="00DF4F0F" w:rsidP="00A33649">
      <w:pPr>
        <w:jc w:val="both"/>
        <w:rPr>
          <w:rFonts w:ascii="Times New Roman" w:hAnsi="Times New Roman" w:cs="Times New Roman"/>
          <w:sz w:val="24"/>
          <w:szCs w:val="24"/>
        </w:rPr>
      </w:pPr>
      <w:r w:rsidRPr="00A33649">
        <w:rPr>
          <w:rFonts w:ascii="Times New Roman" w:hAnsi="Times New Roman" w:cs="Times New Roman"/>
          <w:sz w:val="24"/>
          <w:szCs w:val="24"/>
        </w:rPr>
        <w:t>Penelitian ini adalah penelitian kuantitatif. Populasinya adalah 14 LKM yang ada di Lampung Selatan yaitu LKM Bakauheni, Penengahan, Kalianda, Palas, Sragi, Sidomulyo, Jati Agung, Merbau Mataram, Natar, Rajabasa, Tanjung Bintang, Way Panji, Tanjung Sari, dan Way Sulan. Sampelnya adalah karyawan yang bekerja pada bagian/divisi sistem informasi akuntansi di 14 LKM tersebut.</w:t>
      </w:r>
    </w:p>
    <w:p w:rsidR="00DF4F0F" w:rsidRPr="00A33649" w:rsidRDefault="00DF4F0F" w:rsidP="00A33649">
      <w:pPr>
        <w:jc w:val="both"/>
        <w:rPr>
          <w:rFonts w:ascii="Times New Roman" w:hAnsi="Times New Roman" w:cs="Times New Roman"/>
          <w:sz w:val="24"/>
          <w:szCs w:val="24"/>
        </w:rPr>
      </w:pPr>
      <w:r w:rsidRPr="00A33649">
        <w:rPr>
          <w:rFonts w:ascii="Times New Roman" w:hAnsi="Times New Roman" w:cs="Times New Roman"/>
          <w:sz w:val="24"/>
          <w:szCs w:val="24"/>
        </w:rPr>
        <w:t xml:space="preserve">Silaen (2018: 19) penelitian kuantitatif adalah penelitian yang melibatkan dan memproses angka-angka dengan bantuan alat statistik untuk menguji hipotesisnya. Sementara untuk instrumen penelitian, penulis kuesioner dengan model skala Likert dengan </w:t>
      </w:r>
      <w:proofErr w:type="gramStart"/>
      <w:r w:rsidRPr="00A33649">
        <w:rPr>
          <w:rFonts w:ascii="Times New Roman" w:hAnsi="Times New Roman" w:cs="Times New Roman"/>
          <w:sz w:val="24"/>
          <w:szCs w:val="24"/>
        </w:rPr>
        <w:t>lima</w:t>
      </w:r>
      <w:proofErr w:type="gramEnd"/>
      <w:r w:rsidRPr="00A33649">
        <w:rPr>
          <w:rFonts w:ascii="Times New Roman" w:hAnsi="Times New Roman" w:cs="Times New Roman"/>
          <w:sz w:val="24"/>
          <w:szCs w:val="24"/>
        </w:rPr>
        <w:t xml:space="preserve"> </w:t>
      </w:r>
      <w:r w:rsidRPr="00A33649">
        <w:rPr>
          <w:rFonts w:ascii="Times New Roman" w:hAnsi="Times New Roman" w:cs="Times New Roman"/>
          <w:sz w:val="24"/>
          <w:szCs w:val="24"/>
        </w:rPr>
        <w:lastRenderedPageBreak/>
        <w:t>opsi jawaban. Skala Likert ini digunakan untuk mengukur variabel. Skala ini terdiri dari SS (Sangat Setuju) yang memiliki skor 5, S (Setuju) yang memiliki skor 4, R (Ragu-ragu) yang memiliki skor 3, TS (Tidak Setuju) yang memiliki skor 2 dan STS (Sangat Tidak Setuju) yang memiliki skor 1. Berdasarkan dari pokok permasalahan yang telah dirumuskan, maka variabel-variabel yang diidentifikasi dalam penelitian ini meliputi variabel terikat dalam penelitian ini adalah Kinerja Karyawan (Y). Variabel bebas dalam penelitian ini adalah Sistem Informasi Akuntansi (X),</w:t>
      </w:r>
    </w:p>
    <w:p w:rsidR="00DF4F0F" w:rsidRPr="00A33649" w:rsidRDefault="00DF4F0F" w:rsidP="00A33649">
      <w:pPr>
        <w:spacing w:after="0"/>
        <w:jc w:val="both"/>
        <w:rPr>
          <w:rFonts w:ascii="Times New Roman" w:hAnsi="Times New Roman" w:cs="Times New Roman"/>
          <w:color w:val="000000"/>
          <w:sz w:val="24"/>
          <w:szCs w:val="24"/>
        </w:rPr>
      </w:pPr>
      <w:bookmarkStart w:id="0" w:name="_Toc88488636"/>
      <w:r w:rsidRPr="00A33649">
        <w:rPr>
          <w:rStyle w:val="fontstyle01"/>
          <w:rFonts w:ascii="Times New Roman" w:hAnsi="Times New Roman" w:cs="Times New Roman"/>
        </w:rPr>
        <w:t xml:space="preserve">Penelitian ini juga menggunakan </w:t>
      </w:r>
      <w:r w:rsidRPr="00A33649">
        <w:rPr>
          <w:rFonts w:ascii="Times New Roman" w:hAnsi="Times New Roman" w:cs="Times New Roman"/>
          <w:sz w:val="24"/>
          <w:szCs w:val="24"/>
        </w:rPr>
        <w:t xml:space="preserve">metode Analisis Data </w:t>
      </w:r>
      <w:r w:rsidRPr="00A33649">
        <w:rPr>
          <w:rFonts w:ascii="Times New Roman" w:hAnsi="Times New Roman" w:cs="Times New Roman"/>
          <w:sz w:val="24"/>
          <w:szCs w:val="24"/>
          <w:lang w:val="id-ID"/>
        </w:rPr>
        <w:t xml:space="preserve">dengan </w:t>
      </w:r>
      <w:r w:rsidRPr="00A33649">
        <w:rPr>
          <w:rFonts w:ascii="Times New Roman" w:hAnsi="Times New Roman" w:cs="Times New Roman"/>
          <w:sz w:val="24"/>
          <w:szCs w:val="24"/>
        </w:rPr>
        <w:t xml:space="preserve">program SEM dengan pendekatan </w:t>
      </w:r>
      <w:r w:rsidRPr="00A33649">
        <w:rPr>
          <w:rFonts w:ascii="Times New Roman" w:hAnsi="Times New Roman" w:cs="Times New Roman"/>
          <w:i/>
          <w:iCs/>
          <w:sz w:val="24"/>
          <w:szCs w:val="24"/>
        </w:rPr>
        <w:t xml:space="preserve">Partial Least Square </w:t>
      </w:r>
      <w:r w:rsidRPr="00A33649">
        <w:rPr>
          <w:rFonts w:ascii="Times New Roman" w:hAnsi="Times New Roman" w:cs="Times New Roman"/>
          <w:sz w:val="24"/>
          <w:szCs w:val="24"/>
        </w:rPr>
        <w:t>(PLS) untuk mengukur pengaruh SIA terhadap Kinerja Karyawan. Di</w:t>
      </w:r>
      <w:r w:rsidRPr="00A33649">
        <w:rPr>
          <w:rStyle w:val="fontstyle01"/>
          <w:rFonts w:ascii="Times New Roman" w:hAnsi="Times New Roman" w:cs="Times New Roman"/>
        </w:rPr>
        <w:t>mana sebelumnya</w:t>
      </w:r>
      <w:r w:rsidRPr="00A33649">
        <w:rPr>
          <w:rFonts w:ascii="Times New Roman" w:hAnsi="Times New Roman" w:cs="Times New Roman"/>
          <w:color w:val="000000"/>
          <w:sz w:val="24"/>
          <w:szCs w:val="24"/>
        </w:rPr>
        <w:t xml:space="preserve"> </w:t>
      </w:r>
      <w:r w:rsidRPr="00A33649">
        <w:rPr>
          <w:rStyle w:val="fontstyle01"/>
          <w:rFonts w:ascii="Times New Roman" w:hAnsi="Times New Roman" w:cs="Times New Roman"/>
        </w:rPr>
        <w:t>dilakukan pengujian asumsi klasik</w:t>
      </w:r>
      <w:r w:rsidRPr="00A33649">
        <w:rPr>
          <w:rFonts w:ascii="Times New Roman" w:hAnsi="Times New Roman" w:cs="Times New Roman"/>
          <w:sz w:val="24"/>
          <w:szCs w:val="24"/>
        </w:rPr>
        <w:t xml:space="preserve"> </w:t>
      </w:r>
      <w:bookmarkEnd w:id="0"/>
      <w:r w:rsidRPr="00A33649">
        <w:rPr>
          <w:rFonts w:ascii="Times New Roman" w:hAnsi="Times New Roman" w:cs="Times New Roman"/>
          <w:sz w:val="24"/>
          <w:szCs w:val="24"/>
        </w:rPr>
        <w:t xml:space="preserve">seperti uiji validitas, uji releabilitas dan uji hipotesis. Pada penelitian ini menggunakan </w:t>
      </w:r>
      <w:r w:rsidRPr="00A33649">
        <w:rPr>
          <w:rFonts w:ascii="Times New Roman" w:hAnsi="Times New Roman" w:cs="Times New Roman"/>
          <w:bCs/>
          <w:sz w:val="24"/>
          <w:szCs w:val="24"/>
        </w:rPr>
        <w:t>pengukuran</w:t>
      </w:r>
      <w:r w:rsidRPr="00A33649">
        <w:rPr>
          <w:rFonts w:ascii="Times New Roman" w:hAnsi="Times New Roman" w:cs="Times New Roman"/>
          <w:i/>
          <w:iCs/>
          <w:sz w:val="24"/>
          <w:szCs w:val="24"/>
        </w:rPr>
        <w:t xml:space="preserve"> structural model </w:t>
      </w:r>
      <w:r w:rsidRPr="00A33649">
        <w:rPr>
          <w:rFonts w:ascii="Times New Roman" w:hAnsi="Times New Roman" w:cs="Times New Roman"/>
          <w:sz w:val="24"/>
          <w:szCs w:val="24"/>
        </w:rPr>
        <w:t xml:space="preserve">diukur dengan teknik </w:t>
      </w:r>
      <w:r w:rsidRPr="00A33649">
        <w:rPr>
          <w:rFonts w:ascii="Times New Roman" w:hAnsi="Times New Roman" w:cs="Times New Roman"/>
          <w:i/>
          <w:iCs/>
          <w:sz w:val="24"/>
          <w:szCs w:val="24"/>
        </w:rPr>
        <w:t xml:space="preserve">coefficient of determinantion </w:t>
      </w:r>
      <w:r w:rsidRPr="00A33649">
        <w:rPr>
          <w:rFonts w:ascii="Times New Roman" w:hAnsi="Times New Roman" w:cs="Times New Roman"/>
          <w:sz w:val="24"/>
          <w:szCs w:val="24"/>
        </w:rPr>
        <w:t>(R</w:t>
      </w:r>
      <w:r w:rsidRPr="00A33649">
        <w:rPr>
          <w:rFonts w:ascii="Times New Roman" w:hAnsi="Times New Roman" w:cs="Times New Roman"/>
          <w:sz w:val="24"/>
          <w:szCs w:val="24"/>
          <w:vertAlign w:val="superscript"/>
        </w:rPr>
        <w:t>2</w:t>
      </w:r>
      <w:r w:rsidRPr="00A33649">
        <w:rPr>
          <w:rFonts w:ascii="Times New Roman" w:hAnsi="Times New Roman" w:cs="Times New Roman"/>
          <w:sz w:val="24"/>
          <w:szCs w:val="24"/>
        </w:rPr>
        <w:t xml:space="preserve">) dan </w:t>
      </w:r>
      <w:r w:rsidRPr="00A33649">
        <w:rPr>
          <w:rFonts w:ascii="Times New Roman" w:hAnsi="Times New Roman" w:cs="Times New Roman"/>
          <w:i/>
          <w:iCs/>
          <w:sz w:val="24"/>
          <w:szCs w:val="24"/>
        </w:rPr>
        <w:t>Path Coefficient</w:t>
      </w:r>
      <w:r w:rsidRPr="00A33649">
        <w:rPr>
          <w:rFonts w:ascii="Times New Roman" w:hAnsi="Times New Roman" w:cs="Times New Roman"/>
          <w:sz w:val="24"/>
          <w:szCs w:val="24"/>
        </w:rPr>
        <w:t xml:space="preserve"> (Santosa, 2018: 156).</w:t>
      </w:r>
    </w:p>
    <w:p w:rsidR="006F7E80" w:rsidRPr="00A33649" w:rsidRDefault="006F7E80" w:rsidP="00A33649">
      <w:pPr>
        <w:spacing w:after="0"/>
        <w:jc w:val="both"/>
        <w:rPr>
          <w:rFonts w:ascii="Times New Roman" w:hAnsi="Times New Roman" w:cs="Times New Roman"/>
          <w:b/>
          <w:bCs/>
          <w:sz w:val="24"/>
          <w:szCs w:val="24"/>
        </w:rPr>
      </w:pPr>
    </w:p>
    <w:p w:rsidR="006F7E80" w:rsidRPr="00A33649" w:rsidRDefault="006F7E80" w:rsidP="00A33649">
      <w:pPr>
        <w:spacing w:after="0"/>
        <w:jc w:val="both"/>
        <w:rPr>
          <w:rFonts w:ascii="Times New Roman" w:hAnsi="Times New Roman" w:cs="Times New Roman"/>
          <w:b/>
          <w:bCs/>
          <w:sz w:val="24"/>
          <w:szCs w:val="24"/>
        </w:rPr>
      </w:pPr>
      <w:r w:rsidRPr="00A33649">
        <w:rPr>
          <w:rFonts w:ascii="Times New Roman" w:hAnsi="Times New Roman" w:cs="Times New Roman"/>
          <w:b/>
          <w:bCs/>
          <w:sz w:val="24"/>
          <w:szCs w:val="24"/>
        </w:rPr>
        <w:t>HASIL DAN PEMBAHASAN</w:t>
      </w:r>
    </w:p>
    <w:p w:rsidR="00A85147" w:rsidRPr="00A33649" w:rsidRDefault="00A85147" w:rsidP="00A33649">
      <w:pPr>
        <w:pStyle w:val="Caption"/>
        <w:keepNext/>
        <w:spacing w:after="0" w:line="276" w:lineRule="auto"/>
        <w:jc w:val="both"/>
        <w:rPr>
          <w:i w:val="0"/>
          <w:iCs w:val="0"/>
          <w:color w:val="auto"/>
          <w:sz w:val="24"/>
          <w:szCs w:val="24"/>
        </w:rPr>
      </w:pPr>
      <w:r w:rsidRPr="00A33649">
        <w:rPr>
          <w:i w:val="0"/>
          <w:iCs w:val="0"/>
          <w:color w:val="auto"/>
          <w:sz w:val="24"/>
          <w:szCs w:val="24"/>
        </w:rPr>
        <w:t xml:space="preserve">Pada </w:t>
      </w:r>
      <w:r w:rsidRPr="00A33649">
        <w:rPr>
          <w:i w:val="0"/>
          <w:iCs w:val="0"/>
          <w:color w:val="auto"/>
          <w:sz w:val="24"/>
          <w:szCs w:val="24"/>
          <w:lang w:val="id-ID"/>
        </w:rPr>
        <w:t>uji</w:t>
      </w:r>
      <w:r w:rsidRPr="00A33649">
        <w:rPr>
          <w:i w:val="0"/>
          <w:iCs w:val="0"/>
          <w:color w:val="auto"/>
          <w:sz w:val="24"/>
          <w:szCs w:val="24"/>
        </w:rPr>
        <w:t xml:space="preserve"> ini sampel yang digunakan adalah karyawan pada Lembaga Keuangan Mikro di Lampung Selatan yang melibatkan sistem informasi akuntansi dalam pekerjaannya. Sebanyak 110 karyawan telah mengisi kuesioner penelitian yang diberikan. Berdasarkan jawaban yang diberikan, penulis kemudian mengelompokkan responden berdasarkan karakteristiknya.</w:t>
      </w:r>
      <w:r w:rsidRPr="00A33649">
        <w:rPr>
          <w:i w:val="0"/>
          <w:iCs w:val="0"/>
          <w:color w:val="auto"/>
          <w:sz w:val="24"/>
          <w:szCs w:val="24"/>
          <w:lang w:val="id-ID"/>
        </w:rPr>
        <w:t xml:space="preserve"> </w:t>
      </w:r>
      <w:r w:rsidRPr="00A33649">
        <w:rPr>
          <w:i w:val="0"/>
          <w:iCs w:val="0"/>
          <w:color w:val="auto"/>
          <w:sz w:val="24"/>
          <w:szCs w:val="24"/>
        </w:rPr>
        <w:t xml:space="preserve">Karakteristik responden terbagi menjadi </w:t>
      </w:r>
      <w:r w:rsidRPr="00A33649">
        <w:rPr>
          <w:i w:val="0"/>
          <w:iCs w:val="0"/>
          <w:color w:val="auto"/>
          <w:sz w:val="24"/>
          <w:szCs w:val="24"/>
        </w:rPr>
        <w:lastRenderedPageBreak/>
        <w:t>umur, jenis kelamin dan pendidikan responden.</w:t>
      </w:r>
    </w:p>
    <w:p w:rsidR="00A85147" w:rsidRPr="00A33649" w:rsidRDefault="00A85147" w:rsidP="00A33649">
      <w:pPr>
        <w:pStyle w:val="Caption"/>
        <w:keepNext/>
        <w:spacing w:line="276" w:lineRule="auto"/>
        <w:jc w:val="both"/>
        <w:rPr>
          <w:b/>
          <w:bCs/>
          <w:i w:val="0"/>
          <w:iCs w:val="0"/>
          <w:color w:val="auto"/>
          <w:sz w:val="24"/>
          <w:szCs w:val="24"/>
        </w:rPr>
      </w:pPr>
      <w:bookmarkStart w:id="1" w:name="_Toc88055941"/>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2</w:t>
      </w:r>
      <w:r w:rsidRPr="00A33649">
        <w:rPr>
          <w:sz w:val="24"/>
          <w:szCs w:val="24"/>
        </w:rPr>
        <w:fldChar w:fldCharType="end"/>
      </w:r>
      <w:r w:rsidRPr="00A33649">
        <w:rPr>
          <w:b/>
          <w:bCs/>
          <w:i w:val="0"/>
          <w:iCs w:val="0"/>
          <w:color w:val="auto"/>
          <w:sz w:val="24"/>
          <w:szCs w:val="24"/>
        </w:rPr>
        <w:t>. Umur Responden</w:t>
      </w:r>
      <w:bookmarkEnd w:id="1"/>
    </w:p>
    <w:tbl>
      <w:tblPr>
        <w:tblStyle w:val="TableGrid"/>
        <w:tblW w:w="5000" w:type="pct"/>
        <w:tblLook w:val="04A0" w:firstRow="1" w:lastRow="0" w:firstColumn="1" w:lastColumn="0" w:noHBand="0" w:noVBand="1"/>
      </w:tblPr>
      <w:tblGrid>
        <w:gridCol w:w="1210"/>
        <w:gridCol w:w="1303"/>
        <w:gridCol w:w="1369"/>
      </w:tblGrid>
      <w:tr w:rsidR="00A85147" w:rsidRPr="00A33649" w:rsidTr="00A85147">
        <w:trPr>
          <w:tblHeader/>
        </w:trPr>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right="60"/>
              <w:jc w:val="both"/>
              <w:rPr>
                <w:rFonts w:ascii="Times New Roman" w:hAnsi="Times New Roman" w:cs="Times New Roman"/>
                <w:b/>
                <w:bCs/>
                <w:sz w:val="24"/>
                <w:szCs w:val="24"/>
              </w:rPr>
            </w:pPr>
            <w:r w:rsidRPr="00A33649">
              <w:rPr>
                <w:rFonts w:ascii="Times New Roman" w:hAnsi="Times New Roman" w:cs="Times New Roman"/>
                <w:b/>
                <w:bCs/>
                <w:sz w:val="24"/>
                <w:szCs w:val="24"/>
              </w:rPr>
              <w:t>Umur</w:t>
            </w:r>
          </w:p>
        </w:tc>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righ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righ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19</w:t>
            </w:r>
          </w:p>
        </w:tc>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52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2.7</w:t>
            </w:r>
          </w:p>
        </w:tc>
      </w:tr>
      <w:tr w:rsidR="00A85147" w:rsidRPr="00A33649" w:rsidTr="00A85147">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20</w:t>
            </w:r>
          </w:p>
        </w:tc>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8</w:t>
            </w:r>
          </w:p>
        </w:tc>
        <w:tc>
          <w:tcPr>
            <w:tcW w:w="152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7.3</w:t>
            </w:r>
          </w:p>
        </w:tc>
      </w:tr>
      <w:tr w:rsidR="00A85147" w:rsidRPr="00A33649" w:rsidTr="00A85147">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21</w:t>
            </w:r>
          </w:p>
        </w:tc>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14</w:t>
            </w:r>
          </w:p>
        </w:tc>
        <w:tc>
          <w:tcPr>
            <w:tcW w:w="152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12.7</w:t>
            </w:r>
          </w:p>
        </w:tc>
      </w:tr>
      <w:tr w:rsidR="00A85147" w:rsidRPr="00A33649" w:rsidTr="00A85147">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22</w:t>
            </w:r>
          </w:p>
        </w:tc>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52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4.5</w:t>
            </w:r>
          </w:p>
        </w:tc>
      </w:tr>
      <w:tr w:rsidR="00A85147" w:rsidRPr="00A33649" w:rsidTr="00A85147">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23</w:t>
            </w:r>
          </w:p>
        </w:tc>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52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2.7</w:t>
            </w:r>
          </w:p>
        </w:tc>
      </w:tr>
      <w:tr w:rsidR="00A85147" w:rsidRPr="00A33649" w:rsidTr="00A85147">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24</w:t>
            </w:r>
          </w:p>
        </w:tc>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14</w:t>
            </w:r>
          </w:p>
        </w:tc>
        <w:tc>
          <w:tcPr>
            <w:tcW w:w="152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12.7</w:t>
            </w:r>
          </w:p>
        </w:tc>
      </w:tr>
      <w:tr w:rsidR="00A85147" w:rsidRPr="00A33649" w:rsidTr="00A85147">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25</w:t>
            </w:r>
          </w:p>
        </w:tc>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21</w:t>
            </w:r>
          </w:p>
        </w:tc>
        <w:tc>
          <w:tcPr>
            <w:tcW w:w="152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19.1</w:t>
            </w:r>
          </w:p>
        </w:tc>
      </w:tr>
      <w:tr w:rsidR="00A85147" w:rsidRPr="00A33649" w:rsidTr="00A85147">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26</w:t>
            </w:r>
          </w:p>
        </w:tc>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12</w:t>
            </w:r>
          </w:p>
        </w:tc>
        <w:tc>
          <w:tcPr>
            <w:tcW w:w="152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10.9</w:t>
            </w:r>
          </w:p>
        </w:tc>
      </w:tr>
      <w:tr w:rsidR="00A85147" w:rsidRPr="00A33649" w:rsidTr="00A85147">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27</w:t>
            </w:r>
          </w:p>
        </w:tc>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52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4.5</w:t>
            </w:r>
          </w:p>
        </w:tc>
      </w:tr>
      <w:tr w:rsidR="00A85147" w:rsidRPr="00A33649" w:rsidTr="00A85147">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28</w:t>
            </w:r>
          </w:p>
        </w:tc>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13</w:t>
            </w:r>
          </w:p>
        </w:tc>
        <w:tc>
          <w:tcPr>
            <w:tcW w:w="152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11.8</w:t>
            </w:r>
          </w:p>
        </w:tc>
      </w:tr>
      <w:tr w:rsidR="00A85147" w:rsidRPr="00A33649" w:rsidTr="00A85147">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29</w:t>
            </w:r>
          </w:p>
        </w:tc>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w:t>
            </w:r>
          </w:p>
        </w:tc>
        <w:tc>
          <w:tcPr>
            <w:tcW w:w="152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0.9</w:t>
            </w:r>
          </w:p>
        </w:tc>
      </w:tr>
      <w:tr w:rsidR="00A85147" w:rsidRPr="00A33649" w:rsidTr="00A85147">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30</w:t>
            </w:r>
          </w:p>
        </w:tc>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w:t>
            </w:r>
          </w:p>
        </w:tc>
        <w:tc>
          <w:tcPr>
            <w:tcW w:w="152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w:t>
            </w:r>
          </w:p>
        </w:tc>
      </w:tr>
      <w:tr w:rsidR="00A85147" w:rsidRPr="00A33649" w:rsidTr="00A85147">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6"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A33649"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F16EF8" w:rsidP="00A3364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w:t>
      </w:r>
      <w:r w:rsidR="00A85147" w:rsidRPr="00A33649">
        <w:rPr>
          <w:rFonts w:ascii="Times New Roman" w:hAnsi="Times New Roman" w:cs="Times New Roman"/>
          <w:sz w:val="24"/>
          <w:szCs w:val="24"/>
        </w:rPr>
        <w:t xml:space="preserve">abel 2 menunjukkan bahwa responden memiliki umur yang beragam. Responden dengan usia 25 tahun jadi yang terbanyak </w:t>
      </w:r>
      <w:r w:rsidR="00A85147" w:rsidRPr="00A33649">
        <w:rPr>
          <w:rFonts w:ascii="Times New Roman" w:hAnsi="Times New Roman" w:cs="Times New Roman"/>
          <w:sz w:val="24"/>
          <w:szCs w:val="24"/>
          <w:lang w:val="id-ID"/>
        </w:rPr>
        <w:t>ber</w:t>
      </w:r>
      <w:r w:rsidR="00A85147" w:rsidRPr="00A33649">
        <w:rPr>
          <w:rFonts w:ascii="Times New Roman" w:hAnsi="Times New Roman" w:cs="Times New Roman"/>
          <w:sz w:val="24"/>
          <w:szCs w:val="24"/>
        </w:rPr>
        <w:t xml:space="preserve">jumlah 21 </w:t>
      </w:r>
      <w:r w:rsidR="00A85147" w:rsidRPr="00A33649">
        <w:rPr>
          <w:rFonts w:ascii="Times New Roman" w:hAnsi="Times New Roman" w:cs="Times New Roman"/>
          <w:sz w:val="24"/>
          <w:szCs w:val="24"/>
          <w:lang w:val="id-ID"/>
        </w:rPr>
        <w:t>manusia</w:t>
      </w:r>
      <w:r w:rsidR="00A85147" w:rsidRPr="00A33649">
        <w:rPr>
          <w:rFonts w:ascii="Times New Roman" w:hAnsi="Times New Roman" w:cs="Times New Roman"/>
          <w:sz w:val="24"/>
          <w:szCs w:val="24"/>
        </w:rPr>
        <w:t xml:space="preserve"> setara 19</w:t>
      </w:r>
      <w:proofErr w:type="gramStart"/>
      <w:r w:rsidR="00A85147" w:rsidRPr="00A33649">
        <w:rPr>
          <w:rFonts w:ascii="Times New Roman" w:hAnsi="Times New Roman" w:cs="Times New Roman"/>
          <w:sz w:val="24"/>
          <w:szCs w:val="24"/>
        </w:rPr>
        <w:t>,1</w:t>
      </w:r>
      <w:proofErr w:type="gramEnd"/>
      <w:r w:rsidR="00A85147" w:rsidRPr="00A33649">
        <w:rPr>
          <w:rFonts w:ascii="Times New Roman" w:hAnsi="Times New Roman" w:cs="Times New Roman"/>
          <w:sz w:val="24"/>
          <w:szCs w:val="24"/>
        </w:rPr>
        <w:t>% dari total sampel. Kemudian disusul oleh usia 21 dan 24 tahun dengan masing-masing sebanyak 14 responden (12</w:t>
      </w:r>
      <w:proofErr w:type="gramStart"/>
      <w:r w:rsidR="00A85147" w:rsidRPr="00A33649">
        <w:rPr>
          <w:rFonts w:ascii="Times New Roman" w:hAnsi="Times New Roman" w:cs="Times New Roman"/>
          <w:sz w:val="24"/>
          <w:szCs w:val="24"/>
        </w:rPr>
        <w:t>,7</w:t>
      </w:r>
      <w:proofErr w:type="gramEnd"/>
      <w:r w:rsidR="00A85147" w:rsidRPr="00A33649">
        <w:rPr>
          <w:rFonts w:ascii="Times New Roman" w:hAnsi="Times New Roman" w:cs="Times New Roman"/>
          <w:sz w:val="24"/>
          <w:szCs w:val="24"/>
        </w:rPr>
        <w:t xml:space="preserve">%). Sementara responden dengan </w:t>
      </w:r>
      <w:proofErr w:type="gramStart"/>
      <w:r w:rsidR="00A85147" w:rsidRPr="00A33649">
        <w:rPr>
          <w:rFonts w:ascii="Times New Roman" w:hAnsi="Times New Roman" w:cs="Times New Roman"/>
          <w:sz w:val="24"/>
          <w:szCs w:val="24"/>
        </w:rPr>
        <w:t>usia</w:t>
      </w:r>
      <w:proofErr w:type="gramEnd"/>
      <w:r w:rsidR="00A85147" w:rsidRPr="00A33649">
        <w:rPr>
          <w:rFonts w:ascii="Times New Roman" w:hAnsi="Times New Roman" w:cs="Times New Roman"/>
          <w:sz w:val="24"/>
          <w:szCs w:val="24"/>
        </w:rPr>
        <w:t xml:space="preserve"> 29 tahun paling sedikit hanya sebanyak 1 orang dari total 110 responden. </w:t>
      </w:r>
      <w:r w:rsidR="00A85147" w:rsidRPr="00A33649">
        <w:rPr>
          <w:rFonts w:ascii="Times New Roman" w:hAnsi="Times New Roman" w:cs="Times New Roman"/>
          <w:sz w:val="24"/>
          <w:szCs w:val="24"/>
          <w:lang w:val="id-ID"/>
        </w:rPr>
        <w:t xml:space="preserve">Jadi, </w:t>
      </w:r>
      <w:r w:rsidR="00A85147" w:rsidRPr="00A33649">
        <w:rPr>
          <w:rFonts w:ascii="Times New Roman" w:hAnsi="Times New Roman" w:cs="Times New Roman"/>
          <w:sz w:val="24"/>
          <w:szCs w:val="24"/>
        </w:rPr>
        <w:t>sebagian besar responden adalah</w:t>
      </w:r>
      <w:r w:rsidR="00A85147" w:rsidRPr="00A33649">
        <w:rPr>
          <w:rFonts w:ascii="Times New Roman" w:hAnsi="Times New Roman" w:cs="Times New Roman"/>
          <w:sz w:val="24"/>
          <w:szCs w:val="24"/>
          <w:lang w:val="id-ID"/>
        </w:rPr>
        <w:t xml:space="preserve"> </w:t>
      </w:r>
      <w:r w:rsidR="00A85147" w:rsidRPr="00A33649">
        <w:rPr>
          <w:rFonts w:ascii="Times New Roman" w:hAnsi="Times New Roman" w:cs="Times New Roman"/>
          <w:sz w:val="24"/>
          <w:szCs w:val="24"/>
        </w:rPr>
        <w:t>karyawan dengan usia 25 tahun. Sementara karakteristik jenis kelamin disajikan melalui tabel berikut.</w:t>
      </w:r>
    </w:p>
    <w:p w:rsidR="00A85147" w:rsidRPr="00A33649" w:rsidRDefault="00A85147" w:rsidP="00A33649">
      <w:pPr>
        <w:pStyle w:val="Caption"/>
        <w:keepNext/>
        <w:spacing w:line="276" w:lineRule="auto"/>
        <w:jc w:val="both"/>
        <w:rPr>
          <w:b/>
          <w:bCs/>
          <w:i w:val="0"/>
          <w:iCs w:val="0"/>
          <w:color w:val="auto"/>
          <w:sz w:val="24"/>
          <w:szCs w:val="24"/>
        </w:rPr>
      </w:pPr>
      <w:bookmarkStart w:id="2" w:name="_Toc88055942"/>
      <w:r w:rsidRPr="00A33649">
        <w:rPr>
          <w:b/>
          <w:bCs/>
          <w:i w:val="0"/>
          <w:iCs w:val="0"/>
          <w:color w:val="auto"/>
          <w:sz w:val="24"/>
          <w:szCs w:val="24"/>
        </w:rPr>
        <w:lastRenderedPageBreak/>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3</w:t>
      </w:r>
      <w:r w:rsidRPr="00A33649">
        <w:rPr>
          <w:sz w:val="24"/>
          <w:szCs w:val="24"/>
        </w:rPr>
        <w:fldChar w:fldCharType="end"/>
      </w:r>
      <w:r w:rsidRPr="00A33649">
        <w:rPr>
          <w:b/>
          <w:bCs/>
          <w:i w:val="0"/>
          <w:iCs w:val="0"/>
          <w:color w:val="auto"/>
          <w:sz w:val="24"/>
          <w:szCs w:val="24"/>
        </w:rPr>
        <w:t>. Jenis Kelamin</w:t>
      </w:r>
      <w:bookmarkEnd w:id="2"/>
    </w:p>
    <w:tbl>
      <w:tblPr>
        <w:tblStyle w:val="TableGrid"/>
        <w:tblW w:w="5121" w:type="pct"/>
        <w:tblLayout w:type="fixed"/>
        <w:tblLook w:val="04A0" w:firstRow="1" w:lastRow="0" w:firstColumn="1" w:lastColumn="0" w:noHBand="0" w:noVBand="1"/>
      </w:tblPr>
      <w:tblGrid>
        <w:gridCol w:w="1354"/>
        <w:gridCol w:w="1263"/>
        <w:gridCol w:w="1359"/>
      </w:tblGrid>
      <w:tr w:rsidR="00A85147" w:rsidRPr="00A33649" w:rsidTr="00F16EF8">
        <w:tc>
          <w:tcPr>
            <w:tcW w:w="1703"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right="-288"/>
              <w:jc w:val="both"/>
              <w:rPr>
                <w:rFonts w:ascii="Times New Roman" w:hAnsi="Times New Roman" w:cs="Times New Roman"/>
                <w:b/>
                <w:bCs/>
                <w:sz w:val="24"/>
                <w:szCs w:val="24"/>
              </w:rPr>
            </w:pPr>
            <w:r w:rsidRPr="00A33649">
              <w:rPr>
                <w:rFonts w:ascii="Times New Roman" w:hAnsi="Times New Roman" w:cs="Times New Roman"/>
                <w:b/>
                <w:bCs/>
                <w:sz w:val="24"/>
                <w:szCs w:val="24"/>
              </w:rPr>
              <w:t>Jenis Kelamin</w:t>
            </w:r>
          </w:p>
        </w:tc>
        <w:tc>
          <w:tcPr>
            <w:tcW w:w="158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right="-288"/>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710"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right="-288"/>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F16EF8">
        <w:tc>
          <w:tcPr>
            <w:tcW w:w="1703"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Laki-laki</w:t>
            </w:r>
          </w:p>
        </w:tc>
        <w:tc>
          <w:tcPr>
            <w:tcW w:w="158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47</w:t>
            </w:r>
          </w:p>
        </w:tc>
        <w:tc>
          <w:tcPr>
            <w:tcW w:w="1710"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42.7</w:t>
            </w:r>
          </w:p>
        </w:tc>
      </w:tr>
      <w:tr w:rsidR="00A85147" w:rsidRPr="00A33649" w:rsidTr="00F16EF8">
        <w:tc>
          <w:tcPr>
            <w:tcW w:w="1703"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right="-144"/>
              <w:jc w:val="both"/>
              <w:rPr>
                <w:rFonts w:ascii="Times New Roman" w:hAnsi="Times New Roman" w:cs="Times New Roman"/>
                <w:sz w:val="24"/>
                <w:szCs w:val="24"/>
              </w:rPr>
            </w:pPr>
            <w:r w:rsidRPr="00A33649">
              <w:rPr>
                <w:rFonts w:ascii="Times New Roman" w:hAnsi="Times New Roman" w:cs="Times New Roman"/>
                <w:sz w:val="24"/>
                <w:szCs w:val="24"/>
              </w:rPr>
              <w:t>Perempuan</w:t>
            </w:r>
          </w:p>
        </w:tc>
        <w:tc>
          <w:tcPr>
            <w:tcW w:w="158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63</w:t>
            </w:r>
          </w:p>
        </w:tc>
        <w:tc>
          <w:tcPr>
            <w:tcW w:w="1710"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57.3</w:t>
            </w:r>
          </w:p>
        </w:tc>
      </w:tr>
      <w:tr w:rsidR="00A85147" w:rsidRPr="00A33649" w:rsidTr="00F16EF8">
        <w:tc>
          <w:tcPr>
            <w:tcW w:w="1703"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right="-144"/>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588"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710"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F16EF8"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Berdasarkan Tabel 3 tersebut, responden perempuan mendominasi penelitian ini yaitu sebanyak 63 orang atau setara dengan 57</w:t>
      </w:r>
      <w:proofErr w:type="gramStart"/>
      <w:r w:rsidRPr="00A33649">
        <w:rPr>
          <w:rFonts w:ascii="Times New Roman" w:hAnsi="Times New Roman" w:cs="Times New Roman"/>
          <w:sz w:val="24"/>
          <w:szCs w:val="24"/>
        </w:rPr>
        <w:t>,3</w:t>
      </w:r>
      <w:proofErr w:type="gramEnd"/>
      <w:r w:rsidRPr="00A33649">
        <w:rPr>
          <w:rFonts w:ascii="Times New Roman" w:hAnsi="Times New Roman" w:cs="Times New Roman"/>
          <w:sz w:val="24"/>
          <w:szCs w:val="24"/>
        </w:rPr>
        <w:t>% dari total sampel. Sedangkan responden laki-laki hanya sebanyak 47 orang atau setara dengan 42</w:t>
      </w:r>
      <w:proofErr w:type="gramStart"/>
      <w:r w:rsidRPr="00A33649">
        <w:rPr>
          <w:rFonts w:ascii="Times New Roman" w:hAnsi="Times New Roman" w:cs="Times New Roman"/>
          <w:sz w:val="24"/>
          <w:szCs w:val="24"/>
        </w:rPr>
        <w:t>,7</w:t>
      </w:r>
      <w:proofErr w:type="gramEnd"/>
      <w:r w:rsidRPr="00A33649">
        <w:rPr>
          <w:rFonts w:ascii="Times New Roman" w:hAnsi="Times New Roman" w:cs="Times New Roman"/>
          <w:sz w:val="24"/>
          <w:szCs w:val="24"/>
        </w:rPr>
        <w:t>% dari total sampel. Sementara itu, karakteristik responden berdasarkan pendidikannya di</w:t>
      </w:r>
      <w:r w:rsidRPr="00A33649">
        <w:rPr>
          <w:rFonts w:ascii="Times New Roman" w:hAnsi="Times New Roman" w:cs="Times New Roman"/>
          <w:sz w:val="24"/>
          <w:szCs w:val="24"/>
          <w:lang w:val="id-ID"/>
        </w:rPr>
        <w:t>lampirkan</w:t>
      </w:r>
      <w:r w:rsidRPr="00A33649">
        <w:rPr>
          <w:rFonts w:ascii="Times New Roman" w:hAnsi="Times New Roman" w:cs="Times New Roman"/>
          <w:sz w:val="24"/>
          <w:szCs w:val="24"/>
        </w:rPr>
        <w:t xml:space="preserve"> melalui tabel berikut.</w:t>
      </w:r>
    </w:p>
    <w:p w:rsidR="00A85147" w:rsidRPr="00A33649" w:rsidRDefault="00A85147" w:rsidP="00A33649">
      <w:pPr>
        <w:pStyle w:val="Caption"/>
        <w:spacing w:line="276" w:lineRule="auto"/>
        <w:jc w:val="both"/>
        <w:rPr>
          <w:b/>
          <w:bCs/>
          <w:i w:val="0"/>
          <w:iCs w:val="0"/>
          <w:color w:val="auto"/>
          <w:sz w:val="24"/>
          <w:szCs w:val="24"/>
        </w:rPr>
      </w:pPr>
      <w:bookmarkStart w:id="3" w:name="_Toc88055943"/>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4</w:t>
      </w:r>
      <w:r w:rsidRPr="00A33649">
        <w:rPr>
          <w:sz w:val="24"/>
          <w:szCs w:val="24"/>
        </w:rPr>
        <w:fldChar w:fldCharType="end"/>
      </w:r>
      <w:r w:rsidRPr="00A33649">
        <w:rPr>
          <w:b/>
          <w:bCs/>
          <w:i w:val="0"/>
          <w:iCs w:val="0"/>
          <w:color w:val="auto"/>
          <w:sz w:val="24"/>
          <w:szCs w:val="24"/>
        </w:rPr>
        <w:t>. Pendidikan</w:t>
      </w:r>
      <w:bookmarkEnd w:id="3"/>
    </w:p>
    <w:tbl>
      <w:tblPr>
        <w:tblStyle w:val="TableGrid"/>
        <w:tblW w:w="5000" w:type="pct"/>
        <w:tblLook w:val="04A0" w:firstRow="1" w:lastRow="0" w:firstColumn="1" w:lastColumn="0" w:noHBand="0" w:noVBand="1"/>
      </w:tblPr>
      <w:tblGrid>
        <w:gridCol w:w="1318"/>
        <w:gridCol w:w="1255"/>
        <w:gridCol w:w="1309"/>
      </w:tblGrid>
      <w:tr w:rsidR="00A85147" w:rsidRPr="00A33649" w:rsidTr="00F16EF8">
        <w:tc>
          <w:tcPr>
            <w:tcW w:w="1732"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144" w:right="-288"/>
              <w:jc w:val="both"/>
              <w:rPr>
                <w:rFonts w:ascii="Times New Roman" w:hAnsi="Times New Roman" w:cs="Times New Roman"/>
                <w:b/>
                <w:bCs/>
                <w:sz w:val="24"/>
                <w:szCs w:val="24"/>
              </w:rPr>
            </w:pPr>
            <w:r w:rsidRPr="00A33649">
              <w:rPr>
                <w:rFonts w:ascii="Times New Roman" w:hAnsi="Times New Roman" w:cs="Times New Roman"/>
                <w:b/>
                <w:bCs/>
                <w:sz w:val="24"/>
                <w:szCs w:val="24"/>
              </w:rPr>
              <w:t>Pendidikan</w:t>
            </w:r>
          </w:p>
        </w:tc>
        <w:tc>
          <w:tcPr>
            <w:tcW w:w="1650"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right="-144"/>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61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right="-288"/>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F16EF8">
        <w:tc>
          <w:tcPr>
            <w:tcW w:w="1732"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Diploma</w:t>
            </w:r>
          </w:p>
        </w:tc>
        <w:tc>
          <w:tcPr>
            <w:tcW w:w="1650"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25</w:t>
            </w:r>
          </w:p>
        </w:tc>
        <w:tc>
          <w:tcPr>
            <w:tcW w:w="161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22.7</w:t>
            </w:r>
          </w:p>
        </w:tc>
      </w:tr>
      <w:tr w:rsidR="00A85147" w:rsidRPr="00A33649" w:rsidTr="00F16EF8">
        <w:tc>
          <w:tcPr>
            <w:tcW w:w="1732"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S1</w:t>
            </w:r>
          </w:p>
        </w:tc>
        <w:tc>
          <w:tcPr>
            <w:tcW w:w="1650"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45</w:t>
            </w:r>
          </w:p>
        </w:tc>
        <w:tc>
          <w:tcPr>
            <w:tcW w:w="161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40.9</w:t>
            </w:r>
          </w:p>
        </w:tc>
      </w:tr>
      <w:tr w:rsidR="00A85147" w:rsidRPr="00A33649" w:rsidTr="00F16EF8">
        <w:tc>
          <w:tcPr>
            <w:tcW w:w="1732"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SMA</w:t>
            </w:r>
          </w:p>
        </w:tc>
        <w:tc>
          <w:tcPr>
            <w:tcW w:w="1650"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40</w:t>
            </w:r>
          </w:p>
        </w:tc>
        <w:tc>
          <w:tcPr>
            <w:tcW w:w="161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36.4</w:t>
            </w:r>
          </w:p>
        </w:tc>
      </w:tr>
      <w:tr w:rsidR="00A85147" w:rsidRPr="00A33649" w:rsidTr="00F16EF8">
        <w:tc>
          <w:tcPr>
            <w:tcW w:w="1732"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650"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61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F16EF8"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 xml:space="preserve">Dari segi pendidikan, responden dalam penelitian ini terbagi menjadi tiga golongan yaitu lulusan SMA, diploma dan S1. Responden dengan latarbelakang pendidikan SMA adalah sebanyak 40 orang, diploma sebanyak 25 orang dan S1 sebanyak 45 orang. Berdasarkan hal tersebut, maka </w:t>
      </w:r>
      <w:r w:rsidRPr="00A33649">
        <w:rPr>
          <w:rFonts w:ascii="Times New Roman" w:hAnsi="Times New Roman" w:cs="Times New Roman"/>
          <w:sz w:val="24"/>
          <w:szCs w:val="24"/>
          <w:lang w:val="id-ID"/>
        </w:rPr>
        <w:t xml:space="preserve">jadi, sebagian besar </w:t>
      </w:r>
      <w:r w:rsidRPr="00A33649">
        <w:rPr>
          <w:rFonts w:ascii="Times New Roman" w:hAnsi="Times New Roman" w:cs="Times New Roman"/>
          <w:sz w:val="24"/>
          <w:szCs w:val="24"/>
        </w:rPr>
        <w:t>responden memili</w:t>
      </w:r>
      <w:r w:rsidR="00F16EF8">
        <w:rPr>
          <w:rFonts w:ascii="Times New Roman" w:hAnsi="Times New Roman" w:cs="Times New Roman"/>
          <w:sz w:val="24"/>
          <w:szCs w:val="24"/>
        </w:rPr>
        <w:t>ki latarbelakang pendidikan S1.</w:t>
      </w:r>
    </w:p>
    <w:p w:rsidR="00A85147" w:rsidRPr="00A33649" w:rsidRDefault="00A85147" w:rsidP="00A33649">
      <w:pPr>
        <w:pStyle w:val="Heading3"/>
        <w:spacing w:line="276" w:lineRule="auto"/>
        <w:jc w:val="both"/>
        <w:rPr>
          <w:rFonts w:ascii="Times New Roman" w:eastAsia="Malgun Gothic" w:hAnsi="Times New Roman"/>
          <w:color w:val="auto"/>
        </w:rPr>
      </w:pPr>
      <w:bookmarkStart w:id="4" w:name="_Toc88488645"/>
      <w:r w:rsidRPr="00A33649">
        <w:rPr>
          <w:rFonts w:ascii="Times New Roman" w:eastAsia="Malgun Gothic" w:hAnsi="Times New Roman"/>
          <w:color w:val="auto"/>
        </w:rPr>
        <w:lastRenderedPageBreak/>
        <w:t>4.1.2 Deskripsi Data</w:t>
      </w:r>
      <w:bookmarkEnd w:id="4"/>
    </w:p>
    <w:p w:rsidR="00A85147" w:rsidRPr="00A33649" w:rsidRDefault="00A85147" w:rsidP="00A33649">
      <w:pPr>
        <w:pStyle w:val="ListParagraph"/>
        <w:ind w:left="0"/>
        <w:jc w:val="both"/>
        <w:rPr>
          <w:rFonts w:ascii="Times New Roman" w:eastAsia="Calibri" w:hAnsi="Times New Roman" w:cs="Times New Roman"/>
          <w:sz w:val="24"/>
          <w:szCs w:val="24"/>
        </w:rPr>
      </w:pPr>
      <w:r w:rsidRPr="00A33649">
        <w:rPr>
          <w:rFonts w:ascii="Times New Roman" w:hAnsi="Times New Roman" w:cs="Times New Roman"/>
          <w:sz w:val="24"/>
          <w:szCs w:val="24"/>
        </w:rPr>
        <w:tab/>
        <w:t xml:space="preserve">Pada sub </w:t>
      </w:r>
      <w:proofErr w:type="gramStart"/>
      <w:r w:rsidRPr="00A33649">
        <w:rPr>
          <w:rFonts w:ascii="Times New Roman" w:hAnsi="Times New Roman" w:cs="Times New Roman"/>
          <w:sz w:val="24"/>
          <w:szCs w:val="24"/>
        </w:rPr>
        <w:t>bab</w:t>
      </w:r>
      <w:proofErr w:type="gramEnd"/>
      <w:r w:rsidRPr="00A33649">
        <w:rPr>
          <w:rFonts w:ascii="Times New Roman" w:hAnsi="Times New Roman" w:cs="Times New Roman"/>
          <w:sz w:val="24"/>
          <w:szCs w:val="24"/>
        </w:rPr>
        <w:t xml:space="preserve"> ini, penulis akan mendeskripsikan mengenai jawaban yang diberikan oleh responden terhadap setiap indikator dalam instrumen penelitian. Sehingga </w:t>
      </w:r>
      <w:proofErr w:type="gramStart"/>
      <w:r w:rsidRPr="00A33649">
        <w:rPr>
          <w:rFonts w:ascii="Times New Roman" w:hAnsi="Times New Roman" w:cs="Times New Roman"/>
          <w:sz w:val="24"/>
          <w:szCs w:val="24"/>
        </w:rPr>
        <w:t>akan</w:t>
      </w:r>
      <w:proofErr w:type="gramEnd"/>
      <w:r w:rsidRPr="00A33649">
        <w:rPr>
          <w:rFonts w:ascii="Times New Roman" w:hAnsi="Times New Roman" w:cs="Times New Roman"/>
          <w:sz w:val="24"/>
          <w:szCs w:val="24"/>
        </w:rPr>
        <w:t xml:space="preserve"> ketahui kecenderungan jawaban responden terhadap setiap indikator dalam alat ukur variabel. Pada penelitian ini, kuesioner disertai dengan lima opsi jawaban skala likert yaitu skor 1 artinya sangat tidak setuju, skor 2 artinya tidak setuju, skor 3 artinya netral, skor 4 artinya setuju dan skor 5 artinya sangat setuju.</w:t>
      </w:r>
    </w:p>
    <w:p w:rsidR="00A85147" w:rsidRPr="00A33649" w:rsidRDefault="00A85147" w:rsidP="00A33649">
      <w:pPr>
        <w:pStyle w:val="Caption"/>
        <w:spacing w:line="276" w:lineRule="auto"/>
        <w:jc w:val="both"/>
        <w:rPr>
          <w:b/>
          <w:bCs/>
          <w:i w:val="0"/>
          <w:iCs w:val="0"/>
          <w:color w:val="auto"/>
          <w:sz w:val="24"/>
          <w:szCs w:val="24"/>
        </w:rPr>
      </w:pPr>
      <w:bookmarkStart w:id="5" w:name="_Toc88055944"/>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5</w:t>
      </w:r>
      <w:r w:rsidRPr="00A33649">
        <w:rPr>
          <w:sz w:val="24"/>
          <w:szCs w:val="24"/>
        </w:rPr>
        <w:fldChar w:fldCharType="end"/>
      </w:r>
      <w:r w:rsidRPr="00A33649">
        <w:rPr>
          <w:b/>
          <w:bCs/>
          <w:i w:val="0"/>
          <w:iCs w:val="0"/>
          <w:color w:val="auto"/>
          <w:sz w:val="24"/>
          <w:szCs w:val="24"/>
        </w:rPr>
        <w:t>. Indikator Ketersediaan (X1.1</w:t>
      </w:r>
      <w:bookmarkEnd w:id="5"/>
      <w:r w:rsidRPr="00A33649">
        <w:rPr>
          <w:b/>
          <w:bCs/>
          <w:i w:val="0"/>
          <w:iCs w:val="0"/>
          <w:color w:val="auto"/>
          <w:sz w:val="24"/>
          <w:szCs w:val="24"/>
        </w:rPr>
        <w:t>)</w:t>
      </w:r>
    </w:p>
    <w:tbl>
      <w:tblPr>
        <w:tblStyle w:val="TableGrid"/>
        <w:tblW w:w="5000" w:type="pct"/>
        <w:tblLayout w:type="fixed"/>
        <w:tblLook w:val="04A0" w:firstRow="1" w:lastRow="0" w:firstColumn="1" w:lastColumn="0" w:noHBand="0" w:noVBand="1"/>
      </w:tblPr>
      <w:tblGrid>
        <w:gridCol w:w="1062"/>
        <w:gridCol w:w="1318"/>
        <w:gridCol w:w="1502"/>
      </w:tblGrid>
      <w:tr w:rsidR="00A85147" w:rsidRPr="00A33649" w:rsidTr="00F16EF8">
        <w:tc>
          <w:tcPr>
            <w:tcW w:w="136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697"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right="-144"/>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934"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righ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F16EF8">
        <w:tc>
          <w:tcPr>
            <w:tcW w:w="136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697"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934"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3.6</w:t>
            </w:r>
          </w:p>
        </w:tc>
      </w:tr>
      <w:tr w:rsidR="00A85147" w:rsidRPr="00A33649" w:rsidTr="00F16EF8">
        <w:tc>
          <w:tcPr>
            <w:tcW w:w="136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697"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29</w:t>
            </w:r>
          </w:p>
        </w:tc>
        <w:tc>
          <w:tcPr>
            <w:tcW w:w="1934"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26.4</w:t>
            </w:r>
          </w:p>
        </w:tc>
      </w:tr>
      <w:tr w:rsidR="00A85147" w:rsidRPr="00A33649" w:rsidTr="00F16EF8">
        <w:tc>
          <w:tcPr>
            <w:tcW w:w="136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697"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42</w:t>
            </w:r>
          </w:p>
        </w:tc>
        <w:tc>
          <w:tcPr>
            <w:tcW w:w="1934"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38.2</w:t>
            </w:r>
          </w:p>
        </w:tc>
      </w:tr>
      <w:tr w:rsidR="00A85147" w:rsidRPr="00A33649" w:rsidTr="00F16EF8">
        <w:tc>
          <w:tcPr>
            <w:tcW w:w="136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697"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35</w:t>
            </w:r>
          </w:p>
        </w:tc>
        <w:tc>
          <w:tcPr>
            <w:tcW w:w="1934"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31.8</w:t>
            </w:r>
          </w:p>
        </w:tc>
      </w:tr>
      <w:tr w:rsidR="00A85147" w:rsidRPr="00A33649" w:rsidTr="00F16EF8">
        <w:tc>
          <w:tcPr>
            <w:tcW w:w="136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115"/>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697"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934"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A33649"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 xml:space="preserve">Indikator X1.1 menunjukkan ketersediaan sistem informasi akuntansi di Lembaga Keuangan Mikro sudah sesuai dengan kebutuhan. Mayoritas responden yaitu sebanyak 42 responden menyatakan setuju dan 35 responden menyatakan sangat setuju. Sementara terdapat 29 responden menyatakan netral dan 4 responden lainnya menyatakan tidak setuju. Dari jawaban yang diperoleh ini, maka dapat disimpulkan bahwa mayoritas ketersediaan sistem informasi akuntansi pada Lembaga </w:t>
      </w:r>
      <w:r w:rsidRPr="00A33649">
        <w:rPr>
          <w:rFonts w:ascii="Times New Roman" w:hAnsi="Times New Roman" w:cs="Times New Roman"/>
          <w:sz w:val="24"/>
          <w:szCs w:val="24"/>
        </w:rPr>
        <w:lastRenderedPageBreak/>
        <w:t>Keuangan Mikro di Lampung Selatan</w:t>
      </w:r>
      <w:r w:rsidRPr="00A33649">
        <w:rPr>
          <w:rFonts w:ascii="Times New Roman" w:hAnsi="Times New Roman" w:cs="Times New Roman"/>
          <w:i/>
          <w:iCs/>
          <w:sz w:val="24"/>
          <w:szCs w:val="24"/>
        </w:rPr>
        <w:t xml:space="preserve"> </w:t>
      </w:r>
      <w:r w:rsidRPr="00A33649">
        <w:rPr>
          <w:rFonts w:ascii="Times New Roman" w:hAnsi="Times New Roman" w:cs="Times New Roman"/>
          <w:sz w:val="24"/>
          <w:szCs w:val="24"/>
        </w:rPr>
        <w:t>sudah sesuai dengan kebutuhan karyawannya. Sementara untuk indikator selanjutnya disajikan sebagai berikut ini.</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p>
    <w:p w:rsidR="00A85147" w:rsidRPr="00A33649" w:rsidRDefault="00A85147" w:rsidP="00A33649">
      <w:pPr>
        <w:pStyle w:val="Caption"/>
        <w:spacing w:line="276" w:lineRule="auto"/>
        <w:jc w:val="both"/>
        <w:rPr>
          <w:b/>
          <w:bCs/>
          <w:i w:val="0"/>
          <w:iCs w:val="0"/>
          <w:color w:val="auto"/>
          <w:sz w:val="24"/>
          <w:szCs w:val="24"/>
        </w:rPr>
      </w:pPr>
      <w:bookmarkStart w:id="6" w:name="_Toc88055945"/>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6</w:t>
      </w:r>
      <w:r w:rsidRPr="00A33649">
        <w:rPr>
          <w:sz w:val="24"/>
          <w:szCs w:val="24"/>
        </w:rPr>
        <w:fldChar w:fldCharType="end"/>
      </w:r>
      <w:r w:rsidRPr="00A33649">
        <w:rPr>
          <w:b/>
          <w:bCs/>
          <w:i w:val="0"/>
          <w:iCs w:val="0"/>
          <w:color w:val="auto"/>
          <w:sz w:val="24"/>
          <w:szCs w:val="24"/>
        </w:rPr>
        <w:t>. Indikator Keamanan (X1.2</w:t>
      </w:r>
      <w:bookmarkEnd w:id="6"/>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2.7</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27</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24.5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43</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39.1</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37</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33.6</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A33649"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 xml:space="preserve">Indikator X1.2 menunjukkan </w:t>
      </w:r>
      <w:r w:rsidRPr="00A33649">
        <w:rPr>
          <w:rFonts w:ascii="Times New Roman" w:hAnsi="Times New Roman" w:cs="Times New Roman"/>
          <w:sz w:val="24"/>
          <w:szCs w:val="24"/>
          <w:lang w:val="id-ID"/>
        </w:rPr>
        <w:t>SIA</w:t>
      </w:r>
      <w:r w:rsidRPr="00A33649">
        <w:rPr>
          <w:rFonts w:ascii="Times New Roman" w:hAnsi="Times New Roman" w:cs="Times New Roman"/>
          <w:sz w:val="24"/>
          <w:szCs w:val="24"/>
        </w:rPr>
        <w:t xml:space="preserve"> di Lembaga Keuangan Mikro terlindungi dari pihak yang tidak memiliki otoritas. Sebanyak 43 responden menyatakan setuju dan 37 responden menyatakan sangat setuju. Selain itu, 27 responden menyatakan netral dan 3 responden lainnya menyatakan tidak setuju. Berdasarkan hal tersebut dapat disimpulkan bahwa tingkat keamanan dari sistem informasi akuntansi yang dimiliki oleh Lembaga Keuangan Mikro di Lampung Selatan</w:t>
      </w:r>
      <w:r w:rsidRPr="00A33649">
        <w:rPr>
          <w:rFonts w:ascii="Times New Roman" w:hAnsi="Times New Roman" w:cs="Times New Roman"/>
          <w:i/>
          <w:iCs/>
          <w:sz w:val="24"/>
          <w:szCs w:val="24"/>
        </w:rPr>
        <w:t xml:space="preserve"> </w:t>
      </w:r>
      <w:r w:rsidRPr="00A33649">
        <w:rPr>
          <w:rFonts w:ascii="Times New Roman" w:hAnsi="Times New Roman" w:cs="Times New Roman"/>
          <w:sz w:val="24"/>
          <w:szCs w:val="24"/>
        </w:rPr>
        <w:t>sudah sangat baik sehingga dapat terlindungi dari pihak yang tidak memiliki otoritas. Sementara untuk indikator selanjutnya disajikan sebagai berikut ini.</w:t>
      </w:r>
    </w:p>
    <w:p w:rsidR="00A85147" w:rsidRPr="00A33649" w:rsidRDefault="00A85147" w:rsidP="00A33649">
      <w:pPr>
        <w:pStyle w:val="Caption"/>
        <w:keepNext/>
        <w:spacing w:line="276" w:lineRule="auto"/>
        <w:jc w:val="both"/>
        <w:rPr>
          <w:b/>
          <w:bCs/>
          <w:i w:val="0"/>
          <w:iCs w:val="0"/>
          <w:color w:val="auto"/>
          <w:sz w:val="24"/>
          <w:szCs w:val="24"/>
        </w:rPr>
      </w:pPr>
      <w:bookmarkStart w:id="7" w:name="_Toc88055946"/>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7</w:t>
      </w:r>
      <w:r w:rsidRPr="00A33649">
        <w:rPr>
          <w:sz w:val="24"/>
          <w:szCs w:val="24"/>
        </w:rPr>
        <w:fldChar w:fldCharType="end"/>
      </w:r>
      <w:r w:rsidRPr="00A33649">
        <w:rPr>
          <w:b/>
          <w:bCs/>
          <w:i w:val="0"/>
          <w:iCs w:val="0"/>
          <w:color w:val="auto"/>
          <w:sz w:val="24"/>
          <w:szCs w:val="24"/>
        </w:rPr>
        <w:t>. Indikator Dapat Dipelihara (X1.3</w:t>
      </w:r>
      <w:bookmarkEnd w:id="7"/>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righ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righ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lastRenderedPageBreak/>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3.6</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31</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28.2</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37</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33.6</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38</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34.5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A33649"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Indikator X1.3 menunjukkan bahwa sistem informasi akuntansi yang dimiliki oleh Lembaga Keuangan Mikro di Lampung Selatan</w:t>
      </w:r>
      <w:r w:rsidRPr="00A33649">
        <w:rPr>
          <w:rFonts w:ascii="Times New Roman" w:hAnsi="Times New Roman" w:cs="Times New Roman"/>
          <w:i/>
          <w:iCs/>
          <w:sz w:val="24"/>
          <w:szCs w:val="24"/>
        </w:rPr>
        <w:t xml:space="preserve"> </w:t>
      </w:r>
      <w:r w:rsidRPr="00A33649">
        <w:rPr>
          <w:rFonts w:ascii="Times New Roman" w:hAnsi="Times New Roman" w:cs="Times New Roman"/>
          <w:sz w:val="24"/>
          <w:szCs w:val="24"/>
        </w:rPr>
        <w:t xml:space="preserve">dapat dipelihara, artinya sistem tersebut dapat diperbaharui untuk mengikuti perkembangan dan kebutuhan tanpa mempengaruhi ketersediaan, keamanan dan integritas sistem. Sebanyak 38 responden menyatakan sangat setuju terhadap pernyataan tersebut, 37 responden menyatakan setuju, 31 responden menyatakan netral dan 4 responden lainnya menyatakan tidak setuju. Berdasarkan perolehan jawaban responden tersebut, maka </w:t>
      </w:r>
      <w:r w:rsidRPr="00A33649">
        <w:rPr>
          <w:rFonts w:ascii="Times New Roman" w:hAnsi="Times New Roman" w:cs="Times New Roman"/>
          <w:sz w:val="24"/>
          <w:szCs w:val="24"/>
          <w:lang w:val="id-ID"/>
        </w:rPr>
        <w:t xml:space="preserve">SIA </w:t>
      </w:r>
      <w:r w:rsidRPr="00A33649">
        <w:rPr>
          <w:rFonts w:ascii="Times New Roman" w:hAnsi="Times New Roman" w:cs="Times New Roman"/>
          <w:sz w:val="24"/>
          <w:szCs w:val="24"/>
        </w:rPr>
        <w:t>yang ada di Lembaga Keuangan Mikro tersebut umumnya dapat dipelihara. Indikator selanjutnya disajikan sebagai berikut.</w:t>
      </w:r>
    </w:p>
    <w:p w:rsidR="00A85147" w:rsidRPr="00A33649" w:rsidRDefault="00A85147" w:rsidP="00A33649">
      <w:pPr>
        <w:pStyle w:val="Caption"/>
        <w:spacing w:line="276" w:lineRule="auto"/>
        <w:jc w:val="both"/>
        <w:rPr>
          <w:b/>
          <w:bCs/>
          <w:i w:val="0"/>
          <w:iCs w:val="0"/>
          <w:color w:val="auto"/>
          <w:sz w:val="24"/>
          <w:szCs w:val="24"/>
        </w:rPr>
      </w:pPr>
      <w:bookmarkStart w:id="8" w:name="_Toc88055947"/>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8</w:t>
      </w:r>
      <w:r w:rsidRPr="00A33649">
        <w:rPr>
          <w:sz w:val="24"/>
          <w:szCs w:val="24"/>
        </w:rPr>
        <w:fldChar w:fldCharType="end"/>
      </w:r>
      <w:r w:rsidRPr="00A33649">
        <w:rPr>
          <w:b/>
          <w:bCs/>
          <w:i w:val="0"/>
          <w:iCs w:val="0"/>
          <w:color w:val="auto"/>
          <w:sz w:val="24"/>
          <w:szCs w:val="24"/>
        </w:rPr>
        <w:t>. Indikator Integrasi (X1.4</w:t>
      </w:r>
      <w:bookmarkEnd w:id="8"/>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21</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19.1</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49</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44.5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35</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31.8</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A33649"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lastRenderedPageBreak/>
        <w:tab/>
        <w:t xml:space="preserve">Indikator X1.4 adalah indikator terakhir dari variabel sistem informasi akuntansi. Indikator ini menunjukkan </w:t>
      </w:r>
      <w:r w:rsidRPr="00A33649">
        <w:rPr>
          <w:rFonts w:ascii="Times New Roman" w:hAnsi="Times New Roman" w:cs="Times New Roman"/>
          <w:sz w:val="24"/>
          <w:szCs w:val="24"/>
          <w:lang w:val="id-ID"/>
        </w:rPr>
        <w:t>SIA</w:t>
      </w:r>
      <w:r w:rsidRPr="00A33649">
        <w:rPr>
          <w:rFonts w:ascii="Times New Roman" w:hAnsi="Times New Roman" w:cs="Times New Roman"/>
          <w:sz w:val="24"/>
          <w:szCs w:val="24"/>
        </w:rPr>
        <w:t xml:space="preserve"> memiliki integrasi yang baik artinya akses informasi dapat digunakan oleh setiap karyawan yang berkepentingan dengan mudah dan tidak menimbulkan masalah. Sebanyak 49 responden menyatakan setuju terhadap pernyataan ini, 35 responden menyatakan sangat setuju, 21 responden menyatakan netral sementara 5 responden lainnya menyatakan tidak setuju. Oleh karena itu, cenderung beralasan bahwa kerangka data pembukuan</w:t>
      </w:r>
      <w:r w:rsidRPr="00A33649">
        <w:rPr>
          <w:rFonts w:ascii="Times New Roman" w:hAnsi="Times New Roman" w:cs="Times New Roman"/>
          <w:sz w:val="24"/>
          <w:szCs w:val="24"/>
          <w:lang w:val="id-ID"/>
        </w:rPr>
        <w:t xml:space="preserve"> </w:t>
      </w:r>
      <w:r w:rsidRPr="00A33649">
        <w:rPr>
          <w:rFonts w:ascii="Times New Roman" w:hAnsi="Times New Roman" w:cs="Times New Roman"/>
          <w:sz w:val="24"/>
          <w:szCs w:val="24"/>
        </w:rPr>
        <w:t xml:space="preserve">pada Lembaga Keuangan Mikro telah terintegrasi dengan baik. Selanjutnya </w:t>
      </w:r>
      <w:proofErr w:type="gramStart"/>
      <w:r w:rsidRPr="00A33649">
        <w:rPr>
          <w:rFonts w:ascii="Times New Roman" w:hAnsi="Times New Roman" w:cs="Times New Roman"/>
          <w:sz w:val="24"/>
          <w:szCs w:val="24"/>
        </w:rPr>
        <w:t>akan</w:t>
      </w:r>
      <w:proofErr w:type="gramEnd"/>
      <w:r w:rsidRPr="00A33649">
        <w:rPr>
          <w:rFonts w:ascii="Times New Roman" w:hAnsi="Times New Roman" w:cs="Times New Roman"/>
          <w:sz w:val="24"/>
          <w:szCs w:val="24"/>
        </w:rPr>
        <w:t xml:space="preserve"> disajikan data dari indikator kinerja karyawan mulai dari indikator Y1.1 hingga Y3.3.</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p>
    <w:p w:rsidR="00A85147" w:rsidRPr="00A33649" w:rsidRDefault="00A85147" w:rsidP="00A33649">
      <w:pPr>
        <w:pStyle w:val="Caption"/>
        <w:spacing w:line="276" w:lineRule="auto"/>
        <w:jc w:val="both"/>
        <w:rPr>
          <w:b/>
          <w:bCs/>
          <w:i w:val="0"/>
          <w:iCs w:val="0"/>
          <w:color w:val="auto"/>
          <w:sz w:val="24"/>
          <w:szCs w:val="24"/>
        </w:rPr>
      </w:pPr>
      <w:bookmarkStart w:id="9" w:name="_Toc88055948"/>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9</w:t>
      </w:r>
      <w:r w:rsidRPr="00A33649">
        <w:rPr>
          <w:sz w:val="24"/>
          <w:szCs w:val="24"/>
        </w:rPr>
        <w:fldChar w:fldCharType="end"/>
      </w:r>
      <w:r w:rsidRPr="00A33649">
        <w:rPr>
          <w:b/>
          <w:bCs/>
          <w:i w:val="0"/>
          <w:iCs w:val="0"/>
          <w:color w:val="auto"/>
          <w:sz w:val="24"/>
          <w:szCs w:val="24"/>
        </w:rPr>
        <w:t>. Indikator Pengetahuan Karyawan (Y1.1</w:t>
      </w:r>
      <w:bookmarkEnd w:id="9"/>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rPr>
          <w:trHeight w:val="258"/>
        </w:trPr>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0.9</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8</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7.3</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19</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17.3</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49</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44.5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33</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30.0</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A33649"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 xml:space="preserve">Indikator Y1.1 menunjukkan bahwa karyawan memiliki pengetahuan yang lebih mengenai </w:t>
      </w:r>
      <w:r w:rsidRPr="00A33649">
        <w:rPr>
          <w:rFonts w:ascii="Times New Roman" w:hAnsi="Times New Roman" w:cs="Times New Roman"/>
          <w:i/>
          <w:iCs/>
          <w:sz w:val="24"/>
          <w:szCs w:val="24"/>
        </w:rPr>
        <w:t xml:space="preserve">job desk </w:t>
      </w:r>
      <w:r w:rsidRPr="00A33649">
        <w:rPr>
          <w:rFonts w:ascii="Times New Roman" w:hAnsi="Times New Roman" w:cs="Times New Roman"/>
          <w:sz w:val="24"/>
          <w:szCs w:val="24"/>
        </w:rPr>
        <w:t xml:space="preserve">mereka sehingga mampu menyelesaikan pekerjaannya. Hasil jawaban responden </w:t>
      </w:r>
      <w:r w:rsidRPr="00A33649">
        <w:rPr>
          <w:rFonts w:ascii="Times New Roman" w:hAnsi="Times New Roman" w:cs="Times New Roman"/>
          <w:sz w:val="24"/>
          <w:szCs w:val="24"/>
        </w:rPr>
        <w:lastRenderedPageBreak/>
        <w:t xml:space="preserve">menunjukkan bahwa sebanyak 49 responden menyatakan setuju, 33 responden menyatakan sangat setuju, 19 responden menyatakan netral, 8 responden menyatakan tidak setuju dan 1 responden menyatakan sangat tidak setuju. Hasil penelitian menunjukkan bahwa mayoritas responden dalam penelitian memiliki pengetahuan yang lebih mengenai </w:t>
      </w:r>
      <w:r w:rsidRPr="00A33649">
        <w:rPr>
          <w:rFonts w:ascii="Times New Roman" w:hAnsi="Times New Roman" w:cs="Times New Roman"/>
          <w:i/>
          <w:iCs/>
          <w:sz w:val="24"/>
          <w:szCs w:val="24"/>
        </w:rPr>
        <w:t xml:space="preserve">job desk </w:t>
      </w:r>
      <w:r w:rsidRPr="00A33649">
        <w:rPr>
          <w:rFonts w:ascii="Times New Roman" w:hAnsi="Times New Roman" w:cs="Times New Roman"/>
          <w:sz w:val="24"/>
          <w:szCs w:val="24"/>
        </w:rPr>
        <w:t>mereka sehingga pekerjaannya cepat selesai. Indikator selanjutnya disajikan melalui tabel berikut.</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p>
    <w:p w:rsidR="00A85147" w:rsidRPr="00A33649" w:rsidRDefault="00A85147" w:rsidP="00A33649">
      <w:pPr>
        <w:pStyle w:val="Caption"/>
        <w:spacing w:line="276" w:lineRule="auto"/>
        <w:jc w:val="both"/>
        <w:rPr>
          <w:b/>
          <w:bCs/>
          <w:i w:val="0"/>
          <w:iCs w:val="0"/>
          <w:color w:val="auto"/>
          <w:sz w:val="24"/>
          <w:szCs w:val="24"/>
        </w:rPr>
      </w:pPr>
      <w:bookmarkStart w:id="10" w:name="_Toc88055949"/>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10</w:t>
      </w:r>
      <w:r w:rsidRPr="00A33649">
        <w:rPr>
          <w:sz w:val="24"/>
          <w:szCs w:val="24"/>
        </w:rPr>
        <w:fldChar w:fldCharType="end"/>
      </w:r>
      <w:r w:rsidRPr="00A33649">
        <w:rPr>
          <w:b/>
          <w:bCs/>
          <w:i w:val="0"/>
          <w:iCs w:val="0"/>
          <w:color w:val="auto"/>
          <w:sz w:val="24"/>
          <w:szCs w:val="24"/>
        </w:rPr>
        <w:t>. Indikator Metode dalam Bekerja (Y1.2</w:t>
      </w:r>
      <w:bookmarkEnd w:id="10"/>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0.9</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3.6</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26</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23.6</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41</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37.3</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38</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34.5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A33649"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 xml:space="preserve">Indikator Y1.2 menunjukkan bahwa karyawan memiliki metode tersendiri untuk menyelesaikan pekerjaan dengan cepat dan tepat. Hasil jawaban responden menunjukkan bahwa sebanyak 41 responden menyatakan setuju, 38 responden menyatakan sangat setuju, 26 responden menyatakan netral, 4 responden menyatakan tidak setuju dan 1 responden menyatakan sangat tidak setuju. Hasil penelitian menunjukkan bahwa mayoritas responden dalam penelitian memiliki metode tersendiri </w:t>
      </w:r>
      <w:r w:rsidRPr="00A33649">
        <w:rPr>
          <w:rFonts w:ascii="Times New Roman" w:hAnsi="Times New Roman" w:cs="Times New Roman"/>
          <w:sz w:val="24"/>
          <w:szCs w:val="24"/>
        </w:rPr>
        <w:lastRenderedPageBreak/>
        <w:t xml:space="preserve">untuk menyelesaikan pekerjaan dengan cepat dan tepat. Indikator selanjutnya disajikan sebagai berikut. </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p>
    <w:p w:rsidR="00A85147" w:rsidRPr="00A33649" w:rsidRDefault="00A85147" w:rsidP="00A33649">
      <w:pPr>
        <w:pStyle w:val="Caption"/>
        <w:spacing w:line="276" w:lineRule="auto"/>
        <w:jc w:val="both"/>
        <w:rPr>
          <w:b/>
          <w:bCs/>
          <w:i w:val="0"/>
          <w:iCs w:val="0"/>
          <w:color w:val="auto"/>
          <w:sz w:val="24"/>
          <w:szCs w:val="24"/>
        </w:rPr>
      </w:pPr>
      <w:bookmarkStart w:id="11" w:name="_Toc88055950"/>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11</w:t>
      </w:r>
      <w:r w:rsidRPr="00A33649">
        <w:rPr>
          <w:sz w:val="24"/>
          <w:szCs w:val="24"/>
        </w:rPr>
        <w:fldChar w:fldCharType="end"/>
      </w:r>
      <w:r w:rsidRPr="00A33649">
        <w:rPr>
          <w:b/>
          <w:bCs/>
          <w:i w:val="0"/>
          <w:iCs w:val="0"/>
          <w:color w:val="auto"/>
          <w:sz w:val="24"/>
          <w:szCs w:val="24"/>
        </w:rPr>
        <w:t>. Indikator Bekerja sesuai SOP (Y1.3</w:t>
      </w:r>
      <w:bookmarkEnd w:id="11"/>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0.9</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3.6</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32</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29.1</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32</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29.1</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41</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37.3</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F16EF8"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Indikator Y1.3 menggambarkan mengenai teknik kerja karyawan yaitu karyawan selalu bekerja mengikuti SOP yang sudah ditentukan. Sebanyak 41 responden menyatakan sangat setuju, 32 responden menyatakan setuju, 32 responden menyatakan netral, 4 responden menyatakan tidak setuju dan 1 responden menyatakan sangat tidak setuju. Berdasarkan jawaban yang diberikan, maka dapat disimpulkan bahwa mayoritas karyawan bekerja dengan mengikuti SOP yang berlaku di Lembaga Keuangan Mikro tersebut. Indikator selanjutnya disajikan melalui tabel berikut.</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p>
    <w:p w:rsidR="00A85147" w:rsidRPr="00A33649" w:rsidRDefault="00A85147" w:rsidP="00A33649">
      <w:pPr>
        <w:pStyle w:val="Caption"/>
        <w:spacing w:line="276" w:lineRule="auto"/>
        <w:jc w:val="both"/>
        <w:rPr>
          <w:b/>
          <w:bCs/>
          <w:i w:val="0"/>
          <w:iCs w:val="0"/>
          <w:color w:val="auto"/>
          <w:sz w:val="24"/>
          <w:szCs w:val="24"/>
        </w:rPr>
      </w:pPr>
      <w:bookmarkStart w:id="12" w:name="_Toc88055951"/>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12</w:t>
      </w:r>
      <w:r w:rsidRPr="00A33649">
        <w:rPr>
          <w:sz w:val="24"/>
          <w:szCs w:val="24"/>
        </w:rPr>
        <w:fldChar w:fldCharType="end"/>
      </w:r>
      <w:r w:rsidRPr="00A33649">
        <w:rPr>
          <w:b/>
          <w:bCs/>
          <w:i w:val="0"/>
          <w:iCs w:val="0"/>
          <w:color w:val="auto"/>
          <w:sz w:val="24"/>
          <w:szCs w:val="24"/>
        </w:rPr>
        <w:t>. Indikator Penggunaan Perangkat (Y1.4</w:t>
      </w:r>
      <w:bookmarkEnd w:id="12"/>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3.6</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lastRenderedPageBreak/>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25</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22.7</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38</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34.5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43</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39.1</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F16EF8"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F16EF8" w:rsidRDefault="00A85147" w:rsidP="00F16EF8">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Indikator Y1.4 menjelaskan mengenai peralatan yang digunakan, artinya karyawan menggunakan berbagai perangkat untuk menunjang setiap pekerjaan yang dilakukan. Hasil jawaban responden menunjukkan bahwa sebanyak 43 responden menyatakan sangat setuju, 38 responden menyatakan setuju, 25 responden menyatakan netral dan 4 responden lainnya menyatakan tidak setuju. Maka dapat diketahui bahwa mayoritas responden dalam penelitian menggunakan berbagai perangkat demi menunjang setiap pekerjaannya. Sementara untuk indikator selanjutnya disajikan mel</w:t>
      </w:r>
      <w:r w:rsidR="00F16EF8">
        <w:rPr>
          <w:rFonts w:ascii="Times New Roman" w:hAnsi="Times New Roman" w:cs="Times New Roman"/>
          <w:sz w:val="24"/>
          <w:szCs w:val="24"/>
        </w:rPr>
        <w:t>alui tabel berikut.</w:t>
      </w:r>
    </w:p>
    <w:p w:rsidR="00A85147" w:rsidRPr="00A33649" w:rsidRDefault="00A85147" w:rsidP="00A33649">
      <w:pPr>
        <w:pStyle w:val="Caption"/>
        <w:spacing w:line="276" w:lineRule="auto"/>
        <w:jc w:val="both"/>
        <w:rPr>
          <w:b/>
          <w:bCs/>
          <w:i w:val="0"/>
          <w:iCs w:val="0"/>
          <w:color w:val="auto"/>
          <w:sz w:val="24"/>
          <w:szCs w:val="24"/>
        </w:rPr>
      </w:pPr>
      <w:bookmarkStart w:id="13" w:name="_Toc88055952"/>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13</w:t>
      </w:r>
      <w:r w:rsidRPr="00A33649">
        <w:rPr>
          <w:sz w:val="24"/>
          <w:szCs w:val="24"/>
        </w:rPr>
        <w:fldChar w:fldCharType="end"/>
      </w:r>
      <w:r w:rsidRPr="00A33649">
        <w:rPr>
          <w:b/>
          <w:bCs/>
          <w:i w:val="0"/>
          <w:iCs w:val="0"/>
          <w:color w:val="auto"/>
          <w:sz w:val="24"/>
          <w:szCs w:val="24"/>
        </w:rPr>
        <w:t>. Indikator Pengalaman Kerja (Y1.5</w:t>
      </w:r>
      <w:bookmarkEnd w:id="13"/>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1.8</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24</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21.8</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46</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41.8</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38</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34.5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F16EF8"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 xml:space="preserve">Indikator Y1.5 menjelaskan mengenai pengalaman karyawan, artinya karyawan memiliki pengalaman di bidang yang dijalani sekarang ini. Hasil </w:t>
      </w:r>
      <w:r w:rsidRPr="00A33649">
        <w:rPr>
          <w:rFonts w:ascii="Times New Roman" w:hAnsi="Times New Roman" w:cs="Times New Roman"/>
          <w:sz w:val="24"/>
          <w:szCs w:val="24"/>
        </w:rPr>
        <w:lastRenderedPageBreak/>
        <w:t>jawaban responden menunjukkan bahwa sebanyak 38 responden menyatakan sangat setuju, 46 responden menyatakan setuju, 24 responden menyatakan netral dan 2 responden lainnya menyatakan tidak setuju. Maka dapat diketahui bahwa mayoritas responden dalam penelitian memiliki berbagai pengalaman dalam bidang pekerjaan yang dijalani saat ini. Indikator selanjutnya d</w:t>
      </w:r>
      <w:r w:rsidR="00F16EF8">
        <w:rPr>
          <w:rFonts w:ascii="Times New Roman" w:hAnsi="Times New Roman" w:cs="Times New Roman"/>
          <w:sz w:val="24"/>
          <w:szCs w:val="24"/>
        </w:rPr>
        <w:t>isajikan melalui tabel berikut.</w:t>
      </w:r>
    </w:p>
    <w:p w:rsidR="00A85147" w:rsidRPr="00A33649" w:rsidRDefault="00A85147" w:rsidP="00A33649">
      <w:pPr>
        <w:pStyle w:val="Caption"/>
        <w:spacing w:line="276" w:lineRule="auto"/>
        <w:jc w:val="both"/>
        <w:rPr>
          <w:b/>
          <w:bCs/>
          <w:i w:val="0"/>
          <w:iCs w:val="0"/>
          <w:color w:val="auto"/>
          <w:sz w:val="24"/>
          <w:szCs w:val="24"/>
        </w:rPr>
      </w:pPr>
      <w:bookmarkStart w:id="14" w:name="_Toc88055953"/>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14</w:t>
      </w:r>
      <w:r w:rsidRPr="00A33649">
        <w:rPr>
          <w:sz w:val="24"/>
          <w:szCs w:val="24"/>
        </w:rPr>
        <w:fldChar w:fldCharType="end"/>
      </w:r>
      <w:r w:rsidRPr="00A33649">
        <w:rPr>
          <w:b/>
          <w:bCs/>
          <w:i w:val="0"/>
          <w:iCs w:val="0"/>
          <w:color w:val="auto"/>
          <w:sz w:val="24"/>
          <w:szCs w:val="24"/>
        </w:rPr>
        <w:t>. Indikator Pelatihan Kerja (Y1.6</w:t>
      </w:r>
      <w:bookmarkEnd w:id="14"/>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0.9</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28</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25.5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37</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33.6</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44</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40.0</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A33649"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Indikator Y1.6 digunakan untuk mengetahui tentang pelatihan, yaitu karyawan pernah mengikuti pelatihan untuk menunjang kemampuannya. Sebanyak 44 responden menyatakan sangat setuju, 37 responden menyatakan setuju, 28 responden menyatakan netral, dan 1 responden menyatakan tidak setuju. Berdasarkan jawaban yang diperoleh, sangat mungkin terlihat bahwa sebagian besar responden dalam ulasan ini</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rPr>
        <w:t>pernah mengikuti pelatihan demi menunjang kemampuannya dalam pekerjaan. Indikator selanjutnya disajikan melalui tabel berikut.</w:t>
      </w:r>
    </w:p>
    <w:p w:rsidR="00A85147" w:rsidRPr="00A33649" w:rsidRDefault="00A85147" w:rsidP="00A33649">
      <w:pPr>
        <w:pStyle w:val="Caption"/>
        <w:spacing w:line="276" w:lineRule="auto"/>
        <w:jc w:val="both"/>
        <w:rPr>
          <w:b/>
          <w:bCs/>
          <w:i w:val="0"/>
          <w:iCs w:val="0"/>
          <w:color w:val="auto"/>
          <w:sz w:val="24"/>
          <w:szCs w:val="24"/>
        </w:rPr>
      </w:pPr>
      <w:bookmarkStart w:id="15" w:name="_Toc88055954"/>
      <w:r w:rsidRPr="00A33649">
        <w:rPr>
          <w:b/>
          <w:bCs/>
          <w:i w:val="0"/>
          <w:iCs w:val="0"/>
          <w:color w:val="auto"/>
          <w:sz w:val="24"/>
          <w:szCs w:val="24"/>
        </w:rPr>
        <w:lastRenderedPageBreak/>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15</w:t>
      </w:r>
      <w:r w:rsidRPr="00A33649">
        <w:rPr>
          <w:sz w:val="24"/>
          <w:szCs w:val="24"/>
        </w:rPr>
        <w:fldChar w:fldCharType="end"/>
      </w:r>
      <w:r w:rsidRPr="00A33649">
        <w:rPr>
          <w:b/>
          <w:bCs/>
          <w:i w:val="0"/>
          <w:iCs w:val="0"/>
          <w:color w:val="auto"/>
          <w:sz w:val="24"/>
          <w:szCs w:val="24"/>
        </w:rPr>
        <w:t>. Indikator Pemecahan Masalah (Y2.1</w:t>
      </w:r>
      <w:bookmarkEnd w:id="15"/>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0.9</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1.8</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25</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22.7</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48</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43.6</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34</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30.9</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F16EF8"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Indikator Y2.1 digunakan untuk mengetahui bahwa karyawan selalu berusaha untuk memahami permasalahan dalam pekerjaan dan mencari jalan keluarnya. Sebanyak 34 responden menyatakan sangat setuju, 48 responden menyatakan setuju, 25 responden menyatakan netral, 2 responden menyatakan tidak setuju dan 1 responden menyatakan sangat tidak setuju. Berdasarkan jawaban yang diperoleh, maka dapat diketahui bahwa mayoritas responden dalam penelitian ini berusaha memahami permasalahan dan mencari jalan keluarnya.  Indikator selanjutnya d</w:t>
      </w:r>
      <w:r w:rsidR="00F16EF8">
        <w:rPr>
          <w:rFonts w:ascii="Times New Roman" w:hAnsi="Times New Roman" w:cs="Times New Roman"/>
          <w:sz w:val="24"/>
          <w:szCs w:val="24"/>
        </w:rPr>
        <w:t>isajikan melalui tabel berikut.</w:t>
      </w:r>
    </w:p>
    <w:p w:rsidR="00A85147" w:rsidRPr="00A33649" w:rsidRDefault="00A85147" w:rsidP="00A33649">
      <w:pPr>
        <w:pStyle w:val="Caption"/>
        <w:spacing w:line="276" w:lineRule="auto"/>
        <w:jc w:val="both"/>
        <w:rPr>
          <w:b/>
          <w:bCs/>
          <w:i w:val="0"/>
          <w:iCs w:val="0"/>
          <w:color w:val="auto"/>
          <w:sz w:val="24"/>
          <w:szCs w:val="24"/>
        </w:rPr>
      </w:pPr>
      <w:bookmarkStart w:id="16" w:name="_Toc88055955"/>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16</w:t>
      </w:r>
      <w:r w:rsidRPr="00A33649">
        <w:rPr>
          <w:sz w:val="24"/>
          <w:szCs w:val="24"/>
        </w:rPr>
        <w:fldChar w:fldCharType="end"/>
      </w:r>
      <w:r w:rsidRPr="00A33649">
        <w:rPr>
          <w:b/>
          <w:bCs/>
          <w:i w:val="0"/>
          <w:iCs w:val="0"/>
          <w:color w:val="auto"/>
          <w:sz w:val="24"/>
          <w:szCs w:val="24"/>
        </w:rPr>
        <w:t>. Indikator Beradaptasi (Y2.2</w:t>
      </w:r>
      <w:bookmarkEnd w:id="16"/>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6</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29</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26.4</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36</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32.7</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lastRenderedPageBreak/>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39</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35.5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F16EF8"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F16EF8" w:rsidRDefault="00A85147" w:rsidP="00F16EF8">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Indikator Y2.2 digunakan untuk mengetahui penyesuaian yang dilakukan oleh karyawan, yaitu karyawan selalu berusaha untuk menyesuaikan diri baik di lingkungan divisi sendiri maupun diluar divisi. Sebanyak 39 responden menyatakan sangat setuju, 36 responden menyatakan setuju, 29 responden menyatakan netral dan 6 responden menyatakan tidak setuju. Berdasarkan jawaban yang diperoleh, sangat mungkin terlihat bahwa sebagian besar responden dalam ulasan ini</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rPr>
        <w:t>berusaha untuk menyesuaikan diri di lingkungan pekerjaannya.  Indikator selanjutnya d</w:t>
      </w:r>
      <w:r w:rsidR="00F16EF8">
        <w:rPr>
          <w:rFonts w:ascii="Times New Roman" w:hAnsi="Times New Roman" w:cs="Times New Roman"/>
          <w:sz w:val="24"/>
          <w:szCs w:val="24"/>
        </w:rPr>
        <w:t>isajikan melalui tabel berikut.</w:t>
      </w:r>
    </w:p>
    <w:p w:rsidR="00A85147" w:rsidRPr="00A33649" w:rsidRDefault="00A85147" w:rsidP="00A33649">
      <w:pPr>
        <w:pStyle w:val="Caption"/>
        <w:spacing w:line="276" w:lineRule="auto"/>
        <w:jc w:val="both"/>
        <w:rPr>
          <w:b/>
          <w:bCs/>
          <w:i w:val="0"/>
          <w:iCs w:val="0"/>
          <w:color w:val="auto"/>
          <w:sz w:val="24"/>
          <w:szCs w:val="24"/>
        </w:rPr>
      </w:pPr>
      <w:bookmarkStart w:id="17" w:name="_Toc88055956"/>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17</w:t>
      </w:r>
      <w:r w:rsidRPr="00A33649">
        <w:rPr>
          <w:sz w:val="24"/>
          <w:szCs w:val="24"/>
        </w:rPr>
        <w:fldChar w:fldCharType="end"/>
      </w:r>
      <w:r w:rsidRPr="00A33649">
        <w:rPr>
          <w:b/>
          <w:bCs/>
          <w:i w:val="0"/>
          <w:iCs w:val="0"/>
          <w:color w:val="auto"/>
          <w:sz w:val="24"/>
          <w:szCs w:val="24"/>
        </w:rPr>
        <w:t>. Indikator Tanggung Jawab (Y2.3</w:t>
      </w:r>
      <w:bookmarkEnd w:id="17"/>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6</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25</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22.7</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42</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38.2</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37</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33.6</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F16EF8"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 xml:space="preserve">Indikator Y2.3 digunakan untuk mengetahui tanggung jawab yaitu karyawan selalu bertanggung jawab terhadap pekerjaannya sesuai dengan </w:t>
      </w:r>
      <w:r w:rsidRPr="00A33649">
        <w:rPr>
          <w:rFonts w:ascii="Times New Roman" w:hAnsi="Times New Roman" w:cs="Times New Roman"/>
          <w:i/>
          <w:iCs/>
          <w:sz w:val="24"/>
          <w:szCs w:val="24"/>
        </w:rPr>
        <w:t xml:space="preserve">job desk </w:t>
      </w:r>
      <w:r w:rsidRPr="00A33649">
        <w:rPr>
          <w:rFonts w:ascii="Times New Roman" w:hAnsi="Times New Roman" w:cs="Times New Roman"/>
          <w:sz w:val="24"/>
          <w:szCs w:val="24"/>
        </w:rPr>
        <w:t xml:space="preserve">yang dimiliki. Dari jawaban yang diperoleh, sebanyak 37 responden menyatakan sangat setuju, 42 responden menyatakan setuju, 25 responden </w:t>
      </w:r>
      <w:r w:rsidRPr="00A33649">
        <w:rPr>
          <w:rFonts w:ascii="Times New Roman" w:hAnsi="Times New Roman" w:cs="Times New Roman"/>
          <w:sz w:val="24"/>
          <w:szCs w:val="24"/>
        </w:rPr>
        <w:lastRenderedPageBreak/>
        <w:t>menyatakan netral, dan 6 responden menyatakan tidak setuju. Berdasarkan jawaban yang diperoleh, sangat mungkin terlihat bahwa sebagian besar responden dalam ulasan ini</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rPr>
        <w:t>bertanggung jawab terhadap pekerjaan yang dimilikinya.  Indikator selanjutnya disajikan melalui tabel berikut.</w:t>
      </w:r>
    </w:p>
    <w:p w:rsidR="00A85147" w:rsidRPr="00A33649" w:rsidRDefault="00A85147" w:rsidP="00A33649">
      <w:pPr>
        <w:pStyle w:val="Caption"/>
        <w:spacing w:line="276" w:lineRule="auto"/>
        <w:jc w:val="both"/>
        <w:rPr>
          <w:b/>
          <w:bCs/>
          <w:i w:val="0"/>
          <w:iCs w:val="0"/>
          <w:color w:val="auto"/>
          <w:sz w:val="24"/>
          <w:szCs w:val="24"/>
        </w:rPr>
      </w:pPr>
      <w:bookmarkStart w:id="18" w:name="_Toc88055957"/>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18</w:t>
      </w:r>
      <w:r w:rsidRPr="00A33649">
        <w:rPr>
          <w:sz w:val="24"/>
          <w:szCs w:val="24"/>
        </w:rPr>
        <w:fldChar w:fldCharType="end"/>
      </w:r>
      <w:r w:rsidRPr="00A33649">
        <w:rPr>
          <w:b/>
          <w:bCs/>
          <w:i w:val="0"/>
          <w:iCs w:val="0"/>
          <w:color w:val="auto"/>
          <w:sz w:val="24"/>
          <w:szCs w:val="24"/>
        </w:rPr>
        <w:t>. Indikator Kerjasama (Y3.1</w:t>
      </w:r>
      <w:bookmarkEnd w:id="18"/>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0.9</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21</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19.1</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45</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40.9</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38</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34.5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F16EF8"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 xml:space="preserve">Indikator Y3.1 digunakan untuk mengetahui aspek kerjasama, yaitu karyawan tidak hanya mampu bekerja secara individual tetapi juga mampu bekerja dengan baik dalam sebuah </w:t>
      </w:r>
      <w:proofErr w:type="gramStart"/>
      <w:r w:rsidRPr="00A33649">
        <w:rPr>
          <w:rFonts w:ascii="Times New Roman" w:hAnsi="Times New Roman" w:cs="Times New Roman"/>
          <w:sz w:val="24"/>
          <w:szCs w:val="24"/>
        </w:rPr>
        <w:t>tim</w:t>
      </w:r>
      <w:proofErr w:type="gramEnd"/>
      <w:r w:rsidRPr="00A33649">
        <w:rPr>
          <w:rFonts w:ascii="Times New Roman" w:hAnsi="Times New Roman" w:cs="Times New Roman"/>
          <w:sz w:val="24"/>
          <w:szCs w:val="24"/>
        </w:rPr>
        <w:t>. Dari jawaban yang diperoleh, sebanyak 38 responden menyatakan sangat setuju, 45 responden menyatakan setuju, 21 responden menyatakan netral, 5 responden menyatakan tidak setuju dan 1 responden menyatakan sangat tidak setuju. Berdasarkan jawaban yang diperoleh, maka dapat diketahui bahwa mayoritas responden mampu bekerjasama dengan karyawan lainnya.  Indikator selanjutnya disajikan melalui tabel berikut.</w:t>
      </w:r>
    </w:p>
    <w:p w:rsidR="00AB5DE4" w:rsidRDefault="00AB5DE4" w:rsidP="00A33649">
      <w:pPr>
        <w:autoSpaceDE w:val="0"/>
        <w:autoSpaceDN w:val="0"/>
        <w:adjustRightInd w:val="0"/>
        <w:spacing w:after="0"/>
        <w:jc w:val="both"/>
        <w:rPr>
          <w:rFonts w:ascii="Times New Roman" w:hAnsi="Times New Roman" w:cs="Times New Roman"/>
          <w:sz w:val="24"/>
          <w:szCs w:val="24"/>
        </w:rPr>
      </w:pPr>
    </w:p>
    <w:p w:rsidR="00AB5DE4" w:rsidRPr="00A33649" w:rsidRDefault="00AB5DE4" w:rsidP="00A33649">
      <w:pPr>
        <w:autoSpaceDE w:val="0"/>
        <w:autoSpaceDN w:val="0"/>
        <w:adjustRightInd w:val="0"/>
        <w:spacing w:after="0"/>
        <w:jc w:val="both"/>
        <w:rPr>
          <w:rFonts w:ascii="Times New Roman" w:hAnsi="Times New Roman" w:cs="Times New Roman"/>
          <w:sz w:val="24"/>
          <w:szCs w:val="24"/>
        </w:rPr>
      </w:pP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p>
    <w:p w:rsidR="00A85147" w:rsidRPr="00A33649" w:rsidRDefault="00A85147" w:rsidP="00A33649">
      <w:pPr>
        <w:pStyle w:val="Caption"/>
        <w:spacing w:line="276" w:lineRule="auto"/>
        <w:jc w:val="both"/>
        <w:rPr>
          <w:b/>
          <w:bCs/>
          <w:i w:val="0"/>
          <w:iCs w:val="0"/>
          <w:color w:val="auto"/>
          <w:sz w:val="24"/>
          <w:szCs w:val="24"/>
        </w:rPr>
      </w:pPr>
      <w:bookmarkStart w:id="19" w:name="_Toc88055958"/>
      <w:r w:rsidRPr="00A33649">
        <w:rPr>
          <w:b/>
          <w:bCs/>
          <w:i w:val="0"/>
          <w:iCs w:val="0"/>
          <w:color w:val="auto"/>
          <w:sz w:val="24"/>
          <w:szCs w:val="24"/>
        </w:rPr>
        <w:lastRenderedPageBreak/>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19</w:t>
      </w:r>
      <w:r w:rsidRPr="00A33649">
        <w:rPr>
          <w:sz w:val="24"/>
          <w:szCs w:val="24"/>
        </w:rPr>
        <w:fldChar w:fldCharType="end"/>
      </w:r>
      <w:r w:rsidRPr="00A33649">
        <w:rPr>
          <w:b/>
          <w:bCs/>
          <w:i w:val="0"/>
          <w:iCs w:val="0"/>
          <w:color w:val="auto"/>
          <w:sz w:val="24"/>
          <w:szCs w:val="24"/>
        </w:rPr>
        <w:t>. Indikator Motivasi (Y3.2</w:t>
      </w:r>
      <w:bookmarkEnd w:id="19"/>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0.9</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3.6</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27</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24.5</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35</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31.8</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43</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39.1</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F16EF8"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F16EF8">
      <w:pPr>
        <w:autoSpaceDE w:val="0"/>
        <w:autoSpaceDN w:val="0"/>
        <w:adjustRightInd w:val="0"/>
        <w:spacing w:after="0"/>
        <w:jc w:val="both"/>
        <w:rPr>
          <w:rFonts w:ascii="Times New Roman" w:hAnsi="Times New Roman" w:cs="Times New Roman"/>
          <w:b/>
          <w:bCs/>
          <w:sz w:val="24"/>
          <w:szCs w:val="24"/>
        </w:rPr>
      </w:pPr>
      <w:r w:rsidRPr="00A33649">
        <w:rPr>
          <w:rFonts w:ascii="Times New Roman" w:hAnsi="Times New Roman" w:cs="Times New Roman"/>
          <w:sz w:val="24"/>
          <w:szCs w:val="24"/>
        </w:rPr>
        <w:tab/>
        <w:t xml:space="preserve">Indikator Y3.2 digunakan untuk mengetahui aspek motivasi, yaitu karyawan bersedia untuk memotivasi rekan mereka yang terlihat </w:t>
      </w:r>
      <w:r w:rsidRPr="00A33649">
        <w:rPr>
          <w:rFonts w:ascii="Times New Roman" w:hAnsi="Times New Roman" w:cs="Times New Roman"/>
          <w:i/>
          <w:iCs/>
          <w:sz w:val="24"/>
          <w:szCs w:val="24"/>
        </w:rPr>
        <w:t xml:space="preserve">down </w:t>
      </w:r>
      <w:r w:rsidRPr="00A33649">
        <w:rPr>
          <w:rFonts w:ascii="Times New Roman" w:hAnsi="Times New Roman" w:cs="Times New Roman"/>
          <w:sz w:val="24"/>
          <w:szCs w:val="24"/>
        </w:rPr>
        <w:t>saat bekerja. Sebanyak 43 responden menyatakan sangat setuju,</w:t>
      </w:r>
      <w:r w:rsidRPr="00A33649">
        <w:rPr>
          <w:rFonts w:ascii="Times New Roman" w:hAnsi="Times New Roman" w:cs="Times New Roman"/>
          <w:color w:val="FFFFFF"/>
          <w:sz w:val="24"/>
          <w:szCs w:val="24"/>
          <w:lang w:val="id-ID"/>
        </w:rPr>
        <w:t xml:space="preserve">, </w:t>
      </w:r>
      <w:r w:rsidRPr="00A33649">
        <w:rPr>
          <w:rFonts w:ascii="Times New Roman" w:hAnsi="Times New Roman" w:cs="Times New Roman"/>
          <w:sz w:val="24"/>
          <w:szCs w:val="24"/>
        </w:rPr>
        <w:t xml:space="preserve">35 responden menyatakan setuju, 27 responden menyatakan netral, 4 responden menyatakan tidak setuju dan 1 responden menyatakan sangat tidak setuju. Berdasarkan jawaban yang diperoleh, maka dapat diketahui bahwa mayoritas responden </w:t>
      </w:r>
      <w:proofErr w:type="gramStart"/>
      <w:r w:rsidRPr="00A33649">
        <w:rPr>
          <w:rFonts w:ascii="Times New Roman" w:hAnsi="Times New Roman" w:cs="Times New Roman"/>
          <w:sz w:val="24"/>
          <w:szCs w:val="24"/>
        </w:rPr>
        <w:t>akan</w:t>
      </w:r>
      <w:proofErr w:type="gramEnd"/>
      <w:r w:rsidRPr="00A33649">
        <w:rPr>
          <w:rFonts w:ascii="Times New Roman" w:hAnsi="Times New Roman" w:cs="Times New Roman"/>
          <w:sz w:val="24"/>
          <w:szCs w:val="24"/>
        </w:rPr>
        <w:t xml:space="preserve"> memotivasi rekan kerjanya yang terlihat </w:t>
      </w:r>
      <w:r w:rsidRPr="00A33649">
        <w:rPr>
          <w:rFonts w:ascii="Times New Roman" w:hAnsi="Times New Roman" w:cs="Times New Roman"/>
          <w:i/>
          <w:iCs/>
          <w:sz w:val="24"/>
          <w:szCs w:val="24"/>
        </w:rPr>
        <w:t xml:space="preserve">down </w:t>
      </w:r>
      <w:r w:rsidRPr="00A33649">
        <w:rPr>
          <w:rFonts w:ascii="Times New Roman" w:hAnsi="Times New Roman" w:cs="Times New Roman"/>
          <w:sz w:val="24"/>
          <w:szCs w:val="24"/>
        </w:rPr>
        <w:t>saat bekerja.  Indikator selanjutnya disajikan melalui tabel berikut.</w:t>
      </w:r>
    </w:p>
    <w:p w:rsidR="00A85147" w:rsidRPr="00A33649" w:rsidRDefault="00A85147" w:rsidP="00A33649">
      <w:pPr>
        <w:pStyle w:val="Caption"/>
        <w:spacing w:line="276" w:lineRule="auto"/>
        <w:jc w:val="both"/>
        <w:rPr>
          <w:b/>
          <w:bCs/>
          <w:i w:val="0"/>
          <w:iCs w:val="0"/>
          <w:color w:val="auto"/>
          <w:sz w:val="24"/>
          <w:szCs w:val="24"/>
        </w:rPr>
      </w:pPr>
      <w:bookmarkStart w:id="20" w:name="_Toc88055959"/>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20</w:t>
      </w:r>
      <w:r w:rsidRPr="00A33649">
        <w:rPr>
          <w:sz w:val="24"/>
          <w:szCs w:val="24"/>
        </w:rPr>
        <w:fldChar w:fldCharType="end"/>
      </w:r>
      <w:r w:rsidRPr="00A33649">
        <w:rPr>
          <w:b/>
          <w:bCs/>
          <w:i w:val="0"/>
          <w:iCs w:val="0"/>
          <w:color w:val="auto"/>
          <w:sz w:val="24"/>
          <w:szCs w:val="24"/>
        </w:rPr>
        <w:t>. Indikator Negosiasi (Y3.3</w:t>
      </w:r>
      <w:bookmarkEnd w:id="20"/>
      <w:r w:rsidRPr="00A33649">
        <w:rPr>
          <w:b/>
          <w:bCs/>
          <w:i w:val="0"/>
          <w:iCs w:val="0"/>
          <w:color w:val="auto"/>
          <w:sz w:val="24"/>
          <w:szCs w:val="24"/>
        </w:rPr>
        <w:t>)</w:t>
      </w:r>
    </w:p>
    <w:tbl>
      <w:tblPr>
        <w:tblStyle w:val="TableGrid"/>
        <w:tblW w:w="5000" w:type="pct"/>
        <w:tblLook w:val="04A0" w:firstRow="1" w:lastRow="0" w:firstColumn="1" w:lastColumn="0" w:noHBand="0" w:noVBand="1"/>
      </w:tblPr>
      <w:tblGrid>
        <w:gridCol w:w="1210"/>
        <w:gridCol w:w="1303"/>
        <w:gridCol w:w="1369"/>
      </w:tblGrid>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b/>
                <w:bCs/>
                <w:sz w:val="24"/>
                <w:szCs w:val="24"/>
              </w:rPr>
            </w:pPr>
            <w:r w:rsidRPr="00A33649">
              <w:rPr>
                <w:rFonts w:ascii="Times New Roman" w:hAnsi="Times New Roman" w:cs="Times New Roman"/>
                <w:b/>
                <w:bCs/>
                <w:sz w:val="24"/>
                <w:szCs w:val="24"/>
              </w:rPr>
              <w:t>Skor</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Frekuensi</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F16EF8">
            <w:pPr>
              <w:autoSpaceDE w:val="0"/>
              <w:autoSpaceDN w:val="0"/>
              <w:adjustRightInd w:val="0"/>
              <w:ind w:left="60"/>
              <w:jc w:val="both"/>
              <w:rPr>
                <w:rFonts w:ascii="Times New Roman" w:hAnsi="Times New Roman" w:cs="Times New Roman"/>
                <w:b/>
                <w:bCs/>
                <w:sz w:val="24"/>
                <w:szCs w:val="24"/>
              </w:rPr>
            </w:pPr>
            <w:r w:rsidRPr="00A33649">
              <w:rPr>
                <w:rFonts w:ascii="Times New Roman" w:hAnsi="Times New Roman" w:cs="Times New Roman"/>
                <w:b/>
                <w:bCs/>
                <w:sz w:val="24"/>
                <w:szCs w:val="24"/>
              </w:rPr>
              <w:t>Persentase</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3.6</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26</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23.6</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33</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30.0</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5</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47</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42.7</w:t>
            </w:r>
          </w:p>
        </w:tc>
      </w:tr>
      <w:tr w:rsidR="00A85147" w:rsidRPr="00A33649" w:rsidTr="00A85147">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Total</w:t>
            </w:r>
          </w:p>
        </w:tc>
        <w:tc>
          <w:tcPr>
            <w:tcW w:w="1735"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110</w:t>
            </w:r>
          </w:p>
        </w:tc>
        <w:tc>
          <w:tcPr>
            <w:tcW w:w="1529" w:type="pct"/>
            <w:tcBorders>
              <w:top w:val="single" w:sz="4" w:space="0" w:color="auto"/>
              <w:left w:val="single" w:sz="4" w:space="0" w:color="auto"/>
              <w:bottom w:val="single" w:sz="4" w:space="0" w:color="auto"/>
              <w:right w:val="single" w:sz="4" w:space="0" w:color="auto"/>
            </w:tcBorders>
            <w:hideMark/>
          </w:tcPr>
          <w:p w:rsidR="00A85147" w:rsidRPr="00A33649" w:rsidRDefault="00A85147" w:rsidP="00A33649">
            <w:pPr>
              <w:autoSpaceDE w:val="0"/>
              <w:autoSpaceDN w:val="0"/>
              <w:adjustRightInd w:val="0"/>
              <w:ind w:left="60" w:right="60"/>
              <w:jc w:val="both"/>
              <w:rPr>
                <w:rFonts w:ascii="Times New Roman" w:hAnsi="Times New Roman" w:cs="Times New Roman"/>
                <w:sz w:val="24"/>
                <w:szCs w:val="24"/>
              </w:rPr>
            </w:pPr>
            <w:r w:rsidRPr="00A33649">
              <w:rPr>
                <w:rFonts w:ascii="Times New Roman" w:hAnsi="Times New Roman" w:cs="Times New Roman"/>
                <w:sz w:val="24"/>
                <w:szCs w:val="24"/>
              </w:rPr>
              <w:t>100.0</w:t>
            </w:r>
          </w:p>
        </w:tc>
      </w:tr>
    </w:tbl>
    <w:p w:rsidR="00A85147" w:rsidRPr="00F16EF8" w:rsidRDefault="00A85147" w:rsidP="00A33649">
      <w:pPr>
        <w:autoSpaceDE w:val="0"/>
        <w:autoSpaceDN w:val="0"/>
        <w:adjustRightInd w:val="0"/>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lastRenderedPageBreak/>
        <w:t>Sumber: Data diolah, 2021</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r w:rsidRPr="00A33649">
        <w:rPr>
          <w:rFonts w:ascii="Times New Roman" w:hAnsi="Times New Roman" w:cs="Times New Roman"/>
          <w:sz w:val="24"/>
          <w:szCs w:val="24"/>
        </w:rPr>
        <w:tab/>
        <w:t xml:space="preserve">Indikator Y3.3 digunakan untuk mengetahui aspek negosiasi, yaitu karyawan mampu melakukan negosiasi dengan baik. Dari jawaban yang diperoleh, sebanyak 47 responden menyatakan sangat setuju, 33 responden menyatakan setuju, 26 responden menyatakan netral, dan 4 responden menyatakan tidak setuju. Berdasarkan jawaban yang diperoleh, maka dapat diketahui bahwa mayoritas responden mampu melakukan negosiasi.  </w:t>
      </w:r>
    </w:p>
    <w:p w:rsidR="00A85147" w:rsidRPr="00A33649" w:rsidRDefault="00A85147" w:rsidP="00A33649">
      <w:pPr>
        <w:autoSpaceDE w:val="0"/>
        <w:autoSpaceDN w:val="0"/>
        <w:adjustRightInd w:val="0"/>
        <w:spacing w:after="0"/>
        <w:jc w:val="both"/>
        <w:rPr>
          <w:rFonts w:ascii="Times New Roman" w:hAnsi="Times New Roman" w:cs="Times New Roman"/>
          <w:sz w:val="24"/>
          <w:szCs w:val="24"/>
        </w:rPr>
      </w:pPr>
    </w:p>
    <w:p w:rsidR="00A85147" w:rsidRPr="00A33649" w:rsidRDefault="00A85147" w:rsidP="00A33649">
      <w:pPr>
        <w:pStyle w:val="Heading2"/>
        <w:numPr>
          <w:ilvl w:val="1"/>
          <w:numId w:val="3"/>
        </w:numPr>
        <w:spacing w:line="276" w:lineRule="auto"/>
        <w:jc w:val="both"/>
        <w:rPr>
          <w:rFonts w:eastAsia="Malgun Gothic"/>
          <w:szCs w:val="24"/>
        </w:rPr>
      </w:pPr>
      <w:bookmarkStart w:id="21" w:name="_Toc88488646"/>
      <w:r w:rsidRPr="00A33649">
        <w:rPr>
          <w:rFonts w:eastAsia="Malgun Gothic"/>
          <w:szCs w:val="24"/>
        </w:rPr>
        <w:t>Analisis Data</w:t>
      </w:r>
      <w:bookmarkEnd w:id="21"/>
    </w:p>
    <w:p w:rsidR="00A85147" w:rsidRPr="00A33649" w:rsidRDefault="00A85147" w:rsidP="00A33649">
      <w:pPr>
        <w:pStyle w:val="Heading2"/>
        <w:numPr>
          <w:ilvl w:val="2"/>
          <w:numId w:val="3"/>
        </w:numPr>
        <w:spacing w:line="276" w:lineRule="auto"/>
        <w:jc w:val="both"/>
        <w:rPr>
          <w:rFonts w:eastAsia="Malgun Gothic"/>
          <w:szCs w:val="24"/>
        </w:rPr>
      </w:pPr>
      <w:bookmarkStart w:id="22" w:name="_Toc88488647"/>
      <w:r w:rsidRPr="00A33649">
        <w:rPr>
          <w:rFonts w:eastAsia="Malgun Gothic"/>
          <w:szCs w:val="24"/>
        </w:rPr>
        <w:t>Uji Validitas</w:t>
      </w:r>
      <w:bookmarkEnd w:id="22"/>
    </w:p>
    <w:p w:rsidR="00A85147" w:rsidRPr="00A33649" w:rsidRDefault="00A85147" w:rsidP="00A33649">
      <w:pPr>
        <w:pStyle w:val="Heading3"/>
        <w:numPr>
          <w:ilvl w:val="3"/>
          <w:numId w:val="3"/>
        </w:numPr>
        <w:spacing w:before="40" w:line="276" w:lineRule="auto"/>
        <w:jc w:val="both"/>
        <w:rPr>
          <w:rFonts w:ascii="Times New Roman" w:eastAsia="Malgun Gothic" w:hAnsi="Times New Roman"/>
          <w:color w:val="auto"/>
        </w:rPr>
      </w:pPr>
      <w:bookmarkStart w:id="23" w:name="_Toc88488648"/>
      <w:r w:rsidRPr="00A33649">
        <w:rPr>
          <w:rFonts w:ascii="Times New Roman" w:eastAsia="Malgun Gothic" w:hAnsi="Times New Roman"/>
          <w:color w:val="auto"/>
        </w:rPr>
        <w:t>Validitas Konvergen</w:t>
      </w:r>
      <w:bookmarkEnd w:id="23"/>
    </w:p>
    <w:p w:rsidR="00A85147" w:rsidRPr="00A33649" w:rsidRDefault="00A85147" w:rsidP="00A33649">
      <w:pPr>
        <w:jc w:val="both"/>
        <w:rPr>
          <w:rFonts w:ascii="Times New Roman" w:eastAsia="Calibri" w:hAnsi="Times New Roman" w:cs="Times New Roman"/>
          <w:sz w:val="24"/>
          <w:szCs w:val="24"/>
        </w:rPr>
      </w:pPr>
      <w:r w:rsidRPr="00A33649">
        <w:rPr>
          <w:rFonts w:ascii="Times New Roman" w:hAnsi="Times New Roman" w:cs="Times New Roman"/>
          <w:sz w:val="24"/>
          <w:szCs w:val="24"/>
        </w:rPr>
        <w:tab/>
        <w:t>Untuk menguji validitas konvergen, maka nilai susun eksternal digunakan. Sebuah pointer dinyatakan memenuhi</w:t>
      </w:r>
      <w:r w:rsidRPr="00A33649">
        <w:rPr>
          <w:rFonts w:ascii="Times New Roman" w:hAnsi="Times New Roman" w:cs="Times New Roman"/>
          <w:sz w:val="24"/>
          <w:szCs w:val="24"/>
          <w:lang w:val="id-ID"/>
        </w:rPr>
        <w:t xml:space="preserve"> </w:t>
      </w:r>
      <w:r w:rsidRPr="00A33649">
        <w:rPr>
          <w:rFonts w:ascii="Times New Roman" w:hAnsi="Times New Roman" w:cs="Times New Roman"/>
          <w:sz w:val="24"/>
          <w:szCs w:val="24"/>
        </w:rPr>
        <w:t xml:space="preserve">validitas konvergen dalam kategori baik apabila nilai </w:t>
      </w:r>
      <w:r w:rsidRPr="00A33649">
        <w:rPr>
          <w:rFonts w:ascii="Times New Roman" w:hAnsi="Times New Roman" w:cs="Times New Roman"/>
          <w:i/>
          <w:iCs/>
          <w:sz w:val="24"/>
          <w:szCs w:val="24"/>
        </w:rPr>
        <w:t>outer loading</w:t>
      </w:r>
      <w:r w:rsidRPr="00A33649">
        <w:rPr>
          <w:rFonts w:ascii="Times New Roman" w:hAnsi="Times New Roman" w:cs="Times New Roman"/>
          <w:sz w:val="24"/>
          <w:szCs w:val="24"/>
        </w:rPr>
        <w:t xml:space="preserve"> &gt; 0</w:t>
      </w:r>
      <w:proofErr w:type="gramStart"/>
      <w:r w:rsidRPr="00A33649">
        <w:rPr>
          <w:rFonts w:ascii="Times New Roman" w:hAnsi="Times New Roman" w:cs="Times New Roman"/>
          <w:sz w:val="24"/>
          <w:szCs w:val="24"/>
        </w:rPr>
        <w:t>,7</w:t>
      </w:r>
      <w:proofErr w:type="gramEnd"/>
      <w:r w:rsidRPr="00A33649">
        <w:rPr>
          <w:rFonts w:ascii="Times New Roman" w:hAnsi="Times New Roman" w:cs="Times New Roman"/>
          <w:sz w:val="24"/>
          <w:szCs w:val="24"/>
        </w:rPr>
        <w:t>. Berikut ini adalah nilai stacking eksternal dari setiap marker pada variabel eksplorasi.</w:t>
      </w:r>
      <w:r w:rsidRPr="00A33649">
        <w:rPr>
          <w:rFonts w:ascii="Times New Roman" w:hAnsi="Times New Roman" w:cs="Times New Roman"/>
          <w:sz w:val="24"/>
          <w:szCs w:val="24"/>
          <w:lang w:val="id-ID"/>
        </w:rPr>
        <w:t xml:space="preserve"> </w:t>
      </w:r>
    </w:p>
    <w:p w:rsidR="00A85147" w:rsidRPr="00A33649" w:rsidRDefault="00A85147" w:rsidP="00A33649">
      <w:pPr>
        <w:pStyle w:val="Caption"/>
        <w:spacing w:line="276" w:lineRule="auto"/>
        <w:jc w:val="both"/>
        <w:rPr>
          <w:b/>
          <w:bCs/>
          <w:i w:val="0"/>
          <w:iCs w:val="0"/>
          <w:color w:val="auto"/>
          <w:sz w:val="24"/>
          <w:szCs w:val="24"/>
        </w:rPr>
      </w:pPr>
      <w:bookmarkStart w:id="24" w:name="_Toc88055960"/>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21</w:t>
      </w:r>
      <w:r w:rsidRPr="00A33649">
        <w:rPr>
          <w:sz w:val="24"/>
          <w:szCs w:val="24"/>
        </w:rPr>
        <w:fldChar w:fldCharType="end"/>
      </w:r>
      <w:r w:rsidRPr="00A33649">
        <w:rPr>
          <w:b/>
          <w:bCs/>
          <w:i w:val="0"/>
          <w:iCs w:val="0"/>
          <w:color w:val="auto"/>
          <w:sz w:val="24"/>
          <w:szCs w:val="24"/>
        </w:rPr>
        <w:t>. Validitas Konvergen</w:t>
      </w:r>
      <w:bookmarkEnd w:id="24"/>
    </w:p>
    <w:tbl>
      <w:tblPr>
        <w:tblStyle w:val="TableGrid"/>
        <w:tblW w:w="5000" w:type="pct"/>
        <w:jc w:val="center"/>
        <w:tblLayout w:type="fixed"/>
        <w:tblLook w:val="04A0" w:firstRow="1" w:lastRow="0" w:firstColumn="1" w:lastColumn="0" w:noHBand="0" w:noVBand="1"/>
      </w:tblPr>
      <w:tblGrid>
        <w:gridCol w:w="1354"/>
        <w:gridCol w:w="1391"/>
        <w:gridCol w:w="1137"/>
      </w:tblGrid>
      <w:tr w:rsidR="00A85147" w:rsidRPr="00A33649" w:rsidTr="00F16EF8">
        <w:trPr>
          <w:trHeight w:val="300"/>
          <w:tblHeader/>
          <w:jc w:val="center"/>
        </w:trPr>
        <w:tc>
          <w:tcPr>
            <w:tcW w:w="1744"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Variabel</w:t>
            </w: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Indikator</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b/>
                <w:bCs/>
                <w:i/>
                <w:iCs/>
                <w:sz w:val="24"/>
                <w:szCs w:val="24"/>
                <w:lang w:eastAsia="en-ID"/>
              </w:rPr>
            </w:pPr>
            <w:r w:rsidRPr="00A33649">
              <w:rPr>
                <w:rFonts w:ascii="Times New Roman" w:eastAsia="Times New Roman" w:hAnsi="Times New Roman" w:cs="Times New Roman"/>
                <w:b/>
                <w:bCs/>
                <w:i/>
                <w:iCs/>
                <w:sz w:val="24"/>
                <w:szCs w:val="24"/>
                <w:lang w:eastAsia="en-ID"/>
              </w:rPr>
              <w:t>Outer Loading</w:t>
            </w:r>
          </w:p>
        </w:tc>
      </w:tr>
      <w:tr w:rsidR="00A85147" w:rsidRPr="00A33649" w:rsidTr="00F16EF8">
        <w:trPr>
          <w:trHeight w:val="300"/>
          <w:jc w:val="center"/>
        </w:trPr>
        <w:tc>
          <w:tcPr>
            <w:tcW w:w="1744" w:type="pct"/>
            <w:vMerge w:val="restart"/>
            <w:tcBorders>
              <w:top w:val="single" w:sz="4" w:space="0" w:color="auto"/>
              <w:left w:val="single" w:sz="4" w:space="0" w:color="auto"/>
              <w:bottom w:val="single" w:sz="4" w:space="0" w:color="auto"/>
              <w:right w:val="single" w:sz="4" w:space="0" w:color="auto"/>
            </w:tcBorders>
            <w:noWrap/>
            <w:vAlign w:val="center"/>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Sistem Informasi Akuntansi</w:t>
            </w:r>
          </w:p>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(X)</w:t>
            </w: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X1.1</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0,771</w:t>
            </w:r>
          </w:p>
        </w:tc>
      </w:tr>
      <w:tr w:rsidR="00A85147" w:rsidRPr="00A33649" w:rsidTr="00F16EF8">
        <w:trPr>
          <w:trHeight w:val="300"/>
          <w:jc w:val="cent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X1.2</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0,885</w:t>
            </w:r>
          </w:p>
        </w:tc>
      </w:tr>
      <w:tr w:rsidR="00A85147" w:rsidRPr="00A33649" w:rsidTr="00F16EF8">
        <w:trPr>
          <w:trHeight w:val="300"/>
          <w:jc w:val="cent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X1.3</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0,808</w:t>
            </w:r>
          </w:p>
        </w:tc>
      </w:tr>
      <w:tr w:rsidR="00A85147" w:rsidRPr="00A33649" w:rsidTr="00F16EF8">
        <w:trPr>
          <w:trHeight w:val="300"/>
          <w:jc w:val="cent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X1.4</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0,835</w:t>
            </w:r>
          </w:p>
        </w:tc>
      </w:tr>
      <w:tr w:rsidR="00A85147" w:rsidRPr="00A33649" w:rsidTr="00F16EF8">
        <w:trPr>
          <w:trHeight w:val="300"/>
          <w:jc w:val="center"/>
        </w:trPr>
        <w:tc>
          <w:tcPr>
            <w:tcW w:w="1744" w:type="pct"/>
            <w:vMerge w:val="restart"/>
            <w:tcBorders>
              <w:top w:val="single" w:sz="4" w:space="0" w:color="auto"/>
              <w:left w:val="single" w:sz="4" w:space="0" w:color="auto"/>
              <w:bottom w:val="single" w:sz="4" w:space="0" w:color="auto"/>
              <w:right w:val="single" w:sz="4" w:space="0" w:color="auto"/>
            </w:tcBorders>
            <w:noWrap/>
            <w:vAlign w:val="center"/>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Kinerja Karyawan</w:t>
            </w:r>
          </w:p>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w:t>
            </w: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Y1.1</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0,828</w:t>
            </w:r>
          </w:p>
        </w:tc>
      </w:tr>
      <w:tr w:rsidR="00A85147" w:rsidRPr="00A33649" w:rsidTr="00F16EF8">
        <w:trPr>
          <w:trHeight w:val="300"/>
          <w:jc w:val="cent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Y1.2</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0,810</w:t>
            </w:r>
          </w:p>
        </w:tc>
      </w:tr>
      <w:tr w:rsidR="00A85147" w:rsidRPr="00A33649" w:rsidTr="00F16EF8">
        <w:trPr>
          <w:trHeight w:val="300"/>
          <w:jc w:val="cent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Y1.3</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0,826</w:t>
            </w:r>
          </w:p>
        </w:tc>
      </w:tr>
      <w:tr w:rsidR="00A85147" w:rsidRPr="00A33649" w:rsidTr="00F16EF8">
        <w:trPr>
          <w:trHeight w:val="300"/>
          <w:jc w:val="cent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Y1.4</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0,860</w:t>
            </w:r>
          </w:p>
        </w:tc>
      </w:tr>
      <w:tr w:rsidR="00A85147" w:rsidRPr="00A33649" w:rsidTr="00F16EF8">
        <w:trPr>
          <w:trHeight w:val="300"/>
          <w:jc w:val="cent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Y1.5</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0,801</w:t>
            </w:r>
          </w:p>
        </w:tc>
      </w:tr>
      <w:tr w:rsidR="00A85147" w:rsidRPr="00A33649" w:rsidTr="00F16EF8">
        <w:trPr>
          <w:trHeight w:val="300"/>
          <w:jc w:val="cent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Y1.6</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0,771</w:t>
            </w:r>
          </w:p>
        </w:tc>
      </w:tr>
      <w:tr w:rsidR="00A85147" w:rsidRPr="00A33649" w:rsidTr="00F16EF8">
        <w:trPr>
          <w:trHeight w:val="300"/>
          <w:jc w:val="cent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Y2.1</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0,795</w:t>
            </w:r>
          </w:p>
        </w:tc>
      </w:tr>
      <w:tr w:rsidR="00A85147" w:rsidRPr="00A33649" w:rsidTr="00F16EF8">
        <w:trPr>
          <w:trHeight w:val="300"/>
          <w:jc w:val="cent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Y2.2</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0,856</w:t>
            </w:r>
          </w:p>
        </w:tc>
      </w:tr>
      <w:tr w:rsidR="00A85147" w:rsidRPr="00A33649" w:rsidTr="00F16EF8">
        <w:trPr>
          <w:trHeight w:val="300"/>
          <w:jc w:val="cent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Y2.3</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0,874</w:t>
            </w:r>
          </w:p>
        </w:tc>
      </w:tr>
      <w:tr w:rsidR="00A85147" w:rsidRPr="00A33649" w:rsidTr="00F16EF8">
        <w:trPr>
          <w:trHeight w:val="300"/>
          <w:jc w:val="cent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Y3.1</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0,865</w:t>
            </w:r>
          </w:p>
        </w:tc>
      </w:tr>
      <w:tr w:rsidR="00A85147" w:rsidRPr="00A33649" w:rsidTr="00F16EF8">
        <w:trPr>
          <w:trHeight w:val="300"/>
          <w:jc w:val="cent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Y3.2</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0,931</w:t>
            </w:r>
          </w:p>
        </w:tc>
      </w:tr>
      <w:tr w:rsidR="00A85147" w:rsidRPr="00A33649" w:rsidTr="00F16EF8">
        <w:trPr>
          <w:trHeight w:val="300"/>
          <w:jc w:val="center"/>
        </w:trPr>
        <w:tc>
          <w:tcPr>
            <w:tcW w:w="1744" w:type="pct"/>
            <w:vMerge/>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p>
        </w:tc>
        <w:tc>
          <w:tcPr>
            <w:tcW w:w="1791"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Y3.3</w:t>
            </w:r>
          </w:p>
        </w:tc>
        <w:tc>
          <w:tcPr>
            <w:tcW w:w="1465"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0,867</w:t>
            </w:r>
          </w:p>
        </w:tc>
      </w:tr>
    </w:tbl>
    <w:p w:rsidR="00A85147" w:rsidRPr="00A33649" w:rsidRDefault="00A85147" w:rsidP="00A33649">
      <w:pPr>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Default="00A85147" w:rsidP="00A33649">
      <w:pPr>
        <w:spacing w:after="0"/>
        <w:jc w:val="both"/>
        <w:rPr>
          <w:rFonts w:ascii="Times New Roman" w:hAnsi="Times New Roman" w:cs="Times New Roman"/>
          <w:sz w:val="24"/>
          <w:szCs w:val="24"/>
        </w:rPr>
      </w:pPr>
      <w:r w:rsidRPr="00A33649">
        <w:rPr>
          <w:rFonts w:ascii="Times New Roman" w:hAnsi="Times New Roman" w:cs="Times New Roman"/>
          <w:sz w:val="24"/>
          <w:szCs w:val="24"/>
        </w:rPr>
        <w:tab/>
        <w:t xml:space="preserve">Berdasarkan tabel berikut, diketahui bahwa masing-masing indikator dari variabel penelitian seluruhnya memiliki nilai </w:t>
      </w:r>
      <w:r w:rsidRPr="00A33649">
        <w:rPr>
          <w:rFonts w:ascii="Times New Roman" w:hAnsi="Times New Roman" w:cs="Times New Roman"/>
          <w:i/>
          <w:iCs/>
          <w:sz w:val="24"/>
          <w:szCs w:val="24"/>
        </w:rPr>
        <w:t xml:space="preserve">outer loading </w:t>
      </w:r>
      <w:r w:rsidRPr="00A33649">
        <w:rPr>
          <w:rFonts w:ascii="Times New Roman" w:hAnsi="Times New Roman" w:cs="Times New Roman"/>
          <w:sz w:val="24"/>
          <w:szCs w:val="24"/>
        </w:rPr>
        <w:t>lebih besar dari 0</w:t>
      </w:r>
      <w:proofErr w:type="gramStart"/>
      <w:r w:rsidRPr="00A33649">
        <w:rPr>
          <w:rFonts w:ascii="Times New Roman" w:hAnsi="Times New Roman" w:cs="Times New Roman"/>
          <w:sz w:val="24"/>
          <w:szCs w:val="24"/>
        </w:rPr>
        <w:t>,7</w:t>
      </w:r>
      <w:proofErr w:type="gramEnd"/>
      <w:r w:rsidRPr="00A33649">
        <w:rPr>
          <w:rFonts w:ascii="Times New Roman" w:hAnsi="Times New Roman" w:cs="Times New Roman"/>
          <w:sz w:val="24"/>
          <w:szCs w:val="24"/>
        </w:rPr>
        <w:t>. Sehingga seluruh indikator dalam penelitian ini dinyatakan la</w:t>
      </w:r>
      <w:r w:rsidR="00F16EF8">
        <w:rPr>
          <w:rFonts w:ascii="Times New Roman" w:hAnsi="Times New Roman" w:cs="Times New Roman"/>
          <w:sz w:val="24"/>
          <w:szCs w:val="24"/>
        </w:rPr>
        <w:t>yak atau valid untuk digunakan.</w:t>
      </w:r>
    </w:p>
    <w:p w:rsidR="00AB5DE4" w:rsidRPr="00A33649" w:rsidRDefault="00AB5DE4" w:rsidP="00A33649">
      <w:pPr>
        <w:spacing w:after="0"/>
        <w:jc w:val="both"/>
        <w:rPr>
          <w:rFonts w:ascii="Times New Roman" w:hAnsi="Times New Roman" w:cs="Times New Roman"/>
          <w:sz w:val="24"/>
          <w:szCs w:val="24"/>
        </w:rPr>
      </w:pPr>
    </w:p>
    <w:p w:rsidR="00A85147" w:rsidRPr="00A33649" w:rsidRDefault="00A85147" w:rsidP="00A33649">
      <w:pPr>
        <w:pStyle w:val="Heading3"/>
        <w:spacing w:line="276" w:lineRule="auto"/>
        <w:jc w:val="both"/>
        <w:rPr>
          <w:rFonts w:ascii="Times New Roman" w:eastAsia="Malgun Gothic" w:hAnsi="Times New Roman"/>
          <w:color w:val="auto"/>
        </w:rPr>
      </w:pPr>
      <w:bookmarkStart w:id="25" w:name="_Toc88488649"/>
      <w:r w:rsidRPr="00A33649">
        <w:rPr>
          <w:rFonts w:ascii="Times New Roman" w:eastAsia="Malgun Gothic" w:hAnsi="Times New Roman"/>
          <w:color w:val="auto"/>
        </w:rPr>
        <w:t>4.2.1.2 Validitas Diskriminan</w:t>
      </w:r>
      <w:bookmarkEnd w:id="25"/>
    </w:p>
    <w:p w:rsidR="00A85147" w:rsidRPr="00A33649" w:rsidRDefault="00A85147" w:rsidP="00A33649">
      <w:pPr>
        <w:spacing w:after="0"/>
        <w:jc w:val="both"/>
        <w:rPr>
          <w:rFonts w:ascii="Times New Roman" w:eastAsia="Calibri" w:hAnsi="Times New Roman" w:cs="Times New Roman"/>
          <w:sz w:val="24"/>
          <w:szCs w:val="24"/>
        </w:rPr>
      </w:pPr>
      <w:r w:rsidRPr="00A33649">
        <w:rPr>
          <w:rFonts w:ascii="Times New Roman" w:hAnsi="Times New Roman" w:cs="Times New Roman"/>
          <w:sz w:val="24"/>
          <w:szCs w:val="24"/>
        </w:rPr>
        <w:tab/>
      </w:r>
      <w:r w:rsidRPr="00A33649">
        <w:rPr>
          <w:rFonts w:ascii="Times New Roman" w:hAnsi="Times New Roman" w:cs="Times New Roman"/>
          <w:sz w:val="24"/>
          <w:szCs w:val="24"/>
          <w:lang w:val="id-ID"/>
        </w:rPr>
        <w:t xml:space="preserve">Dijelaskan </w:t>
      </w:r>
      <w:r w:rsidRPr="00A33649">
        <w:rPr>
          <w:rFonts w:ascii="Times New Roman" w:hAnsi="Times New Roman" w:cs="Times New Roman"/>
          <w:sz w:val="24"/>
          <w:szCs w:val="24"/>
        </w:rPr>
        <w:t xml:space="preserve">hasil dari uji validitas diskriminan. Uji ini menggunakan nilai </w:t>
      </w:r>
      <w:r w:rsidRPr="00A33649">
        <w:rPr>
          <w:rFonts w:ascii="Times New Roman" w:hAnsi="Times New Roman" w:cs="Times New Roman"/>
          <w:i/>
          <w:iCs/>
          <w:sz w:val="24"/>
          <w:szCs w:val="24"/>
        </w:rPr>
        <w:t>cross loading</w:t>
      </w:r>
      <w:r w:rsidRPr="00A33649">
        <w:rPr>
          <w:rFonts w:ascii="Times New Roman" w:hAnsi="Times New Roman" w:cs="Times New Roman"/>
          <w:sz w:val="24"/>
          <w:szCs w:val="24"/>
        </w:rPr>
        <w:t xml:space="preserve">. Suatu indikator </w:t>
      </w:r>
      <w:proofErr w:type="gramStart"/>
      <w:r w:rsidRPr="00A33649">
        <w:rPr>
          <w:rFonts w:ascii="Times New Roman" w:hAnsi="Times New Roman" w:cs="Times New Roman"/>
          <w:sz w:val="24"/>
          <w:szCs w:val="24"/>
        </w:rPr>
        <w:t>akan</w:t>
      </w:r>
      <w:proofErr w:type="gramEnd"/>
      <w:r w:rsidRPr="00A33649">
        <w:rPr>
          <w:rFonts w:ascii="Times New Roman" w:hAnsi="Times New Roman" w:cs="Times New Roman"/>
          <w:sz w:val="24"/>
          <w:szCs w:val="24"/>
        </w:rPr>
        <w:t xml:space="preserve"> dinyatakan memenuhi validitas diskriminan apabila nilai </w:t>
      </w:r>
      <w:r w:rsidRPr="00A33649">
        <w:rPr>
          <w:rFonts w:ascii="Times New Roman" w:hAnsi="Times New Roman" w:cs="Times New Roman"/>
          <w:i/>
          <w:iCs/>
          <w:sz w:val="24"/>
          <w:szCs w:val="24"/>
        </w:rPr>
        <w:t>cross loading</w:t>
      </w:r>
      <w:r w:rsidRPr="00A33649">
        <w:rPr>
          <w:rFonts w:ascii="Times New Roman" w:hAnsi="Times New Roman" w:cs="Times New Roman"/>
          <w:sz w:val="24"/>
          <w:szCs w:val="24"/>
        </w:rPr>
        <w:t xml:space="preserve"> pada variabel lebih besar </w:t>
      </w:r>
      <w:r w:rsidRPr="00A33649">
        <w:rPr>
          <w:rFonts w:ascii="Times New Roman" w:hAnsi="Times New Roman" w:cs="Times New Roman"/>
          <w:sz w:val="24"/>
          <w:szCs w:val="24"/>
          <w:lang w:val="id-ID"/>
        </w:rPr>
        <w:t xml:space="preserve">dari </w:t>
      </w:r>
      <w:r w:rsidRPr="00A33649">
        <w:rPr>
          <w:rFonts w:ascii="Times New Roman" w:hAnsi="Times New Roman" w:cs="Times New Roman"/>
          <w:sz w:val="24"/>
          <w:szCs w:val="24"/>
        </w:rPr>
        <w:t xml:space="preserve">variabel lain. Disajikan nilai </w:t>
      </w:r>
      <w:r w:rsidRPr="00A33649">
        <w:rPr>
          <w:rFonts w:ascii="Times New Roman" w:hAnsi="Times New Roman" w:cs="Times New Roman"/>
          <w:i/>
          <w:iCs/>
          <w:sz w:val="24"/>
          <w:szCs w:val="24"/>
        </w:rPr>
        <w:t>cross loading</w:t>
      </w:r>
      <w:r w:rsidRPr="00A33649">
        <w:rPr>
          <w:rFonts w:ascii="Times New Roman" w:hAnsi="Times New Roman" w:cs="Times New Roman"/>
          <w:sz w:val="24"/>
          <w:szCs w:val="24"/>
        </w:rPr>
        <w:t xml:space="preserve"> dari kedua variabel dalam penelitian.</w:t>
      </w:r>
    </w:p>
    <w:p w:rsidR="00AB5DE4" w:rsidRDefault="00AB5DE4" w:rsidP="00A33649">
      <w:pPr>
        <w:pStyle w:val="Caption"/>
        <w:spacing w:line="276" w:lineRule="auto"/>
        <w:jc w:val="both"/>
        <w:rPr>
          <w:b/>
          <w:bCs/>
          <w:i w:val="0"/>
          <w:iCs w:val="0"/>
          <w:color w:val="auto"/>
          <w:sz w:val="24"/>
          <w:szCs w:val="24"/>
        </w:rPr>
      </w:pPr>
      <w:bookmarkStart w:id="26" w:name="_Toc88055961"/>
    </w:p>
    <w:p w:rsidR="00AB5DE4" w:rsidRDefault="00AB5DE4" w:rsidP="00A33649">
      <w:pPr>
        <w:pStyle w:val="Caption"/>
        <w:spacing w:line="276" w:lineRule="auto"/>
        <w:jc w:val="both"/>
        <w:rPr>
          <w:b/>
          <w:bCs/>
          <w:i w:val="0"/>
          <w:iCs w:val="0"/>
          <w:color w:val="auto"/>
          <w:sz w:val="24"/>
          <w:szCs w:val="24"/>
        </w:rPr>
      </w:pPr>
    </w:p>
    <w:p w:rsidR="00AB5DE4" w:rsidRDefault="00AB5DE4" w:rsidP="00A33649">
      <w:pPr>
        <w:pStyle w:val="Caption"/>
        <w:spacing w:line="276" w:lineRule="auto"/>
        <w:jc w:val="both"/>
        <w:rPr>
          <w:b/>
          <w:bCs/>
          <w:i w:val="0"/>
          <w:iCs w:val="0"/>
          <w:color w:val="auto"/>
          <w:sz w:val="24"/>
          <w:szCs w:val="24"/>
        </w:rPr>
      </w:pPr>
    </w:p>
    <w:p w:rsidR="00AB5DE4" w:rsidRDefault="00AB5DE4" w:rsidP="00A33649">
      <w:pPr>
        <w:pStyle w:val="Caption"/>
        <w:spacing w:line="276" w:lineRule="auto"/>
        <w:jc w:val="both"/>
        <w:rPr>
          <w:b/>
          <w:bCs/>
          <w:i w:val="0"/>
          <w:iCs w:val="0"/>
          <w:color w:val="auto"/>
          <w:sz w:val="24"/>
          <w:szCs w:val="24"/>
        </w:rPr>
      </w:pPr>
    </w:p>
    <w:p w:rsidR="00A85147" w:rsidRPr="00A33649" w:rsidRDefault="00A85147" w:rsidP="00A33649">
      <w:pPr>
        <w:pStyle w:val="Caption"/>
        <w:spacing w:line="276" w:lineRule="auto"/>
        <w:jc w:val="both"/>
        <w:rPr>
          <w:b/>
          <w:bCs/>
          <w:i w:val="0"/>
          <w:iCs w:val="0"/>
          <w:color w:val="auto"/>
          <w:sz w:val="24"/>
          <w:szCs w:val="24"/>
        </w:rPr>
      </w:pPr>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22</w:t>
      </w:r>
      <w:r w:rsidRPr="00A33649">
        <w:rPr>
          <w:sz w:val="24"/>
          <w:szCs w:val="24"/>
        </w:rPr>
        <w:fldChar w:fldCharType="end"/>
      </w:r>
      <w:r w:rsidRPr="00A33649">
        <w:rPr>
          <w:b/>
          <w:bCs/>
          <w:i w:val="0"/>
          <w:iCs w:val="0"/>
          <w:color w:val="auto"/>
          <w:sz w:val="24"/>
          <w:szCs w:val="24"/>
        </w:rPr>
        <w:t xml:space="preserve">. </w:t>
      </w:r>
      <w:r w:rsidRPr="00A33649">
        <w:rPr>
          <w:b/>
          <w:bCs/>
          <w:color w:val="auto"/>
          <w:sz w:val="24"/>
          <w:szCs w:val="24"/>
        </w:rPr>
        <w:t>Cross Loading</w:t>
      </w:r>
      <w:bookmarkEnd w:id="26"/>
    </w:p>
    <w:tbl>
      <w:tblPr>
        <w:tblStyle w:val="TableGrid"/>
        <w:tblW w:w="5000" w:type="pct"/>
        <w:tblLayout w:type="fixed"/>
        <w:tblLook w:val="04A0" w:firstRow="1" w:lastRow="0" w:firstColumn="1" w:lastColumn="0" w:noHBand="0" w:noVBand="1"/>
      </w:tblPr>
      <w:tblGrid>
        <w:gridCol w:w="1257"/>
        <w:gridCol w:w="1329"/>
        <w:gridCol w:w="1296"/>
      </w:tblGrid>
      <w:tr w:rsidR="00A85147" w:rsidRPr="00A33649" w:rsidTr="00F16EF8">
        <w:trPr>
          <w:trHeight w:val="300"/>
          <w:tblHeader/>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F16EF8">
            <w:pPr>
              <w:ind w:right="-144"/>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Indikator</w:t>
            </w:r>
          </w:p>
        </w:tc>
        <w:tc>
          <w:tcPr>
            <w:tcW w:w="1712"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F16EF8">
            <w:pPr>
              <w:ind w:right="-144"/>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Sistem Informasi Akuntansi</w:t>
            </w:r>
          </w:p>
        </w:tc>
        <w:tc>
          <w:tcPr>
            <w:tcW w:w="166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F16EF8">
            <w:pPr>
              <w:ind w:right="-144"/>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Kinerja Karyawan</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val="id-ID" w:eastAsia="en-ID"/>
              </w:rPr>
            </w:pPr>
            <w:r w:rsidRPr="00A33649">
              <w:rPr>
                <w:rFonts w:ascii="Times New Roman" w:eastAsia="Times New Roman" w:hAnsi="Times New Roman" w:cs="Times New Roman"/>
                <w:sz w:val="24"/>
                <w:szCs w:val="24"/>
                <w:lang w:eastAsia="en-ID"/>
              </w:rPr>
              <w:t>X1.1</w:t>
            </w:r>
            <w:r w:rsidRPr="00A33649">
              <w:rPr>
                <w:rFonts w:ascii="Times New Roman" w:eastAsia="Times New Roman" w:hAnsi="Times New Roman" w:cs="Times New Roman"/>
                <w:color w:val="FFFFFF"/>
                <w:sz w:val="24"/>
                <w:szCs w:val="24"/>
                <w:lang w:val="id-ID" w:eastAsia="en-ID"/>
              </w:rPr>
              <w:t>.</w:t>
            </w:r>
          </w:p>
        </w:tc>
        <w:tc>
          <w:tcPr>
            <w:tcW w:w="1712"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0,771</w:t>
            </w:r>
          </w:p>
        </w:tc>
        <w:tc>
          <w:tcPr>
            <w:tcW w:w="166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0,744</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X1.2</w:t>
            </w:r>
            <w:r w:rsidRPr="00A33649">
              <w:rPr>
                <w:rFonts w:ascii="Times New Roman" w:eastAsia="Times New Roman" w:hAnsi="Times New Roman" w:cs="Times New Roman"/>
                <w:color w:val="FFFFFF"/>
                <w:sz w:val="24"/>
                <w:szCs w:val="24"/>
                <w:lang w:val="id-ID" w:eastAsia="en-ID"/>
              </w:rPr>
              <w:t>.</w:t>
            </w:r>
          </w:p>
        </w:tc>
        <w:tc>
          <w:tcPr>
            <w:tcW w:w="1712"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0,885</w:t>
            </w:r>
          </w:p>
        </w:tc>
        <w:tc>
          <w:tcPr>
            <w:tcW w:w="166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0,847</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val="id-ID" w:eastAsia="en-ID"/>
              </w:rPr>
            </w:pPr>
            <w:r w:rsidRPr="00A33649">
              <w:rPr>
                <w:rFonts w:ascii="Times New Roman" w:eastAsia="Times New Roman" w:hAnsi="Times New Roman" w:cs="Times New Roman"/>
                <w:sz w:val="24"/>
                <w:szCs w:val="24"/>
                <w:lang w:eastAsia="en-ID"/>
              </w:rPr>
              <w:t>X1.3</w:t>
            </w:r>
            <w:r w:rsidRPr="00A33649">
              <w:rPr>
                <w:rFonts w:ascii="Times New Roman" w:eastAsia="Times New Roman" w:hAnsi="Times New Roman" w:cs="Times New Roman"/>
                <w:color w:val="FFFFFF"/>
                <w:sz w:val="24"/>
                <w:szCs w:val="24"/>
                <w:lang w:val="id-ID" w:eastAsia="en-ID"/>
              </w:rPr>
              <w:t>.</w:t>
            </w:r>
          </w:p>
        </w:tc>
        <w:tc>
          <w:tcPr>
            <w:tcW w:w="1712"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0,808</w:t>
            </w:r>
          </w:p>
        </w:tc>
        <w:tc>
          <w:tcPr>
            <w:tcW w:w="166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0,805</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X1.4</w:t>
            </w:r>
            <w:r w:rsidRPr="00A33649">
              <w:rPr>
                <w:rFonts w:ascii="Times New Roman" w:eastAsia="Times New Roman" w:hAnsi="Times New Roman" w:cs="Times New Roman"/>
                <w:color w:val="FFFFFF"/>
                <w:sz w:val="24"/>
                <w:szCs w:val="24"/>
                <w:lang w:val="id-ID" w:eastAsia="en-ID"/>
              </w:rPr>
              <w:t>.</w:t>
            </w:r>
          </w:p>
        </w:tc>
        <w:tc>
          <w:tcPr>
            <w:tcW w:w="1712"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0,835</w:t>
            </w:r>
          </w:p>
        </w:tc>
        <w:tc>
          <w:tcPr>
            <w:tcW w:w="166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0,766</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Y1.1</w:t>
            </w:r>
            <w:r w:rsidRPr="00A33649">
              <w:rPr>
                <w:rFonts w:ascii="Times New Roman" w:eastAsia="Times New Roman" w:hAnsi="Times New Roman" w:cs="Times New Roman"/>
                <w:color w:val="FFFFFF"/>
                <w:sz w:val="24"/>
                <w:szCs w:val="24"/>
                <w:lang w:val="id-ID" w:eastAsia="en-ID"/>
              </w:rPr>
              <w:t>.</w:t>
            </w:r>
          </w:p>
        </w:tc>
        <w:tc>
          <w:tcPr>
            <w:tcW w:w="1712"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0,783</w:t>
            </w:r>
          </w:p>
        </w:tc>
        <w:tc>
          <w:tcPr>
            <w:tcW w:w="1669"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0,828</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Y1.2</w:t>
            </w:r>
            <w:r w:rsidRPr="00A33649">
              <w:rPr>
                <w:rFonts w:ascii="Times New Roman" w:eastAsia="Times New Roman" w:hAnsi="Times New Roman" w:cs="Times New Roman"/>
                <w:color w:val="FFFFFF"/>
                <w:sz w:val="24"/>
                <w:szCs w:val="24"/>
                <w:lang w:val="id-ID" w:eastAsia="en-ID"/>
              </w:rPr>
              <w:t>.</w:t>
            </w:r>
          </w:p>
        </w:tc>
        <w:tc>
          <w:tcPr>
            <w:tcW w:w="1712"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0,755</w:t>
            </w:r>
          </w:p>
        </w:tc>
        <w:tc>
          <w:tcPr>
            <w:tcW w:w="1669"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0,810</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Y1.3</w:t>
            </w:r>
            <w:r w:rsidRPr="00A33649">
              <w:rPr>
                <w:rFonts w:ascii="Times New Roman" w:eastAsia="Times New Roman" w:hAnsi="Times New Roman" w:cs="Times New Roman"/>
                <w:color w:val="FFFFFF"/>
                <w:sz w:val="24"/>
                <w:szCs w:val="24"/>
                <w:lang w:val="id-ID" w:eastAsia="en-ID"/>
              </w:rPr>
              <w:t>.</w:t>
            </w:r>
          </w:p>
        </w:tc>
        <w:tc>
          <w:tcPr>
            <w:tcW w:w="1712"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0,813</w:t>
            </w:r>
          </w:p>
        </w:tc>
        <w:tc>
          <w:tcPr>
            <w:tcW w:w="1669"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0,826</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Y1.4</w:t>
            </w:r>
          </w:p>
        </w:tc>
        <w:tc>
          <w:tcPr>
            <w:tcW w:w="1712"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0,828</w:t>
            </w:r>
          </w:p>
        </w:tc>
        <w:tc>
          <w:tcPr>
            <w:tcW w:w="1669"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0,860</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Y1.5</w:t>
            </w:r>
          </w:p>
        </w:tc>
        <w:tc>
          <w:tcPr>
            <w:tcW w:w="1712"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0,769</w:t>
            </w:r>
          </w:p>
        </w:tc>
        <w:tc>
          <w:tcPr>
            <w:tcW w:w="1669"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0,801</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Y1.6</w:t>
            </w:r>
          </w:p>
        </w:tc>
        <w:tc>
          <w:tcPr>
            <w:tcW w:w="1712"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0,756</w:t>
            </w:r>
          </w:p>
        </w:tc>
        <w:tc>
          <w:tcPr>
            <w:tcW w:w="1669"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0,771</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Y2.1</w:t>
            </w:r>
          </w:p>
        </w:tc>
        <w:tc>
          <w:tcPr>
            <w:tcW w:w="1712"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0,779</w:t>
            </w:r>
          </w:p>
        </w:tc>
        <w:tc>
          <w:tcPr>
            <w:tcW w:w="1669"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0,795</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Y2.2</w:t>
            </w:r>
          </w:p>
        </w:tc>
        <w:tc>
          <w:tcPr>
            <w:tcW w:w="1712"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0,811</w:t>
            </w:r>
          </w:p>
        </w:tc>
        <w:tc>
          <w:tcPr>
            <w:tcW w:w="1669"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0,856</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Y2.3</w:t>
            </w:r>
          </w:p>
        </w:tc>
        <w:tc>
          <w:tcPr>
            <w:tcW w:w="1712"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0,846</w:t>
            </w:r>
          </w:p>
        </w:tc>
        <w:tc>
          <w:tcPr>
            <w:tcW w:w="1669"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0,874</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Y3.1</w:t>
            </w:r>
          </w:p>
        </w:tc>
        <w:tc>
          <w:tcPr>
            <w:tcW w:w="1712"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0,819</w:t>
            </w:r>
          </w:p>
        </w:tc>
        <w:tc>
          <w:tcPr>
            <w:tcW w:w="1669"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0,865</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Y3.2</w:t>
            </w:r>
          </w:p>
        </w:tc>
        <w:tc>
          <w:tcPr>
            <w:tcW w:w="1712"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0,884</w:t>
            </w:r>
          </w:p>
        </w:tc>
        <w:tc>
          <w:tcPr>
            <w:tcW w:w="1669"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0,931</w:t>
            </w:r>
          </w:p>
        </w:tc>
      </w:tr>
      <w:tr w:rsidR="00A85147" w:rsidRPr="00A33649" w:rsidTr="00F16EF8">
        <w:trPr>
          <w:trHeight w:val="300"/>
        </w:trPr>
        <w:tc>
          <w:tcPr>
            <w:tcW w:w="1619"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Y3.3</w:t>
            </w:r>
          </w:p>
        </w:tc>
        <w:tc>
          <w:tcPr>
            <w:tcW w:w="1712" w:type="pct"/>
            <w:tcBorders>
              <w:top w:val="single" w:sz="4" w:space="0" w:color="auto"/>
              <w:left w:val="single" w:sz="4" w:space="0" w:color="auto"/>
              <w:bottom w:val="single" w:sz="4" w:space="0" w:color="auto"/>
              <w:right w:val="single" w:sz="4" w:space="0" w:color="auto"/>
            </w:tcBorders>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0,824</w:t>
            </w:r>
          </w:p>
        </w:tc>
        <w:tc>
          <w:tcPr>
            <w:tcW w:w="1669" w:type="pct"/>
            <w:tcBorders>
              <w:top w:val="single" w:sz="4" w:space="0" w:color="auto"/>
              <w:left w:val="single" w:sz="4" w:space="0" w:color="auto"/>
              <w:bottom w:val="single" w:sz="4" w:space="0" w:color="auto"/>
              <w:right w:val="single" w:sz="4" w:space="0" w:color="auto"/>
            </w:tcBorders>
            <w:shd w:val="clear" w:color="auto" w:fill="EEECE1"/>
            <w:noWrap/>
            <w:hideMark/>
          </w:tcPr>
          <w:p w:rsidR="00A85147" w:rsidRPr="00A33649" w:rsidRDefault="00A85147" w:rsidP="00A33649">
            <w:pPr>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0,867</w:t>
            </w:r>
          </w:p>
        </w:tc>
      </w:tr>
    </w:tbl>
    <w:p w:rsidR="00A85147" w:rsidRPr="00F16EF8" w:rsidRDefault="00A85147" w:rsidP="00A33649">
      <w:pPr>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spacing w:after="0"/>
        <w:ind w:firstLine="720"/>
        <w:jc w:val="both"/>
        <w:rPr>
          <w:rFonts w:ascii="Times New Roman" w:hAnsi="Times New Roman" w:cs="Times New Roman"/>
          <w:sz w:val="24"/>
          <w:szCs w:val="24"/>
          <w:lang w:val="id-ID"/>
        </w:rPr>
      </w:pPr>
      <w:r w:rsidRPr="00A33649">
        <w:rPr>
          <w:rFonts w:ascii="Times New Roman" w:hAnsi="Times New Roman" w:cs="Times New Roman"/>
          <w:sz w:val="24"/>
          <w:szCs w:val="24"/>
          <w:lang w:val="id-ID"/>
        </w:rPr>
        <w:t xml:space="preserve">Hasil pengujian terhadap tabel, bahwa setiap pointer pada variabel pengujian memiliki nilai cross stacking besar pada faktor strukturnya dibandingkan dengan nilai cross stacking pada variabel yang berbeda. faktor. Dilihat hasilnya, cenderung </w:t>
      </w:r>
      <w:r w:rsidRPr="00A33649">
        <w:rPr>
          <w:rFonts w:ascii="Times New Roman" w:hAnsi="Times New Roman" w:cs="Times New Roman"/>
          <w:sz w:val="24"/>
          <w:szCs w:val="24"/>
          <w:lang w:val="id-ID"/>
        </w:rPr>
        <w:lastRenderedPageBreak/>
        <w:t>bahwa penanda yang ada memiliki legitimasi diskriminan yang besar dalam menggabungkan faktor-faktor tertentu.</w:t>
      </w:r>
    </w:p>
    <w:p w:rsidR="00A85147" w:rsidRPr="00F16EF8" w:rsidRDefault="00A85147" w:rsidP="00F16EF8">
      <w:pPr>
        <w:spacing w:after="0"/>
        <w:jc w:val="both"/>
        <w:rPr>
          <w:rFonts w:ascii="Times New Roman" w:hAnsi="Times New Roman" w:cs="Times New Roman"/>
          <w:sz w:val="24"/>
          <w:szCs w:val="24"/>
          <w:lang w:val="en-ID"/>
        </w:rPr>
      </w:pPr>
      <w:r w:rsidRPr="00A33649">
        <w:rPr>
          <w:rFonts w:ascii="Times New Roman" w:hAnsi="Times New Roman" w:cs="Times New Roman"/>
          <w:sz w:val="24"/>
          <w:szCs w:val="24"/>
        </w:rPr>
        <w:tab/>
        <w:t xml:space="preserve">Selain melihat nilai </w:t>
      </w:r>
      <w:r w:rsidRPr="00A33649">
        <w:rPr>
          <w:rFonts w:ascii="Times New Roman" w:hAnsi="Times New Roman" w:cs="Times New Roman"/>
          <w:i/>
          <w:iCs/>
          <w:sz w:val="24"/>
          <w:szCs w:val="24"/>
        </w:rPr>
        <w:t>cross loading</w:t>
      </w:r>
      <w:r w:rsidRPr="00A33649">
        <w:rPr>
          <w:rFonts w:ascii="Times New Roman" w:hAnsi="Times New Roman" w:cs="Times New Roman"/>
          <w:sz w:val="24"/>
          <w:szCs w:val="24"/>
        </w:rPr>
        <w:t xml:space="preserve">-nya, validitas diskriminan juga dapat diketahui melalui metode lainnya yaitu dengan melihat nilai </w:t>
      </w:r>
      <w:r w:rsidRPr="00A33649">
        <w:rPr>
          <w:rFonts w:ascii="Times New Roman" w:hAnsi="Times New Roman" w:cs="Times New Roman"/>
          <w:i/>
          <w:iCs/>
          <w:sz w:val="24"/>
          <w:szCs w:val="24"/>
        </w:rPr>
        <w:t>Average Variant Extracted</w:t>
      </w:r>
      <w:r w:rsidRPr="00A33649">
        <w:rPr>
          <w:rFonts w:ascii="Times New Roman" w:hAnsi="Times New Roman" w:cs="Times New Roman"/>
          <w:sz w:val="24"/>
          <w:szCs w:val="24"/>
        </w:rPr>
        <w:t xml:space="preserve"> (AVE) untuk masing-masing indikator. Alasan menentukan pilihan adalah jika nilainya</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rPr>
        <w:t>AVE yang dihasilkan lebih besar dari 0</w:t>
      </w:r>
      <w:proofErr w:type="gramStart"/>
      <w:r w:rsidRPr="00A33649">
        <w:rPr>
          <w:rFonts w:ascii="Times New Roman" w:hAnsi="Times New Roman" w:cs="Times New Roman"/>
          <w:sz w:val="24"/>
          <w:szCs w:val="24"/>
        </w:rPr>
        <w:t>,5</w:t>
      </w:r>
      <w:proofErr w:type="gramEnd"/>
      <w:r w:rsidRPr="00A33649">
        <w:rPr>
          <w:rFonts w:ascii="Times New Roman" w:hAnsi="Times New Roman" w:cs="Times New Roman"/>
          <w:sz w:val="24"/>
          <w:szCs w:val="24"/>
        </w:rPr>
        <w:t xml:space="preserve"> maka dinyatakan valid. Adapun hasil AVE dari model ini disajikan sebagai berikut.</w:t>
      </w:r>
    </w:p>
    <w:p w:rsidR="00A85147" w:rsidRPr="00A33649" w:rsidRDefault="00A85147" w:rsidP="00A33649">
      <w:pPr>
        <w:pStyle w:val="Caption"/>
        <w:spacing w:line="276" w:lineRule="auto"/>
        <w:jc w:val="both"/>
        <w:rPr>
          <w:b/>
          <w:bCs/>
          <w:i w:val="0"/>
          <w:iCs w:val="0"/>
          <w:color w:val="auto"/>
          <w:sz w:val="24"/>
          <w:szCs w:val="24"/>
        </w:rPr>
      </w:pPr>
      <w:bookmarkStart w:id="27" w:name="_Toc88055962"/>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23</w:t>
      </w:r>
      <w:r w:rsidRPr="00A33649">
        <w:rPr>
          <w:sz w:val="24"/>
          <w:szCs w:val="24"/>
        </w:rPr>
        <w:fldChar w:fldCharType="end"/>
      </w:r>
      <w:r w:rsidRPr="00A33649">
        <w:rPr>
          <w:b/>
          <w:bCs/>
          <w:i w:val="0"/>
          <w:iCs w:val="0"/>
          <w:color w:val="auto"/>
          <w:sz w:val="24"/>
          <w:szCs w:val="24"/>
        </w:rPr>
        <w:t xml:space="preserve">. </w:t>
      </w:r>
      <w:r w:rsidRPr="00A33649">
        <w:rPr>
          <w:b/>
          <w:bCs/>
          <w:color w:val="auto"/>
          <w:sz w:val="24"/>
          <w:szCs w:val="24"/>
        </w:rPr>
        <w:t xml:space="preserve">Average Variant Extracted </w:t>
      </w:r>
      <w:r w:rsidRPr="00A33649">
        <w:rPr>
          <w:b/>
          <w:bCs/>
          <w:i w:val="0"/>
          <w:iCs w:val="0"/>
          <w:color w:val="auto"/>
          <w:sz w:val="24"/>
          <w:szCs w:val="24"/>
        </w:rPr>
        <w:t>(AVE)</w:t>
      </w:r>
      <w:bookmarkEnd w:id="27"/>
    </w:p>
    <w:tbl>
      <w:tblPr>
        <w:tblW w:w="5000" w:type="pct"/>
        <w:jc w:val="center"/>
        <w:tblLook w:val="04A0" w:firstRow="1" w:lastRow="0" w:firstColumn="1" w:lastColumn="0" w:noHBand="0" w:noVBand="1"/>
      </w:tblPr>
      <w:tblGrid>
        <w:gridCol w:w="2910"/>
        <w:gridCol w:w="972"/>
      </w:tblGrid>
      <w:tr w:rsidR="00A85147" w:rsidRPr="00A33649" w:rsidTr="00A85147">
        <w:trPr>
          <w:trHeight w:val="300"/>
          <w:jc w:val="center"/>
        </w:trPr>
        <w:tc>
          <w:tcPr>
            <w:tcW w:w="2651" w:type="pct"/>
            <w:tcBorders>
              <w:top w:val="single" w:sz="4" w:space="0" w:color="auto"/>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Variabel</w:t>
            </w:r>
          </w:p>
        </w:tc>
        <w:tc>
          <w:tcPr>
            <w:tcW w:w="2349" w:type="pct"/>
            <w:tcBorders>
              <w:top w:val="single" w:sz="4" w:space="0" w:color="auto"/>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AVE</w:t>
            </w:r>
          </w:p>
        </w:tc>
      </w:tr>
      <w:tr w:rsidR="00A85147" w:rsidRPr="00A33649" w:rsidTr="00A85147">
        <w:trPr>
          <w:trHeight w:val="300"/>
          <w:jc w:val="center"/>
        </w:trPr>
        <w:tc>
          <w:tcPr>
            <w:tcW w:w="2651" w:type="pct"/>
            <w:tcBorders>
              <w:top w:val="nil"/>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Sistem Informasi Akuntansi</w:t>
            </w:r>
          </w:p>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(X)</w:t>
            </w:r>
          </w:p>
        </w:tc>
        <w:tc>
          <w:tcPr>
            <w:tcW w:w="2349"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0,682</w:t>
            </w:r>
          </w:p>
        </w:tc>
      </w:tr>
      <w:tr w:rsidR="00A85147" w:rsidRPr="00A33649" w:rsidTr="00A85147">
        <w:trPr>
          <w:trHeight w:val="300"/>
          <w:jc w:val="center"/>
        </w:trPr>
        <w:tc>
          <w:tcPr>
            <w:tcW w:w="2651" w:type="pct"/>
            <w:tcBorders>
              <w:top w:val="nil"/>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Kinerja Karyawan</w:t>
            </w:r>
          </w:p>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(Y)</w:t>
            </w:r>
          </w:p>
        </w:tc>
        <w:tc>
          <w:tcPr>
            <w:tcW w:w="2349"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0,708</w:t>
            </w:r>
          </w:p>
        </w:tc>
      </w:tr>
    </w:tbl>
    <w:p w:rsidR="00A85147" w:rsidRPr="00A33649" w:rsidRDefault="00A85147" w:rsidP="00A33649">
      <w:pPr>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F16EF8" w:rsidRDefault="00A85147" w:rsidP="00F16EF8">
      <w:pPr>
        <w:spacing w:after="0"/>
        <w:ind w:firstLine="720"/>
        <w:jc w:val="both"/>
        <w:rPr>
          <w:rFonts w:ascii="Times New Roman" w:hAnsi="Times New Roman" w:cs="Times New Roman"/>
          <w:sz w:val="24"/>
          <w:szCs w:val="24"/>
          <w:lang w:val="id-ID"/>
        </w:rPr>
      </w:pPr>
      <w:r w:rsidRPr="00A33649">
        <w:rPr>
          <w:rFonts w:ascii="Times New Roman" w:hAnsi="Times New Roman" w:cs="Times New Roman"/>
          <w:sz w:val="24"/>
          <w:szCs w:val="24"/>
          <w:lang w:val="id-ID"/>
        </w:rPr>
        <w:t>Berdasarkan informasi yang disajikan dalam tabel, diketahui bahwa nilai AVE dari variabel kerangka data pembukuan dan pelaksanaan pekerja dalam hal ini konsentratnya bernilai</w:t>
      </w:r>
      <w:r w:rsidRPr="00A33649">
        <w:rPr>
          <w:rFonts w:ascii="Times New Roman" w:hAnsi="Times New Roman" w:cs="Times New Roman"/>
          <w:b/>
          <w:bCs/>
          <w:sz w:val="24"/>
          <w:szCs w:val="24"/>
          <w:lang w:val="id-ID"/>
        </w:rPr>
        <w:t xml:space="preserve"> </w:t>
      </w:r>
      <w:r w:rsidRPr="00A33649">
        <w:rPr>
          <w:rFonts w:ascii="Times New Roman" w:hAnsi="Times New Roman" w:cs="Times New Roman"/>
          <w:sz w:val="24"/>
          <w:szCs w:val="24"/>
          <w:lang w:val="id-ID"/>
        </w:rPr>
        <w:t xml:space="preserve">AVE lebih besar dari 0,5, khususnya 0,682 dan 0,708, secara terpisah. Oleh karena itu, dapat diungkapkan dengan sangat baik bahwa setiap faktor telah melewati penilaian legitimasi yang </w:t>
      </w:r>
      <w:r w:rsidR="00F16EF8">
        <w:rPr>
          <w:rFonts w:ascii="Times New Roman" w:hAnsi="Times New Roman" w:cs="Times New Roman"/>
          <w:sz w:val="24"/>
          <w:szCs w:val="24"/>
          <w:lang w:val="id-ID"/>
        </w:rPr>
        <w:t>diskriminatif.</w:t>
      </w:r>
    </w:p>
    <w:p w:rsidR="00A85147" w:rsidRPr="00A33649" w:rsidRDefault="00A85147" w:rsidP="00A33649">
      <w:pPr>
        <w:pStyle w:val="Heading2"/>
        <w:numPr>
          <w:ilvl w:val="2"/>
          <w:numId w:val="5"/>
        </w:numPr>
        <w:spacing w:line="276" w:lineRule="auto"/>
        <w:jc w:val="both"/>
        <w:rPr>
          <w:rFonts w:eastAsia="Malgun Gothic"/>
          <w:szCs w:val="24"/>
        </w:rPr>
      </w:pPr>
      <w:bookmarkStart w:id="28" w:name="_Toc88488650"/>
      <w:r w:rsidRPr="00A33649">
        <w:rPr>
          <w:rFonts w:eastAsia="Malgun Gothic"/>
          <w:szCs w:val="24"/>
        </w:rPr>
        <w:t>Uji Reliabilitas</w:t>
      </w:r>
      <w:bookmarkEnd w:id="28"/>
    </w:p>
    <w:p w:rsidR="00A85147" w:rsidRPr="00A33649" w:rsidRDefault="00A85147" w:rsidP="00A33649">
      <w:pPr>
        <w:spacing w:after="0"/>
        <w:jc w:val="both"/>
        <w:rPr>
          <w:rFonts w:ascii="Times New Roman" w:eastAsia="Calibri" w:hAnsi="Times New Roman" w:cs="Times New Roman"/>
          <w:sz w:val="24"/>
          <w:szCs w:val="24"/>
        </w:rPr>
      </w:pPr>
      <w:r w:rsidRPr="00A33649">
        <w:rPr>
          <w:rFonts w:ascii="Times New Roman" w:hAnsi="Times New Roman" w:cs="Times New Roman"/>
          <w:sz w:val="24"/>
          <w:szCs w:val="24"/>
        </w:rPr>
        <w:tab/>
        <w:t xml:space="preserve">Uji reliabilitas dilakukan untuk mengetahui apakah instrumen dapat dipercaya atau dapat menghasilkan </w:t>
      </w:r>
      <w:r w:rsidRPr="00A33649">
        <w:rPr>
          <w:rFonts w:ascii="Times New Roman" w:hAnsi="Times New Roman" w:cs="Times New Roman"/>
          <w:i/>
          <w:iCs/>
          <w:sz w:val="24"/>
          <w:szCs w:val="24"/>
        </w:rPr>
        <w:t>output</w:t>
      </w:r>
      <w:r w:rsidRPr="00A33649">
        <w:rPr>
          <w:rFonts w:ascii="Times New Roman" w:hAnsi="Times New Roman" w:cs="Times New Roman"/>
          <w:sz w:val="24"/>
          <w:szCs w:val="24"/>
        </w:rPr>
        <w:t xml:space="preserve"> yang </w:t>
      </w:r>
      <w:proofErr w:type="gramStart"/>
      <w:r w:rsidRPr="00A33649">
        <w:rPr>
          <w:rFonts w:ascii="Times New Roman" w:hAnsi="Times New Roman" w:cs="Times New Roman"/>
          <w:sz w:val="24"/>
          <w:szCs w:val="24"/>
        </w:rPr>
        <w:t>sama</w:t>
      </w:r>
      <w:proofErr w:type="gramEnd"/>
      <w:r w:rsidRPr="00A33649">
        <w:rPr>
          <w:rFonts w:ascii="Times New Roman" w:hAnsi="Times New Roman" w:cs="Times New Roman"/>
          <w:sz w:val="24"/>
          <w:szCs w:val="24"/>
        </w:rPr>
        <w:t xml:space="preserve"> secara konsisten pada sampel yang sama meskipun dalam berbagai waktu. Uji ketergantungan </w:t>
      </w:r>
      <w:proofErr w:type="gramStart"/>
      <w:r w:rsidRPr="00A33649">
        <w:rPr>
          <w:rFonts w:ascii="Times New Roman" w:hAnsi="Times New Roman" w:cs="Times New Roman"/>
          <w:sz w:val="24"/>
          <w:szCs w:val="24"/>
        </w:rPr>
        <w:t>akan</w:t>
      </w:r>
      <w:proofErr w:type="gramEnd"/>
      <w:r w:rsidRPr="00A33649">
        <w:rPr>
          <w:rFonts w:ascii="Times New Roman" w:hAnsi="Times New Roman" w:cs="Times New Roman"/>
          <w:sz w:val="24"/>
          <w:szCs w:val="24"/>
        </w:rPr>
        <w:t xml:space="preserve"> dilakukan dengan</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rPr>
        <w:t xml:space="preserve">melihat nilai </w:t>
      </w:r>
      <w:r w:rsidRPr="00A33649">
        <w:rPr>
          <w:rFonts w:ascii="Times New Roman" w:hAnsi="Times New Roman" w:cs="Times New Roman"/>
          <w:i/>
          <w:iCs/>
          <w:sz w:val="24"/>
          <w:szCs w:val="24"/>
        </w:rPr>
        <w:lastRenderedPageBreak/>
        <w:t xml:space="preserve">Cronbach’s Alpha </w:t>
      </w:r>
      <w:r w:rsidRPr="00A33649">
        <w:rPr>
          <w:rFonts w:ascii="Times New Roman" w:hAnsi="Times New Roman" w:cs="Times New Roman"/>
          <w:sz w:val="24"/>
          <w:szCs w:val="24"/>
        </w:rPr>
        <w:t xml:space="preserve">dari setiap variabel. Adapun nilai </w:t>
      </w:r>
      <w:r w:rsidRPr="00A33649">
        <w:rPr>
          <w:rFonts w:ascii="Times New Roman" w:hAnsi="Times New Roman" w:cs="Times New Roman"/>
          <w:i/>
          <w:iCs/>
          <w:sz w:val="24"/>
          <w:szCs w:val="24"/>
        </w:rPr>
        <w:t xml:space="preserve">Cronbach’s Alpha </w:t>
      </w:r>
      <w:r w:rsidRPr="00A33649">
        <w:rPr>
          <w:rFonts w:ascii="Times New Roman" w:hAnsi="Times New Roman" w:cs="Times New Roman"/>
          <w:sz w:val="24"/>
          <w:szCs w:val="24"/>
        </w:rPr>
        <w:t>yang dihasilkan disajikan melalui tabel berikut ini.</w:t>
      </w:r>
    </w:p>
    <w:p w:rsidR="00A85147" w:rsidRPr="00A33649" w:rsidRDefault="00A85147" w:rsidP="00A33649">
      <w:pPr>
        <w:pStyle w:val="Caption"/>
        <w:spacing w:line="276" w:lineRule="auto"/>
        <w:jc w:val="both"/>
        <w:rPr>
          <w:b/>
          <w:bCs/>
          <w:i w:val="0"/>
          <w:iCs w:val="0"/>
          <w:color w:val="auto"/>
          <w:sz w:val="24"/>
          <w:szCs w:val="24"/>
        </w:rPr>
      </w:pPr>
      <w:bookmarkStart w:id="29" w:name="_Toc88055963"/>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24</w:t>
      </w:r>
      <w:r w:rsidRPr="00A33649">
        <w:rPr>
          <w:sz w:val="24"/>
          <w:szCs w:val="24"/>
        </w:rPr>
        <w:fldChar w:fldCharType="end"/>
      </w:r>
      <w:r w:rsidRPr="00A33649">
        <w:rPr>
          <w:b/>
          <w:bCs/>
          <w:i w:val="0"/>
          <w:iCs w:val="0"/>
          <w:color w:val="auto"/>
          <w:sz w:val="24"/>
          <w:szCs w:val="24"/>
        </w:rPr>
        <w:t>. Nilai Cronbach's Alpha</w:t>
      </w:r>
      <w:bookmarkEnd w:id="29"/>
    </w:p>
    <w:tbl>
      <w:tblPr>
        <w:tblW w:w="5000" w:type="pct"/>
        <w:tblLook w:val="04A0" w:firstRow="1" w:lastRow="0" w:firstColumn="1" w:lastColumn="0" w:noHBand="0" w:noVBand="1"/>
      </w:tblPr>
      <w:tblGrid>
        <w:gridCol w:w="2251"/>
        <w:gridCol w:w="1631"/>
      </w:tblGrid>
      <w:tr w:rsidR="00A85147" w:rsidRPr="00A33649" w:rsidTr="00A85147">
        <w:trPr>
          <w:trHeight w:val="300"/>
        </w:trPr>
        <w:tc>
          <w:tcPr>
            <w:tcW w:w="2651" w:type="pct"/>
            <w:tcBorders>
              <w:top w:val="single" w:sz="4" w:space="0" w:color="auto"/>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Variabel</w:t>
            </w:r>
          </w:p>
        </w:tc>
        <w:tc>
          <w:tcPr>
            <w:tcW w:w="2349" w:type="pct"/>
            <w:tcBorders>
              <w:top w:val="single" w:sz="4" w:space="0" w:color="auto"/>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Cronbach's Alpha</w:t>
            </w:r>
          </w:p>
        </w:tc>
      </w:tr>
      <w:tr w:rsidR="00A85147" w:rsidRPr="00A33649" w:rsidTr="00A85147">
        <w:trPr>
          <w:trHeight w:val="300"/>
        </w:trPr>
        <w:tc>
          <w:tcPr>
            <w:tcW w:w="2651" w:type="pct"/>
            <w:tcBorders>
              <w:top w:val="nil"/>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Sistem Informasi Akuntansi</w:t>
            </w:r>
          </w:p>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sz w:val="24"/>
                <w:szCs w:val="24"/>
                <w:lang w:eastAsia="en-ID"/>
              </w:rPr>
              <w:t>(X)</w:t>
            </w:r>
          </w:p>
        </w:tc>
        <w:tc>
          <w:tcPr>
            <w:tcW w:w="2349"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0,844</w:t>
            </w:r>
          </w:p>
        </w:tc>
      </w:tr>
      <w:tr w:rsidR="00A85147" w:rsidRPr="00A33649" w:rsidTr="00A85147">
        <w:trPr>
          <w:trHeight w:val="300"/>
        </w:trPr>
        <w:tc>
          <w:tcPr>
            <w:tcW w:w="2651" w:type="pct"/>
            <w:tcBorders>
              <w:top w:val="nil"/>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Kinerja Karyawan</w:t>
            </w:r>
          </w:p>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sz w:val="24"/>
                <w:szCs w:val="24"/>
                <w:lang w:eastAsia="en-ID"/>
              </w:rPr>
              <w:t>(Y)</w:t>
            </w:r>
          </w:p>
        </w:tc>
        <w:tc>
          <w:tcPr>
            <w:tcW w:w="2349"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0,962</w:t>
            </w:r>
          </w:p>
        </w:tc>
      </w:tr>
    </w:tbl>
    <w:p w:rsidR="00A85147" w:rsidRPr="00F16EF8" w:rsidRDefault="00A85147" w:rsidP="00A33649">
      <w:pPr>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spacing w:after="0"/>
        <w:jc w:val="both"/>
        <w:rPr>
          <w:rFonts w:ascii="Times New Roman" w:hAnsi="Times New Roman" w:cs="Times New Roman"/>
          <w:b/>
          <w:bCs/>
          <w:sz w:val="24"/>
          <w:szCs w:val="24"/>
        </w:rPr>
      </w:pPr>
      <w:r w:rsidRPr="00A33649">
        <w:rPr>
          <w:rFonts w:ascii="Times New Roman" w:hAnsi="Times New Roman" w:cs="Times New Roman"/>
          <w:sz w:val="24"/>
          <w:szCs w:val="24"/>
        </w:rPr>
        <w:t xml:space="preserve">Dasar pengambilan keputusan dari uji ini adalah jika nilai </w:t>
      </w:r>
      <w:r w:rsidRPr="00A33649">
        <w:rPr>
          <w:rFonts w:ascii="Times New Roman" w:hAnsi="Times New Roman" w:cs="Times New Roman"/>
          <w:i/>
          <w:iCs/>
          <w:sz w:val="24"/>
          <w:szCs w:val="24"/>
        </w:rPr>
        <w:t xml:space="preserve">Cronbach’s Alpha </w:t>
      </w:r>
      <w:r w:rsidRPr="00A33649">
        <w:rPr>
          <w:rFonts w:ascii="Times New Roman" w:hAnsi="Times New Roman" w:cs="Times New Roman"/>
          <w:sz w:val="24"/>
          <w:szCs w:val="24"/>
        </w:rPr>
        <w:t>&gt; 0</w:t>
      </w:r>
      <w:proofErr w:type="gramStart"/>
      <w:r w:rsidRPr="00A33649">
        <w:rPr>
          <w:rFonts w:ascii="Times New Roman" w:hAnsi="Times New Roman" w:cs="Times New Roman"/>
          <w:sz w:val="24"/>
          <w:szCs w:val="24"/>
        </w:rPr>
        <w:t>,6</w:t>
      </w:r>
      <w:proofErr w:type="gramEnd"/>
      <w:r w:rsidRPr="00A33649">
        <w:rPr>
          <w:rFonts w:ascii="Times New Roman" w:hAnsi="Times New Roman" w:cs="Times New Roman"/>
          <w:sz w:val="24"/>
          <w:szCs w:val="24"/>
        </w:rPr>
        <w:t xml:space="preserve"> maka instrumen dianggap reliabel. Merujuk pada hasil uji yang disajikan dalam Tabel 25, </w:t>
      </w:r>
      <w:r w:rsidRPr="00A33649">
        <w:rPr>
          <w:rFonts w:ascii="Times New Roman" w:hAnsi="Times New Roman" w:cs="Times New Roman"/>
          <w:sz w:val="24"/>
          <w:szCs w:val="24"/>
          <w:lang w:val="id-ID"/>
        </w:rPr>
        <w:t>perhatikan itu</w:t>
      </w:r>
      <w:r w:rsidRPr="00A33649">
        <w:rPr>
          <w:rFonts w:ascii="Times New Roman" w:hAnsi="Times New Roman" w:cs="Times New Roman"/>
          <w:b/>
          <w:bCs/>
          <w:sz w:val="24"/>
          <w:szCs w:val="24"/>
          <w:lang w:val="id-ID"/>
        </w:rPr>
        <w:t xml:space="preserve"> </w:t>
      </w:r>
      <w:r w:rsidRPr="00A33649">
        <w:rPr>
          <w:rFonts w:ascii="Times New Roman" w:hAnsi="Times New Roman" w:cs="Times New Roman"/>
          <w:sz w:val="24"/>
          <w:szCs w:val="24"/>
        </w:rPr>
        <w:t xml:space="preserve">kedua faktor-faktor dalam penelitian ini memiliki Cronbach's Alpha. </w:t>
      </w:r>
      <w:r w:rsidRPr="00A33649">
        <w:rPr>
          <w:rFonts w:ascii="Times New Roman" w:hAnsi="Times New Roman" w:cs="Times New Roman"/>
          <w:sz w:val="24"/>
          <w:szCs w:val="24"/>
          <w:lang w:val="id-ID"/>
        </w:rPr>
        <w:t>&gt;</w:t>
      </w:r>
      <w:r w:rsidRPr="00A33649">
        <w:rPr>
          <w:rFonts w:ascii="Times New Roman" w:hAnsi="Times New Roman" w:cs="Times New Roman"/>
          <w:sz w:val="24"/>
          <w:szCs w:val="24"/>
        </w:rPr>
        <w:t xml:space="preserve"> dari 0,6 menghargai</w:t>
      </w:r>
      <w:r w:rsidRPr="00A33649">
        <w:rPr>
          <w:rFonts w:ascii="Times New Roman" w:hAnsi="Times New Roman" w:cs="Times New Roman"/>
          <w:b/>
          <w:bCs/>
          <w:sz w:val="24"/>
          <w:szCs w:val="24"/>
          <w:lang w:val="id-ID"/>
        </w:rPr>
        <w:t xml:space="preserve"> </w:t>
      </w:r>
      <w:r w:rsidRPr="00A33649">
        <w:rPr>
          <w:rFonts w:ascii="Times New Roman" w:hAnsi="Times New Roman" w:cs="Times New Roman"/>
          <w:sz w:val="24"/>
          <w:szCs w:val="24"/>
        </w:rPr>
        <w:t>dengan tujuan agar bisa</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rPr>
        <w:t>dinyatakan jika instrumen penelitian untuk mengukur variabel tersebut adalah reliabel.</w:t>
      </w:r>
    </w:p>
    <w:p w:rsidR="00AB5DE4" w:rsidRPr="00AB5DE4" w:rsidRDefault="00A85147" w:rsidP="00A33649">
      <w:pPr>
        <w:spacing w:after="0"/>
        <w:jc w:val="both"/>
        <w:rPr>
          <w:rFonts w:ascii="Times New Roman" w:hAnsi="Times New Roman" w:cs="Times New Roman"/>
          <w:bCs/>
          <w:sz w:val="24"/>
          <w:szCs w:val="24"/>
        </w:rPr>
      </w:pPr>
      <w:r w:rsidRPr="00A33649">
        <w:rPr>
          <w:rFonts w:ascii="Times New Roman" w:hAnsi="Times New Roman" w:cs="Times New Roman"/>
          <w:sz w:val="24"/>
          <w:szCs w:val="24"/>
        </w:rPr>
        <w:t xml:space="preserve">Uji reliabilitas dengan </w:t>
      </w:r>
      <w:r w:rsidRPr="00A33649">
        <w:rPr>
          <w:rFonts w:ascii="Times New Roman" w:hAnsi="Times New Roman" w:cs="Times New Roman"/>
          <w:i/>
          <w:iCs/>
          <w:sz w:val="24"/>
          <w:szCs w:val="24"/>
        </w:rPr>
        <w:t xml:space="preserve">Cronbach’s Alpha </w:t>
      </w:r>
      <w:r w:rsidRPr="00A33649">
        <w:rPr>
          <w:rFonts w:ascii="Times New Roman" w:hAnsi="Times New Roman" w:cs="Times New Roman"/>
          <w:sz w:val="24"/>
          <w:szCs w:val="24"/>
        </w:rPr>
        <w:t>tersebut dapat diperkuat dengan menggunakan reliabilitas komposit (</w:t>
      </w:r>
      <w:r w:rsidRPr="00A33649">
        <w:rPr>
          <w:rFonts w:ascii="Times New Roman" w:hAnsi="Times New Roman" w:cs="Times New Roman"/>
          <w:i/>
          <w:iCs/>
          <w:sz w:val="24"/>
          <w:szCs w:val="24"/>
        </w:rPr>
        <w:t>composite reliability</w:t>
      </w:r>
      <w:r w:rsidRPr="00A33649">
        <w:rPr>
          <w:rFonts w:ascii="Times New Roman" w:hAnsi="Times New Roman" w:cs="Times New Roman"/>
          <w:sz w:val="24"/>
          <w:szCs w:val="24"/>
        </w:rPr>
        <w:t xml:space="preserve">).  </w:t>
      </w:r>
      <w:r w:rsidRPr="00AB5DE4">
        <w:rPr>
          <w:rFonts w:ascii="Times New Roman" w:hAnsi="Times New Roman" w:cs="Times New Roman"/>
          <w:bCs/>
          <w:sz w:val="24"/>
          <w:szCs w:val="24"/>
        </w:rPr>
        <w:t>Suatu variabel dapat dikatakan memenuhi kualitas tak tergoyahkan komposit jika memiliki nilai ketergantungan komposit &gt; 0</w:t>
      </w:r>
      <w:proofErr w:type="gramStart"/>
      <w:r w:rsidRPr="00AB5DE4">
        <w:rPr>
          <w:rFonts w:ascii="Times New Roman" w:hAnsi="Times New Roman" w:cs="Times New Roman"/>
          <w:bCs/>
          <w:sz w:val="24"/>
          <w:szCs w:val="24"/>
        </w:rPr>
        <w:t>,6</w:t>
      </w:r>
      <w:proofErr w:type="gramEnd"/>
      <w:r w:rsidRPr="00AB5DE4">
        <w:rPr>
          <w:rFonts w:ascii="Times New Roman" w:hAnsi="Times New Roman" w:cs="Times New Roman"/>
          <w:bCs/>
          <w:sz w:val="24"/>
          <w:szCs w:val="24"/>
        </w:rPr>
        <w:t>. Berikutnya adalah nilai ketergantungan gabungan dari setiap faktor yang digunakan dalam tinjauan.</w:t>
      </w:r>
    </w:p>
    <w:p w:rsidR="00A85147" w:rsidRPr="00A33649" w:rsidRDefault="00A85147" w:rsidP="00A33649">
      <w:pPr>
        <w:pStyle w:val="Caption"/>
        <w:spacing w:line="276" w:lineRule="auto"/>
        <w:jc w:val="both"/>
        <w:rPr>
          <w:b/>
          <w:bCs/>
          <w:i w:val="0"/>
          <w:iCs w:val="0"/>
          <w:color w:val="auto"/>
          <w:sz w:val="24"/>
          <w:szCs w:val="24"/>
        </w:rPr>
      </w:pPr>
      <w:bookmarkStart w:id="30" w:name="_Toc88055964"/>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25</w:t>
      </w:r>
      <w:r w:rsidRPr="00A33649">
        <w:rPr>
          <w:sz w:val="24"/>
          <w:szCs w:val="24"/>
        </w:rPr>
        <w:fldChar w:fldCharType="end"/>
      </w:r>
      <w:r w:rsidRPr="00A33649">
        <w:rPr>
          <w:b/>
          <w:bCs/>
          <w:i w:val="0"/>
          <w:iCs w:val="0"/>
          <w:color w:val="auto"/>
          <w:sz w:val="24"/>
          <w:szCs w:val="24"/>
        </w:rPr>
        <w:t>. Reliabilitas komposit</w:t>
      </w:r>
      <w:bookmarkEnd w:id="30"/>
    </w:p>
    <w:tbl>
      <w:tblPr>
        <w:tblW w:w="5000" w:type="pct"/>
        <w:tblLayout w:type="fixed"/>
        <w:tblLook w:val="04A0" w:firstRow="1" w:lastRow="0" w:firstColumn="1" w:lastColumn="0" w:noHBand="0" w:noVBand="1"/>
      </w:tblPr>
      <w:tblGrid>
        <w:gridCol w:w="1742"/>
        <w:gridCol w:w="2140"/>
      </w:tblGrid>
      <w:tr w:rsidR="00A85147" w:rsidRPr="00A33649" w:rsidTr="00F16EF8">
        <w:trPr>
          <w:trHeight w:val="300"/>
        </w:trPr>
        <w:tc>
          <w:tcPr>
            <w:tcW w:w="2244" w:type="pct"/>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Variabel</w:t>
            </w:r>
          </w:p>
        </w:tc>
        <w:tc>
          <w:tcPr>
            <w:tcW w:w="2756" w:type="pct"/>
            <w:tcBorders>
              <w:top w:val="single" w:sz="4" w:space="0" w:color="auto"/>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Reliabilitas Komposit</w:t>
            </w:r>
          </w:p>
        </w:tc>
      </w:tr>
      <w:tr w:rsidR="00A85147" w:rsidRPr="00A33649" w:rsidTr="00F16EF8">
        <w:trPr>
          <w:trHeight w:val="300"/>
        </w:trPr>
        <w:tc>
          <w:tcPr>
            <w:tcW w:w="2244" w:type="pct"/>
            <w:tcBorders>
              <w:top w:val="nil"/>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Sistem Informasi Akuntansi</w:t>
            </w:r>
          </w:p>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sz w:val="24"/>
                <w:szCs w:val="24"/>
                <w:lang w:eastAsia="en-ID"/>
              </w:rPr>
              <w:lastRenderedPageBreak/>
              <w:t>(X)</w:t>
            </w:r>
          </w:p>
        </w:tc>
        <w:tc>
          <w:tcPr>
            <w:tcW w:w="2756"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lastRenderedPageBreak/>
              <w:t>0,896</w:t>
            </w:r>
          </w:p>
        </w:tc>
      </w:tr>
      <w:tr w:rsidR="00A85147" w:rsidRPr="00A33649" w:rsidTr="00F16EF8">
        <w:trPr>
          <w:trHeight w:val="300"/>
        </w:trPr>
        <w:tc>
          <w:tcPr>
            <w:tcW w:w="2244" w:type="pct"/>
            <w:tcBorders>
              <w:top w:val="nil"/>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lastRenderedPageBreak/>
              <w:t>Kinerja Karyawan</w:t>
            </w:r>
          </w:p>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sz w:val="24"/>
                <w:szCs w:val="24"/>
                <w:lang w:eastAsia="en-ID"/>
              </w:rPr>
              <w:t>(Y)</w:t>
            </w:r>
          </w:p>
        </w:tc>
        <w:tc>
          <w:tcPr>
            <w:tcW w:w="2756"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0,967</w:t>
            </w:r>
          </w:p>
        </w:tc>
      </w:tr>
    </w:tbl>
    <w:p w:rsidR="00A85147" w:rsidRPr="00F16EF8" w:rsidRDefault="00A85147" w:rsidP="00F16EF8">
      <w:pPr>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spacing w:after="0"/>
        <w:jc w:val="both"/>
        <w:rPr>
          <w:rFonts w:ascii="Times New Roman" w:hAnsi="Times New Roman" w:cs="Times New Roman"/>
          <w:sz w:val="24"/>
          <w:szCs w:val="24"/>
        </w:rPr>
      </w:pPr>
      <w:r w:rsidRPr="00A33649">
        <w:rPr>
          <w:rFonts w:ascii="Times New Roman" w:hAnsi="Times New Roman" w:cs="Times New Roman"/>
          <w:sz w:val="24"/>
          <w:szCs w:val="24"/>
        </w:rPr>
        <w:tab/>
      </w:r>
      <w:r w:rsidRPr="00A33649">
        <w:rPr>
          <w:rFonts w:ascii="Times New Roman" w:hAnsi="Times New Roman" w:cs="Times New Roman"/>
          <w:sz w:val="24"/>
          <w:szCs w:val="24"/>
          <w:lang w:val="id-ID"/>
        </w:rPr>
        <w:t xml:space="preserve">Dari </w:t>
      </w:r>
      <w:r w:rsidRPr="00A33649">
        <w:rPr>
          <w:rFonts w:ascii="Times New Roman" w:hAnsi="Times New Roman" w:cs="Times New Roman"/>
          <w:sz w:val="24"/>
          <w:szCs w:val="24"/>
        </w:rPr>
        <w:t>informasi yang disajikan</w:t>
      </w:r>
      <w:r w:rsidRPr="00A33649">
        <w:rPr>
          <w:rFonts w:ascii="Times New Roman" w:hAnsi="Times New Roman" w:cs="Times New Roman"/>
          <w:sz w:val="24"/>
          <w:szCs w:val="24"/>
          <w:lang w:val="id-ID"/>
        </w:rPr>
        <w:t xml:space="preserve">, </w:t>
      </w:r>
      <w:r w:rsidRPr="00A33649">
        <w:rPr>
          <w:rFonts w:ascii="Times New Roman" w:hAnsi="Times New Roman" w:cs="Times New Roman"/>
          <w:sz w:val="24"/>
          <w:szCs w:val="24"/>
        </w:rPr>
        <w:t xml:space="preserve">cenderung terlihat bahwa nilai </w:t>
      </w:r>
      <w:r w:rsidRPr="00A33649">
        <w:rPr>
          <w:rFonts w:ascii="Times New Roman" w:hAnsi="Times New Roman" w:cs="Times New Roman"/>
          <w:i/>
          <w:iCs/>
          <w:sz w:val="24"/>
          <w:szCs w:val="24"/>
        </w:rPr>
        <w:t>composite dependability</w:t>
      </w:r>
      <w:r w:rsidRPr="00A33649">
        <w:rPr>
          <w:rFonts w:ascii="Times New Roman" w:hAnsi="Times New Roman" w:cs="Times New Roman"/>
          <w:sz w:val="24"/>
          <w:szCs w:val="24"/>
        </w:rPr>
        <w:t xml:space="preserve"> dari kedua faktor tersebut adalah &gt; 0,6. Selanjutnya, ini dapat menunjukkan bahwa semua faktor lolos melalui penilaian ketergantungan komposit.</w:t>
      </w:r>
    </w:p>
    <w:p w:rsidR="00A85147" w:rsidRPr="00A33649" w:rsidRDefault="00A85147" w:rsidP="00A33649">
      <w:pPr>
        <w:pStyle w:val="Heading2"/>
        <w:numPr>
          <w:ilvl w:val="2"/>
          <w:numId w:val="5"/>
        </w:numPr>
        <w:spacing w:line="276" w:lineRule="auto"/>
        <w:jc w:val="both"/>
        <w:rPr>
          <w:rFonts w:eastAsia="Malgun Gothic"/>
          <w:szCs w:val="24"/>
        </w:rPr>
      </w:pPr>
      <w:bookmarkStart w:id="31" w:name="_Toc88488651"/>
      <w:r w:rsidRPr="00A33649">
        <w:rPr>
          <w:rFonts w:eastAsia="Malgun Gothic"/>
          <w:szCs w:val="24"/>
        </w:rPr>
        <w:t>Analisis Jalur</w:t>
      </w:r>
    </w:p>
    <w:p w:rsidR="00A85147" w:rsidRPr="00A33649" w:rsidRDefault="00A85147" w:rsidP="00A33649">
      <w:pPr>
        <w:pStyle w:val="ListParagraph"/>
        <w:ind w:left="0" w:firstLine="709"/>
        <w:jc w:val="both"/>
        <w:rPr>
          <w:rFonts w:ascii="Times New Roman" w:eastAsia="Calibri" w:hAnsi="Times New Roman" w:cs="Times New Roman"/>
          <w:sz w:val="24"/>
          <w:szCs w:val="24"/>
        </w:rPr>
      </w:pPr>
      <w:r w:rsidRPr="00A33649">
        <w:rPr>
          <w:rFonts w:ascii="Times New Roman" w:hAnsi="Times New Roman" w:cs="Times New Roman"/>
          <w:sz w:val="24"/>
          <w:szCs w:val="24"/>
        </w:rPr>
        <w:t xml:space="preserve">Analisis jalur </w:t>
      </w:r>
      <w:r w:rsidRPr="00A33649">
        <w:rPr>
          <w:rFonts w:ascii="Times New Roman" w:hAnsi="Times New Roman" w:cs="Times New Roman"/>
          <w:sz w:val="24"/>
          <w:szCs w:val="24"/>
          <w:lang w:val="id-ID"/>
        </w:rPr>
        <w:t xml:space="preserve">atau </w:t>
      </w:r>
      <w:proofErr w:type="gramStart"/>
      <w:r w:rsidRPr="00A33649">
        <w:rPr>
          <w:rFonts w:ascii="Times New Roman" w:hAnsi="Times New Roman" w:cs="Times New Roman"/>
          <w:sz w:val="24"/>
          <w:szCs w:val="24"/>
          <w:lang w:val="id-ID"/>
        </w:rPr>
        <w:t>c</w:t>
      </w:r>
      <w:r w:rsidRPr="00A33649">
        <w:rPr>
          <w:rFonts w:ascii="Times New Roman" w:hAnsi="Times New Roman" w:cs="Times New Roman"/>
          <w:sz w:val="24"/>
          <w:szCs w:val="24"/>
        </w:rPr>
        <w:t>ara</w:t>
      </w:r>
      <w:proofErr w:type="gramEnd"/>
      <w:r w:rsidRPr="00A33649">
        <w:rPr>
          <w:rFonts w:ascii="Times New Roman" w:hAnsi="Times New Roman" w:cs="Times New Roman"/>
          <w:sz w:val="24"/>
          <w:szCs w:val="24"/>
        </w:rPr>
        <w:t xml:space="preserve"> investigasi adalah strategi untuk membedah </w:t>
      </w:r>
      <w:r w:rsidRPr="00A33649">
        <w:rPr>
          <w:rFonts w:ascii="Times New Roman" w:hAnsi="Times New Roman" w:cs="Times New Roman"/>
          <w:sz w:val="24"/>
          <w:szCs w:val="24"/>
          <w:lang w:val="id-ID"/>
        </w:rPr>
        <w:t>keadaan dan hubungan hasil logis</w:t>
      </w:r>
      <w:r w:rsidRPr="00A33649">
        <w:rPr>
          <w:rFonts w:ascii="Times New Roman" w:hAnsi="Times New Roman" w:cs="Times New Roman"/>
          <w:sz w:val="24"/>
          <w:szCs w:val="24"/>
        </w:rPr>
        <w:t xml:space="preserve"> banyak relaps</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rPr>
        <w:t>jika variabel independensi mempengaruhi variabel dependen.</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rPr>
        <w:t xml:space="preserve">Efek samping dari </w:t>
      </w:r>
      <w:proofErr w:type="gramStart"/>
      <w:r w:rsidRPr="00A33649">
        <w:rPr>
          <w:rFonts w:ascii="Times New Roman" w:hAnsi="Times New Roman" w:cs="Times New Roman"/>
          <w:sz w:val="24"/>
          <w:szCs w:val="24"/>
        </w:rPr>
        <w:t>cara</w:t>
      </w:r>
      <w:proofErr w:type="gramEnd"/>
      <w:r w:rsidRPr="00A33649">
        <w:rPr>
          <w:rFonts w:ascii="Times New Roman" w:hAnsi="Times New Roman" w:cs="Times New Roman"/>
          <w:sz w:val="24"/>
          <w:szCs w:val="24"/>
        </w:rPr>
        <w:t xml:space="preserve"> penyelidikan dalam penelitian ini ditunjukkan dalam garis besar terlampir. </w:t>
      </w:r>
    </w:p>
    <w:p w:rsidR="00A85147" w:rsidRPr="00A33649" w:rsidRDefault="00AB5DE4" w:rsidP="00A33649">
      <w:pPr>
        <w:pStyle w:val="ListParagraph"/>
        <w:ind w:left="0" w:firstLine="709"/>
        <w:jc w:val="both"/>
        <w:rPr>
          <w:rFonts w:ascii="Times New Roman" w:hAnsi="Times New Roman" w:cs="Times New Roman"/>
          <w:sz w:val="24"/>
          <w:szCs w:val="24"/>
        </w:rPr>
      </w:pPr>
      <w:r w:rsidRPr="00A33649">
        <w:rPr>
          <w:rFonts w:ascii="Times New Roman" w:hAnsi="Times New Roman" w:cs="Times New Roman"/>
          <w:noProof/>
          <w:sz w:val="24"/>
          <w:szCs w:val="24"/>
        </w:rPr>
        <w:drawing>
          <wp:anchor distT="0" distB="0" distL="114300" distR="114300" simplePos="0" relativeHeight="251658240" behindDoc="1" locked="0" layoutInCell="1" allowOverlap="1" wp14:anchorId="1AD4A0C6" wp14:editId="6A2893C9">
            <wp:simplePos x="0" y="0"/>
            <wp:positionH relativeFrom="margin">
              <wp:align>left</wp:align>
            </wp:positionH>
            <wp:positionV relativeFrom="paragraph">
              <wp:posOffset>8890</wp:posOffset>
            </wp:positionV>
            <wp:extent cx="2295525" cy="1666875"/>
            <wp:effectExtent l="0" t="0" r="9525" b="952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8" cstate="print">
                      <a:extLst>
                        <a:ext uri="{28A0092B-C50C-407E-A947-70E740481C1C}">
                          <a14:useLocalDpi xmlns:a14="http://schemas.microsoft.com/office/drawing/2010/main" val="0"/>
                        </a:ext>
                      </a:extLst>
                    </a:blip>
                    <a:srcRect t="15990"/>
                    <a:stretch>
                      <a:fillRect/>
                    </a:stretch>
                  </pic:blipFill>
                  <pic:spPr bwMode="auto">
                    <a:xfrm>
                      <a:off x="0" y="0"/>
                      <a:ext cx="2295525"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5147" w:rsidRPr="00A33649" w:rsidRDefault="00A85147" w:rsidP="00A33649">
      <w:pPr>
        <w:pStyle w:val="ListParagraph"/>
        <w:ind w:left="0" w:firstLine="709"/>
        <w:jc w:val="both"/>
        <w:rPr>
          <w:rFonts w:ascii="Times New Roman" w:hAnsi="Times New Roman" w:cs="Times New Roman"/>
          <w:sz w:val="24"/>
          <w:szCs w:val="24"/>
        </w:rPr>
      </w:pPr>
    </w:p>
    <w:p w:rsidR="00F0154D" w:rsidRDefault="00F0154D" w:rsidP="00F0154D">
      <w:pPr>
        <w:pStyle w:val="ListParagraph"/>
        <w:ind w:left="0" w:firstLine="709"/>
        <w:rPr>
          <w:rFonts w:ascii="Times New Roman" w:hAnsi="Times New Roman" w:cs="Times New Roman"/>
          <w:sz w:val="24"/>
          <w:szCs w:val="24"/>
        </w:rPr>
      </w:pPr>
    </w:p>
    <w:p w:rsidR="00F0154D" w:rsidRDefault="00F0154D" w:rsidP="00F0154D">
      <w:pPr>
        <w:pStyle w:val="ListParagraph"/>
        <w:ind w:left="0" w:firstLine="709"/>
        <w:rPr>
          <w:rFonts w:ascii="Times New Roman" w:hAnsi="Times New Roman" w:cs="Times New Roman"/>
          <w:sz w:val="24"/>
          <w:szCs w:val="24"/>
        </w:rPr>
      </w:pPr>
    </w:p>
    <w:p w:rsidR="00F0154D" w:rsidRDefault="00F0154D" w:rsidP="00F0154D">
      <w:pPr>
        <w:pStyle w:val="ListParagraph"/>
        <w:ind w:left="0" w:firstLine="709"/>
        <w:rPr>
          <w:rFonts w:ascii="Times New Roman" w:hAnsi="Times New Roman" w:cs="Times New Roman"/>
          <w:sz w:val="24"/>
          <w:szCs w:val="24"/>
        </w:rPr>
      </w:pPr>
    </w:p>
    <w:p w:rsidR="00F0154D" w:rsidRDefault="00F0154D" w:rsidP="00F0154D">
      <w:pPr>
        <w:pStyle w:val="ListParagraph"/>
        <w:ind w:left="0" w:firstLine="709"/>
        <w:rPr>
          <w:rFonts w:ascii="Times New Roman" w:hAnsi="Times New Roman" w:cs="Times New Roman"/>
          <w:sz w:val="24"/>
          <w:szCs w:val="24"/>
        </w:rPr>
      </w:pPr>
    </w:p>
    <w:p w:rsidR="00A85147" w:rsidRPr="00A33649" w:rsidRDefault="00A85147" w:rsidP="00F0154D">
      <w:pPr>
        <w:pStyle w:val="ListParagraph"/>
        <w:ind w:left="0" w:firstLine="709"/>
        <w:rPr>
          <w:rFonts w:ascii="Times New Roman" w:hAnsi="Times New Roman" w:cs="Times New Roman"/>
          <w:sz w:val="24"/>
          <w:szCs w:val="24"/>
        </w:rPr>
      </w:pPr>
    </w:p>
    <w:p w:rsidR="00625D46" w:rsidRDefault="00625D46" w:rsidP="00A33649">
      <w:pPr>
        <w:pStyle w:val="ListParagraph"/>
        <w:ind w:left="0"/>
        <w:jc w:val="both"/>
        <w:rPr>
          <w:rFonts w:ascii="Times New Roman" w:hAnsi="Times New Roman" w:cs="Times New Roman"/>
          <w:b/>
          <w:bCs/>
          <w:sz w:val="24"/>
          <w:szCs w:val="24"/>
        </w:rPr>
      </w:pPr>
    </w:p>
    <w:p w:rsidR="00A85147" w:rsidRPr="00A33649" w:rsidRDefault="00A85147" w:rsidP="00A33649">
      <w:pPr>
        <w:pStyle w:val="ListParagraph"/>
        <w:ind w:left="0"/>
        <w:jc w:val="both"/>
        <w:rPr>
          <w:rFonts w:ascii="Times New Roman" w:hAnsi="Times New Roman" w:cs="Times New Roman"/>
          <w:b/>
          <w:bCs/>
          <w:sz w:val="24"/>
          <w:szCs w:val="24"/>
        </w:rPr>
      </w:pPr>
      <w:r w:rsidRPr="00A33649">
        <w:rPr>
          <w:rFonts w:ascii="Times New Roman" w:hAnsi="Times New Roman" w:cs="Times New Roman"/>
          <w:b/>
          <w:bCs/>
          <w:sz w:val="24"/>
          <w:szCs w:val="24"/>
        </w:rPr>
        <w:t xml:space="preserve">Gambar </w:t>
      </w:r>
      <w:r w:rsidRPr="00A33649">
        <w:rPr>
          <w:rFonts w:ascii="Times New Roman" w:hAnsi="Times New Roman" w:cs="Times New Roman"/>
          <w:sz w:val="24"/>
          <w:szCs w:val="24"/>
        </w:rPr>
        <w:fldChar w:fldCharType="begin"/>
      </w:r>
      <w:r w:rsidRPr="00A33649">
        <w:rPr>
          <w:rFonts w:ascii="Times New Roman" w:hAnsi="Times New Roman" w:cs="Times New Roman"/>
          <w:b/>
          <w:bCs/>
          <w:sz w:val="24"/>
          <w:szCs w:val="24"/>
        </w:rPr>
        <w:instrText xml:space="preserve"> SEQ Gambar \* ARABIC </w:instrText>
      </w:r>
      <w:r w:rsidRPr="00A33649">
        <w:rPr>
          <w:rFonts w:ascii="Times New Roman" w:hAnsi="Times New Roman" w:cs="Times New Roman"/>
          <w:sz w:val="24"/>
          <w:szCs w:val="24"/>
        </w:rPr>
        <w:fldChar w:fldCharType="separate"/>
      </w:r>
      <w:r w:rsidRPr="00A33649">
        <w:rPr>
          <w:rFonts w:ascii="Times New Roman" w:hAnsi="Times New Roman" w:cs="Times New Roman"/>
          <w:b/>
          <w:bCs/>
          <w:noProof/>
          <w:sz w:val="24"/>
          <w:szCs w:val="24"/>
        </w:rPr>
        <w:t>3</w:t>
      </w:r>
      <w:r w:rsidRPr="00A33649">
        <w:rPr>
          <w:rFonts w:ascii="Times New Roman" w:hAnsi="Times New Roman" w:cs="Times New Roman"/>
          <w:sz w:val="24"/>
          <w:szCs w:val="24"/>
        </w:rPr>
        <w:fldChar w:fldCharType="end"/>
      </w:r>
      <w:r w:rsidRPr="00A33649">
        <w:rPr>
          <w:rFonts w:ascii="Times New Roman" w:hAnsi="Times New Roman" w:cs="Times New Roman"/>
          <w:b/>
          <w:bCs/>
          <w:sz w:val="24"/>
          <w:szCs w:val="24"/>
        </w:rPr>
        <w:t xml:space="preserve"> Hasil Analisis Jalur Variabel SIA dan Kinerja Karyawan</w:t>
      </w:r>
    </w:p>
    <w:p w:rsidR="00A85147" w:rsidRPr="00A33649" w:rsidRDefault="00625D46" w:rsidP="00A33649">
      <w:pPr>
        <w:pStyle w:val="ListParagraph"/>
        <w:ind w:left="0"/>
        <w:jc w:val="both"/>
        <w:rPr>
          <w:rFonts w:ascii="Times New Roman" w:hAnsi="Times New Roman" w:cs="Times New Roman"/>
          <w:b/>
          <w:bCs/>
          <w:sz w:val="24"/>
          <w:szCs w:val="24"/>
        </w:rPr>
      </w:pPr>
      <w:r w:rsidRPr="00A33649">
        <w:rPr>
          <w:rFonts w:ascii="Times New Roman" w:hAnsi="Times New Roman" w:cs="Times New Roman"/>
          <w:noProof/>
          <w:sz w:val="24"/>
          <w:szCs w:val="24"/>
        </w:rPr>
        <w:drawing>
          <wp:anchor distT="0" distB="0" distL="114300" distR="114300" simplePos="0" relativeHeight="251659264" behindDoc="1" locked="0" layoutInCell="1" allowOverlap="1" wp14:anchorId="29234073" wp14:editId="486C5205">
            <wp:simplePos x="0" y="0"/>
            <wp:positionH relativeFrom="margin">
              <wp:align>left</wp:align>
            </wp:positionH>
            <wp:positionV relativeFrom="paragraph">
              <wp:posOffset>27940</wp:posOffset>
            </wp:positionV>
            <wp:extent cx="2419350" cy="16764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9" cstate="print">
                      <a:extLst>
                        <a:ext uri="{28A0092B-C50C-407E-A947-70E740481C1C}">
                          <a14:useLocalDpi xmlns:a14="http://schemas.microsoft.com/office/drawing/2010/main" val="0"/>
                        </a:ext>
                      </a:extLst>
                    </a:blip>
                    <a:srcRect t="10948"/>
                    <a:stretch>
                      <a:fillRect/>
                    </a:stretch>
                  </pic:blipFill>
                  <pic:spPr bwMode="auto">
                    <a:xfrm>
                      <a:off x="0" y="0"/>
                      <a:ext cx="24193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54D" w:rsidRDefault="00F0154D" w:rsidP="00A33649">
      <w:pPr>
        <w:pStyle w:val="ListParagraph"/>
        <w:ind w:left="0"/>
        <w:jc w:val="both"/>
        <w:rPr>
          <w:rFonts w:ascii="Times New Roman" w:hAnsi="Times New Roman" w:cs="Times New Roman"/>
          <w:sz w:val="24"/>
          <w:szCs w:val="24"/>
        </w:rPr>
      </w:pPr>
    </w:p>
    <w:p w:rsidR="00F0154D" w:rsidRDefault="00F0154D" w:rsidP="00A33649">
      <w:pPr>
        <w:pStyle w:val="ListParagraph"/>
        <w:ind w:left="0"/>
        <w:jc w:val="both"/>
        <w:rPr>
          <w:rFonts w:ascii="Times New Roman" w:hAnsi="Times New Roman" w:cs="Times New Roman"/>
          <w:sz w:val="24"/>
          <w:szCs w:val="24"/>
        </w:rPr>
      </w:pPr>
    </w:p>
    <w:p w:rsidR="00A85147" w:rsidRDefault="00A85147" w:rsidP="00A33649">
      <w:pPr>
        <w:pStyle w:val="ListParagraph"/>
        <w:ind w:left="0"/>
        <w:jc w:val="both"/>
        <w:rPr>
          <w:rFonts w:ascii="Times New Roman" w:hAnsi="Times New Roman" w:cs="Times New Roman"/>
          <w:sz w:val="24"/>
          <w:szCs w:val="24"/>
        </w:rPr>
      </w:pPr>
    </w:p>
    <w:p w:rsidR="00F0154D" w:rsidRDefault="00F0154D" w:rsidP="00A33649">
      <w:pPr>
        <w:pStyle w:val="ListParagraph"/>
        <w:ind w:left="0"/>
        <w:jc w:val="both"/>
        <w:rPr>
          <w:rFonts w:ascii="Times New Roman" w:hAnsi="Times New Roman" w:cs="Times New Roman"/>
          <w:sz w:val="24"/>
          <w:szCs w:val="24"/>
        </w:rPr>
      </w:pPr>
    </w:p>
    <w:p w:rsidR="00F0154D" w:rsidRDefault="00F0154D" w:rsidP="00A33649">
      <w:pPr>
        <w:pStyle w:val="ListParagraph"/>
        <w:ind w:left="0"/>
        <w:jc w:val="both"/>
        <w:rPr>
          <w:rFonts w:ascii="Times New Roman" w:hAnsi="Times New Roman" w:cs="Times New Roman"/>
          <w:sz w:val="24"/>
          <w:szCs w:val="24"/>
        </w:rPr>
      </w:pPr>
    </w:p>
    <w:p w:rsidR="00F0154D" w:rsidRDefault="00F0154D" w:rsidP="00A33649">
      <w:pPr>
        <w:pStyle w:val="ListParagraph"/>
        <w:ind w:left="0"/>
        <w:jc w:val="both"/>
        <w:rPr>
          <w:rFonts w:ascii="Times New Roman" w:hAnsi="Times New Roman" w:cs="Times New Roman"/>
          <w:sz w:val="24"/>
          <w:szCs w:val="24"/>
        </w:rPr>
      </w:pPr>
    </w:p>
    <w:p w:rsidR="00F0154D" w:rsidRDefault="00F0154D" w:rsidP="00A33649">
      <w:pPr>
        <w:pStyle w:val="ListParagraph"/>
        <w:ind w:left="0"/>
        <w:jc w:val="both"/>
        <w:rPr>
          <w:rFonts w:ascii="Times New Roman" w:hAnsi="Times New Roman" w:cs="Times New Roman"/>
          <w:sz w:val="24"/>
          <w:szCs w:val="24"/>
        </w:rPr>
      </w:pPr>
    </w:p>
    <w:p w:rsidR="00625D46" w:rsidRPr="00625D46" w:rsidRDefault="00A85147" w:rsidP="00625D46">
      <w:pPr>
        <w:pStyle w:val="Caption"/>
        <w:spacing w:line="276" w:lineRule="auto"/>
        <w:jc w:val="both"/>
        <w:rPr>
          <w:b/>
          <w:bCs/>
          <w:i w:val="0"/>
          <w:iCs w:val="0"/>
          <w:color w:val="auto"/>
          <w:sz w:val="24"/>
          <w:szCs w:val="24"/>
        </w:rPr>
      </w:pPr>
      <w:bookmarkStart w:id="32" w:name="_GoBack"/>
      <w:bookmarkEnd w:id="32"/>
      <w:r w:rsidRPr="00A33649">
        <w:rPr>
          <w:b/>
          <w:bCs/>
          <w:i w:val="0"/>
          <w:iCs w:val="0"/>
          <w:color w:val="auto"/>
          <w:sz w:val="24"/>
          <w:szCs w:val="24"/>
        </w:rPr>
        <w:t xml:space="preserve">Gambar </w:t>
      </w:r>
      <w:r w:rsidRPr="00A33649">
        <w:rPr>
          <w:sz w:val="24"/>
          <w:szCs w:val="24"/>
        </w:rPr>
        <w:fldChar w:fldCharType="begin"/>
      </w:r>
      <w:r w:rsidRPr="00A33649">
        <w:rPr>
          <w:b/>
          <w:bCs/>
          <w:i w:val="0"/>
          <w:iCs w:val="0"/>
          <w:color w:val="auto"/>
          <w:sz w:val="24"/>
          <w:szCs w:val="24"/>
        </w:rPr>
        <w:instrText xml:space="preserve"> SEQ Gambar \* ARABIC </w:instrText>
      </w:r>
      <w:r w:rsidRPr="00A33649">
        <w:rPr>
          <w:sz w:val="24"/>
          <w:szCs w:val="24"/>
        </w:rPr>
        <w:fldChar w:fldCharType="separate"/>
      </w:r>
      <w:r w:rsidRPr="00A33649">
        <w:rPr>
          <w:b/>
          <w:bCs/>
          <w:i w:val="0"/>
          <w:iCs w:val="0"/>
          <w:noProof/>
          <w:color w:val="auto"/>
          <w:sz w:val="24"/>
          <w:szCs w:val="24"/>
        </w:rPr>
        <w:t>4</w:t>
      </w:r>
      <w:r w:rsidRPr="00A33649">
        <w:rPr>
          <w:sz w:val="24"/>
          <w:szCs w:val="24"/>
        </w:rPr>
        <w:fldChar w:fldCharType="end"/>
      </w:r>
      <w:r w:rsidRPr="00A33649">
        <w:rPr>
          <w:b/>
          <w:bCs/>
          <w:i w:val="0"/>
          <w:iCs w:val="0"/>
          <w:color w:val="auto"/>
          <w:sz w:val="24"/>
          <w:szCs w:val="24"/>
        </w:rPr>
        <w:t xml:space="preserve"> Hasil</w:t>
      </w:r>
      <w:r w:rsidR="00625D46">
        <w:rPr>
          <w:b/>
          <w:bCs/>
          <w:i w:val="0"/>
          <w:iCs w:val="0"/>
          <w:color w:val="auto"/>
          <w:sz w:val="24"/>
          <w:szCs w:val="24"/>
        </w:rPr>
        <w:t xml:space="preserve"> Analisis Jalur Antar Indikator</w:t>
      </w:r>
    </w:p>
    <w:p w:rsidR="00A85147" w:rsidRPr="00A33649" w:rsidRDefault="00A85147" w:rsidP="00A33649">
      <w:pPr>
        <w:pStyle w:val="Heading2"/>
        <w:numPr>
          <w:ilvl w:val="2"/>
          <w:numId w:val="5"/>
        </w:numPr>
        <w:spacing w:line="276" w:lineRule="auto"/>
        <w:jc w:val="both"/>
        <w:rPr>
          <w:rFonts w:eastAsia="Malgun Gothic"/>
          <w:i/>
          <w:iCs/>
          <w:szCs w:val="24"/>
        </w:rPr>
      </w:pPr>
      <w:r w:rsidRPr="00A33649">
        <w:rPr>
          <w:rFonts w:eastAsia="Malgun Gothic"/>
          <w:i/>
          <w:iCs/>
          <w:szCs w:val="24"/>
        </w:rPr>
        <w:lastRenderedPageBreak/>
        <w:t>Path Coefficient</w:t>
      </w:r>
      <w:bookmarkEnd w:id="31"/>
    </w:p>
    <w:p w:rsidR="00A85147" w:rsidRPr="00A33649" w:rsidRDefault="00A85147" w:rsidP="00A33649">
      <w:pPr>
        <w:spacing w:after="0"/>
        <w:jc w:val="both"/>
        <w:rPr>
          <w:rFonts w:ascii="Times New Roman" w:eastAsia="Calibri" w:hAnsi="Times New Roman" w:cs="Times New Roman"/>
          <w:sz w:val="24"/>
          <w:szCs w:val="24"/>
        </w:rPr>
      </w:pPr>
      <w:r w:rsidRPr="00A33649">
        <w:rPr>
          <w:rFonts w:ascii="Times New Roman" w:hAnsi="Times New Roman" w:cs="Times New Roman"/>
          <w:sz w:val="24"/>
          <w:szCs w:val="24"/>
        </w:rPr>
        <w:tab/>
        <w:t xml:space="preserve">Koefisien jalur digunakan untuk menunjukkan seberapa kuat efek atau </w:t>
      </w:r>
      <w:r w:rsidRPr="00A33649">
        <w:rPr>
          <w:rFonts w:ascii="Times New Roman" w:hAnsi="Times New Roman" w:cs="Times New Roman"/>
          <w:sz w:val="24"/>
          <w:szCs w:val="24"/>
          <w:lang w:val="id-ID"/>
        </w:rPr>
        <w:t>dampak</w:t>
      </w:r>
      <w:r w:rsidRPr="00A33649">
        <w:rPr>
          <w:rFonts w:ascii="Times New Roman" w:hAnsi="Times New Roman" w:cs="Times New Roman"/>
          <w:sz w:val="24"/>
          <w:szCs w:val="24"/>
        </w:rPr>
        <w:t xml:space="preserve"> yang diberikan oleh variabel independen terhadap variabel dependen. Adapun hasil dari koefisien jalur ini </w:t>
      </w:r>
      <w:proofErr w:type="gramStart"/>
      <w:r w:rsidRPr="00A33649">
        <w:rPr>
          <w:rFonts w:ascii="Times New Roman" w:hAnsi="Times New Roman" w:cs="Times New Roman"/>
          <w:sz w:val="24"/>
          <w:szCs w:val="24"/>
        </w:rPr>
        <w:t>akan</w:t>
      </w:r>
      <w:proofErr w:type="gramEnd"/>
      <w:r w:rsidRPr="00A33649">
        <w:rPr>
          <w:rFonts w:ascii="Times New Roman" w:hAnsi="Times New Roman" w:cs="Times New Roman"/>
          <w:sz w:val="24"/>
          <w:szCs w:val="24"/>
        </w:rPr>
        <w:t xml:space="preserve"> disajikan melalui tabel berikut.</w:t>
      </w:r>
    </w:p>
    <w:p w:rsidR="00625D46" w:rsidRPr="00A33649" w:rsidRDefault="00625D46" w:rsidP="00A33649">
      <w:pPr>
        <w:spacing w:after="0"/>
        <w:jc w:val="both"/>
        <w:rPr>
          <w:rFonts w:ascii="Times New Roman" w:hAnsi="Times New Roman" w:cs="Times New Roman"/>
          <w:sz w:val="24"/>
          <w:szCs w:val="24"/>
        </w:rPr>
      </w:pPr>
    </w:p>
    <w:p w:rsidR="00A85147" w:rsidRPr="00A33649" w:rsidRDefault="00A85147" w:rsidP="00A33649">
      <w:pPr>
        <w:pStyle w:val="Caption"/>
        <w:spacing w:after="0" w:line="276" w:lineRule="auto"/>
        <w:jc w:val="both"/>
        <w:rPr>
          <w:b/>
          <w:bCs/>
          <w:i w:val="0"/>
          <w:iCs w:val="0"/>
          <w:color w:val="auto"/>
          <w:sz w:val="24"/>
          <w:szCs w:val="24"/>
        </w:rPr>
      </w:pPr>
      <w:bookmarkStart w:id="33" w:name="_Toc88055965"/>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26</w:t>
      </w:r>
      <w:r w:rsidRPr="00A33649">
        <w:rPr>
          <w:sz w:val="24"/>
          <w:szCs w:val="24"/>
        </w:rPr>
        <w:fldChar w:fldCharType="end"/>
      </w:r>
      <w:r w:rsidRPr="00A33649">
        <w:rPr>
          <w:b/>
          <w:bCs/>
          <w:i w:val="0"/>
          <w:iCs w:val="0"/>
          <w:color w:val="auto"/>
          <w:sz w:val="24"/>
          <w:szCs w:val="24"/>
        </w:rPr>
        <w:t>. Koefisien jalur</w:t>
      </w:r>
      <w:bookmarkEnd w:id="33"/>
    </w:p>
    <w:tbl>
      <w:tblPr>
        <w:tblW w:w="5000" w:type="pct"/>
        <w:tblLook w:val="04A0" w:firstRow="1" w:lastRow="0" w:firstColumn="1" w:lastColumn="0" w:noHBand="0" w:noVBand="1"/>
      </w:tblPr>
      <w:tblGrid>
        <w:gridCol w:w="2078"/>
        <w:gridCol w:w="1804"/>
      </w:tblGrid>
      <w:tr w:rsidR="00A85147" w:rsidRPr="00A33649" w:rsidTr="00A85147">
        <w:trPr>
          <w:trHeight w:val="300"/>
        </w:trPr>
        <w:tc>
          <w:tcPr>
            <w:tcW w:w="2677" w:type="pct"/>
            <w:tcBorders>
              <w:top w:val="single" w:sz="4" w:space="0" w:color="auto"/>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Variabel</w:t>
            </w:r>
          </w:p>
        </w:tc>
        <w:tc>
          <w:tcPr>
            <w:tcW w:w="2323" w:type="pct"/>
            <w:tcBorders>
              <w:top w:val="single" w:sz="4" w:space="0" w:color="auto"/>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Koefisien Jalur</w:t>
            </w:r>
          </w:p>
        </w:tc>
      </w:tr>
      <w:tr w:rsidR="00A85147" w:rsidRPr="00A33649" w:rsidTr="00A85147">
        <w:trPr>
          <w:trHeight w:val="300"/>
        </w:trPr>
        <w:tc>
          <w:tcPr>
            <w:tcW w:w="2677" w:type="pct"/>
            <w:tcBorders>
              <w:top w:val="nil"/>
              <w:left w:val="single" w:sz="4" w:space="0" w:color="auto"/>
              <w:bottom w:val="single" w:sz="4" w:space="0" w:color="auto"/>
              <w:right w:val="single" w:sz="4" w:space="0" w:color="auto"/>
            </w:tcBorders>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Sistem Informasi Akuntansi</w:t>
            </w:r>
          </w:p>
        </w:tc>
        <w:tc>
          <w:tcPr>
            <w:tcW w:w="2323"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0,959</w:t>
            </w:r>
          </w:p>
        </w:tc>
      </w:tr>
    </w:tbl>
    <w:p w:rsidR="00A85147" w:rsidRPr="00625D46" w:rsidRDefault="00A85147" w:rsidP="00A33649">
      <w:pPr>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spacing w:after="0"/>
        <w:jc w:val="both"/>
        <w:rPr>
          <w:rFonts w:ascii="Times New Roman" w:hAnsi="Times New Roman" w:cs="Times New Roman"/>
          <w:sz w:val="24"/>
          <w:szCs w:val="24"/>
        </w:rPr>
      </w:pPr>
      <w:r w:rsidRPr="00A33649">
        <w:rPr>
          <w:rFonts w:ascii="Times New Roman" w:hAnsi="Times New Roman" w:cs="Times New Roman"/>
          <w:sz w:val="24"/>
          <w:szCs w:val="24"/>
        </w:rPr>
        <w:tab/>
        <w:t xml:space="preserve">Mengingat hasil ini, cenderung terlihat bahwa sistem infomasi akuntansi secara keseluruhan berpengaruh langsung terhadap kinerja karyawan sebesar 0,959. Nilai positif yang dihasilkan ini menunjukkan bahwa jika variabel sistem infomasi akuntansi meningkat maka kinerja karyawan juga </w:t>
      </w:r>
      <w:proofErr w:type="gramStart"/>
      <w:r w:rsidRPr="00A33649">
        <w:rPr>
          <w:rFonts w:ascii="Times New Roman" w:hAnsi="Times New Roman" w:cs="Times New Roman"/>
          <w:sz w:val="24"/>
          <w:szCs w:val="24"/>
        </w:rPr>
        <w:t>akan</w:t>
      </w:r>
      <w:proofErr w:type="gramEnd"/>
      <w:r w:rsidRPr="00A33649">
        <w:rPr>
          <w:rFonts w:ascii="Times New Roman" w:hAnsi="Times New Roman" w:cs="Times New Roman"/>
          <w:sz w:val="24"/>
          <w:szCs w:val="24"/>
        </w:rPr>
        <w:t xml:space="preserve"> meningkat. Sementara jika dilihat secara terpisah, besarnya pengaruh masing-masing indikator SIA terhadap indikator kinerja k</w:t>
      </w:r>
      <w:r w:rsidR="00625D46">
        <w:rPr>
          <w:rFonts w:ascii="Times New Roman" w:hAnsi="Times New Roman" w:cs="Times New Roman"/>
          <w:sz w:val="24"/>
          <w:szCs w:val="24"/>
        </w:rPr>
        <w:t>aryawan adalah sebagai berikut.</w:t>
      </w:r>
    </w:p>
    <w:p w:rsidR="00A85147" w:rsidRPr="00A33649" w:rsidRDefault="00A85147" w:rsidP="00A33649">
      <w:pPr>
        <w:pStyle w:val="Caption"/>
        <w:spacing w:after="0" w:line="276" w:lineRule="auto"/>
        <w:jc w:val="both"/>
        <w:rPr>
          <w:b/>
          <w:bCs/>
          <w:i w:val="0"/>
          <w:iCs w:val="0"/>
          <w:color w:val="auto"/>
          <w:sz w:val="24"/>
          <w:szCs w:val="24"/>
        </w:rPr>
      </w:pPr>
      <w:r w:rsidRPr="00A33649">
        <w:rPr>
          <w:b/>
          <w:bCs/>
          <w:i w:val="0"/>
          <w:iCs w:val="0"/>
          <w:color w:val="auto"/>
          <w:sz w:val="24"/>
          <w:szCs w:val="24"/>
        </w:rPr>
        <w:t xml:space="preserve">Tabel </w:t>
      </w:r>
      <w:r w:rsidRPr="00A33649">
        <w:rPr>
          <w:b/>
          <w:bCs/>
          <w:i w:val="0"/>
          <w:iCs w:val="0"/>
          <w:color w:val="auto"/>
          <w:sz w:val="24"/>
          <w:szCs w:val="24"/>
        </w:rPr>
        <w:fldChar w:fldCharType="begin"/>
      </w:r>
      <w:r w:rsidRPr="00A33649">
        <w:rPr>
          <w:b/>
          <w:bCs/>
          <w:i w:val="0"/>
          <w:iCs w:val="0"/>
          <w:color w:val="auto"/>
          <w:sz w:val="24"/>
          <w:szCs w:val="24"/>
        </w:rPr>
        <w:instrText xml:space="preserve"> SEQ Tabel \* ARABIC </w:instrText>
      </w:r>
      <w:r w:rsidRPr="00A33649">
        <w:rPr>
          <w:b/>
          <w:bCs/>
          <w:i w:val="0"/>
          <w:iCs w:val="0"/>
          <w:color w:val="auto"/>
          <w:sz w:val="24"/>
          <w:szCs w:val="24"/>
        </w:rPr>
        <w:fldChar w:fldCharType="separate"/>
      </w:r>
      <w:r w:rsidRPr="00A33649">
        <w:rPr>
          <w:b/>
          <w:bCs/>
          <w:i w:val="0"/>
          <w:iCs w:val="0"/>
          <w:noProof/>
          <w:color w:val="auto"/>
          <w:sz w:val="24"/>
          <w:szCs w:val="24"/>
        </w:rPr>
        <w:t>27</w:t>
      </w:r>
      <w:r w:rsidRPr="00A33649">
        <w:rPr>
          <w:b/>
          <w:bCs/>
          <w:i w:val="0"/>
          <w:iCs w:val="0"/>
          <w:color w:val="auto"/>
          <w:sz w:val="24"/>
          <w:szCs w:val="24"/>
        </w:rPr>
        <w:fldChar w:fldCharType="end"/>
      </w:r>
      <w:r w:rsidRPr="00A33649">
        <w:rPr>
          <w:b/>
          <w:bCs/>
          <w:i w:val="0"/>
          <w:iCs w:val="0"/>
          <w:color w:val="auto"/>
          <w:sz w:val="24"/>
          <w:szCs w:val="24"/>
          <w:lang w:val="id-ID"/>
        </w:rPr>
        <w:t xml:space="preserve">. </w:t>
      </w:r>
      <w:r w:rsidRPr="00A33649">
        <w:rPr>
          <w:b/>
          <w:bCs/>
          <w:i w:val="0"/>
          <w:iCs w:val="0"/>
          <w:color w:val="auto"/>
          <w:sz w:val="24"/>
          <w:szCs w:val="24"/>
        </w:rPr>
        <w:t>Koefisien Jalur Antar Indikator</w:t>
      </w:r>
    </w:p>
    <w:tbl>
      <w:tblPr>
        <w:tblW w:w="5000" w:type="pct"/>
        <w:tblLook w:val="04A0" w:firstRow="1" w:lastRow="0" w:firstColumn="1" w:lastColumn="0" w:noHBand="0" w:noVBand="1"/>
      </w:tblPr>
      <w:tblGrid>
        <w:gridCol w:w="1203"/>
        <w:gridCol w:w="911"/>
        <w:gridCol w:w="1012"/>
        <w:gridCol w:w="756"/>
      </w:tblGrid>
      <w:tr w:rsidR="00A85147" w:rsidRPr="00A33649" w:rsidTr="00A85147">
        <w:trPr>
          <w:trHeight w:val="300"/>
        </w:trPr>
        <w:tc>
          <w:tcPr>
            <w:tcW w:w="1249" w:type="pct"/>
            <w:tcBorders>
              <w:top w:val="single" w:sz="4" w:space="0" w:color="auto"/>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Indikator</w:t>
            </w:r>
          </w:p>
        </w:tc>
        <w:tc>
          <w:tcPr>
            <w:tcW w:w="1318" w:type="pct"/>
            <w:tcBorders>
              <w:top w:val="single" w:sz="4" w:space="0" w:color="auto"/>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Y1</w:t>
            </w:r>
          </w:p>
        </w:tc>
        <w:tc>
          <w:tcPr>
            <w:tcW w:w="1446" w:type="pct"/>
            <w:tcBorders>
              <w:top w:val="single" w:sz="4" w:space="0" w:color="auto"/>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Y2</w:t>
            </w:r>
          </w:p>
        </w:tc>
        <w:tc>
          <w:tcPr>
            <w:tcW w:w="987" w:type="pct"/>
            <w:tcBorders>
              <w:top w:val="single" w:sz="4" w:space="0" w:color="auto"/>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Y3</w:t>
            </w:r>
          </w:p>
        </w:tc>
      </w:tr>
      <w:tr w:rsidR="00A85147" w:rsidRPr="00A33649" w:rsidTr="00A85147">
        <w:trPr>
          <w:trHeight w:val="300"/>
        </w:trPr>
        <w:tc>
          <w:tcPr>
            <w:tcW w:w="1249" w:type="pct"/>
            <w:tcBorders>
              <w:top w:val="nil"/>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X1</w:t>
            </w:r>
          </w:p>
        </w:tc>
        <w:tc>
          <w:tcPr>
            <w:tcW w:w="1318" w:type="pct"/>
            <w:tcBorders>
              <w:top w:val="nil"/>
              <w:left w:val="nil"/>
              <w:bottom w:val="single" w:sz="4" w:space="0" w:color="auto"/>
              <w:right w:val="single" w:sz="4" w:space="0" w:color="auto"/>
            </w:tcBorders>
            <w:shd w:val="clear" w:color="auto" w:fill="DAEEF3"/>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0,313</w:t>
            </w:r>
          </w:p>
        </w:tc>
        <w:tc>
          <w:tcPr>
            <w:tcW w:w="1446"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0,229</w:t>
            </w:r>
          </w:p>
        </w:tc>
        <w:tc>
          <w:tcPr>
            <w:tcW w:w="987"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0,239</w:t>
            </w:r>
          </w:p>
        </w:tc>
      </w:tr>
      <w:tr w:rsidR="00A85147" w:rsidRPr="00A33649" w:rsidTr="00A85147">
        <w:trPr>
          <w:trHeight w:val="300"/>
        </w:trPr>
        <w:tc>
          <w:tcPr>
            <w:tcW w:w="1249" w:type="pct"/>
            <w:tcBorders>
              <w:top w:val="nil"/>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X2</w:t>
            </w:r>
          </w:p>
        </w:tc>
        <w:tc>
          <w:tcPr>
            <w:tcW w:w="1318"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0,338</w:t>
            </w:r>
          </w:p>
        </w:tc>
        <w:tc>
          <w:tcPr>
            <w:tcW w:w="1446" w:type="pct"/>
            <w:tcBorders>
              <w:top w:val="nil"/>
              <w:left w:val="nil"/>
              <w:bottom w:val="single" w:sz="4" w:space="0" w:color="auto"/>
              <w:right w:val="single" w:sz="4" w:space="0" w:color="auto"/>
            </w:tcBorders>
            <w:shd w:val="clear" w:color="auto" w:fill="DAEEF3"/>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0,359</w:t>
            </w:r>
          </w:p>
        </w:tc>
        <w:tc>
          <w:tcPr>
            <w:tcW w:w="987"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0,246</w:t>
            </w:r>
          </w:p>
        </w:tc>
      </w:tr>
      <w:tr w:rsidR="00A85147" w:rsidRPr="00A33649" w:rsidTr="00A85147">
        <w:trPr>
          <w:trHeight w:val="300"/>
        </w:trPr>
        <w:tc>
          <w:tcPr>
            <w:tcW w:w="1249" w:type="pct"/>
            <w:tcBorders>
              <w:top w:val="nil"/>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X3</w:t>
            </w:r>
          </w:p>
        </w:tc>
        <w:tc>
          <w:tcPr>
            <w:tcW w:w="1318"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0,326</w:t>
            </w:r>
          </w:p>
        </w:tc>
        <w:tc>
          <w:tcPr>
            <w:tcW w:w="1446"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0,320</w:t>
            </w:r>
          </w:p>
        </w:tc>
        <w:tc>
          <w:tcPr>
            <w:tcW w:w="987" w:type="pct"/>
            <w:tcBorders>
              <w:top w:val="nil"/>
              <w:left w:val="nil"/>
              <w:bottom w:val="single" w:sz="4" w:space="0" w:color="auto"/>
              <w:right w:val="single" w:sz="4" w:space="0" w:color="auto"/>
            </w:tcBorders>
            <w:shd w:val="clear" w:color="auto" w:fill="DAEEF3"/>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0,377</w:t>
            </w:r>
          </w:p>
        </w:tc>
      </w:tr>
      <w:tr w:rsidR="00A85147" w:rsidRPr="00A33649" w:rsidTr="00A85147">
        <w:trPr>
          <w:trHeight w:val="300"/>
        </w:trPr>
        <w:tc>
          <w:tcPr>
            <w:tcW w:w="1249" w:type="pct"/>
            <w:tcBorders>
              <w:top w:val="nil"/>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X4</w:t>
            </w:r>
          </w:p>
        </w:tc>
        <w:tc>
          <w:tcPr>
            <w:tcW w:w="1318"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0,165</w:t>
            </w:r>
          </w:p>
        </w:tc>
        <w:tc>
          <w:tcPr>
            <w:tcW w:w="1446"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0,197</w:t>
            </w:r>
          </w:p>
        </w:tc>
        <w:tc>
          <w:tcPr>
            <w:tcW w:w="987" w:type="pct"/>
            <w:tcBorders>
              <w:top w:val="nil"/>
              <w:left w:val="nil"/>
              <w:bottom w:val="single" w:sz="4" w:space="0" w:color="auto"/>
              <w:right w:val="single" w:sz="4" w:space="0" w:color="auto"/>
            </w:tcBorders>
            <w:shd w:val="clear" w:color="auto" w:fill="DAEEF3"/>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0,247</w:t>
            </w:r>
          </w:p>
        </w:tc>
      </w:tr>
    </w:tbl>
    <w:p w:rsidR="00A85147" w:rsidRPr="00625D46" w:rsidRDefault="00A85147" w:rsidP="00625D46">
      <w:pPr>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jc w:val="both"/>
        <w:rPr>
          <w:rFonts w:ascii="Times New Roman" w:hAnsi="Times New Roman" w:cs="Times New Roman"/>
          <w:sz w:val="24"/>
          <w:szCs w:val="24"/>
        </w:rPr>
      </w:pPr>
      <w:r w:rsidRPr="00A33649">
        <w:rPr>
          <w:rFonts w:ascii="Times New Roman" w:hAnsi="Times New Roman" w:cs="Times New Roman"/>
          <w:sz w:val="24"/>
          <w:szCs w:val="24"/>
        </w:rPr>
        <w:tab/>
        <w:t xml:space="preserve">Hasil koefisien jalur menunjukkan bahwa indikator ketersediaan (X1) berpengaruh paling besar terhadap kemampuan teknis karyawan (Y1) yaitu sebesar 0,313, indikator keamanan (X2) berpengaruh paling besar terhadap kemampuan </w:t>
      </w:r>
      <w:r w:rsidRPr="00A33649">
        <w:rPr>
          <w:rFonts w:ascii="Times New Roman" w:hAnsi="Times New Roman" w:cs="Times New Roman"/>
          <w:sz w:val="24"/>
          <w:szCs w:val="24"/>
        </w:rPr>
        <w:lastRenderedPageBreak/>
        <w:t>konseptual karyawan (Y2) yaitu sebesar 0,359 sementara indikator dapat dipelihara (X3) dan integrasi (X4) berpengaruh paling besar terhadap kemampuan interpersonal karyawan (Y3) yaitu masing-</w:t>
      </w:r>
      <w:r w:rsidR="00625D46">
        <w:rPr>
          <w:rFonts w:ascii="Times New Roman" w:hAnsi="Times New Roman" w:cs="Times New Roman"/>
          <w:sz w:val="24"/>
          <w:szCs w:val="24"/>
        </w:rPr>
        <w:t>masing sebesar 0,377 dan 0,247.</w:t>
      </w:r>
    </w:p>
    <w:p w:rsidR="00A85147" w:rsidRPr="00A33649" w:rsidRDefault="00A85147" w:rsidP="00A33649">
      <w:pPr>
        <w:pStyle w:val="Heading2"/>
        <w:numPr>
          <w:ilvl w:val="2"/>
          <w:numId w:val="5"/>
        </w:numPr>
        <w:spacing w:line="276" w:lineRule="auto"/>
        <w:jc w:val="both"/>
        <w:rPr>
          <w:rFonts w:eastAsia="Malgun Gothic"/>
          <w:szCs w:val="24"/>
        </w:rPr>
      </w:pPr>
      <w:bookmarkStart w:id="34" w:name="_Toc88488652"/>
      <w:r w:rsidRPr="00A33649">
        <w:rPr>
          <w:rFonts w:eastAsia="Malgun Gothic"/>
          <w:i/>
          <w:iCs/>
          <w:szCs w:val="24"/>
        </w:rPr>
        <w:t>Coefficient of Determinantion</w:t>
      </w:r>
      <w:r w:rsidRPr="00A33649">
        <w:rPr>
          <w:rFonts w:eastAsia="Malgun Gothic"/>
          <w:szCs w:val="24"/>
        </w:rPr>
        <w:t xml:space="preserve"> (R</w:t>
      </w:r>
      <w:r w:rsidRPr="00A33649">
        <w:rPr>
          <w:rFonts w:eastAsia="Malgun Gothic"/>
          <w:szCs w:val="24"/>
          <w:vertAlign w:val="superscript"/>
        </w:rPr>
        <w:t>2</w:t>
      </w:r>
      <w:r w:rsidRPr="00A33649">
        <w:rPr>
          <w:rFonts w:eastAsia="Malgun Gothic"/>
          <w:szCs w:val="24"/>
        </w:rPr>
        <w:t>)</w:t>
      </w:r>
      <w:bookmarkEnd w:id="34"/>
    </w:p>
    <w:p w:rsidR="00A85147" w:rsidRPr="00A33649" w:rsidRDefault="00A85147" w:rsidP="00A33649">
      <w:pPr>
        <w:jc w:val="both"/>
        <w:rPr>
          <w:rFonts w:ascii="Times New Roman" w:eastAsia="Calibri" w:hAnsi="Times New Roman" w:cs="Times New Roman"/>
          <w:b/>
          <w:bCs/>
          <w:sz w:val="24"/>
          <w:szCs w:val="24"/>
          <w:lang w:val="id-ID"/>
        </w:rPr>
      </w:pPr>
      <w:r w:rsidRPr="00A33649">
        <w:rPr>
          <w:rFonts w:ascii="Times New Roman" w:hAnsi="Times New Roman" w:cs="Times New Roman"/>
          <w:sz w:val="24"/>
          <w:szCs w:val="24"/>
        </w:rPr>
        <w:tab/>
        <w:t>Koefisien kepastian digunakan untuk mengukur tingkat keragaman kemajuan variabel independen dengan variabel dependen. Hasil dari uji ini disajikan pada tabel terlampir.</w:t>
      </w:r>
    </w:p>
    <w:p w:rsidR="00A85147" w:rsidRPr="00A33649" w:rsidRDefault="00A85147" w:rsidP="00A33649">
      <w:pPr>
        <w:pStyle w:val="Caption"/>
        <w:spacing w:line="276" w:lineRule="auto"/>
        <w:jc w:val="both"/>
        <w:rPr>
          <w:b/>
          <w:bCs/>
          <w:i w:val="0"/>
          <w:iCs w:val="0"/>
          <w:color w:val="auto"/>
          <w:sz w:val="24"/>
          <w:szCs w:val="24"/>
        </w:rPr>
      </w:pPr>
      <w:bookmarkStart w:id="35" w:name="_Toc88055966"/>
      <w:r w:rsidRPr="00A33649">
        <w:rPr>
          <w:b/>
          <w:bCs/>
          <w:i w:val="0"/>
          <w:iCs w:val="0"/>
          <w:color w:val="auto"/>
          <w:sz w:val="24"/>
          <w:szCs w:val="24"/>
        </w:rPr>
        <w:t xml:space="preserve">Tabel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28</w:t>
      </w:r>
      <w:r w:rsidRPr="00A33649">
        <w:rPr>
          <w:sz w:val="24"/>
          <w:szCs w:val="24"/>
        </w:rPr>
        <w:fldChar w:fldCharType="end"/>
      </w:r>
      <w:r w:rsidRPr="00A33649">
        <w:rPr>
          <w:b/>
          <w:bCs/>
          <w:i w:val="0"/>
          <w:iCs w:val="0"/>
          <w:color w:val="auto"/>
          <w:sz w:val="24"/>
          <w:szCs w:val="24"/>
        </w:rPr>
        <w:t>. Koefisien Determinasi</w:t>
      </w:r>
      <w:bookmarkEnd w:id="35"/>
    </w:p>
    <w:tbl>
      <w:tblPr>
        <w:tblW w:w="5000" w:type="pct"/>
        <w:tblLook w:val="04A0" w:firstRow="1" w:lastRow="0" w:firstColumn="1" w:lastColumn="0" w:noHBand="0" w:noVBand="1"/>
      </w:tblPr>
      <w:tblGrid>
        <w:gridCol w:w="1766"/>
        <w:gridCol w:w="772"/>
        <w:gridCol w:w="1344"/>
      </w:tblGrid>
      <w:tr w:rsidR="00A85147" w:rsidRPr="00A33649" w:rsidTr="00A85147">
        <w:trPr>
          <w:trHeight w:val="300"/>
        </w:trPr>
        <w:tc>
          <w:tcPr>
            <w:tcW w:w="1790" w:type="pct"/>
            <w:tcBorders>
              <w:top w:val="single" w:sz="4" w:space="0" w:color="auto"/>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Variabel</w:t>
            </w:r>
          </w:p>
        </w:tc>
        <w:tc>
          <w:tcPr>
            <w:tcW w:w="1387" w:type="pct"/>
            <w:tcBorders>
              <w:top w:val="single" w:sz="4" w:space="0" w:color="auto"/>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R Square</w:t>
            </w:r>
          </w:p>
        </w:tc>
        <w:tc>
          <w:tcPr>
            <w:tcW w:w="1824" w:type="pct"/>
            <w:tcBorders>
              <w:top w:val="single" w:sz="4" w:space="0" w:color="auto"/>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Adjusted R Square</w:t>
            </w:r>
          </w:p>
        </w:tc>
      </w:tr>
      <w:tr w:rsidR="00A85147" w:rsidRPr="00A33649" w:rsidTr="00A85147">
        <w:trPr>
          <w:trHeight w:val="300"/>
        </w:trPr>
        <w:tc>
          <w:tcPr>
            <w:tcW w:w="1790" w:type="pct"/>
            <w:tcBorders>
              <w:top w:val="nil"/>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Sistem Informasi Akuntansi</w:t>
            </w:r>
          </w:p>
        </w:tc>
        <w:tc>
          <w:tcPr>
            <w:tcW w:w="1387"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0,919</w:t>
            </w:r>
          </w:p>
        </w:tc>
        <w:tc>
          <w:tcPr>
            <w:tcW w:w="1824"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0,918</w:t>
            </w:r>
          </w:p>
        </w:tc>
      </w:tr>
    </w:tbl>
    <w:p w:rsidR="00A85147" w:rsidRPr="00625D46" w:rsidRDefault="00A85147" w:rsidP="00625D46">
      <w:pPr>
        <w:spacing w:after="0"/>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A33649" w:rsidRDefault="00A85147" w:rsidP="00A33649">
      <w:pPr>
        <w:spacing w:after="0"/>
        <w:jc w:val="both"/>
        <w:rPr>
          <w:rFonts w:ascii="Times New Roman" w:hAnsi="Times New Roman" w:cs="Times New Roman"/>
          <w:i/>
          <w:iCs/>
          <w:sz w:val="24"/>
          <w:szCs w:val="24"/>
        </w:rPr>
      </w:pPr>
      <w:r w:rsidRPr="00A33649">
        <w:rPr>
          <w:rFonts w:ascii="Times New Roman" w:hAnsi="Times New Roman" w:cs="Times New Roman"/>
          <w:sz w:val="24"/>
          <w:szCs w:val="24"/>
        </w:rPr>
        <w:tab/>
        <w:t>Berdasarkan data tersebut, maka dapat diketahui bahwa nilai R-Square untuk variabel sistem informasi akuntansi adalah sebesar 0,919 artinya dalam penelitian ini sistem informasi akuntansi berpengaruh terhadap kinerja karyawan sebesar 91,9% sementara sisanya yaitu sebesar 8,1% dipengaruhi oleh variabel lain diluar penelitian.</w:t>
      </w:r>
    </w:p>
    <w:p w:rsidR="00A85147" w:rsidRPr="00A33649" w:rsidRDefault="00A85147" w:rsidP="00A33649">
      <w:pPr>
        <w:pStyle w:val="ListParagraph"/>
        <w:spacing w:after="0"/>
        <w:ind w:left="0"/>
        <w:jc w:val="both"/>
        <w:rPr>
          <w:rFonts w:ascii="Times New Roman" w:hAnsi="Times New Roman" w:cs="Times New Roman"/>
          <w:sz w:val="24"/>
          <w:szCs w:val="24"/>
        </w:rPr>
      </w:pPr>
    </w:p>
    <w:p w:rsidR="00A85147" w:rsidRPr="00A33649" w:rsidRDefault="00A85147" w:rsidP="00A33649">
      <w:pPr>
        <w:pStyle w:val="Heading2"/>
        <w:numPr>
          <w:ilvl w:val="2"/>
          <w:numId w:val="5"/>
        </w:numPr>
        <w:spacing w:line="276" w:lineRule="auto"/>
        <w:jc w:val="both"/>
        <w:rPr>
          <w:rFonts w:eastAsia="Malgun Gothic"/>
          <w:szCs w:val="24"/>
        </w:rPr>
      </w:pPr>
      <w:bookmarkStart w:id="36" w:name="_Toc88488653"/>
      <w:r w:rsidRPr="00A33649">
        <w:rPr>
          <w:rFonts w:eastAsia="Malgun Gothic"/>
          <w:szCs w:val="24"/>
        </w:rPr>
        <w:t>Uji Hipotesis</w:t>
      </w:r>
      <w:bookmarkEnd w:id="36"/>
    </w:p>
    <w:p w:rsidR="00625D46" w:rsidRPr="00A33649" w:rsidRDefault="00A85147" w:rsidP="00625D46">
      <w:pPr>
        <w:ind w:firstLine="720"/>
        <w:jc w:val="both"/>
        <w:rPr>
          <w:b/>
          <w:bCs/>
          <w:i/>
          <w:iCs/>
          <w:sz w:val="24"/>
          <w:szCs w:val="24"/>
        </w:rPr>
      </w:pPr>
      <w:bookmarkStart w:id="37" w:name="_Toc88055967"/>
      <w:r w:rsidRPr="00A33649">
        <w:rPr>
          <w:rFonts w:ascii="Times New Roman" w:hAnsi="Times New Roman" w:cs="Times New Roman"/>
          <w:sz w:val="24"/>
          <w:szCs w:val="24"/>
        </w:rPr>
        <w:t xml:space="preserve">Melihat konsekuensi dari penanganan informasi yang dilakukan para ilmuwan, </w:t>
      </w:r>
      <w:r w:rsidRPr="00A33649">
        <w:rPr>
          <w:rFonts w:ascii="Times New Roman" w:hAnsi="Times New Roman" w:cs="Times New Roman"/>
          <w:sz w:val="24"/>
          <w:szCs w:val="24"/>
          <w:lang w:val="id-ID"/>
        </w:rPr>
        <w:t>hasil</w:t>
      </w:r>
      <w:r w:rsidRPr="00A33649">
        <w:rPr>
          <w:rFonts w:ascii="Times New Roman" w:hAnsi="Times New Roman" w:cs="Times New Roman"/>
          <w:sz w:val="24"/>
          <w:szCs w:val="24"/>
        </w:rPr>
        <w:t xml:space="preserve"> dimanfaatkan </w:t>
      </w:r>
      <w:r w:rsidRPr="00A33649">
        <w:rPr>
          <w:rFonts w:ascii="Times New Roman" w:hAnsi="Times New Roman" w:cs="Times New Roman"/>
          <w:sz w:val="24"/>
          <w:szCs w:val="24"/>
          <w:lang w:val="id-ID"/>
        </w:rPr>
        <w:t xml:space="preserve">guna </w:t>
      </w:r>
      <w:r w:rsidRPr="00A33649">
        <w:rPr>
          <w:rFonts w:ascii="Times New Roman" w:hAnsi="Times New Roman" w:cs="Times New Roman"/>
          <w:sz w:val="24"/>
          <w:szCs w:val="24"/>
        </w:rPr>
        <w:t xml:space="preserve">menjawab spekulasi dalam ulasan. Dalam tinjauan ini, pengujian teori </w:t>
      </w:r>
      <w:proofErr w:type="gramStart"/>
      <w:r w:rsidRPr="00A33649">
        <w:rPr>
          <w:rFonts w:ascii="Times New Roman" w:hAnsi="Times New Roman" w:cs="Times New Roman"/>
          <w:sz w:val="24"/>
          <w:szCs w:val="24"/>
        </w:rPr>
        <w:t>akan</w:t>
      </w:r>
      <w:proofErr w:type="gramEnd"/>
      <w:r w:rsidRPr="00A33649">
        <w:rPr>
          <w:rFonts w:ascii="Times New Roman" w:hAnsi="Times New Roman" w:cs="Times New Roman"/>
          <w:sz w:val="24"/>
          <w:szCs w:val="24"/>
        </w:rPr>
        <w:t xml:space="preserve"> diselesaikan dengan melihat nilai </w:t>
      </w:r>
      <w:r w:rsidRPr="00A33649">
        <w:rPr>
          <w:rFonts w:ascii="Times New Roman" w:hAnsi="Times New Roman" w:cs="Times New Roman"/>
          <w:sz w:val="24"/>
          <w:szCs w:val="24"/>
        </w:rPr>
        <w:lastRenderedPageBreak/>
        <w:t>pengukuran T dan nilai P. Berikutnya adalah konsekuensi dari pengujian teori.</w:t>
      </w:r>
    </w:p>
    <w:p w:rsidR="00A85147" w:rsidRPr="00A33649" w:rsidRDefault="00A85147" w:rsidP="00A33649">
      <w:pPr>
        <w:pStyle w:val="Caption"/>
        <w:spacing w:line="276" w:lineRule="auto"/>
        <w:jc w:val="both"/>
        <w:rPr>
          <w:b/>
          <w:bCs/>
          <w:i w:val="0"/>
          <w:iCs w:val="0"/>
          <w:color w:val="auto"/>
          <w:sz w:val="24"/>
          <w:szCs w:val="24"/>
        </w:rPr>
      </w:pPr>
      <w:r w:rsidRPr="00A33649">
        <w:rPr>
          <w:b/>
          <w:bCs/>
          <w:i w:val="0"/>
          <w:iCs w:val="0"/>
          <w:color w:val="auto"/>
          <w:sz w:val="24"/>
          <w:szCs w:val="24"/>
        </w:rPr>
        <w:t xml:space="preserve"> </w:t>
      </w:r>
      <w:r w:rsidRPr="00A33649">
        <w:rPr>
          <w:sz w:val="24"/>
          <w:szCs w:val="24"/>
        </w:rPr>
        <w:fldChar w:fldCharType="begin"/>
      </w:r>
      <w:r w:rsidRPr="00A33649">
        <w:rPr>
          <w:b/>
          <w:bCs/>
          <w:i w:val="0"/>
          <w:iCs w:val="0"/>
          <w:color w:val="auto"/>
          <w:sz w:val="24"/>
          <w:szCs w:val="24"/>
        </w:rPr>
        <w:instrText xml:space="preserve"> SEQ Tabel \* ARABIC </w:instrText>
      </w:r>
      <w:r w:rsidRPr="00A33649">
        <w:rPr>
          <w:sz w:val="24"/>
          <w:szCs w:val="24"/>
        </w:rPr>
        <w:fldChar w:fldCharType="separate"/>
      </w:r>
      <w:r w:rsidRPr="00A33649">
        <w:rPr>
          <w:b/>
          <w:bCs/>
          <w:i w:val="0"/>
          <w:iCs w:val="0"/>
          <w:noProof/>
          <w:color w:val="auto"/>
          <w:sz w:val="24"/>
          <w:szCs w:val="24"/>
        </w:rPr>
        <w:t>29</w:t>
      </w:r>
      <w:r w:rsidRPr="00A33649">
        <w:rPr>
          <w:sz w:val="24"/>
          <w:szCs w:val="24"/>
        </w:rPr>
        <w:fldChar w:fldCharType="end"/>
      </w:r>
      <w:r w:rsidRPr="00A33649">
        <w:rPr>
          <w:b/>
          <w:bCs/>
          <w:i w:val="0"/>
          <w:iCs w:val="0"/>
          <w:color w:val="auto"/>
          <w:sz w:val="24"/>
          <w:szCs w:val="24"/>
        </w:rPr>
        <w:t>. Uji hipotesis</w:t>
      </w:r>
      <w:bookmarkEnd w:id="37"/>
    </w:p>
    <w:tbl>
      <w:tblPr>
        <w:tblW w:w="5000" w:type="pct"/>
        <w:tblLook w:val="04A0" w:firstRow="1" w:lastRow="0" w:firstColumn="1" w:lastColumn="0" w:noHBand="0" w:noVBand="1"/>
      </w:tblPr>
      <w:tblGrid>
        <w:gridCol w:w="1476"/>
        <w:gridCol w:w="1290"/>
        <w:gridCol w:w="1116"/>
      </w:tblGrid>
      <w:tr w:rsidR="00A85147" w:rsidRPr="00A33649" w:rsidTr="00A85147">
        <w:trPr>
          <w:trHeight w:val="300"/>
        </w:trPr>
        <w:tc>
          <w:tcPr>
            <w:tcW w:w="2024" w:type="pct"/>
            <w:tcBorders>
              <w:top w:val="single" w:sz="4" w:space="0" w:color="auto"/>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Hipotesis</w:t>
            </w:r>
          </w:p>
        </w:tc>
        <w:tc>
          <w:tcPr>
            <w:tcW w:w="1570" w:type="pct"/>
            <w:tcBorders>
              <w:top w:val="single" w:sz="4" w:space="0" w:color="auto"/>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T Statistik</w:t>
            </w:r>
          </w:p>
        </w:tc>
        <w:tc>
          <w:tcPr>
            <w:tcW w:w="1406" w:type="pct"/>
            <w:tcBorders>
              <w:top w:val="single" w:sz="4" w:space="0" w:color="auto"/>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b/>
                <w:bCs/>
                <w:sz w:val="24"/>
                <w:szCs w:val="24"/>
                <w:lang w:eastAsia="en-ID"/>
              </w:rPr>
            </w:pPr>
            <w:r w:rsidRPr="00A33649">
              <w:rPr>
                <w:rFonts w:ascii="Times New Roman" w:eastAsia="Times New Roman" w:hAnsi="Times New Roman" w:cs="Times New Roman"/>
                <w:b/>
                <w:bCs/>
                <w:sz w:val="24"/>
                <w:szCs w:val="24"/>
                <w:lang w:eastAsia="en-ID"/>
              </w:rPr>
              <w:t>P Values</w:t>
            </w:r>
          </w:p>
        </w:tc>
      </w:tr>
      <w:tr w:rsidR="00A85147" w:rsidRPr="00A33649" w:rsidTr="00A85147">
        <w:trPr>
          <w:trHeight w:val="300"/>
        </w:trPr>
        <w:tc>
          <w:tcPr>
            <w:tcW w:w="2024" w:type="pct"/>
            <w:tcBorders>
              <w:top w:val="nil"/>
              <w:left w:val="single" w:sz="4" w:space="0" w:color="auto"/>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X -&gt; Y</w:t>
            </w:r>
          </w:p>
        </w:tc>
        <w:tc>
          <w:tcPr>
            <w:tcW w:w="1570"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134,843</w:t>
            </w:r>
          </w:p>
        </w:tc>
        <w:tc>
          <w:tcPr>
            <w:tcW w:w="1406" w:type="pct"/>
            <w:tcBorders>
              <w:top w:val="nil"/>
              <w:left w:val="nil"/>
              <w:bottom w:val="single" w:sz="4" w:space="0" w:color="auto"/>
              <w:right w:val="single" w:sz="4" w:space="0" w:color="auto"/>
            </w:tcBorders>
            <w:noWrap/>
            <w:vAlign w:val="center"/>
            <w:hideMark/>
          </w:tcPr>
          <w:p w:rsidR="00A85147" w:rsidRPr="00A33649"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eastAsia="Times New Roman" w:hAnsi="Times New Roman" w:cs="Times New Roman"/>
                <w:sz w:val="24"/>
                <w:szCs w:val="24"/>
                <w:lang w:eastAsia="en-ID"/>
              </w:rPr>
              <w:t>0,000</w:t>
            </w:r>
          </w:p>
        </w:tc>
      </w:tr>
    </w:tbl>
    <w:p w:rsidR="00A85147" w:rsidRPr="00625D46" w:rsidRDefault="00A85147" w:rsidP="00625D46">
      <w:pPr>
        <w:jc w:val="both"/>
        <w:rPr>
          <w:rFonts w:ascii="Times New Roman" w:eastAsia="Calibri" w:hAnsi="Times New Roman" w:cs="Times New Roman"/>
          <w:sz w:val="24"/>
          <w:szCs w:val="24"/>
          <w:lang w:val="en-ID"/>
        </w:rPr>
      </w:pPr>
      <w:r w:rsidRPr="00A33649">
        <w:rPr>
          <w:rFonts w:ascii="Times New Roman" w:hAnsi="Times New Roman" w:cs="Times New Roman"/>
          <w:sz w:val="24"/>
          <w:szCs w:val="24"/>
        </w:rPr>
        <w:t>Sumber: Data diolah, 2021</w:t>
      </w:r>
    </w:p>
    <w:p w:rsidR="00A85147" w:rsidRPr="00625D46" w:rsidRDefault="00A85147" w:rsidP="00A33649">
      <w:pPr>
        <w:spacing w:after="0"/>
        <w:jc w:val="both"/>
        <w:rPr>
          <w:rFonts w:ascii="Times New Roman" w:eastAsia="Times New Roman" w:hAnsi="Times New Roman" w:cs="Times New Roman"/>
          <w:sz w:val="24"/>
          <w:szCs w:val="24"/>
          <w:lang w:eastAsia="en-ID"/>
        </w:rPr>
      </w:pPr>
      <w:r w:rsidRPr="00A33649">
        <w:rPr>
          <w:rFonts w:ascii="Times New Roman" w:hAnsi="Times New Roman" w:cs="Times New Roman"/>
          <w:sz w:val="24"/>
          <w:szCs w:val="24"/>
        </w:rPr>
        <w:tab/>
        <w:t xml:space="preserve">Berdasarkan hasil uji hipotesis tersebut, dapat diketahui bahwa nilai p </w:t>
      </w:r>
      <w:r w:rsidRPr="00A33649">
        <w:rPr>
          <w:rFonts w:ascii="Times New Roman" w:hAnsi="Times New Roman" w:cs="Times New Roman"/>
          <w:i/>
          <w:iCs/>
          <w:sz w:val="24"/>
          <w:szCs w:val="24"/>
        </w:rPr>
        <w:t xml:space="preserve">values </w:t>
      </w:r>
      <w:r w:rsidRPr="00A33649">
        <w:rPr>
          <w:rFonts w:ascii="Times New Roman" w:hAnsi="Times New Roman" w:cs="Times New Roman"/>
          <w:sz w:val="24"/>
          <w:szCs w:val="24"/>
        </w:rPr>
        <w:t>yang dihasilkan adalah</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rPr>
        <w:t>0,000 lebih kecil dari 0,05 dan nilai T statistik sebesar 134,843 &gt; T tabel (</w:t>
      </w:r>
      <w:r w:rsidRPr="00A33649">
        <w:rPr>
          <w:rFonts w:ascii="Times New Roman" w:eastAsia="Times New Roman" w:hAnsi="Times New Roman" w:cs="Times New Roman"/>
          <w:sz w:val="24"/>
          <w:szCs w:val="24"/>
          <w:lang w:eastAsia="en-ID"/>
        </w:rPr>
        <w:t>1,981967). Hasil ini menunjukkan bahwa kerangka data pembukuan secara signifikan mempengaruhi eksekusi representatif,</w:t>
      </w:r>
      <w:r w:rsidRPr="00A33649">
        <w:rPr>
          <w:rFonts w:ascii="Times New Roman" w:eastAsia="Times New Roman" w:hAnsi="Times New Roman" w:cs="Times New Roman"/>
          <w:sz w:val="24"/>
          <w:szCs w:val="24"/>
          <w:lang w:val="id-ID" w:eastAsia="en-ID"/>
        </w:rPr>
        <w:t xml:space="preserve"> </w:t>
      </w:r>
      <w:r w:rsidRPr="00A33649">
        <w:rPr>
          <w:rFonts w:ascii="Times New Roman" w:eastAsia="Times New Roman" w:hAnsi="Times New Roman" w:cs="Times New Roman"/>
          <w:sz w:val="24"/>
          <w:szCs w:val="24"/>
          <w:lang w:eastAsia="en-ID"/>
        </w:rPr>
        <w:t>jadi bisa disimpulkan bahwa spekulasi dala</w:t>
      </w:r>
      <w:r w:rsidR="00625D46">
        <w:rPr>
          <w:rFonts w:ascii="Times New Roman" w:eastAsia="Times New Roman" w:hAnsi="Times New Roman" w:cs="Times New Roman"/>
          <w:sz w:val="24"/>
          <w:szCs w:val="24"/>
          <w:lang w:eastAsia="en-ID"/>
        </w:rPr>
        <w:t>m penelitian ini diakui.</w:t>
      </w:r>
    </w:p>
    <w:p w:rsidR="00A85147" w:rsidRPr="00A33649" w:rsidRDefault="00A85147" w:rsidP="00A33649">
      <w:pPr>
        <w:pStyle w:val="Heading2"/>
        <w:numPr>
          <w:ilvl w:val="1"/>
          <w:numId w:val="3"/>
        </w:numPr>
        <w:spacing w:line="276" w:lineRule="auto"/>
        <w:jc w:val="both"/>
        <w:rPr>
          <w:rFonts w:eastAsia="Malgun Gothic"/>
          <w:szCs w:val="24"/>
        </w:rPr>
      </w:pPr>
      <w:bookmarkStart w:id="38" w:name="_Toc88488654"/>
      <w:r w:rsidRPr="00A33649">
        <w:rPr>
          <w:rFonts w:eastAsia="Malgun Gothic"/>
          <w:szCs w:val="24"/>
        </w:rPr>
        <w:t>Pembahasan</w:t>
      </w:r>
      <w:bookmarkEnd w:id="38"/>
    </w:p>
    <w:p w:rsidR="00A85147" w:rsidRPr="00A33649" w:rsidRDefault="00A85147" w:rsidP="00A33649">
      <w:pPr>
        <w:spacing w:after="0"/>
        <w:jc w:val="both"/>
        <w:rPr>
          <w:rFonts w:ascii="Times New Roman" w:eastAsia="Calibri" w:hAnsi="Times New Roman" w:cs="Times New Roman"/>
          <w:sz w:val="24"/>
          <w:szCs w:val="24"/>
        </w:rPr>
      </w:pPr>
      <w:r w:rsidRPr="00A33649">
        <w:rPr>
          <w:rFonts w:ascii="Times New Roman" w:hAnsi="Times New Roman" w:cs="Times New Roman"/>
          <w:sz w:val="24"/>
          <w:szCs w:val="24"/>
        </w:rPr>
        <w:tab/>
        <w:t>Mengingat konsekuensi dari tes yang telah dilakukan</w:t>
      </w:r>
      <w:r w:rsidRPr="00A33649">
        <w:rPr>
          <w:rFonts w:ascii="Times New Roman" w:hAnsi="Times New Roman" w:cs="Times New Roman"/>
          <w:sz w:val="24"/>
          <w:szCs w:val="24"/>
          <w:lang w:val="id-ID"/>
        </w:rPr>
        <w:t>,</w:t>
      </w:r>
      <w:r w:rsidRPr="00A33649">
        <w:rPr>
          <w:rFonts w:ascii="Times New Roman" w:hAnsi="Times New Roman" w:cs="Times New Roman"/>
          <w:b/>
          <w:bCs/>
          <w:sz w:val="24"/>
          <w:szCs w:val="24"/>
          <w:lang w:val="id-ID"/>
        </w:rPr>
        <w:t xml:space="preserve"> </w:t>
      </w:r>
      <w:r w:rsidRPr="00A33649">
        <w:rPr>
          <w:rFonts w:ascii="Times New Roman" w:hAnsi="Times New Roman" w:cs="Times New Roman"/>
          <w:sz w:val="24"/>
          <w:szCs w:val="24"/>
        </w:rPr>
        <w:t xml:space="preserve">disadari bahwa kerangka data pembukuan sangat berpengaruh terhadap pelaksanaan representatif pada Lembaga Keuangan Mikro di Lampung Selatan, sehingga teori yang dikemukakan dalam tinjauan ini </w:t>
      </w:r>
      <w:proofErr w:type="gramStart"/>
      <w:r w:rsidRPr="00A33649">
        <w:rPr>
          <w:rFonts w:ascii="Times New Roman" w:hAnsi="Times New Roman" w:cs="Times New Roman"/>
          <w:sz w:val="24"/>
          <w:szCs w:val="24"/>
        </w:rPr>
        <w:t>diakui .</w:t>
      </w:r>
      <w:proofErr w:type="gramEnd"/>
      <w:r w:rsidRPr="00A33649">
        <w:rPr>
          <w:rFonts w:ascii="Times New Roman" w:hAnsi="Times New Roman" w:cs="Times New Roman"/>
          <w:sz w:val="24"/>
          <w:szCs w:val="24"/>
        </w:rPr>
        <w:t xml:space="preserve"> Efek samping dari penelitian ini menunjukkan bahwa kerangka data pembukuan berperan penting dalam bekerja dengan perwakilan untuk menangani pertukaran moneter sehingga menjadi laporan keuangan yang dibutuhkan oleh individu yang terlibat secara dekat.</w:t>
      </w:r>
      <w:r w:rsidRPr="00A33649">
        <w:rPr>
          <w:rFonts w:ascii="Times New Roman" w:hAnsi="Times New Roman" w:cs="Times New Roman"/>
          <w:sz w:val="24"/>
          <w:szCs w:val="24"/>
          <w:lang w:val="id-ID"/>
        </w:rPr>
        <w:t xml:space="preserve"> </w:t>
      </w:r>
      <w:r w:rsidRPr="00A33649">
        <w:rPr>
          <w:rFonts w:ascii="Times New Roman" w:hAnsi="Times New Roman" w:cs="Times New Roman"/>
          <w:sz w:val="24"/>
          <w:szCs w:val="24"/>
        </w:rPr>
        <w:t xml:space="preserve">Kemudahan ini kemudian </w:t>
      </w:r>
      <w:proofErr w:type="gramStart"/>
      <w:r w:rsidRPr="00A33649">
        <w:rPr>
          <w:rFonts w:ascii="Times New Roman" w:hAnsi="Times New Roman" w:cs="Times New Roman"/>
          <w:sz w:val="24"/>
          <w:szCs w:val="24"/>
        </w:rPr>
        <w:t>akan</w:t>
      </w:r>
      <w:proofErr w:type="gramEnd"/>
      <w:r w:rsidRPr="00A33649">
        <w:rPr>
          <w:rFonts w:ascii="Times New Roman" w:hAnsi="Times New Roman" w:cs="Times New Roman"/>
          <w:sz w:val="24"/>
          <w:szCs w:val="24"/>
        </w:rPr>
        <w:t xml:space="preserve"> mendorong kinerja karyawan yang ada di sebuah organisasi. </w:t>
      </w:r>
    </w:p>
    <w:p w:rsidR="00A85147" w:rsidRPr="00A33649" w:rsidRDefault="00A85147" w:rsidP="00A33649">
      <w:pPr>
        <w:spacing w:after="0"/>
        <w:jc w:val="both"/>
        <w:rPr>
          <w:rFonts w:ascii="Times New Roman" w:hAnsi="Times New Roman" w:cs="Times New Roman"/>
          <w:sz w:val="24"/>
          <w:szCs w:val="24"/>
          <w:lang w:val="id-ID"/>
        </w:rPr>
      </w:pPr>
      <w:r w:rsidRPr="00A33649">
        <w:rPr>
          <w:rFonts w:ascii="Times New Roman" w:hAnsi="Times New Roman" w:cs="Times New Roman"/>
          <w:sz w:val="24"/>
          <w:szCs w:val="24"/>
        </w:rPr>
        <w:tab/>
        <w:t xml:space="preserve">Temuan ini sesuai dengan </w:t>
      </w:r>
      <w:r w:rsidRPr="00A33649">
        <w:rPr>
          <w:rFonts w:ascii="Times New Roman" w:hAnsi="Times New Roman" w:cs="Times New Roman"/>
          <w:sz w:val="24"/>
          <w:szCs w:val="24"/>
          <w:lang w:val="id-ID"/>
        </w:rPr>
        <w:t xml:space="preserve">temuan </w:t>
      </w:r>
      <w:r w:rsidRPr="00A33649">
        <w:rPr>
          <w:rFonts w:ascii="Times New Roman" w:hAnsi="Times New Roman" w:cs="Times New Roman"/>
          <w:sz w:val="24"/>
          <w:szCs w:val="24"/>
        </w:rPr>
        <w:t xml:space="preserve">yang diarahkan Melasari (2017) yang melakukan penelitian pada Perbankan di Tembilah, di mana hasil penelitiannya menunjukkan jika </w:t>
      </w:r>
      <w:r w:rsidRPr="00A33649">
        <w:rPr>
          <w:rFonts w:ascii="Times New Roman" w:hAnsi="Times New Roman" w:cs="Times New Roman"/>
          <w:sz w:val="24"/>
          <w:szCs w:val="24"/>
          <w:lang w:val="id-ID"/>
        </w:rPr>
        <w:t>SIA</w:t>
      </w:r>
      <w:r w:rsidRPr="00A33649">
        <w:rPr>
          <w:rFonts w:ascii="Times New Roman" w:hAnsi="Times New Roman" w:cs="Times New Roman"/>
          <w:sz w:val="24"/>
          <w:szCs w:val="24"/>
        </w:rPr>
        <w:t xml:space="preserve"> berpengaruh signifikan terhadap kinerja </w:t>
      </w:r>
      <w:r w:rsidRPr="00A33649">
        <w:rPr>
          <w:rFonts w:ascii="Times New Roman" w:hAnsi="Times New Roman" w:cs="Times New Roman"/>
          <w:sz w:val="24"/>
          <w:szCs w:val="24"/>
        </w:rPr>
        <w:lastRenderedPageBreak/>
        <w:t xml:space="preserve">karyawan, selain itu juga sejalan dengan penelitian Dita &amp; Putra (2016) yang melakukan penelitian di BPR Kabupaten Karangasem, hasil penelitiannya juga menunjukkan jika </w:t>
      </w:r>
      <w:r w:rsidRPr="00A33649">
        <w:rPr>
          <w:rFonts w:ascii="Times New Roman" w:hAnsi="Times New Roman" w:cs="Times New Roman"/>
          <w:sz w:val="24"/>
          <w:szCs w:val="24"/>
          <w:lang w:val="id-ID"/>
        </w:rPr>
        <w:t xml:space="preserve">SIA </w:t>
      </w:r>
      <w:r w:rsidRPr="00A33649">
        <w:rPr>
          <w:rFonts w:ascii="Times New Roman" w:hAnsi="Times New Roman" w:cs="Times New Roman"/>
          <w:sz w:val="24"/>
          <w:szCs w:val="24"/>
        </w:rPr>
        <w:t xml:space="preserve">berpengaruh signifikan terhadap </w:t>
      </w:r>
      <w:r w:rsidRPr="00A33649">
        <w:rPr>
          <w:rFonts w:ascii="Times New Roman" w:hAnsi="Times New Roman" w:cs="Times New Roman"/>
          <w:sz w:val="24"/>
          <w:szCs w:val="24"/>
          <w:lang w:val="id-ID"/>
        </w:rPr>
        <w:t>eksekusi pekerja.</w:t>
      </w:r>
    </w:p>
    <w:p w:rsidR="00A85147" w:rsidRPr="00A33649" w:rsidRDefault="00A85147" w:rsidP="00A33649">
      <w:pPr>
        <w:spacing w:after="0"/>
        <w:jc w:val="both"/>
        <w:rPr>
          <w:rFonts w:ascii="Times New Roman" w:hAnsi="Times New Roman" w:cs="Times New Roman"/>
          <w:b/>
          <w:bCs/>
          <w:sz w:val="24"/>
          <w:szCs w:val="24"/>
          <w:lang w:val="en-ID"/>
        </w:rPr>
      </w:pPr>
      <w:r w:rsidRPr="00A33649">
        <w:rPr>
          <w:rFonts w:ascii="Times New Roman" w:hAnsi="Times New Roman" w:cs="Times New Roman"/>
          <w:sz w:val="24"/>
          <w:szCs w:val="24"/>
        </w:rPr>
        <w:tab/>
        <w:t>Penyediaan kerangka data pembukuan adalah salah satu</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rPr>
        <w:t xml:space="preserve">bentuk dukungan perusahaan untuk menjalankan kegiatan operasionalnya. Hal ini akan mendatangkan keuntungan dari segi efisiensi dan efektivitas </w:t>
      </w:r>
      <w:proofErr w:type="gramStart"/>
      <w:r w:rsidRPr="00A33649">
        <w:rPr>
          <w:rFonts w:ascii="Times New Roman" w:hAnsi="Times New Roman" w:cs="Times New Roman"/>
          <w:sz w:val="24"/>
          <w:szCs w:val="24"/>
        </w:rPr>
        <w:t>karena  pekerjaan</w:t>
      </w:r>
      <w:proofErr w:type="gramEnd"/>
      <w:r w:rsidRPr="00A33649">
        <w:rPr>
          <w:rFonts w:ascii="Times New Roman" w:hAnsi="Times New Roman" w:cs="Times New Roman"/>
          <w:sz w:val="24"/>
          <w:szCs w:val="24"/>
        </w:rPr>
        <w:t xml:space="preserve"> jadi lebih cepat dan</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rPr>
        <w:t xml:space="preserve">akurat. Sementara kinerja </w:t>
      </w:r>
      <w:proofErr w:type="gramStart"/>
      <w:r w:rsidRPr="00A33649">
        <w:rPr>
          <w:rFonts w:ascii="Times New Roman" w:hAnsi="Times New Roman" w:cs="Times New Roman"/>
          <w:sz w:val="24"/>
          <w:szCs w:val="24"/>
        </w:rPr>
        <w:t>karyawan  sangat</w:t>
      </w:r>
      <w:proofErr w:type="gramEnd"/>
      <w:r w:rsidRPr="00A33649">
        <w:rPr>
          <w:rFonts w:ascii="Times New Roman" w:hAnsi="Times New Roman" w:cs="Times New Roman"/>
          <w:sz w:val="24"/>
          <w:szCs w:val="24"/>
        </w:rPr>
        <w:t xml:space="preserve"> mempengaruhi keberhasilan sebuah perusahaan.</w:t>
      </w:r>
      <w:r w:rsidRPr="00A33649">
        <w:rPr>
          <w:rFonts w:ascii="Times New Roman" w:hAnsi="Times New Roman" w:cs="Times New Roman"/>
          <w:b/>
          <w:bCs/>
          <w:sz w:val="24"/>
          <w:szCs w:val="24"/>
        </w:rPr>
        <w:t xml:space="preserve"> </w:t>
      </w:r>
    </w:p>
    <w:p w:rsidR="00A85147" w:rsidRPr="00A33649" w:rsidRDefault="00A85147" w:rsidP="00A33649">
      <w:pPr>
        <w:spacing w:after="0"/>
        <w:jc w:val="both"/>
        <w:rPr>
          <w:rFonts w:ascii="Times New Roman" w:hAnsi="Times New Roman" w:cs="Times New Roman"/>
          <w:sz w:val="24"/>
          <w:szCs w:val="24"/>
          <w:lang w:val="id-ID"/>
        </w:rPr>
      </w:pPr>
      <w:r w:rsidRPr="00A33649">
        <w:rPr>
          <w:rFonts w:ascii="Times New Roman" w:hAnsi="Times New Roman" w:cs="Times New Roman"/>
          <w:sz w:val="24"/>
          <w:szCs w:val="24"/>
        </w:rPr>
        <w:tab/>
        <w:t xml:space="preserve">Setiap karyawan </w:t>
      </w:r>
      <w:proofErr w:type="gramStart"/>
      <w:r w:rsidRPr="00A33649">
        <w:rPr>
          <w:rFonts w:ascii="Times New Roman" w:hAnsi="Times New Roman" w:cs="Times New Roman"/>
          <w:sz w:val="24"/>
          <w:szCs w:val="24"/>
        </w:rPr>
        <w:t>akan</w:t>
      </w:r>
      <w:proofErr w:type="gramEnd"/>
      <w:r w:rsidRPr="00A33649">
        <w:rPr>
          <w:rFonts w:ascii="Times New Roman" w:hAnsi="Times New Roman" w:cs="Times New Roman"/>
          <w:sz w:val="24"/>
          <w:szCs w:val="24"/>
        </w:rPr>
        <w:t xml:space="preserve"> dituntut untuk mampu menyelesaikan berbagai tugasnya dengan cepat dan tepat dengan bantuan dari sistem infromasi akuntansi sehingga menghasilkan output data yang sifatnya handal misalnya terbebas dari gangguan</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rPr>
        <w:t>dan lengkap yaitu data-data penting yang dibutuhkan pengguna dapat dihasilkan dari sistem</w:t>
      </w:r>
    </w:p>
    <w:p w:rsidR="00A85147" w:rsidRPr="00A33649" w:rsidRDefault="00A85147" w:rsidP="00A33649">
      <w:pPr>
        <w:spacing w:after="0"/>
        <w:jc w:val="both"/>
        <w:rPr>
          <w:rFonts w:ascii="Times New Roman" w:hAnsi="Times New Roman" w:cs="Times New Roman"/>
          <w:sz w:val="24"/>
          <w:szCs w:val="24"/>
          <w:lang w:val="id-ID"/>
        </w:rPr>
      </w:pPr>
      <w:r w:rsidRPr="00A33649">
        <w:rPr>
          <w:rFonts w:ascii="Times New Roman" w:hAnsi="Times New Roman" w:cs="Times New Roman"/>
          <w:sz w:val="24"/>
          <w:szCs w:val="24"/>
        </w:rPr>
        <w:tab/>
        <w:t xml:space="preserve">Penggunaan </w:t>
      </w:r>
      <w:r w:rsidRPr="00A33649">
        <w:rPr>
          <w:rFonts w:ascii="Times New Roman" w:hAnsi="Times New Roman" w:cs="Times New Roman"/>
          <w:sz w:val="24"/>
          <w:szCs w:val="24"/>
          <w:lang w:val="id-ID"/>
        </w:rPr>
        <w:t>SIA</w:t>
      </w:r>
      <w:r w:rsidRPr="00A33649">
        <w:rPr>
          <w:rFonts w:ascii="Times New Roman" w:hAnsi="Times New Roman" w:cs="Times New Roman"/>
          <w:sz w:val="24"/>
          <w:szCs w:val="24"/>
        </w:rPr>
        <w:t xml:space="preserve"> dalam organisasi </w:t>
      </w:r>
      <w:proofErr w:type="gramStart"/>
      <w:r w:rsidRPr="00A33649">
        <w:rPr>
          <w:rFonts w:ascii="Times New Roman" w:hAnsi="Times New Roman" w:cs="Times New Roman"/>
          <w:sz w:val="24"/>
          <w:szCs w:val="24"/>
        </w:rPr>
        <w:t>akan</w:t>
      </w:r>
      <w:proofErr w:type="gramEnd"/>
      <w:r w:rsidRPr="00A33649">
        <w:rPr>
          <w:rFonts w:ascii="Times New Roman" w:hAnsi="Times New Roman" w:cs="Times New Roman"/>
          <w:sz w:val="24"/>
          <w:szCs w:val="24"/>
        </w:rPr>
        <w:t xml:space="preserve"> membantu jalannya kegiatan operasional perusahaan. Perwakilan yang menggunakan kerangka data pembukuan dalam pekerjaannya</w:t>
      </w:r>
      <w:r w:rsidRPr="00A33649">
        <w:rPr>
          <w:rFonts w:ascii="Times New Roman" w:hAnsi="Times New Roman" w:cs="Times New Roman"/>
          <w:sz w:val="24"/>
          <w:szCs w:val="24"/>
          <w:lang w:val="id-ID"/>
        </w:rPr>
        <w:t xml:space="preserve"> </w:t>
      </w:r>
      <w:proofErr w:type="gramStart"/>
      <w:r w:rsidRPr="00A33649">
        <w:rPr>
          <w:rFonts w:ascii="Times New Roman" w:hAnsi="Times New Roman" w:cs="Times New Roman"/>
          <w:sz w:val="24"/>
          <w:szCs w:val="24"/>
        </w:rPr>
        <w:t>akan</w:t>
      </w:r>
      <w:proofErr w:type="gramEnd"/>
      <w:r w:rsidRPr="00A33649">
        <w:rPr>
          <w:rFonts w:ascii="Times New Roman" w:hAnsi="Times New Roman" w:cs="Times New Roman"/>
          <w:sz w:val="24"/>
          <w:szCs w:val="24"/>
        </w:rPr>
        <w:t xml:space="preserve"> lebih mudah dan cepat dalam menyelesaikan pekerjaannya dibandingkan dengan karyawan yang bekerja secara manual. Bekerja dengan melibatkan sistem informasi akuntansi </w:t>
      </w:r>
      <w:proofErr w:type="gramStart"/>
      <w:r w:rsidRPr="00A33649">
        <w:rPr>
          <w:rFonts w:ascii="Times New Roman" w:hAnsi="Times New Roman" w:cs="Times New Roman"/>
          <w:sz w:val="24"/>
          <w:szCs w:val="24"/>
        </w:rPr>
        <w:t>akan</w:t>
      </w:r>
      <w:proofErr w:type="gramEnd"/>
      <w:r w:rsidRPr="00A33649">
        <w:rPr>
          <w:rFonts w:ascii="Times New Roman" w:hAnsi="Times New Roman" w:cs="Times New Roman"/>
          <w:sz w:val="24"/>
          <w:szCs w:val="24"/>
        </w:rPr>
        <w:t xml:space="preserve"> </w:t>
      </w:r>
      <w:r w:rsidRPr="00A33649">
        <w:rPr>
          <w:rFonts w:ascii="Times New Roman" w:hAnsi="Times New Roman" w:cs="Times New Roman"/>
          <w:sz w:val="24"/>
          <w:szCs w:val="24"/>
          <w:lang w:val="id-ID"/>
        </w:rPr>
        <w:t xml:space="preserve">hemat </w:t>
      </w:r>
      <w:r w:rsidRPr="00A33649">
        <w:rPr>
          <w:rFonts w:ascii="Times New Roman" w:hAnsi="Times New Roman" w:cs="Times New Roman"/>
          <w:sz w:val="24"/>
          <w:szCs w:val="24"/>
        </w:rPr>
        <w:t xml:space="preserve">waktu </w:t>
      </w:r>
      <w:r w:rsidRPr="00A33649">
        <w:rPr>
          <w:rFonts w:ascii="Times New Roman" w:hAnsi="Times New Roman" w:cs="Times New Roman"/>
          <w:sz w:val="24"/>
          <w:szCs w:val="24"/>
          <w:lang w:val="id-ID"/>
        </w:rPr>
        <w:t>akan</w:t>
      </w:r>
      <w:r w:rsidRPr="00A33649">
        <w:rPr>
          <w:rFonts w:ascii="Times New Roman" w:hAnsi="Times New Roman" w:cs="Times New Roman"/>
          <w:sz w:val="24"/>
          <w:szCs w:val="24"/>
        </w:rPr>
        <w:t xml:space="preserve"> banyak pekerjaan yang mampu diselesaikan secara </w:t>
      </w:r>
      <w:r w:rsidRPr="00A33649">
        <w:rPr>
          <w:rFonts w:ascii="Times New Roman" w:hAnsi="Times New Roman" w:cs="Times New Roman"/>
          <w:i/>
          <w:iCs/>
          <w:sz w:val="24"/>
          <w:szCs w:val="24"/>
          <w:lang w:val="id-ID"/>
        </w:rPr>
        <w:t>ontime</w:t>
      </w:r>
    </w:p>
    <w:p w:rsidR="00DF4F0F" w:rsidRDefault="00A85147" w:rsidP="00A33649">
      <w:pPr>
        <w:spacing w:after="0"/>
        <w:jc w:val="both"/>
        <w:rPr>
          <w:rFonts w:ascii="Times New Roman" w:hAnsi="Times New Roman" w:cs="Times New Roman"/>
          <w:sz w:val="24"/>
          <w:szCs w:val="24"/>
        </w:rPr>
      </w:pPr>
      <w:r w:rsidRPr="00A33649">
        <w:rPr>
          <w:rFonts w:ascii="Times New Roman" w:hAnsi="Times New Roman" w:cs="Times New Roman"/>
          <w:sz w:val="24"/>
          <w:szCs w:val="24"/>
        </w:rPr>
        <w:tab/>
        <w:t xml:space="preserve">Oleh sebab itu, maka sistem informasi akuntansi dalam sebuah perusahaan </w:t>
      </w:r>
      <w:r w:rsidRPr="00A33649">
        <w:rPr>
          <w:rFonts w:ascii="Times New Roman" w:hAnsi="Times New Roman" w:cs="Times New Roman"/>
          <w:sz w:val="24"/>
          <w:szCs w:val="24"/>
          <w:lang w:val="id-ID"/>
        </w:rPr>
        <w:t xml:space="preserve">ialah </w:t>
      </w:r>
      <w:r w:rsidRPr="00A33649">
        <w:rPr>
          <w:rFonts w:ascii="Times New Roman" w:hAnsi="Times New Roman" w:cs="Times New Roman"/>
          <w:sz w:val="24"/>
          <w:szCs w:val="24"/>
        </w:rPr>
        <w:t>factor</w:t>
      </w:r>
      <w:r w:rsidRPr="00A33649">
        <w:rPr>
          <w:rFonts w:ascii="Times New Roman" w:hAnsi="Times New Roman" w:cs="Times New Roman"/>
          <w:sz w:val="24"/>
          <w:szCs w:val="24"/>
          <w:lang w:val="id-ID"/>
        </w:rPr>
        <w:t xml:space="preserve"> yang</w:t>
      </w:r>
      <w:r w:rsidRPr="00A33649">
        <w:rPr>
          <w:rFonts w:ascii="Times New Roman" w:hAnsi="Times New Roman" w:cs="Times New Roman"/>
          <w:sz w:val="24"/>
          <w:szCs w:val="24"/>
        </w:rPr>
        <w:t xml:space="preserve"> penting untuk mendorong eksekusi pekerja. </w:t>
      </w:r>
      <w:r w:rsidRPr="00A33649">
        <w:rPr>
          <w:rFonts w:ascii="Times New Roman" w:hAnsi="Times New Roman" w:cs="Times New Roman"/>
          <w:sz w:val="24"/>
          <w:szCs w:val="24"/>
        </w:rPr>
        <w:lastRenderedPageBreak/>
        <w:t xml:space="preserve">Semakin baik kerangka data pembukuan, klien kerangka data pembukuan </w:t>
      </w:r>
      <w:proofErr w:type="gramStart"/>
      <w:r w:rsidRPr="00A33649">
        <w:rPr>
          <w:rFonts w:ascii="Times New Roman" w:hAnsi="Times New Roman" w:cs="Times New Roman"/>
          <w:sz w:val="24"/>
          <w:szCs w:val="24"/>
        </w:rPr>
        <w:t>akan</w:t>
      </w:r>
      <w:proofErr w:type="gramEnd"/>
      <w:r w:rsidRPr="00A33649">
        <w:rPr>
          <w:rFonts w:ascii="Times New Roman" w:hAnsi="Times New Roman" w:cs="Times New Roman"/>
          <w:sz w:val="24"/>
          <w:szCs w:val="24"/>
        </w:rPr>
        <w:t xml:space="preserve"> merasa</w:t>
      </w:r>
      <w:r w:rsidRPr="00A33649">
        <w:rPr>
          <w:rFonts w:ascii="Times New Roman" w:hAnsi="Times New Roman" w:cs="Times New Roman"/>
          <w:b/>
          <w:bCs/>
          <w:sz w:val="24"/>
          <w:szCs w:val="24"/>
        </w:rPr>
        <w:t xml:space="preserve"> </w:t>
      </w:r>
      <w:r w:rsidRPr="00A33649">
        <w:rPr>
          <w:rFonts w:ascii="Times New Roman" w:hAnsi="Times New Roman" w:cs="Times New Roman"/>
          <w:sz w:val="24"/>
          <w:szCs w:val="24"/>
        </w:rPr>
        <w:t>dimudahkan untuk melakukan pekerjaan sehingga akan meningkatkan kinerja karyawan</w:t>
      </w:r>
    </w:p>
    <w:p w:rsidR="00625D46" w:rsidRPr="00A33649" w:rsidRDefault="00625D46" w:rsidP="00A33649">
      <w:pPr>
        <w:spacing w:after="0"/>
        <w:jc w:val="both"/>
        <w:rPr>
          <w:rFonts w:ascii="Times New Roman" w:hAnsi="Times New Roman" w:cs="Times New Roman"/>
          <w:sz w:val="24"/>
          <w:szCs w:val="24"/>
          <w:lang w:val="id-ID"/>
        </w:rPr>
      </w:pPr>
    </w:p>
    <w:p w:rsidR="006F7E80" w:rsidRPr="00A33649" w:rsidRDefault="006F7E80" w:rsidP="00A33649">
      <w:pPr>
        <w:spacing w:after="0"/>
        <w:jc w:val="both"/>
        <w:rPr>
          <w:rFonts w:ascii="Times New Roman" w:hAnsi="Times New Roman" w:cs="Times New Roman"/>
          <w:b/>
          <w:bCs/>
          <w:sz w:val="24"/>
          <w:szCs w:val="24"/>
        </w:rPr>
      </w:pPr>
      <w:r w:rsidRPr="00A33649">
        <w:rPr>
          <w:rFonts w:ascii="Times New Roman" w:hAnsi="Times New Roman" w:cs="Times New Roman"/>
          <w:b/>
          <w:bCs/>
          <w:sz w:val="24"/>
          <w:szCs w:val="24"/>
        </w:rPr>
        <w:t>KESIMPULAN</w:t>
      </w:r>
    </w:p>
    <w:p w:rsidR="00D44F7F" w:rsidRPr="00A33649" w:rsidRDefault="00BB08C8" w:rsidP="00625D46">
      <w:pPr>
        <w:pStyle w:val="ListParagraph"/>
        <w:spacing w:after="0"/>
        <w:ind w:left="0"/>
        <w:jc w:val="both"/>
        <w:rPr>
          <w:rFonts w:ascii="Times New Roman" w:hAnsi="Times New Roman" w:cs="Times New Roman"/>
          <w:sz w:val="24"/>
          <w:szCs w:val="24"/>
          <w:lang w:val="id-ID"/>
        </w:rPr>
      </w:pPr>
      <w:r w:rsidRPr="00A33649">
        <w:rPr>
          <w:rFonts w:ascii="Times New Roman" w:hAnsi="Times New Roman" w:cs="Times New Roman"/>
          <w:color w:val="000000"/>
          <w:sz w:val="24"/>
          <w:szCs w:val="24"/>
        </w:rPr>
        <w:t>Berdasarkan hasil penelitian yang diperoleh melalui pengujian statistik serta</w:t>
      </w:r>
      <w:r w:rsidRPr="00A33649">
        <w:rPr>
          <w:rFonts w:ascii="Times New Roman" w:hAnsi="Times New Roman" w:cs="Times New Roman"/>
          <w:color w:val="000000"/>
          <w:sz w:val="24"/>
          <w:szCs w:val="24"/>
        </w:rPr>
        <w:br/>
        <w:t>pembahasan seperti yang telah diuraikan pada bab sebelumnya, maka dapat</w:t>
      </w:r>
      <w:r w:rsidRPr="00A33649">
        <w:rPr>
          <w:rFonts w:ascii="Times New Roman" w:hAnsi="Times New Roman" w:cs="Times New Roman"/>
          <w:color w:val="000000"/>
          <w:sz w:val="24"/>
          <w:szCs w:val="24"/>
        </w:rPr>
        <w:br/>
        <w:t xml:space="preserve">disimpulkan bahwa </w:t>
      </w:r>
      <w:r w:rsidRPr="00A33649">
        <w:rPr>
          <w:rFonts w:ascii="Times New Roman" w:hAnsi="Times New Roman" w:cs="Times New Roman"/>
          <w:sz w:val="24"/>
          <w:szCs w:val="24"/>
          <w:lang w:val="id-ID"/>
        </w:rPr>
        <w:t>kerangka data pembukuan mempengaruhi</w:t>
      </w:r>
      <w:r w:rsidRPr="00A33649">
        <w:rPr>
          <w:rFonts w:ascii="Times New Roman" w:hAnsi="Times New Roman" w:cs="Times New Roman"/>
          <w:sz w:val="24"/>
          <w:szCs w:val="24"/>
        </w:rPr>
        <w:t xml:space="preserve"> signifikan terhadap </w:t>
      </w:r>
      <w:r w:rsidRPr="00A33649">
        <w:rPr>
          <w:rFonts w:ascii="Times New Roman" w:hAnsi="Times New Roman" w:cs="Times New Roman"/>
          <w:sz w:val="24"/>
          <w:szCs w:val="24"/>
          <w:lang w:val="id-ID"/>
        </w:rPr>
        <w:t xml:space="preserve">cara kerja </w:t>
      </w:r>
      <w:proofErr w:type="gramStart"/>
      <w:r w:rsidRPr="00A33649">
        <w:rPr>
          <w:rFonts w:ascii="Times New Roman" w:hAnsi="Times New Roman" w:cs="Times New Roman"/>
          <w:sz w:val="24"/>
          <w:szCs w:val="24"/>
          <w:lang w:val="id-ID"/>
        </w:rPr>
        <w:t xml:space="preserve">pegawai </w:t>
      </w:r>
      <w:r w:rsidRPr="00A33649">
        <w:rPr>
          <w:rFonts w:ascii="Times New Roman" w:hAnsi="Times New Roman" w:cs="Times New Roman"/>
          <w:sz w:val="24"/>
          <w:szCs w:val="24"/>
        </w:rPr>
        <w:t xml:space="preserve"> pada</w:t>
      </w:r>
      <w:proofErr w:type="gramEnd"/>
      <w:r w:rsidRPr="00A33649">
        <w:rPr>
          <w:rFonts w:ascii="Times New Roman" w:hAnsi="Times New Roman" w:cs="Times New Roman"/>
          <w:sz w:val="24"/>
          <w:szCs w:val="24"/>
        </w:rPr>
        <w:t xml:space="preserve"> Lembaga Keuangan Mikro di Lampung Selatan.</w:t>
      </w:r>
      <w:r w:rsidR="00C331EC" w:rsidRPr="00A33649">
        <w:rPr>
          <w:rFonts w:ascii="Times New Roman" w:hAnsi="Times New Roman" w:cs="Times New Roman"/>
          <w:sz w:val="24"/>
          <w:szCs w:val="24"/>
          <w:lang w:val="id-ID"/>
        </w:rPr>
        <w:t xml:space="preserve"> Ada dua saran yang diajukan dalam penelitian ini: pertama, </w:t>
      </w:r>
      <w:r w:rsidR="00D44F7F" w:rsidRPr="00A33649">
        <w:rPr>
          <w:rFonts w:ascii="Times New Roman" w:hAnsi="Times New Roman" w:cs="Times New Roman"/>
          <w:sz w:val="24"/>
          <w:szCs w:val="24"/>
        </w:rPr>
        <w:t>untuk</w:t>
      </w:r>
      <w:r w:rsidR="00D44F7F" w:rsidRPr="00A33649">
        <w:rPr>
          <w:rFonts w:ascii="Times New Roman" w:hAnsi="Times New Roman" w:cs="Times New Roman"/>
          <w:b/>
          <w:bCs/>
          <w:sz w:val="24"/>
          <w:szCs w:val="24"/>
        </w:rPr>
        <w:t xml:space="preserve"> </w:t>
      </w:r>
      <w:r w:rsidR="00D44F7F" w:rsidRPr="00A33649">
        <w:rPr>
          <w:rFonts w:ascii="Times New Roman" w:hAnsi="Times New Roman" w:cs="Times New Roman"/>
          <w:sz w:val="24"/>
          <w:szCs w:val="24"/>
        </w:rPr>
        <w:t xml:space="preserve">menguji kinerja karyawan dengan lokasi dan sektor yang berbeda, selain itu juga disarankan untuk menguji kinerja karyawan dengan variabel independen yang berbeda. Yang kedua, </w:t>
      </w:r>
      <w:r w:rsidR="00D44F7F" w:rsidRPr="00A33649">
        <w:rPr>
          <w:rFonts w:ascii="Times New Roman" w:hAnsi="Times New Roman" w:cs="Times New Roman"/>
          <w:sz w:val="24"/>
          <w:szCs w:val="24"/>
          <w:lang w:val="id-ID"/>
        </w:rPr>
        <w:t>d</w:t>
      </w:r>
      <w:r w:rsidR="00C331EC" w:rsidRPr="00A33649">
        <w:rPr>
          <w:rFonts w:ascii="Times New Roman" w:hAnsi="Times New Roman" w:cs="Times New Roman"/>
          <w:sz w:val="24"/>
          <w:szCs w:val="24"/>
          <w:lang w:val="id-ID"/>
        </w:rPr>
        <w:t xml:space="preserve">isarankan </w:t>
      </w:r>
      <w:r w:rsidR="00D44F7F" w:rsidRPr="00A33649">
        <w:rPr>
          <w:rFonts w:ascii="Times New Roman" w:hAnsi="Times New Roman" w:cs="Times New Roman"/>
          <w:sz w:val="24"/>
          <w:szCs w:val="24"/>
        </w:rPr>
        <w:t>untuk Lembaga Keuangan Mikro di Lampung Selatan disarankan untuk selalu menyediakan dan memperbaharui sistem informasi akuntansi yang digunakan karena hal ini terbukti berpengaruh positif terhadap kinerja karyawan</w:t>
      </w:r>
    </w:p>
    <w:p w:rsidR="00A85147" w:rsidRPr="00A33649" w:rsidRDefault="00A85147" w:rsidP="00A33649">
      <w:pPr>
        <w:spacing w:after="0"/>
        <w:jc w:val="both"/>
        <w:rPr>
          <w:rFonts w:ascii="Times New Roman" w:hAnsi="Times New Roman" w:cs="Times New Roman"/>
          <w:b/>
          <w:bCs/>
          <w:sz w:val="24"/>
          <w:szCs w:val="24"/>
        </w:rPr>
      </w:pPr>
    </w:p>
    <w:p w:rsidR="006F7E80" w:rsidRPr="00D44F7F" w:rsidRDefault="006F7E80" w:rsidP="00D44F7F">
      <w:pPr>
        <w:spacing w:after="0" w:line="240" w:lineRule="auto"/>
        <w:jc w:val="both"/>
        <w:rPr>
          <w:rFonts w:ascii="Times New Roman" w:hAnsi="Times New Roman" w:cs="Times New Roman"/>
          <w:b/>
          <w:bCs/>
          <w:sz w:val="24"/>
          <w:szCs w:val="24"/>
        </w:rPr>
      </w:pPr>
      <w:r w:rsidRPr="00D44F7F">
        <w:rPr>
          <w:rFonts w:ascii="Times New Roman" w:hAnsi="Times New Roman" w:cs="Times New Roman"/>
          <w:b/>
          <w:bCs/>
          <w:sz w:val="24"/>
          <w:szCs w:val="24"/>
        </w:rPr>
        <w:t>DAFTAR PUSTAKA</w:t>
      </w:r>
    </w:p>
    <w:p w:rsidR="006F7E80" w:rsidRPr="00D44F7F" w:rsidRDefault="006F7E80" w:rsidP="00D44F7F">
      <w:pPr>
        <w:spacing w:after="0" w:line="240" w:lineRule="auto"/>
        <w:ind w:left="284" w:hanging="284"/>
        <w:jc w:val="both"/>
        <w:rPr>
          <w:rFonts w:ascii="Times New Roman" w:hAnsi="Times New Roman" w:cs="Times New Roman"/>
          <w:sz w:val="24"/>
          <w:szCs w:val="24"/>
        </w:rPr>
      </w:pPr>
    </w:p>
    <w:p w:rsidR="006F7E80" w:rsidRPr="00D44F7F" w:rsidRDefault="006F7E80" w:rsidP="00625D46">
      <w:pPr>
        <w:spacing w:after="0" w:line="240" w:lineRule="auto"/>
        <w:ind w:left="284" w:hanging="284"/>
        <w:jc w:val="both"/>
        <w:rPr>
          <w:rFonts w:ascii="Times New Roman" w:hAnsi="Times New Roman" w:cs="Times New Roman"/>
          <w:b/>
          <w:bCs/>
          <w:sz w:val="24"/>
          <w:szCs w:val="24"/>
        </w:rPr>
      </w:pPr>
      <w:r w:rsidRPr="00D44F7F">
        <w:rPr>
          <w:rFonts w:ascii="Times New Roman" w:hAnsi="Times New Roman" w:cs="Times New Roman"/>
          <w:b/>
          <w:bCs/>
          <w:sz w:val="24"/>
          <w:szCs w:val="24"/>
        </w:rPr>
        <w:t>Jurnal Ilmiah:</w:t>
      </w:r>
    </w:p>
    <w:p w:rsidR="006F7E80" w:rsidRPr="00D44F7F" w:rsidRDefault="006F7E80" w:rsidP="00625D46">
      <w:pPr>
        <w:pStyle w:val="Bibliography"/>
        <w:ind w:left="720" w:hanging="720"/>
        <w:jc w:val="both"/>
        <w:rPr>
          <w:noProof/>
          <w:sz w:val="24"/>
          <w:szCs w:val="24"/>
        </w:rPr>
      </w:pPr>
      <w:r w:rsidRPr="00D44F7F">
        <w:rPr>
          <w:noProof/>
          <w:sz w:val="24"/>
          <w:szCs w:val="24"/>
        </w:rPr>
        <w:t xml:space="preserve">Dewi, G., &amp; Kustina, K. (2018). Culture of tri hita karana on ease of use perception and use of accounting information system. </w:t>
      </w:r>
      <w:r w:rsidRPr="00D44F7F">
        <w:rPr>
          <w:i/>
          <w:iCs/>
          <w:noProof/>
          <w:sz w:val="24"/>
          <w:szCs w:val="24"/>
        </w:rPr>
        <w:t>International Journal of Social Sciences and Humanities</w:t>
      </w:r>
      <w:r w:rsidRPr="00D44F7F">
        <w:rPr>
          <w:noProof/>
          <w:sz w:val="24"/>
          <w:szCs w:val="24"/>
        </w:rPr>
        <w:t>, 2(2), 77-86.</w:t>
      </w:r>
    </w:p>
    <w:p w:rsidR="006F7E80" w:rsidRPr="00D44F7F" w:rsidRDefault="006F7E80" w:rsidP="00625D46">
      <w:pPr>
        <w:pStyle w:val="Bibliography"/>
        <w:ind w:left="720" w:hanging="720"/>
        <w:jc w:val="both"/>
        <w:rPr>
          <w:noProof/>
          <w:sz w:val="24"/>
          <w:szCs w:val="24"/>
        </w:rPr>
      </w:pPr>
      <w:r w:rsidRPr="00D44F7F">
        <w:rPr>
          <w:noProof/>
          <w:sz w:val="24"/>
          <w:szCs w:val="24"/>
        </w:rPr>
        <w:t xml:space="preserve">Fitria, F., &amp; Sudarmadi, D. (2019). Pengaruh Sistem Informasi Akuntansi dan Pengendalian </w:t>
      </w:r>
      <w:r w:rsidRPr="00D44F7F">
        <w:rPr>
          <w:noProof/>
          <w:sz w:val="24"/>
          <w:szCs w:val="24"/>
        </w:rPr>
        <w:lastRenderedPageBreak/>
        <w:t xml:space="preserve">Internal Terhadap Kinerja Karyawan PT. Beton Elemen Persada. </w:t>
      </w:r>
      <w:r w:rsidRPr="00D44F7F">
        <w:rPr>
          <w:i/>
          <w:iCs/>
          <w:noProof/>
          <w:sz w:val="24"/>
          <w:szCs w:val="24"/>
        </w:rPr>
        <w:t>JASa (Jurnal Akuntansi, Audit dan Sistem Informasi Akuntansi)</w:t>
      </w:r>
      <w:r w:rsidRPr="00D44F7F">
        <w:rPr>
          <w:noProof/>
          <w:sz w:val="24"/>
          <w:szCs w:val="24"/>
        </w:rPr>
        <w:t>, 3(1), 1-13.</w:t>
      </w:r>
    </w:p>
    <w:p w:rsidR="006F7E80" w:rsidRPr="00D44F7F" w:rsidRDefault="006F7E80" w:rsidP="00625D46">
      <w:pPr>
        <w:pStyle w:val="Bibliography"/>
        <w:ind w:left="720" w:hanging="720"/>
        <w:jc w:val="both"/>
        <w:rPr>
          <w:noProof/>
          <w:sz w:val="24"/>
          <w:szCs w:val="24"/>
        </w:rPr>
      </w:pPr>
    </w:p>
    <w:p w:rsidR="006F7E80" w:rsidRPr="00D44F7F" w:rsidRDefault="006F7E80" w:rsidP="00625D46">
      <w:pPr>
        <w:pStyle w:val="Bibliography"/>
        <w:ind w:left="720" w:hanging="720"/>
        <w:jc w:val="both"/>
        <w:rPr>
          <w:noProof/>
          <w:sz w:val="24"/>
          <w:szCs w:val="24"/>
        </w:rPr>
      </w:pPr>
      <w:r w:rsidRPr="00D44F7F">
        <w:rPr>
          <w:noProof/>
          <w:sz w:val="24"/>
          <w:szCs w:val="24"/>
        </w:rPr>
        <w:t xml:space="preserve">Melasari, R. (2018). Pengaruh Sistem Akuntansi Manajemen Terhadap Kinerja Manajerial Dengan Strategi Bisnis Sebagai Variabel Moderasi Pada Pt. Pulau Sambu Guntung. </w:t>
      </w:r>
      <w:r w:rsidRPr="00D44F7F">
        <w:rPr>
          <w:i/>
          <w:iCs/>
          <w:noProof/>
          <w:sz w:val="24"/>
          <w:szCs w:val="24"/>
        </w:rPr>
        <w:t>Jurnal Akuntansi dan Keuangan</w:t>
      </w:r>
      <w:r w:rsidRPr="00D44F7F">
        <w:rPr>
          <w:noProof/>
          <w:sz w:val="24"/>
          <w:szCs w:val="24"/>
        </w:rPr>
        <w:t>, 7(1), 1-14.</w:t>
      </w:r>
    </w:p>
    <w:p w:rsidR="006F7E80" w:rsidRPr="00D44F7F" w:rsidRDefault="006F7E80" w:rsidP="00625D46">
      <w:pPr>
        <w:pStyle w:val="Bibliography"/>
        <w:ind w:left="720" w:hanging="720"/>
        <w:jc w:val="both"/>
        <w:rPr>
          <w:noProof/>
          <w:sz w:val="24"/>
          <w:szCs w:val="24"/>
        </w:rPr>
      </w:pPr>
      <w:r w:rsidRPr="00D44F7F">
        <w:rPr>
          <w:noProof/>
          <w:sz w:val="24"/>
          <w:szCs w:val="24"/>
        </w:rPr>
        <w:t xml:space="preserve">Tampi, B. (2014). Pengaruh Gaya Kepemimpinan Dan Motivasi Terrhadap Kinerja Karyawan Pada Pt. Bank Negara Indonesia,TBK (Regional Sales Manado). </w:t>
      </w:r>
      <w:r w:rsidRPr="00D44F7F">
        <w:rPr>
          <w:i/>
          <w:iCs/>
          <w:noProof/>
          <w:sz w:val="24"/>
          <w:szCs w:val="24"/>
        </w:rPr>
        <w:t>Journal Acta Diurna</w:t>
      </w:r>
      <w:r w:rsidRPr="00D44F7F">
        <w:rPr>
          <w:noProof/>
          <w:sz w:val="24"/>
          <w:szCs w:val="24"/>
        </w:rPr>
        <w:t>, 3(4), 1-20.</w:t>
      </w:r>
    </w:p>
    <w:p w:rsidR="00DD3CF7" w:rsidRPr="00D44F7F" w:rsidRDefault="00DD3CF7" w:rsidP="00625D46">
      <w:pPr>
        <w:spacing w:line="240" w:lineRule="auto"/>
        <w:rPr>
          <w:rFonts w:ascii="Times New Roman" w:hAnsi="Times New Roman" w:cs="Times New Roman"/>
          <w:sz w:val="24"/>
          <w:szCs w:val="24"/>
        </w:rPr>
      </w:pPr>
    </w:p>
    <w:sectPr w:rsidR="00DD3CF7" w:rsidRPr="00D44F7F" w:rsidSect="00A85147">
      <w:footerReference w:type="default" r:id="rId20"/>
      <w:type w:val="continuous"/>
      <w:pgSz w:w="11907" w:h="16839" w:code="9"/>
      <w:pgMar w:top="1701" w:right="1701" w:bottom="1701" w:left="1701"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28B" w:rsidRDefault="004D028B">
      <w:pPr>
        <w:spacing w:after="0" w:line="240" w:lineRule="auto"/>
      </w:pPr>
      <w:r>
        <w:separator/>
      </w:r>
    </w:p>
  </w:endnote>
  <w:endnote w:type="continuationSeparator" w:id="0">
    <w:p w:rsidR="004D028B" w:rsidRDefault="004D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F7F" w:rsidRDefault="00D44F7F" w:rsidP="006F7E80">
    <w:pPr>
      <w:pStyle w:val="Footer"/>
      <w:rPr>
        <w:rFonts w:ascii="Times New Roman" w:hAnsi="Times New Roman" w:cs="Times New Roman"/>
        <w:i/>
        <w:sz w:val="16"/>
        <w:szCs w:val="16"/>
      </w:rPr>
    </w:pPr>
    <w:r w:rsidRPr="002E2503">
      <w:rPr>
        <w:rFonts w:ascii="Times New Roman" w:hAnsi="Times New Roman"/>
        <w:i/>
        <w:sz w:val="16"/>
        <w:szCs w:val="16"/>
      </w:rPr>
      <w:t>Pedoman Penulisan Artikel Jurnal Neraca: Jurnal Pendidikan dan Ilmu Ekonomi Akuntansi</w:t>
    </w:r>
    <w:r w:rsidR="00AB5DE4">
      <w:rPr>
        <w:rFonts w:ascii="Times New Roman" w:hAnsi="Times New Roman" w:cs="Times New Roman"/>
        <w:i/>
        <w:sz w:val="16"/>
        <w:szCs w:val="16"/>
      </w:rPr>
      <w:t xml:space="preserve"> </w:t>
    </w:r>
    <w:r w:rsidR="00AB5DE4" w:rsidRPr="00AB5DE4">
      <w:rPr>
        <w:rFonts w:ascii="Times New Roman" w:hAnsi="Times New Roman" w:cs="Times New Roman"/>
        <w:i/>
        <w:sz w:val="16"/>
        <w:szCs w:val="16"/>
      </w:rPr>
      <w:t>(</w:t>
    </w:r>
    <w:r w:rsidR="00AB5DE4" w:rsidRPr="00AB5DE4">
      <w:rPr>
        <w:rFonts w:ascii="Times New Roman" w:hAnsi="Times New Roman" w:cs="Times New Roman"/>
        <w:bCs/>
        <w:i/>
        <w:sz w:val="16"/>
        <w:szCs w:val="16"/>
        <w:lang w:val="en-ID"/>
      </w:rPr>
      <w:t>Nadia Nurul Septi Wulandari</w:t>
    </w:r>
    <w:r w:rsidR="00AB5DE4" w:rsidRPr="00AB5DE4">
      <w:rPr>
        <w:rFonts w:ascii="Times New Roman" w:hAnsi="Times New Roman" w:cs="Times New Roman"/>
        <w:i/>
        <w:sz w:val="16"/>
        <w:szCs w:val="16"/>
      </w:rPr>
      <w:t>)</w:t>
    </w:r>
  </w:p>
  <w:p w:rsidR="00D44F7F" w:rsidRPr="002E2503" w:rsidRDefault="00D44F7F" w:rsidP="006F7E80">
    <w:pPr>
      <w:pStyle w:val="Footer"/>
      <w:rPr>
        <w:rFonts w:ascii="Times New Roman" w:hAnsi="Times New Roman" w:cs="Times New Roman"/>
        <w:i/>
        <w:sz w:val="16"/>
        <w:szCs w:val="16"/>
      </w:rPr>
    </w:pPr>
    <w:r>
      <w:rPr>
        <w:noProof/>
      </w:rPr>
      <w:drawing>
        <wp:anchor distT="0" distB="0" distL="114300" distR="114300" simplePos="0" relativeHeight="251660288" behindDoc="1" locked="0" layoutInCell="1" allowOverlap="1" wp14:anchorId="44C9F758" wp14:editId="1322C45C">
          <wp:simplePos x="0" y="0"/>
          <wp:positionH relativeFrom="column">
            <wp:posOffset>7620</wp:posOffset>
          </wp:positionH>
          <wp:positionV relativeFrom="paragraph">
            <wp:posOffset>99695</wp:posOffset>
          </wp:positionV>
          <wp:extent cx="723900" cy="254000"/>
          <wp:effectExtent l="0" t="0" r="0" b="0"/>
          <wp:wrapNone/>
          <wp:docPr id="4" name="Picture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4F7F" w:rsidRPr="002E2503" w:rsidRDefault="00D44F7F" w:rsidP="006F7E80">
    <w:pPr>
      <w:pStyle w:val="Footer"/>
      <w:tabs>
        <w:tab w:val="clear" w:pos="4680"/>
        <w:tab w:val="clear" w:pos="9360"/>
        <w:tab w:val="center" w:pos="4536"/>
        <w:tab w:val="right" w:pos="7938"/>
      </w:tabs>
      <w:ind w:firstLine="1276"/>
      <w:rPr>
        <w:rFonts w:cstheme="minorHAnsi"/>
        <w:i/>
        <w:sz w:val="16"/>
        <w:szCs w:val="16"/>
      </w:rPr>
    </w:pPr>
    <w:proofErr w:type="gramStart"/>
    <w:r w:rsidRPr="002E2503">
      <w:rPr>
        <w:rFonts w:cstheme="minorHAnsi"/>
        <w:i/>
        <w:sz w:val="16"/>
        <w:szCs w:val="16"/>
      </w:rPr>
      <w:t>p-ISSN</w:t>
    </w:r>
    <w:proofErr w:type="gramEnd"/>
    <w:r w:rsidRPr="002E2503">
      <w:rPr>
        <w:rFonts w:cstheme="minorHAnsi"/>
        <w:i/>
        <w:sz w:val="16"/>
        <w:szCs w:val="16"/>
      </w:rPr>
      <w:t xml:space="preserve"> 2580-2690</w:t>
    </w:r>
    <w:r w:rsidRPr="002E2503">
      <w:rPr>
        <w:rFonts w:cstheme="minorHAnsi"/>
        <w:i/>
        <w:sz w:val="16"/>
        <w:szCs w:val="16"/>
      </w:rPr>
      <w:tab/>
      <w:t xml:space="preserve">                                                        </w:t>
    </w:r>
  </w:p>
  <w:p w:rsidR="00D44F7F" w:rsidRPr="0091483C" w:rsidRDefault="00D44F7F" w:rsidP="006F7E80">
    <w:pPr>
      <w:pStyle w:val="Footer"/>
      <w:ind w:firstLine="1276"/>
    </w:pPr>
    <w:proofErr w:type="gramStart"/>
    <w:r w:rsidRPr="002E2503">
      <w:rPr>
        <w:rFonts w:cstheme="minorHAnsi"/>
        <w:i/>
        <w:sz w:val="16"/>
        <w:szCs w:val="16"/>
      </w:rPr>
      <w:t>e-ISSN</w:t>
    </w:r>
    <w:proofErr w:type="gramEnd"/>
    <w:r w:rsidRPr="002E2503">
      <w:rPr>
        <w:rFonts w:cstheme="minorHAnsi"/>
        <w:i/>
        <w:sz w:val="16"/>
        <w:szCs w:val="16"/>
      </w:rPr>
      <w:t xml:space="preserve"> 2615-3025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F7F" w:rsidRPr="00AB5DE4" w:rsidRDefault="00D44F7F">
    <w:pPr>
      <w:pStyle w:val="Footer"/>
      <w:rPr>
        <w:rFonts w:ascii="Times New Roman" w:hAnsi="Times New Roman" w:cs="Times New Roman"/>
        <w:i/>
        <w:sz w:val="16"/>
        <w:szCs w:val="16"/>
      </w:rPr>
    </w:pPr>
    <w:r w:rsidRPr="002E2503">
      <w:rPr>
        <w:rFonts w:ascii="Times New Roman" w:hAnsi="Times New Roman"/>
        <w:i/>
        <w:sz w:val="16"/>
        <w:szCs w:val="16"/>
      </w:rPr>
      <w:t>Pedoman Penulisan Artikel Jurnal Neraca: Jurnal Pendidikan dan Ilmu Ekonomi Akuntansi</w:t>
    </w:r>
    <w:r w:rsidR="00AB5DE4">
      <w:rPr>
        <w:rFonts w:ascii="Times New Roman" w:hAnsi="Times New Roman" w:cs="Times New Roman"/>
        <w:i/>
        <w:sz w:val="16"/>
        <w:szCs w:val="16"/>
      </w:rPr>
      <w:t xml:space="preserve"> </w:t>
    </w:r>
    <w:r w:rsidRPr="00AB5DE4">
      <w:rPr>
        <w:rFonts w:ascii="Times New Roman" w:hAnsi="Times New Roman" w:cs="Times New Roman"/>
        <w:i/>
        <w:sz w:val="16"/>
        <w:szCs w:val="16"/>
      </w:rPr>
      <w:t>(</w:t>
    </w:r>
    <w:r w:rsidR="00AB5DE4" w:rsidRPr="00AB5DE4">
      <w:rPr>
        <w:rFonts w:ascii="Times New Roman" w:hAnsi="Times New Roman" w:cs="Times New Roman"/>
        <w:bCs/>
        <w:i/>
        <w:sz w:val="16"/>
        <w:szCs w:val="16"/>
        <w:lang w:val="en-ID"/>
      </w:rPr>
      <w:t>Nadia Nurul Septi Wulandari</w:t>
    </w:r>
    <w:r w:rsidRPr="00AB5DE4">
      <w:rPr>
        <w:rFonts w:ascii="Times New Roman" w:hAnsi="Times New Roman" w:cs="Times New Roman"/>
        <w:i/>
        <w:sz w:val="16"/>
        <w:szCs w:val="16"/>
      </w:rPr>
      <w:t>)</w:t>
    </w:r>
  </w:p>
  <w:p w:rsidR="00D44F7F" w:rsidRPr="002E2503" w:rsidRDefault="00D44F7F">
    <w:pPr>
      <w:pStyle w:val="Footer"/>
      <w:rPr>
        <w:rFonts w:ascii="Times New Roman" w:hAnsi="Times New Roman" w:cs="Times New Roman"/>
        <w:i/>
        <w:sz w:val="16"/>
        <w:szCs w:val="16"/>
      </w:rPr>
    </w:pPr>
    <w:r>
      <w:rPr>
        <w:noProof/>
      </w:rPr>
      <w:drawing>
        <wp:anchor distT="0" distB="0" distL="114300" distR="114300" simplePos="0" relativeHeight="251659264" behindDoc="1" locked="0" layoutInCell="1" allowOverlap="1" wp14:anchorId="37D3CBA6" wp14:editId="53386B0E">
          <wp:simplePos x="0" y="0"/>
          <wp:positionH relativeFrom="column">
            <wp:posOffset>7620</wp:posOffset>
          </wp:positionH>
          <wp:positionV relativeFrom="paragraph">
            <wp:posOffset>99695</wp:posOffset>
          </wp:positionV>
          <wp:extent cx="723900" cy="254000"/>
          <wp:effectExtent l="0" t="0" r="0" b="0"/>
          <wp:wrapNone/>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4F7F" w:rsidRPr="002E2503" w:rsidRDefault="00D44F7F" w:rsidP="006F7E80">
    <w:pPr>
      <w:pStyle w:val="Footer"/>
      <w:tabs>
        <w:tab w:val="clear" w:pos="4680"/>
        <w:tab w:val="clear" w:pos="9360"/>
        <w:tab w:val="center" w:pos="4536"/>
        <w:tab w:val="right" w:pos="7938"/>
      </w:tabs>
      <w:ind w:firstLine="1276"/>
      <w:rPr>
        <w:rFonts w:cstheme="minorHAnsi"/>
        <w:i/>
        <w:sz w:val="16"/>
        <w:szCs w:val="16"/>
      </w:rPr>
    </w:pPr>
    <w:proofErr w:type="gramStart"/>
    <w:r w:rsidRPr="002E2503">
      <w:rPr>
        <w:rFonts w:cstheme="minorHAnsi"/>
        <w:i/>
        <w:sz w:val="16"/>
        <w:szCs w:val="16"/>
      </w:rPr>
      <w:t>p-ISSN</w:t>
    </w:r>
    <w:proofErr w:type="gramEnd"/>
    <w:r w:rsidRPr="002E2503">
      <w:rPr>
        <w:rFonts w:cstheme="minorHAnsi"/>
        <w:i/>
        <w:sz w:val="16"/>
        <w:szCs w:val="16"/>
      </w:rPr>
      <w:t xml:space="preserve"> 2580-2690</w:t>
    </w:r>
    <w:r w:rsidRPr="002E2503">
      <w:rPr>
        <w:rFonts w:cstheme="minorHAnsi"/>
        <w:i/>
        <w:sz w:val="16"/>
        <w:szCs w:val="16"/>
      </w:rPr>
      <w:tab/>
      <w:t xml:space="preserve">                                                        </w:t>
    </w:r>
  </w:p>
  <w:p w:rsidR="00D44F7F" w:rsidRPr="002E2503" w:rsidRDefault="00D44F7F" w:rsidP="006F7E80">
    <w:pPr>
      <w:pStyle w:val="Footer"/>
      <w:tabs>
        <w:tab w:val="clear" w:pos="4680"/>
        <w:tab w:val="center" w:pos="4536"/>
      </w:tabs>
      <w:ind w:firstLine="1276"/>
      <w:rPr>
        <w:rFonts w:cstheme="minorHAnsi"/>
        <w:i/>
        <w:sz w:val="16"/>
        <w:szCs w:val="16"/>
      </w:rPr>
    </w:pPr>
    <w:proofErr w:type="gramStart"/>
    <w:r w:rsidRPr="002E2503">
      <w:rPr>
        <w:rFonts w:cstheme="minorHAnsi"/>
        <w:i/>
        <w:sz w:val="16"/>
        <w:szCs w:val="16"/>
      </w:rPr>
      <w:t>e-ISSN</w:t>
    </w:r>
    <w:proofErr w:type="gramEnd"/>
    <w:r w:rsidRPr="002E2503">
      <w:rPr>
        <w:rFonts w:cstheme="minorHAnsi"/>
        <w:i/>
        <w:sz w:val="16"/>
        <w:szCs w:val="16"/>
      </w:rPr>
      <w:t xml:space="preserve"> 2615-3025</w:t>
    </w:r>
    <w:r w:rsidRPr="002E2503">
      <w:rPr>
        <w:rFonts w:cstheme="minorHAnsi"/>
        <w:i/>
        <w:sz w:val="16"/>
        <w:szCs w:val="16"/>
        <w:lang w:val="id-ID"/>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F7F" w:rsidRDefault="00D44F7F">
    <w:pPr>
      <w:pStyle w:val="Footer"/>
      <w:tabs>
        <w:tab w:val="center" w:pos="3968"/>
        <w:tab w:val="left" w:pos="6600"/>
      </w:tabs>
    </w:pPr>
    <w:r>
      <w:tab/>
    </w:r>
    <w:r>
      <w:fldChar w:fldCharType="begin"/>
    </w:r>
    <w:r>
      <w:instrText xml:space="preserve"> PAGE   \* MERGEFORMAT </w:instrText>
    </w:r>
    <w:r>
      <w:fldChar w:fldCharType="separate"/>
    </w:r>
    <w:r w:rsidR="00AB5DE4">
      <w:rPr>
        <w:noProof/>
      </w:rPr>
      <w:t>18</w:t>
    </w:r>
    <w:r>
      <w:fldChar w:fldCharType="end"/>
    </w:r>
  </w:p>
  <w:p w:rsidR="00D44F7F" w:rsidRDefault="00D44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28B" w:rsidRDefault="004D028B">
      <w:pPr>
        <w:spacing w:after="0" w:line="240" w:lineRule="auto"/>
      </w:pPr>
      <w:r>
        <w:separator/>
      </w:r>
    </w:p>
  </w:footnote>
  <w:footnote w:type="continuationSeparator" w:id="0">
    <w:p w:rsidR="004D028B" w:rsidRDefault="004D0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rPr>
      <w:id w:val="-2063016827"/>
      <w:docPartObj>
        <w:docPartGallery w:val="Page Numbers (Top of Page)"/>
        <w:docPartUnique/>
      </w:docPartObj>
    </w:sdtPr>
    <w:sdtEndPr>
      <w:rPr>
        <w:b/>
        <w:bCs/>
        <w:noProof/>
        <w:color w:val="auto"/>
        <w:spacing w:val="0"/>
      </w:rPr>
    </w:sdtEndPr>
    <w:sdtContent>
      <w:p w:rsidR="00D44F7F" w:rsidRDefault="00D44F7F" w:rsidP="006F7E80">
        <w:pPr>
          <w:pStyle w:val="Header"/>
          <w:pBdr>
            <w:bottom w:val="single" w:sz="4" w:space="1" w:color="D9D9D9" w:themeColor="background1" w:themeShade="D9"/>
          </w:pBdr>
          <w:tabs>
            <w:tab w:val="clear" w:pos="9360"/>
            <w:tab w:val="right" w:pos="7938"/>
          </w:tabs>
          <w:jc w:val="right"/>
          <w:rPr>
            <w:b/>
            <w:bCs/>
          </w:rPr>
        </w:pPr>
        <w:r>
          <w:rPr>
            <w:rFonts w:cstheme="minorHAnsi"/>
            <w:i/>
            <w:sz w:val="16"/>
            <w:szCs w:val="16"/>
          </w:rPr>
          <w:t>DOI 10.31851/neraca.v4</w:t>
        </w:r>
        <w:r w:rsidRPr="008C540D">
          <w:rPr>
            <w:rFonts w:cstheme="minorHAnsi"/>
            <w:i/>
            <w:sz w:val="16"/>
            <w:szCs w:val="16"/>
          </w:rPr>
          <w:t>i</w:t>
        </w:r>
        <w:r>
          <w:rPr>
            <w:rFonts w:cstheme="minorHAnsi"/>
            <w:i/>
            <w:sz w:val="16"/>
            <w:szCs w:val="16"/>
          </w:rPr>
          <w:t>1.xxxx</w:t>
        </w:r>
        <w:r w:rsidRPr="00E139B1">
          <w:rPr>
            <w:rFonts w:cstheme="minorHAnsi"/>
            <w:i/>
            <w:sz w:val="16"/>
            <w:szCs w:val="16"/>
          </w:rPr>
          <w:tab/>
        </w:r>
        <w:r w:rsidRPr="00E139B1">
          <w:rPr>
            <w:rFonts w:cstheme="minorHAnsi"/>
            <w:i/>
            <w:sz w:val="16"/>
            <w:szCs w:val="16"/>
          </w:rPr>
          <w:tab/>
          <w:t>Jurnal Neraca</w:t>
        </w:r>
        <w:proofErr w:type="gramStart"/>
        <w:r w:rsidRPr="00E139B1">
          <w:rPr>
            <w:rFonts w:cstheme="minorHAnsi"/>
            <w:i/>
            <w:sz w:val="16"/>
            <w:szCs w:val="16"/>
          </w:rPr>
          <w:t>,Vol.</w:t>
        </w:r>
        <w:r>
          <w:rPr>
            <w:rFonts w:cstheme="minorHAnsi"/>
            <w:i/>
            <w:sz w:val="16"/>
            <w:szCs w:val="16"/>
          </w:rPr>
          <w:t>4</w:t>
        </w:r>
        <w:proofErr w:type="gramEnd"/>
        <w:r w:rsidRPr="00E139B1">
          <w:rPr>
            <w:rFonts w:cstheme="minorHAnsi"/>
            <w:i/>
            <w:sz w:val="16"/>
            <w:szCs w:val="16"/>
          </w:rPr>
          <w:t xml:space="preserve"> No.</w:t>
        </w:r>
        <w:r>
          <w:rPr>
            <w:rFonts w:cstheme="minorHAnsi"/>
            <w:i/>
            <w:sz w:val="16"/>
            <w:szCs w:val="16"/>
          </w:rPr>
          <w:t>1</w:t>
        </w:r>
        <w:r w:rsidRPr="00E139B1">
          <w:rPr>
            <w:rFonts w:cstheme="minorHAnsi"/>
            <w:i/>
            <w:sz w:val="16"/>
            <w:szCs w:val="16"/>
          </w:rPr>
          <w:t>,</w:t>
        </w:r>
        <w:r>
          <w:rPr>
            <w:rFonts w:cstheme="minorHAnsi"/>
            <w:i/>
            <w:sz w:val="16"/>
            <w:szCs w:val="16"/>
          </w:rPr>
          <w:t>Juni 2020</w:t>
        </w:r>
        <w:r w:rsidRPr="00E139B1">
          <w:rPr>
            <w:rFonts w:cstheme="minorHAnsi"/>
            <w:i/>
            <w:sz w:val="16"/>
            <w:szCs w:val="16"/>
          </w:rPr>
          <w:t xml:space="preserve">: </w:t>
        </w:r>
        <w:r>
          <w:rPr>
            <w:rFonts w:cstheme="minorHAnsi"/>
            <w:i/>
            <w:sz w:val="16"/>
            <w:szCs w:val="16"/>
          </w:rPr>
          <w:t>1- 4</w:t>
        </w:r>
        <w:r>
          <w:t xml:space="preserve">| </w:t>
        </w:r>
        <w:r>
          <w:fldChar w:fldCharType="begin"/>
        </w:r>
        <w:r>
          <w:instrText xml:space="preserve"> PAGE   \* MERGEFORMAT </w:instrText>
        </w:r>
        <w:r>
          <w:fldChar w:fldCharType="separate"/>
        </w:r>
        <w:r w:rsidR="00AB5DE4" w:rsidRPr="00AB5DE4">
          <w:rPr>
            <w:b/>
            <w:bCs/>
            <w:noProof/>
          </w:rPr>
          <w:t>18</w:t>
        </w:r>
        <w:r>
          <w:rPr>
            <w:b/>
            <w:bCs/>
            <w:noProof/>
          </w:rPr>
          <w:fldChar w:fldCharType="end"/>
        </w:r>
      </w:p>
    </w:sdtContent>
  </w:sdt>
  <w:p w:rsidR="00D44F7F" w:rsidRDefault="00D44F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i/>
        <w:color w:val="808080" w:themeColor="background1" w:themeShade="80"/>
        <w:spacing w:val="60"/>
      </w:rPr>
      <w:id w:val="1366021995"/>
      <w:docPartObj>
        <w:docPartGallery w:val="Page Numbers (Top of Page)"/>
        <w:docPartUnique/>
      </w:docPartObj>
    </w:sdtPr>
    <w:sdtEndPr>
      <w:rPr>
        <w:rFonts w:cstheme="minorBidi"/>
        <w:b/>
        <w:bCs/>
        <w:i w:val="0"/>
        <w:noProof/>
        <w:color w:val="auto"/>
        <w:spacing w:val="0"/>
      </w:rPr>
    </w:sdtEndPr>
    <w:sdtContent>
      <w:p w:rsidR="00D44F7F" w:rsidRDefault="00D44F7F" w:rsidP="006F7E80">
        <w:pPr>
          <w:pStyle w:val="Header"/>
          <w:pBdr>
            <w:bottom w:val="single" w:sz="4" w:space="1" w:color="D9D9D9" w:themeColor="background1" w:themeShade="D9"/>
          </w:pBdr>
          <w:tabs>
            <w:tab w:val="clear" w:pos="4680"/>
            <w:tab w:val="clear" w:pos="9360"/>
            <w:tab w:val="center" w:pos="3969"/>
            <w:tab w:val="right" w:pos="8505"/>
          </w:tabs>
          <w:rPr>
            <w:b/>
            <w:bCs/>
          </w:rPr>
        </w:pPr>
        <w:r>
          <w:rPr>
            <w:rFonts w:cstheme="minorHAnsi"/>
            <w:i/>
            <w:sz w:val="16"/>
            <w:szCs w:val="16"/>
          </w:rPr>
          <w:t>DOI 10.31851/neraca.v4</w:t>
        </w:r>
        <w:r w:rsidRPr="008C540D">
          <w:rPr>
            <w:rFonts w:cstheme="minorHAnsi"/>
            <w:i/>
            <w:sz w:val="16"/>
            <w:szCs w:val="16"/>
          </w:rPr>
          <w:t>i</w:t>
        </w:r>
        <w:r>
          <w:rPr>
            <w:rFonts w:cstheme="minorHAnsi"/>
            <w:i/>
            <w:sz w:val="16"/>
            <w:szCs w:val="16"/>
          </w:rPr>
          <w:t>1.xxxx</w:t>
        </w:r>
        <w:r w:rsidRPr="00E139B1">
          <w:rPr>
            <w:rFonts w:cstheme="minorHAnsi"/>
            <w:i/>
            <w:sz w:val="16"/>
            <w:szCs w:val="16"/>
          </w:rPr>
          <w:tab/>
        </w:r>
        <w:r w:rsidRPr="00E139B1">
          <w:rPr>
            <w:rFonts w:cstheme="minorHAnsi"/>
            <w:i/>
            <w:sz w:val="16"/>
            <w:szCs w:val="16"/>
          </w:rPr>
          <w:tab/>
          <w:t>Jurnal Neraca</w:t>
        </w:r>
        <w:proofErr w:type="gramStart"/>
        <w:r w:rsidRPr="00E139B1">
          <w:rPr>
            <w:rFonts w:cstheme="minorHAnsi"/>
            <w:i/>
            <w:sz w:val="16"/>
            <w:szCs w:val="16"/>
          </w:rPr>
          <w:t>,Vol.</w:t>
        </w:r>
        <w:r>
          <w:rPr>
            <w:rFonts w:cstheme="minorHAnsi"/>
            <w:i/>
            <w:sz w:val="16"/>
            <w:szCs w:val="16"/>
          </w:rPr>
          <w:t>4</w:t>
        </w:r>
        <w:proofErr w:type="gramEnd"/>
        <w:r w:rsidRPr="00E139B1">
          <w:rPr>
            <w:rFonts w:cstheme="minorHAnsi"/>
            <w:i/>
            <w:sz w:val="16"/>
            <w:szCs w:val="16"/>
          </w:rPr>
          <w:t xml:space="preserve"> No.</w:t>
        </w:r>
        <w:r>
          <w:rPr>
            <w:rFonts w:cstheme="minorHAnsi"/>
            <w:i/>
            <w:sz w:val="16"/>
            <w:szCs w:val="16"/>
          </w:rPr>
          <w:t>1</w:t>
        </w:r>
        <w:r w:rsidRPr="00E139B1">
          <w:rPr>
            <w:rFonts w:cstheme="minorHAnsi"/>
            <w:i/>
            <w:sz w:val="16"/>
            <w:szCs w:val="16"/>
          </w:rPr>
          <w:t>,</w:t>
        </w:r>
        <w:r>
          <w:rPr>
            <w:rFonts w:cstheme="minorHAnsi"/>
            <w:i/>
            <w:sz w:val="16"/>
            <w:szCs w:val="16"/>
          </w:rPr>
          <w:t>Juni 2020</w:t>
        </w:r>
        <w:r w:rsidRPr="00E139B1">
          <w:rPr>
            <w:rFonts w:cstheme="minorHAnsi"/>
            <w:i/>
            <w:sz w:val="16"/>
            <w:szCs w:val="16"/>
          </w:rPr>
          <w:t xml:space="preserve">: </w:t>
        </w:r>
        <w:r>
          <w:rPr>
            <w:rFonts w:cstheme="minorHAnsi"/>
            <w:i/>
            <w:sz w:val="16"/>
            <w:szCs w:val="16"/>
          </w:rPr>
          <w:t>1- 4</w:t>
        </w:r>
        <w:r>
          <w:t xml:space="preserve">| </w:t>
        </w:r>
        <w:r>
          <w:fldChar w:fldCharType="begin"/>
        </w:r>
        <w:r>
          <w:instrText xml:space="preserve"> PAGE   \* MERGEFORMAT </w:instrText>
        </w:r>
        <w:r>
          <w:fldChar w:fldCharType="separate"/>
        </w:r>
        <w:r w:rsidR="00AB5DE4" w:rsidRPr="00AB5DE4">
          <w:rPr>
            <w:b/>
            <w:bCs/>
            <w:noProof/>
          </w:rPr>
          <w:t>1</w:t>
        </w:r>
        <w:r>
          <w:rPr>
            <w:b/>
            <w:bCs/>
            <w:noProof/>
          </w:rPr>
          <w:fldChar w:fldCharType="end"/>
        </w:r>
      </w:p>
    </w:sdtContent>
  </w:sdt>
  <w:p w:rsidR="00D44F7F" w:rsidRDefault="00D44F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61B0062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000001A"/>
    <w:multiLevelType w:val="multilevel"/>
    <w:tmpl w:val="A3B252D8"/>
    <w:lvl w:ilvl="0">
      <w:start w:val="4"/>
      <w:numFmt w:val="decimal"/>
      <w:lvlText w:val="%1"/>
      <w:lvlJc w:val="left"/>
      <w:pPr>
        <w:ind w:left="360" w:hanging="360"/>
      </w:pPr>
    </w:lvl>
    <w:lvl w:ilvl="1">
      <w:start w:val="2"/>
      <w:numFmt w:val="decimal"/>
      <w:lvlText w:val="%1.%2"/>
      <w:lvlJc w:val="left"/>
      <w:pPr>
        <w:ind w:left="360" w:hanging="360"/>
      </w:pPr>
    </w:lvl>
    <w:lvl w:ilvl="2">
      <w:start w:val="2"/>
      <w:numFmt w:val="decimal"/>
      <w:lvlText w:val="%1.%2.%3"/>
      <w:lvlJc w:val="left"/>
      <w:pPr>
        <w:ind w:left="720" w:hanging="720"/>
      </w:pPr>
      <w:rPr>
        <w:b/>
        <w:bCs/>
        <w:i w:val="0"/>
        <w:i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000002A"/>
    <w:multiLevelType w:val="multilevel"/>
    <w:tmpl w:val="E8905CAA"/>
    <w:styleLink w:val="Style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55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000002D"/>
    <w:multiLevelType w:val="multilevel"/>
    <w:tmpl w:val="0614A05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80"/>
    <w:rsid w:val="000A5FA5"/>
    <w:rsid w:val="000D5FCA"/>
    <w:rsid w:val="001D1048"/>
    <w:rsid w:val="004D028B"/>
    <w:rsid w:val="00625D46"/>
    <w:rsid w:val="006654F6"/>
    <w:rsid w:val="006F7E80"/>
    <w:rsid w:val="00842042"/>
    <w:rsid w:val="00A33649"/>
    <w:rsid w:val="00A85147"/>
    <w:rsid w:val="00AB5DE4"/>
    <w:rsid w:val="00B573F0"/>
    <w:rsid w:val="00BB08C8"/>
    <w:rsid w:val="00C331EC"/>
    <w:rsid w:val="00C944EA"/>
    <w:rsid w:val="00D22F4A"/>
    <w:rsid w:val="00D44F7F"/>
    <w:rsid w:val="00DD3CF7"/>
    <w:rsid w:val="00DE6A6C"/>
    <w:rsid w:val="00DF4F0F"/>
    <w:rsid w:val="00EC3363"/>
    <w:rsid w:val="00F0154D"/>
    <w:rsid w:val="00F1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1F28EF-782E-4DA6-BC02-B21B22CF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E80"/>
    <w:pPr>
      <w:spacing w:after="200" w:line="276" w:lineRule="auto"/>
    </w:pPr>
    <w:rPr>
      <w:rFonts w:eastAsiaTheme="minorEastAsia"/>
    </w:rPr>
  </w:style>
  <w:style w:type="paragraph" w:styleId="Heading1">
    <w:name w:val="heading 1"/>
    <w:basedOn w:val="Normal"/>
    <w:next w:val="Normal"/>
    <w:link w:val="Heading1Char"/>
    <w:uiPriority w:val="9"/>
    <w:qFormat/>
    <w:rsid w:val="00A85147"/>
    <w:pPr>
      <w:keepNext/>
      <w:keepLines/>
      <w:spacing w:before="240" w:after="0" w:line="480" w:lineRule="auto"/>
      <w:outlineLvl w:val="0"/>
    </w:pPr>
    <w:rPr>
      <w:rFonts w:ascii="Times New Roman" w:eastAsia="Times New Roman" w:hAnsi="Times New Roman" w:cs="Times New Roman"/>
      <w:b/>
      <w:sz w:val="28"/>
      <w:szCs w:val="32"/>
      <w:lang w:val="en-ID"/>
    </w:rPr>
  </w:style>
  <w:style w:type="paragraph" w:styleId="Heading2">
    <w:name w:val="heading 2"/>
    <w:basedOn w:val="Normal"/>
    <w:next w:val="Normal"/>
    <w:link w:val="Heading2Char"/>
    <w:uiPriority w:val="9"/>
    <w:semiHidden/>
    <w:unhideWhenUsed/>
    <w:qFormat/>
    <w:rsid w:val="00A85147"/>
    <w:pPr>
      <w:keepNext/>
      <w:keepLines/>
      <w:spacing w:before="40" w:after="0" w:line="480" w:lineRule="auto"/>
      <w:outlineLvl w:val="1"/>
    </w:pPr>
    <w:rPr>
      <w:rFonts w:ascii="Times New Roman" w:eastAsia="Times New Roman" w:hAnsi="Times New Roman" w:cs="Times New Roman"/>
      <w:b/>
      <w:sz w:val="24"/>
      <w:szCs w:val="26"/>
      <w:lang w:val="en-ID"/>
    </w:rPr>
  </w:style>
  <w:style w:type="paragraph" w:styleId="Heading3">
    <w:name w:val="heading 3"/>
    <w:basedOn w:val="Normal"/>
    <w:next w:val="Normal"/>
    <w:link w:val="Heading3Char"/>
    <w:uiPriority w:val="9"/>
    <w:semiHidden/>
    <w:unhideWhenUsed/>
    <w:qFormat/>
    <w:rsid w:val="00A85147"/>
    <w:pPr>
      <w:keepNext/>
      <w:keepLines/>
      <w:spacing w:before="200" w:after="0" w:line="256" w:lineRule="auto"/>
      <w:outlineLvl w:val="2"/>
    </w:pPr>
    <w:rPr>
      <w:rFonts w:ascii="Cambria" w:eastAsia="Times New Roman" w:hAnsi="Cambria" w:cs="Times New Roman"/>
      <w:b/>
      <w:bCs/>
      <w:color w:val="4F81BD"/>
      <w:sz w:val="24"/>
      <w:szCs w:val="24"/>
      <w:lang w:val="en-ID"/>
    </w:rPr>
  </w:style>
  <w:style w:type="paragraph" w:styleId="Heading4">
    <w:name w:val="heading 4"/>
    <w:basedOn w:val="Normal"/>
    <w:next w:val="Normal"/>
    <w:link w:val="Heading4Char"/>
    <w:uiPriority w:val="9"/>
    <w:semiHidden/>
    <w:unhideWhenUsed/>
    <w:qFormat/>
    <w:rsid w:val="00A85147"/>
    <w:pPr>
      <w:keepNext/>
      <w:keepLines/>
      <w:spacing w:before="40" w:after="0" w:line="256" w:lineRule="auto"/>
      <w:outlineLvl w:val="3"/>
    </w:pPr>
    <w:rPr>
      <w:rFonts w:ascii="Cambria" w:eastAsia="Times New Roman" w:hAnsi="Cambria" w:cs="Times New Roman"/>
      <w:i/>
      <w:iCs/>
      <w:color w:val="365F91"/>
      <w:sz w:val="24"/>
      <w:szCs w:val="24"/>
      <w:lang w:val="en-ID"/>
    </w:rPr>
  </w:style>
  <w:style w:type="paragraph" w:styleId="Heading5">
    <w:name w:val="heading 5"/>
    <w:basedOn w:val="Normal"/>
    <w:next w:val="Normal"/>
    <w:link w:val="Heading5Char"/>
    <w:uiPriority w:val="9"/>
    <w:semiHidden/>
    <w:unhideWhenUsed/>
    <w:qFormat/>
    <w:rsid w:val="00A85147"/>
    <w:pPr>
      <w:keepNext/>
      <w:keepLines/>
      <w:spacing w:before="40" w:after="0" w:line="256" w:lineRule="auto"/>
      <w:outlineLvl w:val="4"/>
    </w:pPr>
    <w:rPr>
      <w:rFonts w:ascii="Cambria" w:eastAsia="Times New Roman" w:hAnsi="Cambria" w:cs="Times New Roman"/>
      <w:color w:val="365F91"/>
      <w:sz w:val="24"/>
      <w:szCs w:val="24"/>
      <w:lang w:val="en-ID"/>
    </w:rPr>
  </w:style>
  <w:style w:type="paragraph" w:styleId="Heading6">
    <w:name w:val="heading 6"/>
    <w:basedOn w:val="Normal"/>
    <w:next w:val="Normal"/>
    <w:link w:val="Heading6Char"/>
    <w:uiPriority w:val="9"/>
    <w:semiHidden/>
    <w:unhideWhenUsed/>
    <w:qFormat/>
    <w:rsid w:val="00A85147"/>
    <w:pPr>
      <w:keepNext/>
      <w:keepLines/>
      <w:spacing w:before="40" w:after="0" w:line="256" w:lineRule="auto"/>
      <w:outlineLvl w:val="5"/>
    </w:pPr>
    <w:rPr>
      <w:rFonts w:ascii="Cambria" w:eastAsia="Times New Roman" w:hAnsi="Cambria" w:cs="Times New Roman"/>
      <w:color w:val="243F60"/>
      <w:sz w:val="24"/>
      <w:szCs w:val="24"/>
      <w:lang w:val="en-ID"/>
    </w:rPr>
  </w:style>
  <w:style w:type="paragraph" w:styleId="Heading7">
    <w:name w:val="heading 7"/>
    <w:basedOn w:val="Normal"/>
    <w:next w:val="Normal"/>
    <w:link w:val="Heading7Char"/>
    <w:uiPriority w:val="9"/>
    <w:semiHidden/>
    <w:unhideWhenUsed/>
    <w:qFormat/>
    <w:rsid w:val="00A85147"/>
    <w:pPr>
      <w:keepNext/>
      <w:keepLines/>
      <w:spacing w:before="40" w:after="0" w:line="256" w:lineRule="auto"/>
      <w:outlineLvl w:val="6"/>
    </w:pPr>
    <w:rPr>
      <w:rFonts w:ascii="Cambria" w:eastAsia="Malgun Gothic" w:hAnsi="Cambria" w:cs="Times New Roman"/>
      <w:i/>
      <w:iCs/>
      <w:color w:val="243F60"/>
      <w:sz w:val="24"/>
      <w:szCs w:val="24"/>
      <w:lang w:val="en-ID"/>
    </w:rPr>
  </w:style>
  <w:style w:type="paragraph" w:styleId="Heading8">
    <w:name w:val="heading 8"/>
    <w:basedOn w:val="Normal"/>
    <w:next w:val="Normal"/>
    <w:link w:val="Heading8Char"/>
    <w:uiPriority w:val="9"/>
    <w:semiHidden/>
    <w:unhideWhenUsed/>
    <w:qFormat/>
    <w:rsid w:val="00A85147"/>
    <w:pPr>
      <w:keepNext/>
      <w:keepLines/>
      <w:spacing w:before="40" w:after="0" w:line="256" w:lineRule="auto"/>
      <w:outlineLvl w:val="7"/>
    </w:pPr>
    <w:rPr>
      <w:rFonts w:ascii="Cambria" w:eastAsia="Malgun Gothic" w:hAnsi="Cambria" w:cs="Times New Roman"/>
      <w:color w:val="272727"/>
      <w:sz w:val="21"/>
      <w:szCs w:val="21"/>
      <w:lang w:val="en-ID"/>
    </w:rPr>
  </w:style>
  <w:style w:type="paragraph" w:styleId="Heading9">
    <w:name w:val="heading 9"/>
    <w:basedOn w:val="Normal"/>
    <w:next w:val="Normal"/>
    <w:link w:val="Heading9Char"/>
    <w:uiPriority w:val="9"/>
    <w:semiHidden/>
    <w:unhideWhenUsed/>
    <w:qFormat/>
    <w:rsid w:val="00A85147"/>
    <w:pPr>
      <w:keepNext/>
      <w:keepLines/>
      <w:spacing w:before="40" w:after="0" w:line="256" w:lineRule="auto"/>
      <w:outlineLvl w:val="8"/>
    </w:pPr>
    <w:rPr>
      <w:rFonts w:ascii="Cambria" w:eastAsia="Malgun Gothic" w:hAnsi="Cambria" w:cs="Times New Roman"/>
      <w:i/>
      <w:iCs/>
      <w:color w:val="272727"/>
      <w:sz w:val="21"/>
      <w:szCs w:val="21"/>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7E80"/>
    <w:pPr>
      <w:ind w:left="720"/>
      <w:contextualSpacing/>
    </w:pPr>
  </w:style>
  <w:style w:type="paragraph" w:styleId="Header">
    <w:name w:val="header"/>
    <w:basedOn w:val="Normal"/>
    <w:link w:val="HeaderChar"/>
    <w:uiPriority w:val="99"/>
    <w:unhideWhenUsed/>
    <w:rsid w:val="006F7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E80"/>
    <w:rPr>
      <w:rFonts w:eastAsiaTheme="minorEastAsia"/>
    </w:rPr>
  </w:style>
  <w:style w:type="paragraph" w:styleId="Footer">
    <w:name w:val="footer"/>
    <w:basedOn w:val="Normal"/>
    <w:link w:val="FooterChar"/>
    <w:uiPriority w:val="99"/>
    <w:unhideWhenUsed/>
    <w:rsid w:val="006F7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E80"/>
    <w:rPr>
      <w:rFonts w:eastAsiaTheme="minorEastAsia"/>
    </w:rPr>
  </w:style>
  <w:style w:type="character" w:styleId="Hyperlink">
    <w:name w:val="Hyperlink"/>
    <w:basedOn w:val="DefaultParagraphFont"/>
    <w:uiPriority w:val="99"/>
    <w:unhideWhenUsed/>
    <w:rsid w:val="006F7E80"/>
    <w:rPr>
      <w:color w:val="0563C1" w:themeColor="hyperlink"/>
      <w:u w:val="single"/>
    </w:rPr>
  </w:style>
  <w:style w:type="character" w:customStyle="1" w:styleId="ListParagraphChar">
    <w:name w:val="List Paragraph Char"/>
    <w:basedOn w:val="DefaultParagraphFont"/>
    <w:link w:val="ListParagraph"/>
    <w:uiPriority w:val="34"/>
    <w:rsid w:val="006F7E80"/>
    <w:rPr>
      <w:rFonts w:eastAsiaTheme="minorEastAsia"/>
    </w:rPr>
  </w:style>
  <w:style w:type="character" w:customStyle="1" w:styleId="italic">
    <w:name w:val="italic"/>
    <w:basedOn w:val="DefaultParagraphFont"/>
    <w:rsid w:val="006F7E80"/>
  </w:style>
  <w:style w:type="paragraph" w:styleId="Bibliography">
    <w:name w:val="Bibliography"/>
    <w:basedOn w:val="Normal"/>
    <w:next w:val="Normal"/>
    <w:uiPriority w:val="37"/>
    <w:unhideWhenUsed/>
    <w:rsid w:val="006F7E80"/>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basedOn w:val="DefaultParagraphFont"/>
    <w:rsid w:val="00DF4F0F"/>
    <w:rPr>
      <w:rFonts w:ascii="TimesNewRomanPSMT" w:hAnsi="TimesNewRomanPSMT" w:hint="default"/>
      <w:b w:val="0"/>
      <w:bCs w:val="0"/>
      <w:i w:val="0"/>
      <w:iCs w:val="0"/>
      <w:color w:val="000000"/>
      <w:sz w:val="24"/>
      <w:szCs w:val="24"/>
    </w:rPr>
  </w:style>
  <w:style w:type="character" w:customStyle="1" w:styleId="Heading1Char">
    <w:name w:val="Heading 1 Char"/>
    <w:basedOn w:val="DefaultParagraphFont"/>
    <w:link w:val="Heading1"/>
    <w:uiPriority w:val="9"/>
    <w:rsid w:val="00A85147"/>
    <w:rPr>
      <w:rFonts w:ascii="Times New Roman" w:eastAsia="Times New Roman" w:hAnsi="Times New Roman" w:cs="Times New Roman"/>
      <w:b/>
      <w:sz w:val="28"/>
      <w:szCs w:val="32"/>
      <w:lang w:val="en-ID"/>
    </w:rPr>
  </w:style>
  <w:style w:type="character" w:customStyle="1" w:styleId="Heading2Char">
    <w:name w:val="Heading 2 Char"/>
    <w:basedOn w:val="DefaultParagraphFont"/>
    <w:link w:val="Heading2"/>
    <w:uiPriority w:val="9"/>
    <w:semiHidden/>
    <w:rsid w:val="00A85147"/>
    <w:rPr>
      <w:rFonts w:ascii="Times New Roman" w:eastAsia="Times New Roman" w:hAnsi="Times New Roman" w:cs="Times New Roman"/>
      <w:b/>
      <w:sz w:val="24"/>
      <w:szCs w:val="26"/>
      <w:lang w:val="en-ID"/>
    </w:rPr>
  </w:style>
  <w:style w:type="character" w:customStyle="1" w:styleId="Heading3Char">
    <w:name w:val="Heading 3 Char"/>
    <w:basedOn w:val="DefaultParagraphFont"/>
    <w:link w:val="Heading3"/>
    <w:uiPriority w:val="9"/>
    <w:semiHidden/>
    <w:rsid w:val="00A85147"/>
    <w:rPr>
      <w:rFonts w:ascii="Cambria" w:eastAsia="Times New Roman" w:hAnsi="Cambria" w:cs="Times New Roman"/>
      <w:b/>
      <w:bCs/>
      <w:color w:val="4F81BD"/>
      <w:sz w:val="24"/>
      <w:szCs w:val="24"/>
      <w:lang w:val="en-ID"/>
    </w:rPr>
  </w:style>
  <w:style w:type="character" w:customStyle="1" w:styleId="Heading4Char">
    <w:name w:val="Heading 4 Char"/>
    <w:basedOn w:val="DefaultParagraphFont"/>
    <w:link w:val="Heading4"/>
    <w:uiPriority w:val="9"/>
    <w:semiHidden/>
    <w:rsid w:val="00A85147"/>
    <w:rPr>
      <w:rFonts w:ascii="Cambria" w:eastAsia="Times New Roman" w:hAnsi="Cambria" w:cs="Times New Roman"/>
      <w:i/>
      <w:iCs/>
      <w:color w:val="365F91"/>
      <w:sz w:val="24"/>
      <w:szCs w:val="24"/>
      <w:lang w:val="en-ID"/>
    </w:rPr>
  </w:style>
  <w:style w:type="character" w:customStyle="1" w:styleId="Heading5Char">
    <w:name w:val="Heading 5 Char"/>
    <w:basedOn w:val="DefaultParagraphFont"/>
    <w:link w:val="Heading5"/>
    <w:uiPriority w:val="9"/>
    <w:semiHidden/>
    <w:rsid w:val="00A85147"/>
    <w:rPr>
      <w:rFonts w:ascii="Cambria" w:eastAsia="Times New Roman" w:hAnsi="Cambria" w:cs="Times New Roman"/>
      <w:color w:val="365F91"/>
      <w:sz w:val="24"/>
      <w:szCs w:val="24"/>
      <w:lang w:val="en-ID"/>
    </w:rPr>
  </w:style>
  <w:style w:type="character" w:customStyle="1" w:styleId="Heading6Char">
    <w:name w:val="Heading 6 Char"/>
    <w:basedOn w:val="DefaultParagraphFont"/>
    <w:link w:val="Heading6"/>
    <w:uiPriority w:val="9"/>
    <w:semiHidden/>
    <w:rsid w:val="00A85147"/>
    <w:rPr>
      <w:rFonts w:ascii="Cambria" w:eastAsia="Times New Roman" w:hAnsi="Cambria" w:cs="Times New Roman"/>
      <w:color w:val="243F60"/>
      <w:sz w:val="24"/>
      <w:szCs w:val="24"/>
      <w:lang w:val="en-ID"/>
    </w:rPr>
  </w:style>
  <w:style w:type="character" w:customStyle="1" w:styleId="Heading7Char">
    <w:name w:val="Heading 7 Char"/>
    <w:basedOn w:val="DefaultParagraphFont"/>
    <w:link w:val="Heading7"/>
    <w:uiPriority w:val="9"/>
    <w:semiHidden/>
    <w:rsid w:val="00A85147"/>
    <w:rPr>
      <w:rFonts w:ascii="Cambria" w:eastAsia="Malgun Gothic" w:hAnsi="Cambria" w:cs="Times New Roman"/>
      <w:i/>
      <w:iCs/>
      <w:color w:val="243F60"/>
      <w:sz w:val="24"/>
      <w:szCs w:val="24"/>
      <w:lang w:val="en-ID"/>
    </w:rPr>
  </w:style>
  <w:style w:type="character" w:customStyle="1" w:styleId="Heading8Char">
    <w:name w:val="Heading 8 Char"/>
    <w:basedOn w:val="DefaultParagraphFont"/>
    <w:link w:val="Heading8"/>
    <w:uiPriority w:val="9"/>
    <w:semiHidden/>
    <w:rsid w:val="00A85147"/>
    <w:rPr>
      <w:rFonts w:ascii="Cambria" w:eastAsia="Malgun Gothic" w:hAnsi="Cambria" w:cs="Times New Roman"/>
      <w:color w:val="272727"/>
      <w:sz w:val="21"/>
      <w:szCs w:val="21"/>
      <w:lang w:val="en-ID"/>
    </w:rPr>
  </w:style>
  <w:style w:type="character" w:customStyle="1" w:styleId="Heading9Char">
    <w:name w:val="Heading 9 Char"/>
    <w:basedOn w:val="DefaultParagraphFont"/>
    <w:link w:val="Heading9"/>
    <w:uiPriority w:val="9"/>
    <w:semiHidden/>
    <w:rsid w:val="00A85147"/>
    <w:rPr>
      <w:rFonts w:ascii="Cambria" w:eastAsia="Malgun Gothic" w:hAnsi="Cambria" w:cs="Times New Roman"/>
      <w:i/>
      <w:iCs/>
      <w:color w:val="272727"/>
      <w:sz w:val="21"/>
      <w:szCs w:val="21"/>
      <w:lang w:val="en-ID"/>
    </w:rPr>
  </w:style>
  <w:style w:type="character" w:styleId="FollowedHyperlink">
    <w:name w:val="FollowedHyperlink"/>
    <w:basedOn w:val="DefaultParagraphFont"/>
    <w:uiPriority w:val="99"/>
    <w:semiHidden/>
    <w:unhideWhenUsed/>
    <w:rsid w:val="00A85147"/>
    <w:rPr>
      <w:color w:val="954F72"/>
      <w:u w:val="single"/>
    </w:rPr>
  </w:style>
  <w:style w:type="paragraph" w:styleId="TOC1">
    <w:name w:val="toc 1"/>
    <w:basedOn w:val="Normal"/>
    <w:next w:val="Normal"/>
    <w:autoRedefine/>
    <w:uiPriority w:val="39"/>
    <w:semiHidden/>
    <w:unhideWhenUsed/>
    <w:rsid w:val="00A85147"/>
    <w:pPr>
      <w:spacing w:after="100" w:line="256" w:lineRule="auto"/>
    </w:pPr>
    <w:rPr>
      <w:rFonts w:ascii="Times New Roman" w:eastAsia="Calibri" w:hAnsi="Times New Roman" w:cs="Times New Roman"/>
      <w:sz w:val="24"/>
      <w:szCs w:val="24"/>
      <w:lang w:val="en-ID"/>
    </w:rPr>
  </w:style>
  <w:style w:type="paragraph" w:styleId="TOC2">
    <w:name w:val="toc 2"/>
    <w:basedOn w:val="Normal"/>
    <w:next w:val="Normal"/>
    <w:autoRedefine/>
    <w:uiPriority w:val="39"/>
    <w:semiHidden/>
    <w:unhideWhenUsed/>
    <w:rsid w:val="00A85147"/>
    <w:pPr>
      <w:spacing w:after="100" w:line="256" w:lineRule="auto"/>
      <w:ind w:left="240"/>
    </w:pPr>
    <w:rPr>
      <w:rFonts w:ascii="Times New Roman" w:eastAsia="Calibri" w:hAnsi="Times New Roman" w:cs="Times New Roman"/>
      <w:sz w:val="24"/>
      <w:szCs w:val="24"/>
      <w:lang w:val="en-ID"/>
    </w:rPr>
  </w:style>
  <w:style w:type="paragraph" w:styleId="TOC3">
    <w:name w:val="toc 3"/>
    <w:basedOn w:val="Normal"/>
    <w:next w:val="Normal"/>
    <w:autoRedefine/>
    <w:uiPriority w:val="39"/>
    <w:semiHidden/>
    <w:unhideWhenUsed/>
    <w:rsid w:val="00A85147"/>
    <w:pPr>
      <w:spacing w:after="100" w:line="256" w:lineRule="auto"/>
      <w:ind w:left="480"/>
    </w:pPr>
    <w:rPr>
      <w:rFonts w:ascii="Times New Roman" w:eastAsia="Calibri" w:hAnsi="Times New Roman" w:cs="Times New Roman"/>
      <w:sz w:val="24"/>
      <w:szCs w:val="24"/>
      <w:lang w:val="en-ID"/>
    </w:rPr>
  </w:style>
  <w:style w:type="paragraph" w:styleId="Caption">
    <w:name w:val="caption"/>
    <w:basedOn w:val="Normal"/>
    <w:next w:val="Normal"/>
    <w:uiPriority w:val="35"/>
    <w:unhideWhenUsed/>
    <w:qFormat/>
    <w:rsid w:val="00A85147"/>
    <w:pPr>
      <w:spacing w:line="240" w:lineRule="auto"/>
    </w:pPr>
    <w:rPr>
      <w:rFonts w:ascii="Times New Roman" w:eastAsia="Calibri" w:hAnsi="Times New Roman" w:cs="Times New Roman"/>
      <w:i/>
      <w:iCs/>
      <w:color w:val="1F497D"/>
      <w:sz w:val="18"/>
      <w:szCs w:val="18"/>
      <w:lang w:val="en-ID"/>
    </w:rPr>
  </w:style>
  <w:style w:type="paragraph" w:styleId="TableofFigures">
    <w:name w:val="table of figures"/>
    <w:basedOn w:val="Normal"/>
    <w:next w:val="Normal"/>
    <w:uiPriority w:val="99"/>
    <w:semiHidden/>
    <w:unhideWhenUsed/>
    <w:rsid w:val="00A85147"/>
    <w:pPr>
      <w:spacing w:after="0" w:line="256" w:lineRule="auto"/>
    </w:pPr>
    <w:rPr>
      <w:rFonts w:ascii="Times New Roman" w:eastAsia="Calibri" w:hAnsi="Times New Roman" w:cs="Times New Roman"/>
      <w:sz w:val="24"/>
      <w:szCs w:val="24"/>
      <w:lang w:val="en-ID"/>
    </w:rPr>
  </w:style>
  <w:style w:type="paragraph" w:styleId="BalloonText">
    <w:name w:val="Balloon Text"/>
    <w:basedOn w:val="Normal"/>
    <w:link w:val="BalloonTextChar"/>
    <w:uiPriority w:val="99"/>
    <w:semiHidden/>
    <w:unhideWhenUsed/>
    <w:rsid w:val="00A85147"/>
    <w:pPr>
      <w:spacing w:after="0" w:line="240" w:lineRule="auto"/>
    </w:pPr>
    <w:rPr>
      <w:rFonts w:ascii="Segoe UI" w:eastAsia="Calibri" w:hAnsi="Segoe UI" w:cs="Segoe UI"/>
      <w:sz w:val="18"/>
      <w:szCs w:val="18"/>
      <w:lang w:val="en-ID"/>
    </w:rPr>
  </w:style>
  <w:style w:type="character" w:customStyle="1" w:styleId="BalloonTextChar">
    <w:name w:val="Balloon Text Char"/>
    <w:basedOn w:val="DefaultParagraphFont"/>
    <w:link w:val="BalloonText"/>
    <w:uiPriority w:val="99"/>
    <w:semiHidden/>
    <w:rsid w:val="00A85147"/>
    <w:rPr>
      <w:rFonts w:ascii="Segoe UI" w:eastAsia="Calibri" w:hAnsi="Segoe UI" w:cs="Segoe UI"/>
      <w:sz w:val="18"/>
      <w:szCs w:val="18"/>
      <w:lang w:val="en-ID"/>
    </w:rPr>
  </w:style>
  <w:style w:type="paragraph" w:styleId="NoSpacing">
    <w:name w:val="No Spacing"/>
    <w:uiPriority w:val="1"/>
    <w:qFormat/>
    <w:rsid w:val="00A85147"/>
    <w:pPr>
      <w:spacing w:after="0" w:line="240" w:lineRule="auto"/>
    </w:pPr>
    <w:rPr>
      <w:rFonts w:ascii="Times New Roman" w:eastAsia="Calibri" w:hAnsi="Times New Roman" w:cs="Times New Roman"/>
      <w:sz w:val="24"/>
      <w:szCs w:val="24"/>
      <w:lang w:val="en-ID"/>
    </w:rPr>
  </w:style>
  <w:style w:type="paragraph" w:styleId="TOCHeading">
    <w:name w:val="TOC Heading"/>
    <w:basedOn w:val="Heading1"/>
    <w:next w:val="Normal"/>
    <w:uiPriority w:val="39"/>
    <w:semiHidden/>
    <w:unhideWhenUsed/>
    <w:qFormat/>
    <w:rsid w:val="00A85147"/>
    <w:pPr>
      <w:spacing w:line="256" w:lineRule="auto"/>
      <w:outlineLvl w:val="9"/>
    </w:pPr>
    <w:rPr>
      <w:rFonts w:ascii="Cambria" w:eastAsia="Malgun Gothic" w:hAnsi="Cambria"/>
      <w:b w:val="0"/>
      <w:color w:val="365F91"/>
      <w:sz w:val="32"/>
      <w:lang w:val="en-US"/>
    </w:rPr>
  </w:style>
  <w:style w:type="paragraph" w:customStyle="1" w:styleId="msonormal0">
    <w:name w:val="msonormal"/>
    <w:basedOn w:val="Normal"/>
    <w:rsid w:val="00A8514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5">
    <w:name w:val="xl65"/>
    <w:basedOn w:val="Normal"/>
    <w:rsid w:val="00A85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ID" w:eastAsia="en-ID"/>
    </w:rPr>
  </w:style>
  <w:style w:type="paragraph" w:customStyle="1" w:styleId="xl66">
    <w:name w:val="xl66"/>
    <w:basedOn w:val="Normal"/>
    <w:rsid w:val="00A85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D" w:eastAsia="en-ID"/>
    </w:rPr>
  </w:style>
  <w:style w:type="character" w:customStyle="1" w:styleId="UnresolvedMention1">
    <w:name w:val="Unresolved Mention1"/>
    <w:basedOn w:val="DefaultParagraphFont"/>
    <w:uiPriority w:val="99"/>
    <w:rsid w:val="00A85147"/>
    <w:rPr>
      <w:color w:val="605E5C"/>
      <w:shd w:val="clear" w:color="auto" w:fill="E1DFDD"/>
    </w:rPr>
  </w:style>
  <w:style w:type="table" w:styleId="TableGrid">
    <w:name w:val="Table Grid"/>
    <w:basedOn w:val="TableNormal"/>
    <w:uiPriority w:val="39"/>
    <w:rsid w:val="00A85147"/>
    <w:pPr>
      <w:spacing w:after="0" w:line="240" w:lineRule="auto"/>
    </w:pPr>
    <w:rPr>
      <w:rFonts w:ascii="Calibri" w:eastAsia="Calibri" w:hAnsi="Calibri" w:cs="Arial"/>
      <w:lang w:val="en-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A8514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555903">
      <w:bodyDiv w:val="1"/>
      <w:marLeft w:val="0"/>
      <w:marRight w:val="0"/>
      <w:marTop w:val="0"/>
      <w:marBottom w:val="0"/>
      <w:divBdr>
        <w:top w:val="none" w:sz="0" w:space="0" w:color="auto"/>
        <w:left w:val="none" w:sz="0" w:space="0" w:color="auto"/>
        <w:bottom w:val="none" w:sz="0" w:space="0" w:color="auto"/>
        <w:right w:val="none" w:sz="0" w:space="0" w:color="auto"/>
      </w:divBdr>
    </w:div>
    <w:div w:id="705177344">
      <w:bodyDiv w:val="1"/>
      <w:marLeft w:val="0"/>
      <w:marRight w:val="0"/>
      <w:marTop w:val="0"/>
      <w:marBottom w:val="0"/>
      <w:divBdr>
        <w:top w:val="none" w:sz="0" w:space="0" w:color="auto"/>
        <w:left w:val="none" w:sz="0" w:space="0" w:color="auto"/>
        <w:bottom w:val="none" w:sz="0" w:space="0" w:color="auto"/>
        <w:right w:val="none" w:sz="0" w:space="0" w:color="auto"/>
      </w:divBdr>
    </w:div>
    <w:div w:id="723331657">
      <w:bodyDiv w:val="1"/>
      <w:marLeft w:val="0"/>
      <w:marRight w:val="0"/>
      <w:marTop w:val="0"/>
      <w:marBottom w:val="0"/>
      <w:divBdr>
        <w:top w:val="none" w:sz="0" w:space="0" w:color="auto"/>
        <w:left w:val="none" w:sz="0" w:space="0" w:color="auto"/>
        <w:bottom w:val="none" w:sz="0" w:space="0" w:color="auto"/>
        <w:right w:val="none" w:sz="0" w:space="0" w:color="auto"/>
      </w:divBdr>
    </w:div>
    <w:div w:id="178291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septi56@gmail.com" TargetMode="Externa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heartline.co.id" TargetMode="External"/><Relationship Id="rId2" Type="http://schemas.openxmlformats.org/officeDocument/2006/relationships/numbering" Target="numbering.xml"/><Relationship Id="rId16" Type="http://schemas.openxmlformats.org/officeDocument/2006/relationships/hyperlink" Target="http://www.merdeka,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epublika.co.id" TargetMode="Externa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liskanoviasari2297@yahoo.com1" TargetMode="External"/><Relationship Id="rId14" Type="http://schemas.openxmlformats.org/officeDocument/2006/relationships/hyperlink" Target="http://www.radarlasel.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
  <b:Source>
    <b:Tag>Dew18</b:Tag>
    <b:SourceType>JournalArticle</b:SourceType>
    <b:Guid>{CE49C20B-E968-4E70-95BE-5C561C97F1BA}</b:Guid>
    <b:Title>Culture of tri hita karana on ease of use perception and use of accounting information system</b:Title>
    <b:JournalName>International Journal of Social Sciences and Humanities</b:JournalName>
    <b:Year>2018</b:Year>
    <b:Pages>2(2), 77-86</b:Pages>
    <b:Author>
      <b:Author>
        <b:NameList>
          <b:Person>
            <b:Last>Dewi</b:Last>
            <b:First>G. A. A. O</b:First>
          </b:Person>
          <b:Person>
            <b:Last>Kustina</b:Last>
            <b:First>K.T</b:First>
          </b:Person>
        </b:NameList>
      </b:Author>
    </b:Author>
    <b:RefOrder>1</b:RefOrder>
  </b:Source>
  <b:Source>
    <b:Tag>Fit191</b:Tag>
    <b:SourceType>JournalArticle</b:SourceType>
    <b:Guid>{43B9ABED-1373-4364-80DF-8DC8884A2FDE}</b:Guid>
    <b:Title>Pengaruh Sistem Informasi Akuntansi dan Pengendalian Internal Terhadap Kinerja Karyawan PT. Beton Elemen Persada</b:Title>
    <b:JournalName>JASa (Jurnal Akuntansi, Audit dan Sistem Informasi Akuntansi)</b:JournalName>
    <b:Year>2019</b:Year>
    <b:Pages>3(1), 1-13</b:Pages>
    <b:Author>
      <b:Author>
        <b:NameList>
          <b:Person>
            <b:Last>Fitria</b:Last>
            <b:First>F</b:First>
          </b:Person>
          <b:Person>
            <b:Last>Sudarmadi</b:Last>
            <b:First>D</b:First>
          </b:Person>
        </b:NameList>
      </b:Author>
    </b:Author>
    <b:RefOrder>2</b:RefOrder>
  </b:Source>
  <b:Source>
    <b:Tag>Mel18</b:Tag>
    <b:SourceType>JournalArticle</b:SourceType>
    <b:Guid>{CE37830D-4F43-4427-A29D-0C9BC25F08A9}</b:Guid>
    <b:Title>PENGARUH SISTEM AKUNTANSI MANAJEMEN TERHADAP KINERJA MANAJERIAL DENGAN STRATEGI BISNIS SEBAGAI VARIABEL MODERASI PADA PT. PULAU SAMBU GUNTUNG</b:Title>
    <b:JournalName>Jurnal Akuntansi dan Keuangan</b:JournalName>
    <b:Year>2018</b:Year>
    <b:Pages>7(1), 1-14</b:Pages>
    <b:Author>
      <b:Author>
        <b:NameList>
          <b:Person>
            <b:Last>Melasari</b:Last>
            <b:First>Ranti</b:First>
          </b:Person>
        </b:NameList>
      </b:Author>
    </b:Author>
    <b:RefOrder>3</b:RefOrder>
  </b:Source>
  <b:Source>
    <b:Tag>Tam14</b:Tag>
    <b:SourceType>JournalArticle</b:SourceType>
    <b:Guid>{19C58273-857F-495B-A0F5-3234B19B774F}</b:Guid>
    <b:Title>PENGARUH GAYA KEPEMIMPINAN DAN MOTIVASI TERRHADAP KINERJA KARYAWAN PADA PT. BANK NEGARA INDONESIA,TBK (REGIONAL SALES MANADO)</b:Title>
    <b:JournalName>Journal Acta Diurna</b:JournalName>
    <b:Year>2014</b:Year>
    <b:Pages>3(4), 1-20</b:Pages>
    <b:Author>
      <b:Author>
        <b:NameList>
          <b:Person>
            <b:Last>Tampi</b:Last>
            <b:First>Bryan Johannes</b:First>
          </b:Person>
        </b:NameList>
      </b:Author>
    </b:Author>
    <b:RefOrder>4</b:RefOrder>
  </b:Source>
</b:Sources>
</file>

<file path=customXml/itemProps1.xml><?xml version="1.0" encoding="utf-8"?>
<ds:datastoreItem xmlns:ds="http://schemas.openxmlformats.org/officeDocument/2006/customXml" ds:itemID="{07D8D4CE-C712-4384-8FC3-E0695CDD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18</Pages>
  <Words>5881</Words>
  <Characters>33528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2022-04-15T03:35:00Z</dcterms:created>
  <dcterms:modified xsi:type="dcterms:W3CDTF">2022-04-15T08:50:00Z</dcterms:modified>
</cp:coreProperties>
</file>