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F68" w:rsidRDefault="00537EF2">
      <w:pPr>
        <w:pStyle w:val="c2"/>
        <w:spacing w:before="0" w:beforeAutospacing="0" w:after="0" w:afterAutospacing="0" w:line="276" w:lineRule="auto"/>
        <w:jc w:val="center"/>
        <w:rPr>
          <w:rStyle w:val="c0"/>
          <w:b/>
        </w:rPr>
      </w:pPr>
      <w:bookmarkStart w:id="0" w:name="_Hlk108517825"/>
      <w:r>
        <w:rPr>
          <w:b/>
          <w:bCs/>
          <w:color w:val="000000" w:themeColor="text1"/>
          <w:lang w:val="id-ID"/>
        </w:rPr>
        <w:t>Pengaruh Upah Terhadap Tingkat Kepuasan Kerja Buruh Pada P</w:t>
      </w:r>
      <w:r>
        <w:rPr>
          <w:b/>
          <w:bCs/>
          <w:color w:val="000000" w:themeColor="text1"/>
        </w:rPr>
        <w:t>T</w:t>
      </w:r>
      <w:r>
        <w:rPr>
          <w:b/>
          <w:bCs/>
          <w:color w:val="000000" w:themeColor="text1"/>
          <w:lang w:val="id-ID"/>
        </w:rPr>
        <w:t>. Sawit Mas Sejahtera (S</w:t>
      </w:r>
      <w:r>
        <w:rPr>
          <w:b/>
          <w:bCs/>
          <w:color w:val="000000" w:themeColor="text1"/>
        </w:rPr>
        <w:t>MS</w:t>
      </w:r>
      <w:r>
        <w:rPr>
          <w:b/>
          <w:bCs/>
          <w:color w:val="000000" w:themeColor="text1"/>
          <w:lang w:val="id-ID"/>
        </w:rPr>
        <w:t>)</w:t>
      </w:r>
      <w:bookmarkEnd w:id="0"/>
    </w:p>
    <w:p w:rsidR="00505F68" w:rsidRDefault="00505F68">
      <w:pPr>
        <w:pStyle w:val="c2"/>
        <w:spacing w:before="0" w:beforeAutospacing="0" w:after="0" w:afterAutospacing="0" w:line="276" w:lineRule="auto"/>
        <w:jc w:val="center"/>
        <w:rPr>
          <w:b/>
          <w:bCs/>
        </w:rPr>
      </w:pPr>
    </w:p>
    <w:p w:rsidR="00505F68" w:rsidRDefault="00537EF2">
      <w:pPr>
        <w:spacing w:after="0"/>
        <w:jc w:val="center"/>
        <w:rPr>
          <w:rFonts w:ascii="Times New Roman" w:hAnsi="Times New Roman" w:cs="Times New Roman"/>
          <w:sz w:val="24"/>
          <w:szCs w:val="24"/>
        </w:rPr>
      </w:pPr>
      <w:r>
        <w:rPr>
          <w:rFonts w:ascii="Times New Roman" w:hAnsi="Times New Roman" w:cs="Times New Roman"/>
          <w:b/>
          <w:sz w:val="24"/>
          <w:szCs w:val="24"/>
          <w:lang w:bidi="th-TH"/>
        </w:rPr>
        <w:t>Gita Desty Trisnia</w:t>
      </w:r>
      <w:r>
        <w:rPr>
          <w:rFonts w:ascii="Times New Roman" w:hAnsi="Times New Roman" w:cs="Times New Roman"/>
          <w:b/>
          <w:sz w:val="24"/>
          <w:szCs w:val="24"/>
          <w:vertAlign w:val="superscript"/>
        </w:rPr>
        <w:t>1</w:t>
      </w:r>
      <w:r>
        <w:rPr>
          <w:rFonts w:ascii="Times New Roman" w:hAnsi="Times New Roman" w:cs="Times New Roman"/>
          <w:b/>
          <w:sz w:val="24"/>
          <w:szCs w:val="24"/>
        </w:rPr>
        <w:t>, Zahruddin Hodsay</w:t>
      </w:r>
      <w:r>
        <w:rPr>
          <w:rFonts w:ascii="Times New Roman" w:hAnsi="Times New Roman" w:cs="Times New Roman"/>
          <w:b/>
          <w:sz w:val="24"/>
          <w:szCs w:val="24"/>
          <w:vertAlign w:val="superscript"/>
        </w:rPr>
        <w:t xml:space="preserve">2 </w:t>
      </w:r>
      <w:r>
        <w:rPr>
          <w:rFonts w:ascii="Times New Roman" w:hAnsi="Times New Roman" w:cs="Times New Roman"/>
          <w:b/>
          <w:sz w:val="24"/>
          <w:szCs w:val="24"/>
        </w:rPr>
        <w:t>, Diana Widhi Rachmawati</w:t>
      </w:r>
      <w:r>
        <w:rPr>
          <w:rFonts w:ascii="Times New Roman" w:hAnsi="Times New Roman" w:cs="Times New Roman"/>
          <w:b/>
          <w:sz w:val="24"/>
          <w:szCs w:val="24"/>
          <w:vertAlign w:val="superscript"/>
        </w:rPr>
        <w:t>3</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 </w:t>
      </w:r>
    </w:p>
    <w:p w:rsidR="00505F68" w:rsidRDefault="00537EF2">
      <w:pPr>
        <w:spacing w:after="0"/>
        <w:jc w:val="center"/>
        <w:rPr>
          <w:rFonts w:ascii="Times New Roman" w:hAnsi="Times New Roman" w:cs="Times New Roman"/>
          <w:sz w:val="24"/>
          <w:szCs w:val="24"/>
          <w:highlight w:val="green"/>
        </w:rPr>
      </w:pPr>
      <w:r>
        <w:rPr>
          <w:rFonts w:ascii="Times New Roman" w:hAnsi="Times New Roman" w:cs="Times New Roman"/>
          <w:sz w:val="24"/>
          <w:szCs w:val="24"/>
          <w:vertAlign w:val="superscript"/>
        </w:rPr>
        <w:t xml:space="preserve">1 </w:t>
      </w:r>
      <w:r>
        <w:rPr>
          <w:rFonts w:ascii="Times New Roman" w:hAnsi="Times New Roman" w:cs="Times New Roman"/>
          <w:sz w:val="24"/>
          <w:szCs w:val="24"/>
        </w:rPr>
        <w:t>(Program Studi Pendidikan Akuntansi, FKIP, Universitas PGRI Palembang)</w:t>
      </w:r>
    </w:p>
    <w:p w:rsidR="00505F68" w:rsidRDefault="00537EF2">
      <w:pPr>
        <w:spacing w:after="0"/>
        <w:jc w:val="center"/>
        <w:rPr>
          <w:rStyle w:val="c0"/>
          <w:rFonts w:ascii="Times New Roman" w:hAnsi="Times New Roman" w:cs="Times New Roman"/>
          <w:sz w:val="24"/>
          <w:szCs w:val="24"/>
        </w:rPr>
      </w:pPr>
      <w:hyperlink r:id="rId10" w:history="1">
        <w:r>
          <w:rPr>
            <w:rStyle w:val="Hyperlink"/>
            <w:rFonts w:ascii="Times New Roman" w:hAnsi="Times New Roman" w:cs="Times New Roman"/>
            <w:color w:val="auto"/>
            <w:sz w:val="24"/>
            <w:szCs w:val="24"/>
            <w:u w:val="none"/>
          </w:rPr>
          <w:t xml:space="preserve">Email: </w:t>
        </w:r>
        <w:r>
          <w:rPr>
            <w:rStyle w:val="Hyperlink"/>
            <w:rFonts w:ascii="Times New Roman" w:hAnsi="Times New Roman" w:cs="Times New Roman"/>
            <w:color w:val="auto"/>
            <w:sz w:val="24"/>
            <w:szCs w:val="24"/>
            <w:u w:val="none"/>
            <w:vertAlign w:val="superscript"/>
          </w:rPr>
          <w:t>1</w:t>
        </w:r>
      </w:hyperlink>
      <w:bookmarkStart w:id="1" w:name="_GoBack"/>
      <w:bookmarkEnd w:id="1"/>
      <w:r w:rsidR="005D3C51">
        <w:rPr>
          <w:rFonts w:ascii="Times New Roman" w:hAnsi="Times New Roman" w:cs="Times New Roman"/>
          <w:sz w:val="24"/>
          <w:szCs w:val="24"/>
        </w:rPr>
        <w:fldChar w:fldCharType="begin"/>
      </w:r>
      <w:r w:rsidR="005D3C51">
        <w:rPr>
          <w:rFonts w:ascii="Times New Roman" w:hAnsi="Times New Roman" w:cs="Times New Roman"/>
          <w:sz w:val="24"/>
          <w:szCs w:val="24"/>
        </w:rPr>
        <w:instrText xml:space="preserve"> HYPERLINK "mailto:</w:instrText>
      </w:r>
      <w:r w:rsidR="005D3C51" w:rsidRPr="005D3C51">
        <w:rPr>
          <w:rFonts w:ascii="Times New Roman" w:hAnsi="Times New Roman" w:cs="Times New Roman"/>
          <w:sz w:val="24"/>
          <w:szCs w:val="24"/>
        </w:rPr>
        <w:instrText>gitadestytrisnia017@gmail.com</w:instrText>
      </w:r>
      <w:r w:rsidR="005D3C51">
        <w:rPr>
          <w:rFonts w:ascii="Times New Roman" w:hAnsi="Times New Roman" w:cs="Times New Roman"/>
          <w:sz w:val="24"/>
          <w:szCs w:val="24"/>
        </w:rPr>
        <w:instrText xml:space="preserve">" </w:instrText>
      </w:r>
      <w:r w:rsidR="005D3C51">
        <w:rPr>
          <w:rFonts w:ascii="Times New Roman" w:hAnsi="Times New Roman" w:cs="Times New Roman"/>
          <w:sz w:val="24"/>
          <w:szCs w:val="24"/>
        </w:rPr>
        <w:fldChar w:fldCharType="separate"/>
      </w:r>
      <w:r w:rsidR="005D3C51" w:rsidRPr="000A1471">
        <w:rPr>
          <w:rStyle w:val="Hyperlink"/>
          <w:rFonts w:ascii="Times New Roman" w:hAnsi="Times New Roman" w:cs="Times New Roman"/>
          <w:sz w:val="24"/>
          <w:szCs w:val="24"/>
        </w:rPr>
        <w:t>gitadestytrisnia017@gmail.com</w:t>
      </w:r>
      <w:r w:rsidR="005D3C51">
        <w:rPr>
          <w:rFonts w:ascii="Times New Roman" w:hAnsi="Times New Roman" w:cs="Times New Roman"/>
          <w:sz w:val="24"/>
          <w:szCs w:val="24"/>
        </w:rPr>
        <w:fldChar w:fldCharType="end"/>
      </w:r>
      <w:r>
        <w:rPr>
          <w:rStyle w:val="c0"/>
          <w:rFonts w:ascii="Times New Roman" w:hAnsi="Times New Roman" w:cs="Times New Roman"/>
          <w:sz w:val="24"/>
          <w:szCs w:val="24"/>
        </w:rPr>
        <w:t xml:space="preserve"> </w:t>
      </w:r>
      <w:r>
        <w:rPr>
          <w:rStyle w:val="c0"/>
          <w:rFonts w:ascii="Times New Roman" w:hAnsi="Times New Roman" w:cs="Times New Roman"/>
          <w:sz w:val="24"/>
          <w:szCs w:val="24"/>
          <w:vertAlign w:val="superscript"/>
        </w:rPr>
        <w:t xml:space="preserve">2 </w:t>
      </w:r>
      <w:hyperlink r:id="rId11" w:history="1">
        <w:r>
          <w:rPr>
            <w:rStyle w:val="Hyperlink"/>
            <w:rFonts w:ascii="Times New Roman" w:hAnsi="Times New Roman" w:cs="Times New Roman"/>
            <w:sz w:val="24"/>
            <w:szCs w:val="24"/>
          </w:rPr>
          <w:t>zhodsay@gmail.com</w:t>
        </w:r>
      </w:hyperlink>
      <w:r>
        <w:rPr>
          <w:rStyle w:val="c0"/>
          <w:rFonts w:ascii="Times New Roman" w:hAnsi="Times New Roman" w:cs="Times New Roman"/>
          <w:sz w:val="24"/>
          <w:szCs w:val="24"/>
        </w:rPr>
        <w:t xml:space="preserve"> </w:t>
      </w:r>
      <w:r>
        <w:rPr>
          <w:rStyle w:val="c0"/>
          <w:rFonts w:ascii="Times New Roman" w:hAnsi="Times New Roman" w:cs="Times New Roman"/>
          <w:sz w:val="24"/>
          <w:szCs w:val="24"/>
          <w:vertAlign w:val="superscript"/>
        </w:rPr>
        <w:t xml:space="preserve">3 </w:t>
      </w:r>
      <w:hyperlink r:id="rId12" w:history="1">
        <w:r>
          <w:rPr>
            <w:rStyle w:val="Hyperlink"/>
            <w:rFonts w:ascii="Times New Roman" w:hAnsi="Times New Roman" w:cs="Times New Roman"/>
            <w:sz w:val="24"/>
            <w:szCs w:val="24"/>
          </w:rPr>
          <w:t>dianawidhi72@gmail.com</w:t>
        </w:r>
      </w:hyperlink>
      <w:r>
        <w:rPr>
          <w:rStyle w:val="c0"/>
          <w:rFonts w:ascii="Times New Roman" w:hAnsi="Times New Roman" w:cs="Times New Roman"/>
          <w:sz w:val="24"/>
          <w:szCs w:val="24"/>
        </w:rPr>
        <w:t xml:space="preserve"> </w:t>
      </w:r>
    </w:p>
    <w:p w:rsidR="00505F68" w:rsidRDefault="00505F68">
      <w:pPr>
        <w:spacing w:after="0"/>
        <w:jc w:val="center"/>
        <w:rPr>
          <w:rStyle w:val="c0"/>
          <w:rFonts w:ascii="Times New Roman" w:hAnsi="Times New Roman" w:cs="Times New Roman"/>
          <w:sz w:val="24"/>
          <w:szCs w:val="24"/>
        </w:rPr>
      </w:pPr>
    </w:p>
    <w:p w:rsidR="00505F68" w:rsidRDefault="00537EF2">
      <w:pPr>
        <w:pStyle w:val="c3"/>
        <w:spacing w:before="0" w:beforeAutospacing="0" w:after="0" w:afterAutospacing="0" w:line="276" w:lineRule="auto"/>
        <w:jc w:val="center"/>
        <w:rPr>
          <w:rStyle w:val="c0"/>
          <w:b/>
        </w:rPr>
      </w:pPr>
      <w:r>
        <w:rPr>
          <w:rStyle w:val="c0"/>
          <w:b/>
        </w:rPr>
        <w:t>Abstrak</w:t>
      </w:r>
    </w:p>
    <w:p w:rsidR="00505F68" w:rsidRDefault="00537EF2">
      <w:pPr>
        <w:pStyle w:val="c2"/>
        <w:spacing w:before="0" w:beforeAutospacing="0" w:after="0" w:afterAutospacing="0"/>
        <w:jc w:val="both"/>
        <w:rPr>
          <w:rFonts w:eastAsiaTheme="minorEastAsia"/>
        </w:rPr>
      </w:pPr>
      <w:r>
        <w:t xml:space="preserve">Tujuan pengkajian ini ialah untuk mencari tahu adakah </w:t>
      </w:r>
      <w:r>
        <w:rPr>
          <w:bCs/>
          <w:color w:val="000000" w:themeColor="text1"/>
          <w:lang w:val="id-ID"/>
        </w:rPr>
        <w:t>Pengaruh Upah Terhadap Tingkat Kepuasan Kerja Buruh Pada P</w:t>
      </w:r>
      <w:r>
        <w:rPr>
          <w:bCs/>
          <w:color w:val="000000" w:themeColor="text1"/>
        </w:rPr>
        <w:t>T</w:t>
      </w:r>
      <w:r>
        <w:rPr>
          <w:bCs/>
          <w:color w:val="000000" w:themeColor="text1"/>
          <w:lang w:val="id-ID"/>
        </w:rPr>
        <w:t>. Sawit Mas Sejahtera (S</w:t>
      </w:r>
      <w:r>
        <w:rPr>
          <w:bCs/>
          <w:color w:val="000000" w:themeColor="text1"/>
        </w:rPr>
        <w:t>MS</w:t>
      </w:r>
      <w:r>
        <w:rPr>
          <w:bCs/>
          <w:color w:val="000000" w:themeColor="text1"/>
          <w:lang w:val="id-ID"/>
        </w:rPr>
        <w:t>)</w:t>
      </w:r>
      <w:r>
        <w:t xml:space="preserve"> yang populasi nya berjumlah 30 orang. Metode pengambilan sampel pada pengkajian ini yaitu menggunakan metode sampling jenuh </w:t>
      </w:r>
      <w:r>
        <w:rPr>
          <w:lang w:val="id-ID"/>
        </w:rPr>
        <w:t>yang artinya</w:t>
      </w:r>
      <w:r>
        <w:t xml:space="preserve"> seluruh jumlah populasi dijadikan sampel. Metode pengumpulan data yang dipakai ialah dokumentasi dan kuesioner (angket</w:t>
      </w:r>
      <w:r>
        <w:t xml:space="preserve">). Teknik analisis data yang diterapkan ialah uji normalitas, regresi linear sederhana dan analisis determinasi dengan bantuan SPSS for </w:t>
      </w:r>
      <w:r>
        <w:rPr>
          <w:i/>
        </w:rPr>
        <w:t xml:space="preserve">windows. </w:t>
      </w:r>
      <w:r>
        <w:t xml:space="preserve">Hasil pengkajian menunjukkan bahwa </w:t>
      </w:r>
      <w:r>
        <w:rPr>
          <w:rFonts w:eastAsiaTheme="minorEastAsia"/>
        </w:rPr>
        <w:t xml:space="preserve">ada pengaruh yang signifikan </w:t>
      </w:r>
      <w:r>
        <w:rPr>
          <w:bCs/>
          <w:color w:val="000000" w:themeColor="text1"/>
        </w:rPr>
        <w:t>pada variabel</w:t>
      </w:r>
      <w:r>
        <w:rPr>
          <w:bCs/>
          <w:color w:val="000000" w:themeColor="text1"/>
          <w:lang w:val="id-ID"/>
        </w:rPr>
        <w:t xml:space="preserve"> Upah terhadap Tingkat Kepuasan Ke</w:t>
      </w:r>
      <w:r>
        <w:rPr>
          <w:bCs/>
          <w:color w:val="000000" w:themeColor="text1"/>
          <w:lang w:val="id-ID"/>
        </w:rPr>
        <w:t>rja Buruh Pada P</w:t>
      </w:r>
      <w:r>
        <w:rPr>
          <w:bCs/>
          <w:color w:val="000000" w:themeColor="text1"/>
        </w:rPr>
        <w:t>T</w:t>
      </w:r>
      <w:r>
        <w:rPr>
          <w:bCs/>
          <w:color w:val="000000" w:themeColor="text1"/>
          <w:lang w:val="id-ID"/>
        </w:rPr>
        <w:t>. Sawit Mas Sejahtera (S</w:t>
      </w:r>
      <w:r>
        <w:rPr>
          <w:bCs/>
          <w:color w:val="000000" w:themeColor="text1"/>
        </w:rPr>
        <w:t>MS</w:t>
      </w:r>
      <w:r>
        <w:rPr>
          <w:bCs/>
          <w:color w:val="000000" w:themeColor="text1"/>
          <w:lang w:val="id-ID"/>
        </w:rPr>
        <w:t>)</w:t>
      </w:r>
      <w:r>
        <w:rPr>
          <w:rFonts w:eastAsiaTheme="minorEastAsia"/>
        </w:rPr>
        <w:t xml:space="preserve">. Hal ini bisa dilihat pada hasil analisis determinasi variabel upah (x) terhadap variabel kepuasan kerja (y) yaitu sebesar 0,00271. </w:t>
      </w:r>
    </w:p>
    <w:p w:rsidR="00505F68" w:rsidRDefault="00537EF2">
      <w:pPr>
        <w:pStyle w:val="c2"/>
        <w:spacing w:before="0" w:beforeAutospacing="0" w:after="0" w:afterAutospacing="0"/>
        <w:jc w:val="both"/>
        <w:rPr>
          <w:i/>
        </w:rPr>
      </w:pPr>
      <w:r>
        <w:rPr>
          <w:b/>
        </w:rPr>
        <w:t xml:space="preserve">Kata Kunci: </w:t>
      </w:r>
      <w:r>
        <w:t>Upah; Tingkat Kepuasan Kerja</w:t>
      </w:r>
    </w:p>
    <w:p w:rsidR="00505F68" w:rsidRDefault="00505F68">
      <w:pPr>
        <w:pStyle w:val="c3"/>
        <w:spacing w:before="0" w:beforeAutospacing="0" w:after="0" w:afterAutospacing="0"/>
        <w:jc w:val="both"/>
      </w:pPr>
    </w:p>
    <w:p w:rsidR="00505F68" w:rsidRDefault="00537EF2">
      <w:pPr>
        <w:spacing w:after="0" w:line="240" w:lineRule="auto"/>
        <w:jc w:val="center"/>
        <w:rPr>
          <w:rStyle w:val="q4iawc"/>
          <w:rFonts w:ascii="Times New Roman" w:hAnsi="Times New Roman" w:cs="Times New Roman"/>
          <w:b/>
          <w:i/>
          <w:sz w:val="28"/>
          <w:szCs w:val="28"/>
          <w:lang w:val="en"/>
        </w:rPr>
      </w:pPr>
      <w:r>
        <w:rPr>
          <w:rStyle w:val="q4iawc"/>
          <w:rFonts w:ascii="Times New Roman" w:hAnsi="Times New Roman" w:cs="Times New Roman"/>
          <w:b/>
          <w:i/>
          <w:sz w:val="28"/>
          <w:szCs w:val="28"/>
          <w:lang w:val="en"/>
        </w:rPr>
        <w:t>The Effect of Wages on Labor Satisfa</w:t>
      </w:r>
      <w:r>
        <w:rPr>
          <w:rStyle w:val="q4iawc"/>
          <w:rFonts w:ascii="Times New Roman" w:hAnsi="Times New Roman" w:cs="Times New Roman"/>
          <w:b/>
          <w:i/>
          <w:sz w:val="28"/>
          <w:szCs w:val="28"/>
          <w:lang w:val="en"/>
        </w:rPr>
        <w:t>ction Levels at PT. Sawit Mas Prosperous (SMS)</w:t>
      </w:r>
    </w:p>
    <w:p w:rsidR="00505F68" w:rsidRDefault="00505F68">
      <w:pPr>
        <w:spacing w:after="0" w:line="240" w:lineRule="auto"/>
        <w:jc w:val="center"/>
        <w:rPr>
          <w:rStyle w:val="q4iawc"/>
          <w:rFonts w:ascii="Times New Roman" w:hAnsi="Times New Roman" w:cs="Times New Roman"/>
          <w:b/>
          <w:i/>
          <w:sz w:val="24"/>
          <w:szCs w:val="24"/>
          <w:lang w:val="en"/>
        </w:rPr>
      </w:pPr>
    </w:p>
    <w:p w:rsidR="00505F68" w:rsidRDefault="00537EF2">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Abstract</w:t>
      </w:r>
    </w:p>
    <w:p w:rsidR="00505F68" w:rsidRDefault="00537EF2">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The purpose of this study is to find out whether there is an effect of wages on the level of job satisfaction of workers at PT. Sawit Mas Sejahtera (SMS) with a population of 30 people. The sampling </w:t>
      </w:r>
      <w:r>
        <w:rPr>
          <w:rFonts w:ascii="Times New Roman" w:hAnsi="Times New Roman" w:cs="Times New Roman"/>
          <w:i/>
          <w:sz w:val="24"/>
          <w:szCs w:val="24"/>
        </w:rPr>
        <w:t>method in this study is using the saturated sampling method, which means that the entire population is sampled. Data collection methods used are documentation and questionnaires (questionnaire). The data analysis techniques applied are normality test, simp</w:t>
      </w:r>
      <w:r>
        <w:rPr>
          <w:rFonts w:ascii="Times New Roman" w:hAnsi="Times New Roman" w:cs="Times New Roman"/>
          <w:i/>
          <w:sz w:val="24"/>
          <w:szCs w:val="24"/>
        </w:rPr>
        <w:t>le linear regression and analysis of determination with the help of SPSS for windows. The results of the study indicate that there is a significant influence on the Wage variable on the Level of Job Satisfaction of Workers at PT. Sawit Mas Prosperous (SMS)</w:t>
      </w:r>
      <w:r>
        <w:rPr>
          <w:rFonts w:ascii="Times New Roman" w:hAnsi="Times New Roman" w:cs="Times New Roman"/>
          <w:i/>
          <w:sz w:val="24"/>
          <w:szCs w:val="24"/>
        </w:rPr>
        <w:t>. This can be seen in the results of the analysis of the determination of the wage variable (x) on the job satisfaction variable (y), which is 0.00271.</w:t>
      </w:r>
    </w:p>
    <w:p w:rsidR="00505F68" w:rsidRDefault="00537EF2">
      <w:pPr>
        <w:spacing w:after="0" w:line="240" w:lineRule="auto"/>
        <w:jc w:val="both"/>
        <w:rPr>
          <w:rStyle w:val="q4iawc"/>
          <w:rFonts w:ascii="Times New Roman" w:hAnsi="Times New Roman" w:cs="Times New Roman"/>
          <w:i/>
          <w:sz w:val="24"/>
          <w:szCs w:val="24"/>
          <w:lang w:val="en"/>
        </w:rPr>
      </w:pPr>
      <w:r>
        <w:rPr>
          <w:rFonts w:ascii="Times New Roman" w:hAnsi="Times New Roman" w:cs="Times New Roman"/>
          <w:b/>
          <w:i/>
          <w:sz w:val="24"/>
          <w:szCs w:val="24"/>
        </w:rPr>
        <w:t>Keywords:</w:t>
      </w:r>
      <w:r>
        <w:rPr>
          <w:rFonts w:ascii="Times New Roman" w:hAnsi="Times New Roman" w:cs="Times New Roman"/>
          <w:i/>
          <w:sz w:val="24"/>
          <w:szCs w:val="24"/>
        </w:rPr>
        <w:t xml:space="preserve"> Wages; Job Satisfaction Level</w:t>
      </w:r>
    </w:p>
    <w:p w:rsidR="00505F68" w:rsidRDefault="00505F68">
      <w:pPr>
        <w:pStyle w:val="c3"/>
        <w:spacing w:before="0" w:beforeAutospacing="0" w:after="0" w:afterAutospacing="0" w:line="276" w:lineRule="auto"/>
        <w:rPr>
          <w:b/>
        </w:rPr>
      </w:pPr>
    </w:p>
    <w:p w:rsidR="00505F68" w:rsidRDefault="00537EF2">
      <w:pPr>
        <w:pStyle w:val="c3"/>
        <w:spacing w:before="0" w:beforeAutospacing="0" w:after="0" w:afterAutospacing="0" w:line="276" w:lineRule="auto"/>
        <w:rPr>
          <w:b/>
        </w:rPr>
      </w:pPr>
      <w:r>
        <w:rPr>
          <w:b/>
        </w:rPr>
        <w:t>PENDAHULUAN</w:t>
      </w:r>
    </w:p>
    <w:p w:rsidR="00505F68" w:rsidRDefault="00505F68">
      <w:pPr>
        <w:spacing w:after="0"/>
        <w:ind w:firstLine="360"/>
        <w:jc w:val="both"/>
        <w:rPr>
          <w:rFonts w:ascii="Times New Roman" w:hAnsi="Times New Roman" w:cs="Times New Roman"/>
          <w:color w:val="000000" w:themeColor="text1"/>
          <w:sz w:val="24"/>
          <w:szCs w:val="24"/>
        </w:rPr>
        <w:sectPr w:rsidR="00505F68">
          <w:pgSz w:w="11907" w:h="16839"/>
          <w:pgMar w:top="1701" w:right="1418" w:bottom="1701" w:left="1701" w:header="720" w:footer="720" w:gutter="0"/>
          <w:cols w:space="720"/>
          <w:docGrid w:linePitch="360"/>
        </w:sectPr>
      </w:pPr>
    </w:p>
    <w:p w:rsidR="00505F68" w:rsidRDefault="00537EF2">
      <w:pPr>
        <w:spacing w:after="0"/>
        <w:ind w:firstLine="36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lastRenderedPageBreak/>
        <w:t xml:space="preserve">Organisasi kebanyakan ditentukan </w:t>
      </w:r>
      <w:r>
        <w:rPr>
          <w:rFonts w:ascii="Times New Roman" w:hAnsi="Times New Roman" w:cs="Times New Roman"/>
          <w:color w:val="000000" w:themeColor="text1"/>
          <w:sz w:val="24"/>
          <w:szCs w:val="24"/>
        </w:rPr>
        <w:t xml:space="preserve">untuk bertahan dan diharapkan memperoleh manfaat terbesar. Oleh karena itu, organisasi harus fokus pada persaingan serius dalam bisnis dan keadaan keuangan yang tidak menyenangkan, mendorong visioner bisnis untuk terus berupaya secara efektif </w:t>
      </w:r>
      <w:r>
        <w:rPr>
          <w:rFonts w:ascii="Times New Roman" w:hAnsi="Times New Roman" w:cs="Times New Roman"/>
          <w:color w:val="000000" w:themeColor="text1"/>
          <w:sz w:val="24"/>
          <w:szCs w:val="24"/>
        </w:rPr>
        <w:lastRenderedPageBreak/>
        <w:t>sehingga orga</w:t>
      </w:r>
      <w:r>
        <w:rPr>
          <w:rFonts w:ascii="Times New Roman" w:hAnsi="Times New Roman" w:cs="Times New Roman"/>
          <w:color w:val="000000" w:themeColor="text1"/>
          <w:sz w:val="24"/>
          <w:szCs w:val="24"/>
        </w:rPr>
        <w:t>nisasi dapat menciptakan manfaat terbesar. Untuk mencapai manfaat yang paling ekstrim, setiap organisasi dalam melakukan latihannya tidak dapat dipisahkan dari pekerjaan aset. Aset saat ini dalam organisasi, salah satunya adalah manusia. SDM merupakan fakt</w:t>
      </w:r>
      <w:r>
        <w:rPr>
          <w:rFonts w:ascii="Times New Roman" w:hAnsi="Times New Roman" w:cs="Times New Roman"/>
          <w:color w:val="000000" w:themeColor="text1"/>
          <w:sz w:val="24"/>
          <w:szCs w:val="24"/>
        </w:rPr>
        <w:t xml:space="preserve">or utama bagi diri kita </w:t>
      </w:r>
      <w:r>
        <w:rPr>
          <w:rFonts w:ascii="Times New Roman" w:hAnsi="Times New Roman" w:cs="Times New Roman"/>
          <w:color w:val="000000" w:themeColor="text1"/>
          <w:sz w:val="24"/>
          <w:szCs w:val="24"/>
        </w:rPr>
        <w:lastRenderedPageBreak/>
        <w:t>dan keberadaan suatu organisasi. Dalam setiap bisnis yang dijalankan, setiap organisasi tidak diragukan lagi memiliki tujuan tertentu, tepatnya berapa besar biaya fungsional yang dapat menciptakan manfaat yang paling ekstrim bagi ke</w:t>
      </w:r>
      <w:r>
        <w:rPr>
          <w:rFonts w:ascii="Times New Roman" w:hAnsi="Times New Roman" w:cs="Times New Roman"/>
          <w:color w:val="000000" w:themeColor="text1"/>
          <w:sz w:val="24"/>
          <w:szCs w:val="24"/>
        </w:rPr>
        <w:t>hidupan dan kemajuan organisasi. Segala upaya dilaksanakan untuk memenuhi tujuannya tersebut antara lain dengan memanfaatkan aset-aset yang tersedia, aset-aset tersebut meliputi modal, bahan alam, inovasi, dan juga penting untuk memiliki pekerjaan yang sol</w:t>
      </w:r>
      <w:r>
        <w:rPr>
          <w:rFonts w:ascii="Times New Roman" w:hAnsi="Times New Roman" w:cs="Times New Roman"/>
          <w:color w:val="000000" w:themeColor="text1"/>
          <w:sz w:val="24"/>
          <w:szCs w:val="24"/>
        </w:rPr>
        <w:t>id dan ahli untuk SDM, hal ini tidak lepas dari biasa untuk mencapai tingkat efisiensi yang tinggi. Bagi perwakilan, fokus pada kebutuhan penting akan menjadi inspirasi baginya untuk meningkatkan efisiensi kerja. Tingkah laku manusia dalam dunia industri s</w:t>
      </w:r>
      <w:r>
        <w:rPr>
          <w:rFonts w:ascii="Times New Roman" w:hAnsi="Times New Roman" w:cs="Times New Roman"/>
          <w:color w:val="000000" w:themeColor="text1"/>
          <w:sz w:val="24"/>
          <w:szCs w:val="24"/>
        </w:rPr>
        <w:t>ulit untuk diramalkan, karena tingkah laku ini muncul dari kebutuhan yang ada dalam diri sendiri dan kerangka nilai yang serupa dari orang tersebut. unik. Komponen penentu keberadaan suatu industri merupakan unsur pendorong tingkat efisiensi kerja yang tid</w:t>
      </w:r>
      <w:r>
        <w:rPr>
          <w:rFonts w:ascii="Times New Roman" w:hAnsi="Times New Roman" w:cs="Times New Roman"/>
          <w:color w:val="000000" w:themeColor="text1"/>
          <w:sz w:val="24"/>
          <w:szCs w:val="24"/>
        </w:rPr>
        <w:t>ak seluruhnya ditentukan oleh kerjasama perwakilan. SDM (SDM) memegang peranan penting dalam setiap organisasi atau asosiasi.</w:t>
      </w:r>
    </w:p>
    <w:p w:rsidR="00505F68" w:rsidRDefault="00537EF2">
      <w:pPr>
        <w:spacing w:after="0"/>
        <w:ind w:firstLine="36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Upah bagi pekerja buruh sangat berpengaruh terhadap tingkat kepuasan kerja mereka. Para pemimpin alangkah baiknya mengerti segala </w:t>
      </w:r>
      <w:r>
        <w:rPr>
          <w:rFonts w:ascii="Times New Roman" w:hAnsi="Times New Roman" w:cs="Times New Roman"/>
          <w:color w:val="000000" w:themeColor="text1"/>
          <w:sz w:val="24"/>
          <w:szCs w:val="24"/>
          <w:lang w:val="id-ID"/>
        </w:rPr>
        <w:t>aspek yang dibutuhkan oleh para pekerja buruh dan mengetahui segala kebutuhan yang membuat para pekerja buruh puas dan meningkatkan kinerjanya. Pemberian insentif sangat perlu diterapkan pada instansi untuk menunjang suatu produktivitas perusahaan lebih ba</w:t>
      </w:r>
      <w:r>
        <w:rPr>
          <w:rFonts w:ascii="Times New Roman" w:hAnsi="Times New Roman" w:cs="Times New Roman"/>
          <w:color w:val="000000" w:themeColor="text1"/>
          <w:sz w:val="24"/>
          <w:szCs w:val="24"/>
          <w:lang w:val="id-ID"/>
        </w:rPr>
        <w:t xml:space="preserve">ik lagi </w:t>
      </w:r>
      <w:r>
        <w:rPr>
          <w:rFonts w:ascii="Times New Roman" w:hAnsi="Times New Roman" w:cs="Times New Roman"/>
          <w:color w:val="000000" w:themeColor="text1"/>
          <w:sz w:val="24"/>
          <w:szCs w:val="24"/>
          <w:lang w:val="id-ID"/>
        </w:rPr>
        <w:lastRenderedPageBreak/>
        <w:t>dalam persaingan bisnis agar dapat memberikan suatu kenyamanan bagi buruh dalam bekerja, Untuk membujuk para pekerja agar berusaha dengan sungguh-sungguh dan memiliki tekad yang tinggi untuk meningkatkan efisiensi organisasi, organisasi harus fokus</w:t>
      </w:r>
      <w:r>
        <w:rPr>
          <w:rFonts w:ascii="Times New Roman" w:hAnsi="Times New Roman" w:cs="Times New Roman"/>
          <w:color w:val="000000" w:themeColor="text1"/>
          <w:sz w:val="24"/>
          <w:szCs w:val="24"/>
          <w:lang w:val="id-ID"/>
        </w:rPr>
        <w:t xml:space="preserve"> pada upah para spesialis buruh. Buruh merupakan seseorang yang bekerja pada perusahaan atau usaha perorangan yang dibayar secara harian.</w:t>
      </w:r>
    </w:p>
    <w:p w:rsidR="00505F68" w:rsidRDefault="00537EF2">
      <w:pPr>
        <w:spacing w:after="0"/>
        <w:ind w:firstLine="36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Kepuasan kerja individu dan memiliki berbagai tingkat pemenuhan pekerjaan. ambil bagian dalam pekerjaanmu ialah perasa</w:t>
      </w:r>
      <w:r>
        <w:rPr>
          <w:rFonts w:ascii="Times New Roman" w:hAnsi="Times New Roman" w:cs="Times New Roman"/>
          <w:color w:val="000000" w:themeColor="text1"/>
          <w:sz w:val="24"/>
          <w:szCs w:val="24"/>
          <w:lang w:val="id-ID"/>
        </w:rPr>
        <w:t>an yang senang atau tak senang yang relatif. Kepuasan kerja dapat tercapai apabila segala kebutuhan yang diinginkan oleh karyawan terpenuhi diantaranya upah yang stabil, jaminan dalam bekerja, rekan-rekan pekerjaan yang luar biasa, penyelesaian pekerjaan y</w:t>
      </w:r>
      <w:r>
        <w:rPr>
          <w:rFonts w:ascii="Times New Roman" w:hAnsi="Times New Roman" w:cs="Times New Roman"/>
          <w:color w:val="000000" w:themeColor="text1"/>
          <w:sz w:val="24"/>
          <w:szCs w:val="24"/>
          <w:lang w:val="id-ID"/>
        </w:rPr>
        <w:t>ang dibayar dengan kompensasi, pekerjaan yang signifikan, memiliki kesempatan untuk maju, memiliki lingkungan kerja yang terlindungi, menyenangkan dan menarik, inisiatif yang adil, pesanan dan bantalan yang sangat konsisten dan asosiasi yang sangat penting</w:t>
      </w:r>
      <w:r>
        <w:rPr>
          <w:rFonts w:ascii="Times New Roman" w:hAnsi="Times New Roman" w:cs="Times New Roman"/>
          <w:color w:val="000000" w:themeColor="text1"/>
          <w:sz w:val="24"/>
          <w:szCs w:val="24"/>
          <w:lang w:val="id-ID"/>
        </w:rPr>
        <w:t>.</w:t>
      </w:r>
    </w:p>
    <w:p w:rsidR="00505F68" w:rsidRDefault="00537EF2">
      <w:pPr>
        <w:spacing w:after="0"/>
        <w:ind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Hal ini erat kaitannya dari anggapan bahwa pemenuhan pekerjaan yang tinggi akan memberikan pekerjaan dengan efisiensi yang tinggi, maka organisasi harus terus berupaya untuk meningkatkan pemenuhan pekerjaan. Pada umumnya para buruh yang bekerja dalam sua</w:t>
      </w:r>
      <w:r>
        <w:rPr>
          <w:rFonts w:ascii="Times New Roman" w:hAnsi="Times New Roman" w:cs="Times New Roman"/>
          <w:color w:val="000000" w:themeColor="text1"/>
          <w:sz w:val="24"/>
          <w:szCs w:val="24"/>
          <w:lang w:val="id-ID"/>
        </w:rPr>
        <w:t>tu organisasi bertujuan mendapatkan upah untuk memenuhi kebutuhan sehari-hari mereka dengan tujuan agar tercipta lingkungan kerja yang indah dan terbuka akan lebih bersemangat</w:t>
      </w:r>
      <w:r>
        <w:rPr>
          <w:rFonts w:ascii="Times New Roman" w:hAnsi="Times New Roman" w:cs="Times New Roman"/>
          <w:color w:val="000000" w:themeColor="text1"/>
          <w:sz w:val="24"/>
          <w:szCs w:val="24"/>
        </w:rPr>
        <w:t>.</w:t>
      </w:r>
    </w:p>
    <w:p w:rsidR="00505F68" w:rsidRDefault="00537EF2">
      <w:pPr>
        <w:spacing w:after="0"/>
        <w:ind w:firstLine="36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lastRenderedPageBreak/>
        <w:t>Ber</w:t>
      </w:r>
      <w:r>
        <w:rPr>
          <w:rFonts w:ascii="Times New Roman" w:hAnsi="Times New Roman" w:cs="Times New Roman"/>
          <w:color w:val="000000" w:themeColor="text1"/>
          <w:sz w:val="24"/>
          <w:szCs w:val="24"/>
          <w:lang w:val="id-ID"/>
        </w:rPr>
        <w:t>d</w:t>
      </w:r>
      <w:r>
        <w:rPr>
          <w:rFonts w:ascii="Times New Roman" w:hAnsi="Times New Roman" w:cs="Times New Roman"/>
          <w:color w:val="000000" w:themeColor="text1"/>
          <w:sz w:val="24"/>
          <w:szCs w:val="24"/>
        </w:rPr>
        <w:t>as</w:t>
      </w:r>
      <w:r>
        <w:rPr>
          <w:rFonts w:ascii="Times New Roman" w:hAnsi="Times New Roman" w:cs="Times New Roman"/>
          <w:color w:val="000000" w:themeColor="text1"/>
          <w:sz w:val="24"/>
          <w:szCs w:val="24"/>
          <w:lang w:val="id-ID"/>
        </w:rPr>
        <w:t>ar</w:t>
      </w:r>
      <w:r>
        <w:rPr>
          <w:rFonts w:ascii="Times New Roman" w:hAnsi="Times New Roman" w:cs="Times New Roman"/>
          <w:color w:val="000000" w:themeColor="text1"/>
          <w:sz w:val="24"/>
          <w:szCs w:val="24"/>
        </w:rPr>
        <w:t>kan p</w:t>
      </w:r>
      <w:r>
        <w:rPr>
          <w:rFonts w:ascii="Times New Roman" w:hAnsi="Times New Roman" w:cs="Times New Roman"/>
          <w:color w:val="000000" w:themeColor="text1"/>
          <w:sz w:val="24"/>
          <w:szCs w:val="24"/>
          <w:lang w:val="id-ID"/>
        </w:rPr>
        <w:t xml:space="preserve">ermasalahan yang terjadi dalam dunia kerja saat ini, peneliti </w:t>
      </w:r>
      <w:r>
        <w:rPr>
          <w:rFonts w:ascii="Times New Roman" w:hAnsi="Times New Roman" w:cs="Times New Roman"/>
          <w:color w:val="000000" w:themeColor="text1"/>
          <w:sz w:val="24"/>
          <w:szCs w:val="24"/>
          <w:lang w:val="id-ID"/>
        </w:rPr>
        <w:t>memilih objek penelitian pada perusahaan dibidang perkebunan sawit  yaitu PT. Sawit Mas Sejahtera (SMS) yang berlokasi</w:t>
      </w:r>
      <w:r>
        <w:rPr>
          <w:rFonts w:ascii="Times New Roman" w:hAnsi="Times New Roman" w:cs="Times New Roman"/>
          <w:color w:val="000000" w:themeColor="text1"/>
          <w:sz w:val="24"/>
          <w:szCs w:val="24"/>
        </w:rPr>
        <w:t>kan</w:t>
      </w:r>
      <w:r>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rPr>
        <w:t xml:space="preserve">pada </w:t>
      </w:r>
      <w:r>
        <w:rPr>
          <w:rFonts w:ascii="Times New Roman" w:hAnsi="Times New Roman" w:cs="Times New Roman"/>
          <w:color w:val="000000" w:themeColor="text1"/>
          <w:sz w:val="24"/>
          <w:szCs w:val="24"/>
          <w:lang w:val="id-ID"/>
        </w:rPr>
        <w:t>Jalan Lintas Sumatera Selatan Kabupaten Lahat Kecamatan Kikim Barat 1 Sungai Pangi. Buruh yang bekerja di PT. Sawit Mas Sejahtera</w:t>
      </w:r>
      <w:r>
        <w:rPr>
          <w:rFonts w:ascii="Times New Roman" w:hAnsi="Times New Roman" w:cs="Times New Roman"/>
          <w:color w:val="000000" w:themeColor="text1"/>
          <w:sz w:val="24"/>
          <w:szCs w:val="24"/>
          <w:lang w:val="id-ID"/>
        </w:rPr>
        <w:t xml:space="preserve"> (SMS) rata-rata sudah berke</w:t>
      </w:r>
      <w:r>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lang w:val="id-ID"/>
        </w:rPr>
        <w:t>uarga oleh karena itu sering terjadi tidak-cukupan dalam upah yang mereka terima dari PT. SMS tempat mereka bekerja. Perusahaan dituntut agar mampu bersaing dengan asosiasi dekat, maka kita sangat membutuhkan seorang perintis y</w:t>
      </w:r>
      <w:r>
        <w:rPr>
          <w:rFonts w:ascii="Times New Roman" w:hAnsi="Times New Roman" w:cs="Times New Roman"/>
          <w:color w:val="000000" w:themeColor="text1"/>
          <w:sz w:val="24"/>
          <w:szCs w:val="24"/>
          <w:lang w:val="id-ID"/>
        </w:rPr>
        <w:t>ang dapat memberikan delegasi dan menampilkan jiwa yang terhormat. Dapat diterima bahwa para delegasi bagaimanapun akan merasa puas untuk bekerja lebih sungguh-sungguh dan memiliki tanggung jawab dan komitmen yang tinggi yang pada akhirnya dapat membantu s</w:t>
      </w:r>
      <w:r>
        <w:rPr>
          <w:rFonts w:ascii="Times New Roman" w:hAnsi="Times New Roman" w:cs="Times New Roman"/>
          <w:color w:val="000000" w:themeColor="text1"/>
          <w:sz w:val="24"/>
          <w:szCs w:val="24"/>
          <w:lang w:val="id-ID"/>
        </w:rPr>
        <w:t>emua hubungan dalam asosiasi.</w:t>
      </w:r>
    </w:p>
    <w:p w:rsidR="00505F68" w:rsidRDefault="00537EF2">
      <w:pPr>
        <w:spacing w:after="0"/>
        <w:ind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Berlandaskan</w:t>
      </w:r>
      <w:r>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rPr>
        <w:t>penjabaran diatas</w:t>
      </w:r>
      <w:r>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rPr>
        <w:t xml:space="preserve">sehingga membuat </w:t>
      </w:r>
      <w:r>
        <w:rPr>
          <w:rFonts w:ascii="Times New Roman" w:hAnsi="Times New Roman" w:cs="Times New Roman"/>
          <w:color w:val="000000" w:themeColor="text1"/>
          <w:sz w:val="24"/>
          <w:szCs w:val="24"/>
          <w:lang w:val="id-ID"/>
        </w:rPr>
        <w:t>penulis</w:t>
      </w:r>
      <w:r>
        <w:rPr>
          <w:rFonts w:ascii="Times New Roman" w:hAnsi="Times New Roman" w:cs="Times New Roman"/>
          <w:color w:val="000000" w:themeColor="text1"/>
          <w:sz w:val="24"/>
          <w:szCs w:val="24"/>
        </w:rPr>
        <w:t xml:space="preserve"> tertarik dan ingin mencari tahu lebuh lanjut dengan</w:t>
      </w:r>
      <w:r>
        <w:rPr>
          <w:rFonts w:ascii="Times New Roman" w:hAnsi="Times New Roman" w:cs="Times New Roman"/>
          <w:color w:val="000000" w:themeColor="text1"/>
          <w:sz w:val="24"/>
          <w:szCs w:val="24"/>
          <w:lang w:val="id-ID"/>
        </w:rPr>
        <w:t xml:space="preserve"> mengadakan </w:t>
      </w:r>
      <w:r>
        <w:rPr>
          <w:rFonts w:ascii="Times New Roman" w:hAnsi="Times New Roman" w:cs="Times New Roman"/>
          <w:color w:val="000000" w:themeColor="text1"/>
          <w:sz w:val="24"/>
          <w:szCs w:val="24"/>
        </w:rPr>
        <w:t>pengkajian</w:t>
      </w:r>
      <w:r>
        <w:rPr>
          <w:rFonts w:ascii="Times New Roman" w:hAnsi="Times New Roman" w:cs="Times New Roman"/>
          <w:color w:val="000000" w:themeColor="text1"/>
          <w:sz w:val="24"/>
          <w:szCs w:val="24"/>
          <w:lang w:val="id-ID"/>
        </w:rPr>
        <w:t xml:space="preserve"> dengan judul </w:t>
      </w:r>
      <w:r>
        <w:rPr>
          <w:rFonts w:ascii="Times New Roman" w:hAnsi="Times New Roman" w:cs="Times New Roman"/>
          <w:b/>
          <w:bCs/>
          <w:color w:val="000000" w:themeColor="text1"/>
          <w:sz w:val="24"/>
          <w:szCs w:val="24"/>
          <w:lang w:val="id-ID"/>
        </w:rPr>
        <w:t xml:space="preserve">“Pengaruh Upah Terhadap Tingkat Kepuasan Kerja Buruh Pada PT. Sawit Mas Sejahtera </w:t>
      </w:r>
      <w:r>
        <w:rPr>
          <w:rFonts w:ascii="Times New Roman" w:hAnsi="Times New Roman" w:cs="Times New Roman"/>
          <w:b/>
          <w:bCs/>
          <w:color w:val="000000" w:themeColor="text1"/>
          <w:sz w:val="24"/>
          <w:szCs w:val="24"/>
          <w:lang w:val="id-ID"/>
        </w:rPr>
        <w:t>(SMS)”.</w:t>
      </w:r>
    </w:p>
    <w:p w:rsidR="00505F68" w:rsidRDefault="00537EF2">
      <w:pPr>
        <w:pStyle w:val="c3"/>
        <w:spacing w:before="0" w:beforeAutospacing="0" w:after="0" w:afterAutospacing="0" w:line="276" w:lineRule="auto"/>
        <w:ind w:firstLine="360"/>
        <w:jc w:val="both"/>
        <w:rPr>
          <w:color w:val="000000" w:themeColor="text1"/>
        </w:rPr>
      </w:pPr>
      <w:r>
        <w:rPr>
          <w:bCs/>
          <w:lang w:val="id-ID"/>
        </w:rPr>
        <w:t xml:space="preserve">Tujuan Penelitian </w:t>
      </w:r>
      <w:r>
        <w:rPr>
          <w:color w:val="000000" w:themeColor="text1"/>
        </w:rPr>
        <w:t>Pengkajian dilaksanakan</w:t>
      </w:r>
      <w:r>
        <w:rPr>
          <w:color w:val="000000" w:themeColor="text1"/>
          <w:lang w:val="id-ID"/>
        </w:rPr>
        <w:t xml:space="preserve"> untuk </w:t>
      </w:r>
      <w:r>
        <w:rPr>
          <w:color w:val="000000" w:themeColor="text1"/>
        </w:rPr>
        <w:t>mencari tahu adakah</w:t>
      </w:r>
      <w:r>
        <w:rPr>
          <w:color w:val="000000" w:themeColor="text1"/>
          <w:lang w:val="id-ID"/>
        </w:rPr>
        <w:t xml:space="preserve"> pengaruh upah terhadap tingkat kepuasan kerja buruh pada PT. Sawit Mas Sejahtera</w:t>
      </w:r>
      <w:r>
        <w:rPr>
          <w:color w:val="000000" w:themeColor="text1"/>
        </w:rPr>
        <w:t>.</w:t>
      </w:r>
    </w:p>
    <w:p w:rsidR="00505F68" w:rsidRDefault="00537EF2">
      <w:pPr>
        <w:spacing w:after="0"/>
        <w:ind w:firstLine="36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Kajian teori upah Menurut Efendi, Lubis &amp;</w:t>
      </w:r>
      <w:r>
        <w:rPr>
          <w:rFonts w:ascii="Times New Roman" w:hAnsi="Times New Roman" w:cs="Times New Roman"/>
          <w:color w:val="000000" w:themeColor="text1"/>
          <w:sz w:val="24"/>
          <w:szCs w:val="24"/>
          <w:lang w:val="id-ID"/>
        </w:rPr>
        <w:t xml:space="preserve"> Elvina (2020:2) satu hari adalah ketidakteraturan administrasi yang ditunjukkan atau struktur terkait uang, tidak sepenuhnya diatur untuk dikirim </w:t>
      </w:r>
      <w:r>
        <w:rPr>
          <w:rFonts w:ascii="Times New Roman" w:hAnsi="Times New Roman" w:cs="Times New Roman"/>
          <w:color w:val="000000" w:themeColor="text1"/>
          <w:sz w:val="24"/>
          <w:szCs w:val="24"/>
          <w:lang w:val="id-ID"/>
        </w:rPr>
        <w:lastRenderedPageBreak/>
        <w:t xml:space="preserve">pada rentang standar. </w:t>
      </w:r>
      <w:r>
        <w:rPr>
          <w:rFonts w:ascii="Times New Roman" w:hAnsi="Times New Roman" w:cs="Times New Roman"/>
          <w:color w:val="000000" w:themeColor="text1"/>
          <w:sz w:val="24"/>
          <w:szCs w:val="24"/>
        </w:rPr>
        <w:t>Perihal ini berbanding dengan</w:t>
      </w:r>
      <w:r>
        <w:rPr>
          <w:rFonts w:ascii="Times New Roman" w:hAnsi="Times New Roman" w:cs="Times New Roman"/>
          <w:color w:val="000000" w:themeColor="text1"/>
          <w:sz w:val="24"/>
          <w:szCs w:val="24"/>
          <w:lang w:val="id-ID"/>
        </w:rPr>
        <w:t xml:space="preserve"> penegasan Sulaeman (2014: 96) yang </w:t>
      </w:r>
      <w:r>
        <w:rPr>
          <w:rFonts w:ascii="Times New Roman" w:hAnsi="Times New Roman" w:cs="Times New Roman"/>
          <w:color w:val="000000" w:themeColor="text1"/>
          <w:sz w:val="24"/>
          <w:szCs w:val="24"/>
        </w:rPr>
        <w:t xml:space="preserve">mengutarakan </w:t>
      </w:r>
      <w:r>
        <w:rPr>
          <w:rFonts w:ascii="Times New Roman" w:hAnsi="Times New Roman" w:cs="Times New Roman"/>
          <w:color w:val="000000" w:themeColor="text1"/>
          <w:sz w:val="24"/>
          <w:szCs w:val="24"/>
          <w:lang w:val="id-ID"/>
        </w:rPr>
        <w:t>upah adal</w:t>
      </w:r>
      <w:r>
        <w:rPr>
          <w:rFonts w:ascii="Times New Roman" w:hAnsi="Times New Roman" w:cs="Times New Roman"/>
          <w:color w:val="000000" w:themeColor="text1"/>
          <w:sz w:val="24"/>
          <w:szCs w:val="24"/>
          <w:lang w:val="id-ID"/>
        </w:rPr>
        <w:t>ah ketidakteraturan yang diperoleh buruh dari atasan atau atasan atas suatu tugas atau administrasi yang akan dilakukan. Menurut Trimaya, jika dilihat dari pengaturan Pasal 27 Ayat (2) UUD 1945, cenderung digunakan sebagai dasar pertimbangan dalam menentuk</w:t>
      </w:r>
      <w:r>
        <w:rPr>
          <w:rFonts w:ascii="Times New Roman" w:hAnsi="Times New Roman" w:cs="Times New Roman"/>
          <w:color w:val="000000" w:themeColor="text1"/>
          <w:sz w:val="24"/>
          <w:szCs w:val="24"/>
          <w:lang w:val="id-ID"/>
        </w:rPr>
        <w:t>an seberapa besar spesialis untuk penyelenggaraan pemerintahan yang telah dilakukan. Menurut Astuti (2017:34) upah adalah pengakuan sebagai berat sebelah untuk tugas dalam bentuk uang yang ditetapkan menurut suatu persetujuan. (Trimaya, 2014:13) Buruh meli</w:t>
      </w:r>
      <w:r>
        <w:rPr>
          <w:rFonts w:ascii="Times New Roman" w:hAnsi="Times New Roman" w:cs="Times New Roman"/>
          <w:color w:val="000000" w:themeColor="text1"/>
          <w:sz w:val="24"/>
          <w:szCs w:val="24"/>
          <w:lang w:val="id-ID"/>
        </w:rPr>
        <w:t>hat bahwa upah adalah bagian penting dari kehidupan. hidup yang dimanfaatkan untuk kebutuhan hidup sehari-hari. Bahwa tingkat upah ditetapkan atas dasar tugas yang diberikan pemberi kerja yang akan dikerjakan oleh tenaga kerja dengan memperhatikan keseimba</w:t>
      </w:r>
      <w:r>
        <w:rPr>
          <w:rFonts w:ascii="Times New Roman" w:hAnsi="Times New Roman" w:cs="Times New Roman"/>
          <w:color w:val="000000" w:themeColor="text1"/>
          <w:sz w:val="24"/>
          <w:szCs w:val="24"/>
          <w:lang w:val="id-ID"/>
        </w:rPr>
        <w:t>ngan prestasi. (Cahyani &amp; Yanti, 2020:62) sistem pemberian upah lembur upah atau gaji karyawan atas pekerjaan yang dilakukan diluar jam kerja dengan jumlah waktu lembur yang dilakukannya. (Maipita,2013:329) kenaikan upah berarti menaikkan tingkat kesejahte</w:t>
      </w:r>
      <w:r>
        <w:rPr>
          <w:rFonts w:ascii="Times New Roman" w:hAnsi="Times New Roman" w:cs="Times New Roman"/>
          <w:color w:val="000000" w:themeColor="text1"/>
          <w:sz w:val="24"/>
          <w:szCs w:val="24"/>
          <w:lang w:val="id-ID"/>
        </w:rPr>
        <w:t xml:space="preserve">raan pekerja. </w:t>
      </w:r>
      <w:r>
        <w:rPr>
          <w:rFonts w:ascii="Times New Roman" w:hAnsi="Times New Roman" w:cs="Times New Roman"/>
          <w:color w:val="000000" w:themeColor="text1"/>
          <w:sz w:val="24"/>
          <w:szCs w:val="24"/>
        </w:rPr>
        <w:t>Berlandaskan dari</w:t>
      </w:r>
      <w:r>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rPr>
        <w:t xml:space="preserve">semua </w:t>
      </w:r>
      <w:r>
        <w:rPr>
          <w:rFonts w:ascii="Times New Roman" w:hAnsi="Times New Roman" w:cs="Times New Roman"/>
          <w:color w:val="000000" w:themeColor="text1"/>
          <w:sz w:val="24"/>
          <w:szCs w:val="24"/>
          <w:lang w:val="id-ID"/>
        </w:rPr>
        <w:t xml:space="preserve">pendapat di atas </w:t>
      </w:r>
      <w:r>
        <w:rPr>
          <w:rFonts w:ascii="Times New Roman" w:hAnsi="Times New Roman" w:cs="Times New Roman"/>
          <w:color w:val="000000" w:themeColor="text1"/>
          <w:sz w:val="24"/>
          <w:szCs w:val="24"/>
        </w:rPr>
        <w:t>maka bisa</w:t>
      </w:r>
      <w:r>
        <w:rPr>
          <w:rFonts w:ascii="Times New Roman" w:hAnsi="Times New Roman" w:cs="Times New Roman"/>
          <w:color w:val="000000" w:themeColor="text1"/>
          <w:sz w:val="24"/>
          <w:szCs w:val="24"/>
          <w:lang w:val="id-ID"/>
        </w:rPr>
        <w:t xml:space="preserve"> dikatakan bahwa upah </w:t>
      </w:r>
      <w:r>
        <w:rPr>
          <w:rFonts w:ascii="Times New Roman" w:hAnsi="Times New Roman" w:cs="Times New Roman"/>
          <w:color w:val="000000" w:themeColor="text1"/>
          <w:sz w:val="24"/>
          <w:szCs w:val="24"/>
        </w:rPr>
        <w:t>ialah</w:t>
      </w:r>
      <w:r>
        <w:rPr>
          <w:rFonts w:ascii="Times New Roman" w:hAnsi="Times New Roman" w:cs="Times New Roman"/>
          <w:color w:val="000000" w:themeColor="text1"/>
          <w:sz w:val="24"/>
          <w:szCs w:val="24"/>
          <w:lang w:val="id-ID"/>
        </w:rPr>
        <w:t xml:space="preserve"> kebebasan buruh </w:t>
      </w:r>
      <w:r>
        <w:rPr>
          <w:rFonts w:ascii="Times New Roman" w:hAnsi="Times New Roman" w:cs="Times New Roman"/>
          <w:color w:val="000000" w:themeColor="text1"/>
          <w:sz w:val="24"/>
          <w:szCs w:val="24"/>
        </w:rPr>
        <w:t>maupun</w:t>
      </w:r>
      <w:r>
        <w:rPr>
          <w:rFonts w:ascii="Times New Roman" w:hAnsi="Times New Roman" w:cs="Times New Roman"/>
          <w:color w:val="000000" w:themeColor="text1"/>
          <w:sz w:val="24"/>
          <w:szCs w:val="24"/>
          <w:lang w:val="id-ID"/>
        </w:rPr>
        <w:t xml:space="preserve"> buruh harian akan diperoleh dalam bentuk uang atas pekerjaan yang dilakukannya sebagai imbalan dari perusahaan.</w:t>
      </w:r>
    </w:p>
    <w:p w:rsidR="00505F68" w:rsidRDefault="00537EF2">
      <w:pPr>
        <w:spacing w:after="0"/>
        <w:ind w:firstLine="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 xml:space="preserve">Faktor-faktor yang mempengaruhi upah </w:t>
      </w:r>
      <w:r>
        <w:rPr>
          <w:rFonts w:ascii="Times New Roman" w:hAnsi="Times New Roman" w:cs="Times New Roman"/>
          <w:color w:val="000000" w:themeColor="text1"/>
          <w:sz w:val="24"/>
          <w:szCs w:val="24"/>
        </w:rPr>
        <w:t xml:space="preserve">Bersumber dari </w:t>
      </w:r>
      <w:r>
        <w:rPr>
          <w:rFonts w:ascii="Times New Roman" w:hAnsi="Times New Roman" w:cs="Times New Roman"/>
          <w:color w:val="000000" w:themeColor="text1"/>
          <w:sz w:val="24"/>
          <w:szCs w:val="24"/>
          <w:lang w:val="id-ID"/>
        </w:rPr>
        <w:t>Batjo dan Salih (2018: 90-91)</w:t>
      </w:r>
      <w:r>
        <w:rPr>
          <w:rFonts w:ascii="Times New Roman" w:hAnsi="Times New Roman" w:cs="Times New Roman"/>
          <w:color w:val="000000" w:themeColor="text1"/>
          <w:sz w:val="24"/>
          <w:szCs w:val="24"/>
        </w:rPr>
        <w:t xml:space="preserve"> berikut ialah faktor penentuan upah:</w:t>
      </w:r>
    </w:p>
    <w:p w:rsidR="00505F68" w:rsidRDefault="00537EF2">
      <w:pPr>
        <w:spacing w:after="0"/>
        <w:jc w:val="both"/>
        <w:rPr>
          <w:rFonts w:ascii="Times New Roman" w:hAnsi="Times New Roman" w:cs="Times New Roman"/>
          <w:bCs/>
          <w:color w:val="000000" w:themeColor="text1"/>
          <w:sz w:val="24"/>
          <w:szCs w:val="24"/>
          <w:lang w:val="id-ID"/>
        </w:rPr>
      </w:pPr>
      <w:r>
        <w:rPr>
          <w:rFonts w:ascii="Times New Roman" w:hAnsi="Times New Roman" w:cs="Times New Roman"/>
          <w:color w:val="000000" w:themeColor="text1"/>
          <w:sz w:val="24"/>
          <w:szCs w:val="24"/>
          <w:lang w:val="id-ID"/>
        </w:rPr>
        <w:lastRenderedPageBreak/>
        <w:t xml:space="preserve"> </w:t>
      </w:r>
      <w:r>
        <w:rPr>
          <w:rFonts w:ascii="Times New Roman" w:hAnsi="Times New Roman" w:cs="Times New Roman"/>
          <w:bCs/>
          <w:color w:val="000000" w:themeColor="text1"/>
          <w:sz w:val="24"/>
          <w:szCs w:val="24"/>
          <w:lang w:val="id-ID"/>
        </w:rPr>
        <w:t>a) Penawaran dan minat untuk bekerja</w:t>
      </w:r>
    </w:p>
    <w:p w:rsidR="00505F68" w:rsidRDefault="00537EF2">
      <w:pPr>
        <w:spacing w:after="0"/>
        <w:ind w:firstLine="284"/>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Tenaga kerja dengan keahlian sedikit, akan sangat mempengaruhi kompensasi yang umumnya akan lebih t</w:t>
      </w:r>
      <w:r>
        <w:rPr>
          <w:rFonts w:ascii="Times New Roman" w:hAnsi="Times New Roman" w:cs="Times New Roman"/>
          <w:color w:val="000000" w:themeColor="text1"/>
          <w:sz w:val="24"/>
          <w:szCs w:val="24"/>
          <w:lang w:val="id-ID"/>
        </w:rPr>
        <w:t>inggi. Kemudian lagi, buruh dengan kualitas umum dengan spesialis yang tak terhitung jumlahnya akan mempengaruhi upah yang cukup rendah.</w:t>
      </w:r>
    </w:p>
    <w:p w:rsidR="00505F68" w:rsidRDefault="00537EF2">
      <w:pPr>
        <w:spacing w:after="0"/>
        <w:jc w:val="both"/>
        <w:rPr>
          <w:rFonts w:ascii="Times New Roman" w:hAnsi="Times New Roman" w:cs="Times New Roman"/>
          <w:bCs/>
          <w:color w:val="000000" w:themeColor="text1"/>
          <w:sz w:val="24"/>
          <w:szCs w:val="24"/>
          <w:lang w:val="id-ID"/>
        </w:rPr>
      </w:pPr>
      <w:r>
        <w:rPr>
          <w:rFonts w:ascii="Times New Roman" w:hAnsi="Times New Roman" w:cs="Times New Roman"/>
          <w:bCs/>
          <w:color w:val="000000" w:themeColor="text1"/>
          <w:sz w:val="24"/>
          <w:szCs w:val="24"/>
          <w:lang w:val="id-ID"/>
        </w:rPr>
        <w:t>b) Kemampuan dalam organisasi</w:t>
      </w:r>
    </w:p>
    <w:p w:rsidR="00505F68" w:rsidRDefault="00537EF2">
      <w:pPr>
        <w:spacing w:after="0"/>
        <w:ind w:firstLine="284"/>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Keuangan harus dilihat dari kapasitas organisasi dimana upah merupakan bagian dari biaya </w:t>
      </w:r>
      <w:r>
        <w:rPr>
          <w:rFonts w:ascii="Times New Roman" w:hAnsi="Times New Roman" w:cs="Times New Roman"/>
          <w:color w:val="000000" w:themeColor="text1"/>
          <w:sz w:val="24"/>
          <w:szCs w:val="24"/>
          <w:lang w:val="id-ID"/>
        </w:rPr>
        <w:t>penciptaan. Jika kenaikannya lebih tinggi dari perusahaan, dapat dipastikan bahwa perusahaan akan gagal karena biaya lebih besar daripada pendapatan.</w:t>
      </w:r>
    </w:p>
    <w:p w:rsidR="00505F68" w:rsidRDefault="00537EF2">
      <w:pPr>
        <w:spacing w:after="0"/>
        <w:jc w:val="both"/>
        <w:rPr>
          <w:rFonts w:ascii="Times New Roman" w:hAnsi="Times New Roman" w:cs="Times New Roman"/>
          <w:bCs/>
          <w:color w:val="000000" w:themeColor="text1"/>
          <w:sz w:val="24"/>
          <w:szCs w:val="24"/>
          <w:lang w:val="id-ID"/>
        </w:rPr>
      </w:pPr>
      <w:r>
        <w:rPr>
          <w:rFonts w:ascii="Times New Roman" w:hAnsi="Times New Roman" w:cs="Times New Roman"/>
          <w:bCs/>
          <w:color w:val="000000" w:themeColor="text1"/>
          <w:sz w:val="24"/>
          <w:szCs w:val="24"/>
          <w:lang w:val="id-ID"/>
        </w:rPr>
        <w:t>c) Efisiensi tenaga kerja</w:t>
      </w:r>
    </w:p>
    <w:p w:rsidR="00505F68" w:rsidRDefault="00537EF2">
      <w:pPr>
        <w:spacing w:after="0"/>
        <w:ind w:firstLine="284"/>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Efisiensi ini mengacu pada upah yang diperoleh, pekerja harus fokus pada komitme</w:t>
      </w:r>
      <w:r>
        <w:rPr>
          <w:rFonts w:ascii="Times New Roman" w:hAnsi="Times New Roman" w:cs="Times New Roman"/>
          <w:color w:val="000000" w:themeColor="text1"/>
          <w:sz w:val="24"/>
          <w:szCs w:val="24"/>
          <w:lang w:val="id-ID"/>
        </w:rPr>
        <w:t xml:space="preserve">nnya terhadap organisasi. </w:t>
      </w:r>
    </w:p>
    <w:p w:rsidR="00505F68" w:rsidRDefault="00537EF2">
      <w:pPr>
        <w:spacing w:after="0"/>
        <w:jc w:val="both"/>
        <w:rPr>
          <w:rFonts w:ascii="Times New Roman" w:hAnsi="Times New Roman" w:cs="Times New Roman"/>
          <w:bCs/>
          <w:color w:val="000000" w:themeColor="text1"/>
          <w:sz w:val="24"/>
          <w:szCs w:val="24"/>
          <w:lang w:val="id-ID"/>
        </w:rPr>
      </w:pPr>
      <w:r>
        <w:rPr>
          <w:rFonts w:ascii="Times New Roman" w:hAnsi="Times New Roman" w:cs="Times New Roman"/>
          <w:bCs/>
          <w:color w:val="000000" w:themeColor="text1"/>
          <w:sz w:val="24"/>
          <w:szCs w:val="24"/>
          <w:lang w:val="id-ID"/>
        </w:rPr>
        <w:t>d) Pemerintah</w:t>
      </w:r>
    </w:p>
    <w:p w:rsidR="00505F68" w:rsidRDefault="00537EF2">
      <w:pPr>
        <w:spacing w:after="0"/>
        <w:ind w:firstLine="284"/>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Otoritas publik adalah penentu pedoman gaji, yang melalui peraturan, pilihan pastoral, pengumuman resmi dan pedoman resmi dapat memutuskan berapa banyak upah. Di situlah jaminan ini dapat membatasi dan memaksa, </w:t>
      </w:r>
      <w:r>
        <w:rPr>
          <w:rFonts w:ascii="Times New Roman" w:hAnsi="Times New Roman" w:cs="Times New Roman"/>
          <w:color w:val="000000" w:themeColor="text1"/>
          <w:sz w:val="24"/>
          <w:szCs w:val="24"/>
          <w:lang w:val="id-ID"/>
        </w:rPr>
        <w:t>sehingga organisasi harus mengikuti pengaturan ini.</w:t>
      </w:r>
    </w:p>
    <w:p w:rsidR="00505F68" w:rsidRDefault="00537EF2">
      <w:pPr>
        <w:spacing w:after="0"/>
        <w:jc w:val="both"/>
        <w:rPr>
          <w:rFonts w:ascii="Times New Roman" w:hAnsi="Times New Roman" w:cs="Times New Roman"/>
          <w:bCs/>
          <w:color w:val="000000" w:themeColor="text1"/>
          <w:sz w:val="24"/>
          <w:szCs w:val="24"/>
          <w:lang w:val="id-ID"/>
        </w:rPr>
      </w:pPr>
      <w:r>
        <w:rPr>
          <w:rFonts w:ascii="Times New Roman" w:hAnsi="Times New Roman" w:cs="Times New Roman"/>
          <w:bCs/>
          <w:color w:val="000000" w:themeColor="text1"/>
          <w:sz w:val="24"/>
          <w:szCs w:val="24"/>
          <w:lang w:val="id-ID"/>
        </w:rPr>
        <w:t>e) Biaya Hidup</w:t>
      </w:r>
    </w:p>
    <w:p w:rsidR="00505F68" w:rsidRDefault="00537EF2">
      <w:pPr>
        <w:spacing w:after="0"/>
        <w:ind w:firstLine="284"/>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Biaya tipikal untuk sebagian besar barang sehari-hari yang sangat mempengaruhi tingkat upah, karena daerah dengan biaya yang lebih mahal untuk sebagian besar barang sehari-hari, tingkat kom</w:t>
      </w:r>
      <w:r>
        <w:rPr>
          <w:rFonts w:ascii="Times New Roman" w:hAnsi="Times New Roman" w:cs="Times New Roman"/>
          <w:color w:val="000000" w:themeColor="text1"/>
          <w:sz w:val="24"/>
          <w:szCs w:val="24"/>
          <w:lang w:val="id-ID"/>
        </w:rPr>
        <w:t>pensasi umumnya akan tinggi, berbeda dengan daerah dengan biaya hidup yang minimal, upah kadarnya akan sedikit rendah.</w:t>
      </w:r>
    </w:p>
    <w:p w:rsidR="00505F68" w:rsidRDefault="00537EF2">
      <w:pPr>
        <w:spacing w:after="0"/>
        <w:jc w:val="both"/>
        <w:rPr>
          <w:rFonts w:ascii="Times New Roman" w:hAnsi="Times New Roman" w:cs="Times New Roman"/>
          <w:bCs/>
          <w:color w:val="000000" w:themeColor="text1"/>
          <w:sz w:val="24"/>
          <w:szCs w:val="24"/>
          <w:lang w:val="id-ID"/>
        </w:rPr>
      </w:pPr>
      <w:r>
        <w:rPr>
          <w:rFonts w:ascii="Times New Roman" w:hAnsi="Times New Roman" w:cs="Times New Roman"/>
          <w:bCs/>
          <w:color w:val="000000" w:themeColor="text1"/>
          <w:sz w:val="24"/>
          <w:szCs w:val="24"/>
          <w:lang w:val="id-ID"/>
        </w:rPr>
        <w:t>f) Posisi</w:t>
      </w:r>
    </w:p>
    <w:p w:rsidR="00505F68" w:rsidRDefault="00537EF2">
      <w:pPr>
        <w:spacing w:after="0"/>
        <w:ind w:firstLine="284"/>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Jabatan yang menggambarkan derajat upah yang didapat, </w:t>
      </w:r>
      <w:r>
        <w:rPr>
          <w:rFonts w:ascii="Times New Roman" w:hAnsi="Times New Roman" w:cs="Times New Roman"/>
          <w:color w:val="000000" w:themeColor="text1"/>
          <w:sz w:val="24"/>
          <w:szCs w:val="24"/>
        </w:rPr>
        <w:t>jabatan</w:t>
      </w:r>
      <w:r>
        <w:rPr>
          <w:rFonts w:ascii="Times New Roman" w:hAnsi="Times New Roman" w:cs="Times New Roman"/>
          <w:color w:val="000000" w:themeColor="text1"/>
          <w:sz w:val="24"/>
          <w:szCs w:val="24"/>
          <w:lang w:val="id-ID"/>
        </w:rPr>
        <w:t xml:space="preserve"> yang tinggi  </w:t>
      </w:r>
      <w:r>
        <w:rPr>
          <w:rFonts w:ascii="Times New Roman" w:hAnsi="Times New Roman" w:cs="Times New Roman"/>
          <w:color w:val="000000" w:themeColor="text1"/>
          <w:sz w:val="24"/>
          <w:szCs w:val="24"/>
          <w:lang w:val="id-ID"/>
        </w:rPr>
        <w:lastRenderedPageBreak/>
        <w:t xml:space="preserve">dengan </w:t>
      </w:r>
      <w:r>
        <w:rPr>
          <w:rFonts w:ascii="Times New Roman" w:hAnsi="Times New Roman" w:cs="Times New Roman"/>
          <w:color w:val="000000" w:themeColor="text1"/>
          <w:sz w:val="24"/>
          <w:szCs w:val="24"/>
        </w:rPr>
        <w:t>jabatan</w:t>
      </w:r>
      <w:r>
        <w:rPr>
          <w:rFonts w:ascii="Times New Roman" w:hAnsi="Times New Roman" w:cs="Times New Roman"/>
          <w:color w:val="000000" w:themeColor="text1"/>
          <w:sz w:val="24"/>
          <w:szCs w:val="24"/>
          <w:lang w:val="id-ID"/>
        </w:rPr>
        <w:t xml:space="preserve"> yang agak rendah dibandingkan dari </w:t>
      </w:r>
      <w:r>
        <w:rPr>
          <w:rFonts w:ascii="Times New Roman" w:hAnsi="Times New Roman" w:cs="Times New Roman"/>
          <w:color w:val="000000" w:themeColor="text1"/>
          <w:sz w:val="24"/>
          <w:szCs w:val="24"/>
        </w:rPr>
        <w:t>ja</w:t>
      </w:r>
      <w:r>
        <w:rPr>
          <w:rFonts w:ascii="Times New Roman" w:hAnsi="Times New Roman" w:cs="Times New Roman"/>
          <w:color w:val="000000" w:themeColor="text1"/>
          <w:sz w:val="24"/>
          <w:szCs w:val="24"/>
        </w:rPr>
        <w:t>bata</w:t>
      </w:r>
      <w:r>
        <w:rPr>
          <w:rFonts w:ascii="Times New Roman" w:hAnsi="Times New Roman" w:cs="Times New Roman"/>
          <w:color w:val="000000" w:themeColor="text1"/>
          <w:sz w:val="24"/>
          <w:szCs w:val="24"/>
          <w:lang w:val="id-ID"/>
        </w:rPr>
        <w:t>n umumnya lebih rendah.</w:t>
      </w:r>
    </w:p>
    <w:p w:rsidR="00505F68" w:rsidRDefault="00537EF2">
      <w:pPr>
        <w:spacing w:after="0"/>
        <w:jc w:val="both"/>
        <w:rPr>
          <w:rFonts w:ascii="Times New Roman" w:hAnsi="Times New Roman" w:cs="Times New Roman"/>
          <w:bCs/>
          <w:color w:val="000000" w:themeColor="text1"/>
          <w:sz w:val="24"/>
          <w:szCs w:val="24"/>
          <w:lang w:val="id-ID"/>
        </w:rPr>
      </w:pPr>
      <w:r>
        <w:rPr>
          <w:rFonts w:ascii="Times New Roman" w:hAnsi="Times New Roman" w:cs="Times New Roman"/>
          <w:bCs/>
          <w:color w:val="000000" w:themeColor="text1"/>
          <w:sz w:val="24"/>
          <w:szCs w:val="24"/>
          <w:lang w:val="id-ID"/>
        </w:rPr>
        <w:t>g) Serikat Pekerja</w:t>
      </w:r>
    </w:p>
    <w:p w:rsidR="00505F68" w:rsidRDefault="00537EF2">
      <w:pPr>
        <w:spacing w:after="0"/>
        <w:ind w:firstLine="284"/>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Serikat pekerja berada di spesialis dalam asosiasi dan dapat berjuang untuk hak istimewa mereka. Di semua negara, khususnya negara-negara berkembang, organisasi pekerja memiliki nilai transaksi yang sangat </w:t>
      </w:r>
      <w:r>
        <w:rPr>
          <w:rFonts w:ascii="Times New Roman" w:hAnsi="Times New Roman" w:cs="Times New Roman"/>
          <w:color w:val="000000" w:themeColor="text1"/>
          <w:sz w:val="24"/>
          <w:szCs w:val="24"/>
          <w:lang w:val="id-ID"/>
        </w:rPr>
        <w:t>tinggi.</w:t>
      </w:r>
    </w:p>
    <w:p w:rsidR="00505F68" w:rsidRDefault="00537EF2">
      <w:pPr>
        <w:spacing w:after="0"/>
        <w:ind w:firstLine="426"/>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Sistem pemberian upah yaitu</w:t>
      </w:r>
      <w:r>
        <w:rPr>
          <w:rFonts w:ascii="Times New Roman" w:hAnsi="Times New Roman" w:cs="Times New Roman"/>
          <w:b/>
          <w:bCs/>
          <w:color w:val="000000" w:themeColor="text1"/>
          <w:sz w:val="24"/>
          <w:szCs w:val="24"/>
          <w:lang w:val="id-ID"/>
        </w:rPr>
        <w:t xml:space="preserve"> </w:t>
      </w:r>
      <w:r>
        <w:rPr>
          <w:rFonts w:ascii="Times New Roman" w:hAnsi="Times New Roman" w:cs="Times New Roman"/>
          <w:color w:val="000000" w:themeColor="text1"/>
          <w:sz w:val="24"/>
          <w:szCs w:val="24"/>
        </w:rPr>
        <w:t>Bersumber dari</w:t>
      </w:r>
      <w:r>
        <w:rPr>
          <w:rFonts w:ascii="Times New Roman" w:hAnsi="Times New Roman" w:cs="Times New Roman"/>
          <w:color w:val="000000" w:themeColor="text1"/>
          <w:sz w:val="24"/>
          <w:szCs w:val="24"/>
          <w:lang w:val="id-ID"/>
        </w:rPr>
        <w:t xml:space="preserve"> Jamal, Sahrana, &amp;</w:t>
      </w:r>
      <w:r>
        <w:rPr>
          <w:rFonts w:ascii="Times New Roman" w:hAnsi="Times New Roman" w:cs="Times New Roman"/>
          <w:color w:val="000000" w:themeColor="text1"/>
          <w:sz w:val="24"/>
          <w:szCs w:val="24"/>
          <w:lang w:val="id-ID"/>
        </w:rPr>
        <w:t xml:space="preserve"> Fitriyani (2020:26) terdapat beberapa sistem pemberian upah di Indonesia yaitu: a) kompensasi sesuai dengan waktu; b) kompensasi eksekusi; c) skala kompensasi; d) upah premi; e) kompensasi rekanan.</w:t>
      </w:r>
    </w:p>
    <w:p w:rsidR="00505F68" w:rsidRDefault="00537EF2">
      <w:pPr>
        <w:spacing w:after="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Kepuasan kerja yatu </w:t>
      </w:r>
      <w:r>
        <w:rPr>
          <w:rFonts w:ascii="Times New Roman" w:hAnsi="Times New Roman" w:cs="Times New Roman"/>
          <w:color w:val="000000" w:themeColor="text1"/>
          <w:sz w:val="24"/>
          <w:szCs w:val="24"/>
        </w:rPr>
        <w:t>Bersumber dari</w:t>
      </w:r>
      <w:r>
        <w:rPr>
          <w:rFonts w:ascii="Times New Roman" w:hAnsi="Times New Roman" w:cs="Times New Roman"/>
          <w:color w:val="000000" w:themeColor="text1"/>
          <w:sz w:val="24"/>
          <w:szCs w:val="24"/>
          <w:lang w:val="id-ID"/>
        </w:rPr>
        <w:t xml:space="preserve"> Nabawi (2019:174) </w:t>
      </w:r>
      <w:r>
        <w:rPr>
          <w:rFonts w:ascii="Times New Roman" w:hAnsi="Times New Roman" w:cs="Times New Roman"/>
          <w:color w:val="000000" w:themeColor="text1"/>
          <w:sz w:val="24"/>
          <w:szCs w:val="24"/>
        </w:rPr>
        <w:t>meng</w:t>
      </w:r>
      <w:r>
        <w:rPr>
          <w:rFonts w:ascii="Times New Roman" w:hAnsi="Times New Roman" w:cs="Times New Roman"/>
          <w:color w:val="000000" w:themeColor="text1"/>
          <w:sz w:val="24"/>
          <w:szCs w:val="24"/>
        </w:rPr>
        <w:t>utarakan</w:t>
      </w:r>
      <w:r>
        <w:rPr>
          <w:rFonts w:ascii="Times New Roman" w:hAnsi="Times New Roman" w:cs="Times New Roman"/>
          <w:color w:val="000000" w:themeColor="text1"/>
          <w:sz w:val="24"/>
          <w:szCs w:val="24"/>
          <w:lang w:val="id-ID"/>
        </w:rPr>
        <w:t xml:space="preserve"> bahwa</w:t>
      </w:r>
      <w:r>
        <w:rPr>
          <w:rFonts w:ascii="Times New Roman" w:hAnsi="Times New Roman" w:cs="Times New Roman"/>
          <w:color w:val="000000" w:themeColor="text1"/>
          <w:sz w:val="24"/>
          <w:szCs w:val="24"/>
        </w:rPr>
        <w:t>sannya</w:t>
      </w:r>
      <w:r>
        <w:rPr>
          <w:rFonts w:ascii="Times New Roman" w:hAnsi="Times New Roman" w:cs="Times New Roman"/>
          <w:color w:val="000000" w:themeColor="text1"/>
          <w:sz w:val="24"/>
          <w:szCs w:val="24"/>
          <w:lang w:val="id-ID"/>
        </w:rPr>
        <w:t xml:space="preserve"> kepuasan kerja </w:t>
      </w:r>
      <w:r>
        <w:rPr>
          <w:rFonts w:ascii="Times New Roman" w:hAnsi="Times New Roman" w:cs="Times New Roman"/>
          <w:color w:val="000000" w:themeColor="text1"/>
          <w:sz w:val="24"/>
          <w:szCs w:val="24"/>
        </w:rPr>
        <w:t>ialah</w:t>
      </w:r>
      <w:r>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rPr>
        <w:t xml:space="preserve">suatu hal kondisi kejadian </w:t>
      </w:r>
      <w:r>
        <w:rPr>
          <w:rFonts w:ascii="Times New Roman" w:hAnsi="Times New Roman" w:cs="Times New Roman"/>
          <w:color w:val="000000" w:themeColor="text1"/>
          <w:sz w:val="24"/>
          <w:szCs w:val="24"/>
          <w:lang w:val="id-ID"/>
        </w:rPr>
        <w:t xml:space="preserve">emosional bisa </w:t>
      </w:r>
      <w:r>
        <w:rPr>
          <w:rFonts w:ascii="Times New Roman" w:hAnsi="Times New Roman" w:cs="Times New Roman"/>
          <w:color w:val="000000" w:themeColor="text1"/>
          <w:sz w:val="24"/>
          <w:szCs w:val="24"/>
        </w:rPr>
        <w:t>itu rasa senang</w:t>
      </w:r>
      <w:r>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rPr>
        <w:t>atau kebalikannya</w:t>
      </w:r>
      <w:r>
        <w:rPr>
          <w:rFonts w:ascii="Times New Roman" w:hAnsi="Times New Roman" w:cs="Times New Roman"/>
          <w:color w:val="000000" w:themeColor="text1"/>
          <w:sz w:val="24"/>
          <w:szCs w:val="24"/>
          <w:lang w:val="id-ID"/>
        </w:rPr>
        <w:t xml:space="preserve"> di mana </w:t>
      </w:r>
      <w:r>
        <w:rPr>
          <w:rFonts w:ascii="Times New Roman" w:hAnsi="Times New Roman" w:cs="Times New Roman"/>
          <w:color w:val="000000" w:themeColor="text1"/>
          <w:sz w:val="24"/>
          <w:szCs w:val="24"/>
        </w:rPr>
        <w:t>semua</w:t>
      </w:r>
      <w:r>
        <w:rPr>
          <w:rFonts w:ascii="Times New Roman" w:hAnsi="Times New Roman" w:cs="Times New Roman"/>
          <w:color w:val="000000" w:themeColor="text1"/>
          <w:sz w:val="24"/>
          <w:szCs w:val="24"/>
          <w:lang w:val="id-ID"/>
        </w:rPr>
        <w:t xml:space="preserve"> pekerja buruh </w:t>
      </w:r>
      <w:r>
        <w:rPr>
          <w:rFonts w:ascii="Times New Roman" w:hAnsi="Times New Roman" w:cs="Times New Roman"/>
          <w:color w:val="000000" w:themeColor="text1"/>
          <w:sz w:val="24"/>
          <w:szCs w:val="24"/>
        </w:rPr>
        <w:t>menyegani tugasnya</w:t>
      </w:r>
      <w:r>
        <w:rPr>
          <w:rFonts w:ascii="Times New Roman" w:hAnsi="Times New Roman" w:cs="Times New Roman"/>
          <w:color w:val="000000" w:themeColor="text1"/>
          <w:sz w:val="24"/>
          <w:szCs w:val="24"/>
          <w:lang w:val="id-ID"/>
        </w:rPr>
        <w:t xml:space="preserve"> dan beberapa indikator dari </w:t>
      </w:r>
      <w:r>
        <w:rPr>
          <w:rFonts w:ascii="Times New Roman" w:hAnsi="Times New Roman" w:cs="Times New Roman"/>
          <w:color w:val="000000" w:themeColor="text1"/>
          <w:sz w:val="24"/>
          <w:szCs w:val="24"/>
        </w:rPr>
        <w:t>rasa puas terhadap pekerjaanya</w:t>
      </w:r>
      <w:r>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rPr>
        <w:t>Perihal ini berbanding</w:t>
      </w:r>
      <w:r>
        <w:rPr>
          <w:rFonts w:ascii="Times New Roman" w:hAnsi="Times New Roman" w:cs="Times New Roman"/>
          <w:color w:val="000000" w:themeColor="text1"/>
          <w:sz w:val="24"/>
          <w:szCs w:val="24"/>
          <w:lang w:val="id-ID"/>
        </w:rPr>
        <w:t xml:space="preserve"> dengan p</w:t>
      </w:r>
      <w:r>
        <w:rPr>
          <w:rFonts w:ascii="Times New Roman" w:hAnsi="Times New Roman" w:cs="Times New Roman"/>
          <w:color w:val="000000" w:themeColor="text1"/>
          <w:sz w:val="24"/>
          <w:szCs w:val="24"/>
          <w:lang w:val="id-ID"/>
        </w:rPr>
        <w:t xml:space="preserve">ernyataan  Saputra &amp; Mulia (2020:21) yang menyimpulkan bahwa </w:t>
      </w:r>
      <w:r>
        <w:rPr>
          <w:rFonts w:ascii="Times New Roman" w:hAnsi="Times New Roman" w:cs="Times New Roman"/>
          <w:color w:val="000000" w:themeColor="text1"/>
          <w:sz w:val="24"/>
          <w:szCs w:val="24"/>
        </w:rPr>
        <w:t>rasa puas kerja</w:t>
      </w:r>
      <w:r>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rPr>
        <w:t>ialah</w:t>
      </w:r>
      <w:r>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rPr>
        <w:t xml:space="preserve">keadaan psikis </w:t>
      </w:r>
      <w:r>
        <w:rPr>
          <w:rFonts w:ascii="Times New Roman" w:hAnsi="Times New Roman" w:cs="Times New Roman"/>
          <w:color w:val="000000" w:themeColor="text1"/>
          <w:sz w:val="24"/>
          <w:szCs w:val="24"/>
          <w:lang w:val="id-ID"/>
        </w:rPr>
        <w:t xml:space="preserve">seorang pekerja yang </w:t>
      </w:r>
      <w:r>
        <w:rPr>
          <w:rFonts w:ascii="Times New Roman" w:hAnsi="Times New Roman" w:cs="Times New Roman"/>
          <w:color w:val="000000" w:themeColor="text1"/>
          <w:sz w:val="24"/>
          <w:szCs w:val="24"/>
        </w:rPr>
        <w:t>mempunyai rasa senang atau kebalikannya</w:t>
      </w:r>
      <w:r>
        <w:rPr>
          <w:rFonts w:ascii="Times New Roman" w:hAnsi="Times New Roman" w:cs="Times New Roman"/>
          <w:color w:val="000000" w:themeColor="text1"/>
          <w:sz w:val="24"/>
          <w:szCs w:val="24"/>
          <w:lang w:val="id-ID"/>
        </w:rPr>
        <w:t xml:space="preserve"> terhadap pekerjaan yang </w:t>
      </w:r>
      <w:r>
        <w:rPr>
          <w:rFonts w:ascii="Times New Roman" w:hAnsi="Times New Roman" w:cs="Times New Roman"/>
          <w:color w:val="000000" w:themeColor="text1"/>
          <w:sz w:val="24"/>
          <w:szCs w:val="24"/>
        </w:rPr>
        <w:t>tergoyahkan</w:t>
      </w:r>
      <w:r>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rPr>
        <w:t>dari</w:t>
      </w:r>
      <w:r>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rPr>
        <w:t>tanggapan</w:t>
      </w:r>
      <w:r>
        <w:rPr>
          <w:rFonts w:ascii="Times New Roman" w:hAnsi="Times New Roman" w:cs="Times New Roman"/>
          <w:color w:val="000000" w:themeColor="text1"/>
          <w:sz w:val="24"/>
          <w:szCs w:val="24"/>
          <w:lang w:val="id-ID"/>
        </w:rPr>
        <w:t xml:space="preserve"> dengan demikian akan </w:t>
      </w:r>
      <w:r>
        <w:rPr>
          <w:rFonts w:ascii="Times New Roman" w:hAnsi="Times New Roman" w:cs="Times New Roman"/>
          <w:color w:val="000000" w:themeColor="text1"/>
          <w:sz w:val="24"/>
          <w:szCs w:val="24"/>
        </w:rPr>
        <w:t>berpengaruh kepada</w:t>
      </w:r>
      <w:r>
        <w:rPr>
          <w:rFonts w:ascii="Times New Roman" w:hAnsi="Times New Roman" w:cs="Times New Roman"/>
          <w:color w:val="000000" w:themeColor="text1"/>
          <w:sz w:val="24"/>
          <w:szCs w:val="24"/>
          <w:lang w:val="id-ID"/>
        </w:rPr>
        <w:t xml:space="preserve"> perilaku kerjanya. Kepuasan kerja </w:t>
      </w:r>
      <w:r>
        <w:rPr>
          <w:rFonts w:ascii="Times New Roman" w:hAnsi="Times New Roman" w:cs="Times New Roman"/>
          <w:color w:val="000000" w:themeColor="text1"/>
          <w:sz w:val="24"/>
          <w:szCs w:val="24"/>
        </w:rPr>
        <w:t>ialah</w:t>
      </w:r>
      <w:r>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rPr>
        <w:t xml:space="preserve">cerminan pandangan dari </w:t>
      </w:r>
      <w:r>
        <w:rPr>
          <w:rFonts w:ascii="Times New Roman" w:hAnsi="Times New Roman" w:cs="Times New Roman"/>
          <w:color w:val="000000" w:themeColor="text1"/>
          <w:sz w:val="24"/>
          <w:szCs w:val="24"/>
          <w:lang w:val="id-ID"/>
        </w:rPr>
        <w:t>rasa seseorang terhadap pekerjaannya (Yusuf, 2015:279).</w:t>
      </w:r>
    </w:p>
    <w:p w:rsidR="00505F68" w:rsidRDefault="00537EF2">
      <w:pPr>
        <w:spacing w:after="0"/>
        <w:ind w:firstLine="425"/>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Sunarta (2019:71)</w:t>
      </w:r>
      <w:r>
        <w:rPr>
          <w:rFonts w:ascii="Times New Roman" w:hAnsi="Times New Roman" w:cs="Times New Roman"/>
          <w:sz w:val="24"/>
          <w:szCs w:val="24"/>
        </w:rPr>
        <w:t xml:space="preserve"> tenaga kerja dengan kepribadian tabiat terjadi pada rasa puas saat bekerja yaitu bisa menangani tugasnya dengan luar </w:t>
      </w:r>
      <w:r>
        <w:rPr>
          <w:rFonts w:ascii="Times New Roman" w:hAnsi="Times New Roman" w:cs="Times New Roman"/>
          <w:sz w:val="24"/>
          <w:szCs w:val="24"/>
        </w:rPr>
        <w:t>biasa.</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Imbalan yaitu berwujud entitas  bagi </w:t>
      </w:r>
      <w:r>
        <w:rPr>
          <w:rFonts w:ascii="Times New Roman" w:hAnsi="Times New Roman" w:cs="Times New Roman"/>
          <w:sz w:val="24"/>
          <w:szCs w:val="24"/>
        </w:rPr>
        <w:lastRenderedPageBreak/>
        <w:t>pegawai di berbagai Negara, menduduki deretan paripurna menjadi perbandingan kepuasan kerja. Perbandingan lain yaitu baik itu non materi seperti sanjungan dan penghargaan bias menghadiahkan pengaruh positif ketik</w:t>
      </w:r>
      <w:r>
        <w:rPr>
          <w:rFonts w:ascii="Times New Roman" w:hAnsi="Times New Roman" w:cs="Times New Roman"/>
          <w:sz w:val="24"/>
          <w:szCs w:val="24"/>
        </w:rPr>
        <w:t>a bekerja.</w:t>
      </w:r>
    </w:p>
    <w:p w:rsidR="00505F68" w:rsidRDefault="00537EF2">
      <w:pPr>
        <w:spacing w:after="0"/>
        <w:ind w:firstLine="425"/>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Ber</w:t>
      </w:r>
      <w:r>
        <w:rPr>
          <w:rFonts w:ascii="Times New Roman" w:hAnsi="Times New Roman" w:cs="Times New Roman"/>
          <w:color w:val="000000" w:themeColor="text1"/>
          <w:sz w:val="24"/>
          <w:szCs w:val="24"/>
        </w:rPr>
        <w:t xml:space="preserve">landaskan sejumlah </w:t>
      </w:r>
      <w:r>
        <w:rPr>
          <w:rFonts w:ascii="Times New Roman" w:hAnsi="Times New Roman" w:cs="Times New Roman"/>
          <w:color w:val="000000" w:themeColor="text1"/>
          <w:sz w:val="24"/>
          <w:szCs w:val="24"/>
          <w:lang w:val="id-ID"/>
        </w:rPr>
        <w:t xml:space="preserve">pendapat </w:t>
      </w:r>
      <w:r>
        <w:rPr>
          <w:rFonts w:ascii="Times New Roman" w:hAnsi="Times New Roman" w:cs="Times New Roman"/>
          <w:color w:val="000000" w:themeColor="text1"/>
          <w:sz w:val="24"/>
          <w:szCs w:val="24"/>
        </w:rPr>
        <w:t xml:space="preserve">yang diutarakan </w:t>
      </w:r>
      <w:r>
        <w:rPr>
          <w:rFonts w:ascii="Times New Roman" w:hAnsi="Times New Roman" w:cs="Times New Roman"/>
          <w:color w:val="000000" w:themeColor="text1"/>
          <w:sz w:val="24"/>
          <w:szCs w:val="24"/>
          <w:lang w:val="id-ID"/>
        </w:rPr>
        <w:t>di atas dapat di</w:t>
      </w:r>
      <w:r>
        <w:rPr>
          <w:rFonts w:ascii="Times New Roman" w:hAnsi="Times New Roman" w:cs="Times New Roman"/>
          <w:color w:val="000000" w:themeColor="text1"/>
          <w:sz w:val="24"/>
          <w:szCs w:val="24"/>
        </w:rPr>
        <w:t>ambil sebuah kesimpulan</w:t>
      </w:r>
      <w:r>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rPr>
        <w:t xml:space="preserve">yaitu </w:t>
      </w:r>
      <w:r>
        <w:rPr>
          <w:rFonts w:ascii="Times New Roman" w:hAnsi="Times New Roman" w:cs="Times New Roman"/>
          <w:color w:val="000000" w:themeColor="text1"/>
          <w:sz w:val="24"/>
          <w:szCs w:val="24"/>
          <w:lang w:val="id-ID"/>
        </w:rPr>
        <w:t xml:space="preserve">kepuasan kerja </w:t>
      </w:r>
      <w:r>
        <w:rPr>
          <w:rFonts w:ascii="Times New Roman" w:hAnsi="Times New Roman" w:cs="Times New Roman"/>
          <w:color w:val="000000" w:themeColor="text1"/>
          <w:sz w:val="24"/>
          <w:szCs w:val="24"/>
        </w:rPr>
        <w:t>ialah</w:t>
      </w:r>
      <w:r>
        <w:rPr>
          <w:rFonts w:ascii="Times New Roman" w:hAnsi="Times New Roman" w:cs="Times New Roman"/>
          <w:color w:val="000000" w:themeColor="text1"/>
          <w:sz w:val="24"/>
          <w:szCs w:val="24"/>
          <w:lang w:val="id-ID"/>
        </w:rPr>
        <w:t xml:space="preserve"> rasa </w:t>
      </w:r>
      <w:r>
        <w:rPr>
          <w:rFonts w:ascii="Times New Roman" w:hAnsi="Times New Roman" w:cs="Times New Roman"/>
          <w:color w:val="000000" w:themeColor="text1"/>
          <w:sz w:val="24"/>
          <w:szCs w:val="24"/>
        </w:rPr>
        <w:t>kepuasan</w:t>
      </w:r>
      <w:r>
        <w:rPr>
          <w:rFonts w:ascii="Times New Roman" w:hAnsi="Times New Roman" w:cs="Times New Roman"/>
          <w:color w:val="000000" w:themeColor="text1"/>
          <w:sz w:val="24"/>
          <w:szCs w:val="24"/>
          <w:lang w:val="id-ID"/>
        </w:rPr>
        <w:t xml:space="preserve"> yang </w:t>
      </w:r>
      <w:r>
        <w:rPr>
          <w:rFonts w:ascii="Times New Roman" w:hAnsi="Times New Roman" w:cs="Times New Roman"/>
          <w:color w:val="000000" w:themeColor="text1"/>
          <w:sz w:val="24"/>
          <w:szCs w:val="24"/>
        </w:rPr>
        <w:t>dimiliki</w:t>
      </w:r>
      <w:r>
        <w:rPr>
          <w:rFonts w:ascii="Times New Roman" w:hAnsi="Times New Roman" w:cs="Times New Roman"/>
          <w:color w:val="000000" w:themeColor="text1"/>
          <w:sz w:val="24"/>
          <w:szCs w:val="24"/>
          <w:lang w:val="id-ID"/>
        </w:rPr>
        <w:t xml:space="preserve"> seseorang atas pekerjaan yang telah dilakukan dan untuk memperoleh </w:t>
      </w:r>
      <w:r>
        <w:rPr>
          <w:rFonts w:ascii="Times New Roman" w:hAnsi="Times New Roman" w:cs="Times New Roman"/>
          <w:color w:val="000000" w:themeColor="text1"/>
          <w:sz w:val="24"/>
          <w:szCs w:val="24"/>
        </w:rPr>
        <w:t>taksir</w:t>
      </w:r>
      <w:r>
        <w:rPr>
          <w:rFonts w:ascii="Times New Roman" w:hAnsi="Times New Roman" w:cs="Times New Roman"/>
          <w:color w:val="000000" w:themeColor="text1"/>
          <w:sz w:val="24"/>
          <w:szCs w:val="24"/>
          <w:lang w:val="id-ID"/>
        </w:rPr>
        <w:t xml:space="preserve"> yang</w:t>
      </w:r>
      <w:r>
        <w:rPr>
          <w:rFonts w:ascii="Times New Roman" w:hAnsi="Times New Roman" w:cs="Times New Roman"/>
          <w:color w:val="000000" w:themeColor="text1"/>
          <w:sz w:val="24"/>
          <w:szCs w:val="24"/>
        </w:rPr>
        <w:t xml:space="preserve"> hakiki</w:t>
      </w:r>
      <w:r>
        <w:rPr>
          <w:rFonts w:ascii="Times New Roman" w:hAnsi="Times New Roman" w:cs="Times New Roman"/>
          <w:color w:val="000000" w:themeColor="text1"/>
          <w:sz w:val="24"/>
          <w:szCs w:val="24"/>
          <w:lang w:val="id-ID"/>
        </w:rPr>
        <w:t xml:space="preserve"> baginya.</w:t>
      </w:r>
    </w:p>
    <w:p w:rsidR="00505F68" w:rsidRDefault="00505F68">
      <w:pPr>
        <w:spacing w:after="0"/>
        <w:jc w:val="both"/>
        <w:rPr>
          <w:rFonts w:ascii="Times New Roman" w:hAnsi="Times New Roman" w:cs="Times New Roman"/>
          <w:b/>
          <w:bCs/>
          <w:color w:val="000000" w:themeColor="text1"/>
          <w:sz w:val="24"/>
          <w:szCs w:val="24"/>
          <w:lang w:val="id-ID"/>
        </w:rPr>
      </w:pPr>
    </w:p>
    <w:p w:rsidR="00505F68" w:rsidRDefault="00537EF2">
      <w:pPr>
        <w:spacing w:after="0"/>
        <w:ind w:firstLine="426"/>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Indikat</w:t>
      </w:r>
      <w:r>
        <w:rPr>
          <w:rFonts w:ascii="Times New Roman" w:hAnsi="Times New Roman" w:cs="Times New Roman"/>
          <w:color w:val="000000" w:themeColor="text1"/>
          <w:sz w:val="24"/>
          <w:szCs w:val="24"/>
          <w:lang w:val="id-ID"/>
        </w:rPr>
        <w:t>or kepuasan kerja</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id-ID"/>
        </w:rPr>
        <w:t>Adapun beberapa indikator kepuasan kerja menurut Garaika (2020) sebagai berikut:</w:t>
      </w:r>
    </w:p>
    <w:p w:rsidR="00505F68" w:rsidRDefault="00537EF2">
      <w:pPr>
        <w:pStyle w:val="ListParagraph"/>
        <w:numPr>
          <w:ilvl w:val="0"/>
          <w:numId w:val="1"/>
        </w:numPr>
        <w:spacing w:after="0"/>
        <w:ind w:left="426" w:hanging="426"/>
        <w:jc w:val="both"/>
        <w:rPr>
          <w:rFonts w:ascii="Times New Roman" w:hAnsi="Times New Roman" w:cs="Times New Roman"/>
          <w:bCs/>
          <w:color w:val="000000" w:themeColor="text1"/>
          <w:sz w:val="24"/>
          <w:szCs w:val="24"/>
          <w:lang w:val="id-ID"/>
        </w:rPr>
      </w:pPr>
      <w:r>
        <w:rPr>
          <w:rFonts w:ascii="Times New Roman" w:hAnsi="Times New Roman" w:cs="Times New Roman"/>
          <w:bCs/>
          <w:color w:val="000000" w:themeColor="text1"/>
          <w:sz w:val="24"/>
          <w:szCs w:val="24"/>
          <w:lang w:val="id-ID"/>
        </w:rPr>
        <w:t>Mencintai Pekerjaannya</w:t>
      </w:r>
    </w:p>
    <w:p w:rsidR="00505F68" w:rsidRDefault="00537EF2">
      <w:pPr>
        <w:pStyle w:val="ListParagraph"/>
        <w:spacing w:after="0"/>
        <w:ind w:left="426"/>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Seseorang yang merasa bersyukur pada pekerjaan yang mereka miliki serta siap bertanggung jawab atas </w:t>
      </w:r>
      <w:r>
        <w:rPr>
          <w:rFonts w:ascii="Times New Roman" w:hAnsi="Times New Roman" w:cs="Times New Roman"/>
          <w:color w:val="000000" w:themeColor="text1"/>
          <w:sz w:val="24"/>
          <w:szCs w:val="24"/>
          <w:lang w:val="id-ID"/>
        </w:rPr>
        <w:lastRenderedPageBreak/>
        <w:t xml:space="preserve">setiap hasil yang akan diperoleh </w:t>
      </w:r>
      <w:r>
        <w:rPr>
          <w:rFonts w:ascii="Times New Roman" w:hAnsi="Times New Roman" w:cs="Times New Roman"/>
          <w:color w:val="000000" w:themeColor="text1"/>
          <w:sz w:val="24"/>
          <w:szCs w:val="24"/>
          <w:lang w:val="id-ID"/>
        </w:rPr>
        <w:t>dari pekerjaan tersebut.</w:t>
      </w:r>
    </w:p>
    <w:p w:rsidR="00505F68" w:rsidRDefault="00537EF2">
      <w:pPr>
        <w:pStyle w:val="ListParagraph"/>
        <w:numPr>
          <w:ilvl w:val="0"/>
          <w:numId w:val="1"/>
        </w:numPr>
        <w:spacing w:after="0"/>
        <w:ind w:left="426" w:hanging="426"/>
        <w:jc w:val="both"/>
        <w:rPr>
          <w:rFonts w:ascii="Times New Roman" w:hAnsi="Times New Roman" w:cs="Times New Roman"/>
          <w:bCs/>
          <w:color w:val="000000" w:themeColor="text1"/>
          <w:sz w:val="24"/>
          <w:szCs w:val="24"/>
          <w:lang w:val="id-ID"/>
        </w:rPr>
      </w:pPr>
      <w:r>
        <w:rPr>
          <w:rFonts w:ascii="Times New Roman" w:hAnsi="Times New Roman" w:cs="Times New Roman"/>
          <w:bCs/>
          <w:color w:val="000000" w:themeColor="text1"/>
          <w:sz w:val="24"/>
          <w:szCs w:val="24"/>
          <w:lang w:val="id-ID"/>
        </w:rPr>
        <w:t>Menghargai pekerjaan</w:t>
      </w:r>
    </w:p>
    <w:p w:rsidR="00505F68" w:rsidRDefault="00537EF2">
      <w:pPr>
        <w:spacing w:after="0"/>
        <w:ind w:firstLine="426"/>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Seseorang yang lebih suka bekerja karena dia bisa mewujudkannya.</w:t>
      </w:r>
    </w:p>
    <w:p w:rsidR="00505F68" w:rsidRDefault="00537EF2">
      <w:pPr>
        <w:pStyle w:val="ListParagraph"/>
        <w:numPr>
          <w:ilvl w:val="0"/>
          <w:numId w:val="1"/>
        </w:numPr>
        <w:spacing w:after="0"/>
        <w:ind w:left="426" w:hanging="426"/>
        <w:jc w:val="both"/>
        <w:rPr>
          <w:rFonts w:ascii="Times New Roman" w:hAnsi="Times New Roman" w:cs="Times New Roman"/>
          <w:bCs/>
          <w:color w:val="000000" w:themeColor="text1"/>
          <w:sz w:val="24"/>
          <w:szCs w:val="24"/>
          <w:lang w:val="id-ID"/>
        </w:rPr>
      </w:pPr>
      <w:r>
        <w:rPr>
          <w:rFonts w:ascii="Times New Roman" w:hAnsi="Times New Roman" w:cs="Times New Roman"/>
          <w:bCs/>
          <w:color w:val="000000" w:themeColor="text1"/>
          <w:sz w:val="24"/>
          <w:szCs w:val="24"/>
        </w:rPr>
        <w:t>P</w:t>
      </w:r>
      <w:r>
        <w:rPr>
          <w:rFonts w:ascii="Times New Roman" w:hAnsi="Times New Roman" w:cs="Times New Roman"/>
          <w:bCs/>
          <w:color w:val="000000" w:themeColor="text1"/>
          <w:sz w:val="24"/>
          <w:szCs w:val="24"/>
          <w:lang w:val="id-ID"/>
        </w:rPr>
        <w:t>ekerjaan moral</w:t>
      </w:r>
    </w:p>
    <w:p w:rsidR="00505F68" w:rsidRDefault="00537EF2">
      <w:pPr>
        <w:spacing w:after="0"/>
        <w:ind w:left="426"/>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P</w:t>
      </w:r>
      <w:r>
        <w:rPr>
          <w:rFonts w:ascii="Times New Roman" w:hAnsi="Times New Roman" w:cs="Times New Roman"/>
          <w:color w:val="000000" w:themeColor="text1"/>
          <w:sz w:val="24"/>
          <w:szCs w:val="24"/>
          <w:lang w:val="id-ID"/>
        </w:rPr>
        <w:t xml:space="preserve">emahaman ke dalam yang muncul dari dalam diri seseorang atau perkumpulan untuk mencapai tujuan tertentu yang sesuai dengan </w:t>
      </w:r>
      <w:r>
        <w:rPr>
          <w:rFonts w:ascii="Times New Roman" w:hAnsi="Times New Roman" w:cs="Times New Roman"/>
          <w:color w:val="000000" w:themeColor="text1"/>
          <w:sz w:val="24"/>
          <w:szCs w:val="24"/>
          <w:lang w:val="id-ID"/>
        </w:rPr>
        <w:t>kualitas yang telah ditentukan.</w:t>
      </w:r>
    </w:p>
    <w:p w:rsidR="00505F68" w:rsidRDefault="00537EF2">
      <w:pPr>
        <w:pStyle w:val="ListParagraph"/>
        <w:numPr>
          <w:ilvl w:val="0"/>
          <w:numId w:val="1"/>
        </w:numPr>
        <w:spacing w:after="0"/>
        <w:ind w:left="426" w:hanging="426"/>
        <w:jc w:val="both"/>
        <w:rPr>
          <w:rFonts w:ascii="Times New Roman" w:hAnsi="Times New Roman" w:cs="Times New Roman"/>
          <w:bCs/>
          <w:color w:val="000000" w:themeColor="text1"/>
          <w:sz w:val="24"/>
          <w:szCs w:val="24"/>
          <w:lang w:val="id-ID"/>
        </w:rPr>
      </w:pPr>
      <w:r>
        <w:rPr>
          <w:rFonts w:ascii="Times New Roman" w:hAnsi="Times New Roman" w:cs="Times New Roman"/>
          <w:bCs/>
          <w:color w:val="000000" w:themeColor="text1"/>
          <w:sz w:val="24"/>
          <w:szCs w:val="24"/>
          <w:lang w:val="id-ID"/>
        </w:rPr>
        <w:t>Disiplin</w:t>
      </w:r>
    </w:p>
    <w:p w:rsidR="00505F68" w:rsidRDefault="00537EF2">
      <w:pPr>
        <w:spacing w:after="0"/>
        <w:ind w:left="426"/>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K</w:t>
      </w:r>
      <w:r>
        <w:rPr>
          <w:rFonts w:ascii="Times New Roman" w:hAnsi="Times New Roman" w:cs="Times New Roman"/>
          <w:color w:val="000000" w:themeColor="text1"/>
          <w:sz w:val="24"/>
          <w:szCs w:val="24"/>
          <w:lang w:val="id-ID"/>
        </w:rPr>
        <w:t>ondisi yang dibentuk melalui perilaku yang menunjukkan sisi positif dari kepatuhan, keandalan, rutinitas, dan kewajiban.</w:t>
      </w:r>
    </w:p>
    <w:p w:rsidR="00505F68" w:rsidRDefault="00537EF2">
      <w:pPr>
        <w:pStyle w:val="ListParagraph"/>
        <w:numPr>
          <w:ilvl w:val="0"/>
          <w:numId w:val="1"/>
        </w:numPr>
        <w:spacing w:after="0"/>
        <w:ind w:left="426" w:hanging="426"/>
        <w:jc w:val="both"/>
        <w:rPr>
          <w:rFonts w:ascii="Times New Roman" w:hAnsi="Times New Roman" w:cs="Times New Roman"/>
          <w:bCs/>
          <w:color w:val="000000" w:themeColor="text1"/>
          <w:sz w:val="24"/>
          <w:szCs w:val="24"/>
          <w:lang w:val="id-ID"/>
        </w:rPr>
      </w:pPr>
      <w:r>
        <w:rPr>
          <w:rFonts w:ascii="Times New Roman" w:hAnsi="Times New Roman" w:cs="Times New Roman"/>
          <w:bCs/>
          <w:color w:val="000000" w:themeColor="text1"/>
          <w:sz w:val="24"/>
          <w:szCs w:val="24"/>
          <w:lang w:val="id-ID"/>
        </w:rPr>
        <w:t>Eksekusi kerja</w:t>
      </w:r>
    </w:p>
    <w:p w:rsidR="00505F68" w:rsidRDefault="00537EF2">
      <w:pPr>
        <w:spacing w:after="0"/>
        <w:ind w:left="426"/>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Suatu hasil kerja yang telah dicapai oleh seseorang dalam mengerjakan perintah</w:t>
      </w:r>
      <w:r>
        <w:rPr>
          <w:rFonts w:ascii="Times New Roman" w:hAnsi="Times New Roman" w:cs="Times New Roman"/>
          <w:color w:val="000000" w:themeColor="text1"/>
          <w:sz w:val="24"/>
          <w:szCs w:val="24"/>
          <w:lang w:val="id-ID"/>
        </w:rPr>
        <w:t xml:space="preserve"> dalam waktu yang tidak terbatas.</w:t>
      </w:r>
    </w:p>
    <w:p w:rsidR="00505F68" w:rsidRDefault="00505F68">
      <w:pPr>
        <w:spacing w:after="0"/>
        <w:ind w:left="426" w:firstLine="294"/>
        <w:jc w:val="both"/>
        <w:rPr>
          <w:rFonts w:ascii="Times New Roman" w:hAnsi="Times New Roman" w:cs="Times New Roman"/>
          <w:color w:val="000000" w:themeColor="text1"/>
          <w:sz w:val="24"/>
          <w:szCs w:val="24"/>
          <w:lang w:val="id-ID"/>
        </w:rPr>
        <w:sectPr w:rsidR="00505F68">
          <w:type w:val="continuous"/>
          <w:pgSz w:w="11907" w:h="16839"/>
          <w:pgMar w:top="1701" w:right="1418" w:bottom="1701" w:left="1701" w:header="720" w:footer="720" w:gutter="0"/>
          <w:cols w:num="2" w:space="720"/>
          <w:docGrid w:linePitch="360"/>
        </w:sectPr>
      </w:pPr>
    </w:p>
    <w:p w:rsidR="00505F68" w:rsidRDefault="00505F68">
      <w:pPr>
        <w:spacing w:after="0"/>
        <w:ind w:left="426" w:firstLine="294"/>
        <w:jc w:val="both"/>
        <w:rPr>
          <w:rFonts w:ascii="Times New Roman" w:hAnsi="Times New Roman" w:cs="Times New Roman"/>
          <w:color w:val="000000" w:themeColor="text1"/>
          <w:sz w:val="24"/>
          <w:szCs w:val="24"/>
          <w:lang w:val="id-ID"/>
        </w:rPr>
      </w:pPr>
    </w:p>
    <w:p w:rsidR="00505F68" w:rsidRDefault="00537EF2">
      <w:pPr>
        <w:pStyle w:val="c3"/>
        <w:spacing w:before="0" w:beforeAutospacing="0" w:after="0" w:afterAutospacing="0" w:line="276" w:lineRule="auto"/>
        <w:rPr>
          <w:b/>
          <w:bCs/>
        </w:rPr>
      </w:pPr>
      <w:r>
        <w:rPr>
          <w:b/>
          <w:bCs/>
        </w:rPr>
        <w:t>METODE PENELITIAN</w:t>
      </w:r>
    </w:p>
    <w:p w:rsidR="00505F68" w:rsidRDefault="00505F68">
      <w:pPr>
        <w:spacing w:after="0"/>
        <w:ind w:firstLine="720"/>
        <w:jc w:val="both"/>
        <w:rPr>
          <w:rFonts w:ascii="Times New Roman" w:hAnsi="Times New Roman" w:cs="Times New Roman"/>
          <w:color w:val="000000" w:themeColor="text1"/>
          <w:sz w:val="24"/>
          <w:szCs w:val="24"/>
        </w:rPr>
        <w:sectPr w:rsidR="00505F68">
          <w:type w:val="continuous"/>
          <w:pgSz w:w="11907" w:h="16839"/>
          <w:pgMar w:top="1701" w:right="1418" w:bottom="1701" w:left="1701" w:header="720" w:footer="720" w:gutter="0"/>
          <w:cols w:space="720"/>
          <w:docGrid w:linePitch="360"/>
        </w:sectPr>
      </w:pPr>
    </w:p>
    <w:p w:rsidR="00505F68" w:rsidRDefault="00537EF2">
      <w:pPr>
        <w:spacing w:after="0"/>
        <w:ind w:firstLine="72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lastRenderedPageBreak/>
        <w:t>Lokasi</w:t>
      </w:r>
      <w:r>
        <w:rPr>
          <w:rFonts w:ascii="Times New Roman" w:hAnsi="Times New Roman" w:cs="Times New Roman"/>
          <w:color w:val="000000" w:themeColor="text1"/>
          <w:sz w:val="24"/>
          <w:szCs w:val="24"/>
          <w:lang w:val="id-ID"/>
        </w:rPr>
        <w:t xml:space="preserve"> penelitian </w:t>
      </w:r>
      <w:r>
        <w:rPr>
          <w:rFonts w:ascii="Times New Roman" w:hAnsi="Times New Roman" w:cs="Times New Roman"/>
          <w:color w:val="000000" w:themeColor="text1"/>
          <w:sz w:val="24"/>
          <w:szCs w:val="24"/>
        </w:rPr>
        <w:t>akan dilaksanakan di</w:t>
      </w:r>
      <w:r>
        <w:rPr>
          <w:rFonts w:ascii="Times New Roman" w:hAnsi="Times New Roman" w:cs="Times New Roman"/>
          <w:color w:val="000000" w:themeColor="text1"/>
          <w:sz w:val="24"/>
          <w:szCs w:val="24"/>
          <w:lang w:val="id-ID"/>
        </w:rPr>
        <w:t xml:space="preserve"> PT Sawit Mas Sejahtera Jalan Lintas Sumatera Selatan Kabupaten Lahat Kecamatan Kikim Barat 1 Sungai Pangi.</w:t>
      </w:r>
      <w:r>
        <w:rPr>
          <w:rFonts w:ascii="Times New Roman" w:hAnsi="Times New Roman" w:cs="Times New Roman"/>
          <w:b/>
          <w:bCs/>
          <w:color w:val="000000" w:themeColor="text1"/>
          <w:sz w:val="24"/>
          <w:szCs w:val="24"/>
        </w:rPr>
        <w:t xml:space="preserve"> </w:t>
      </w:r>
      <w:r>
        <w:rPr>
          <w:rFonts w:ascii="Times New Roman" w:hAnsi="Times New Roman" w:cs="Times New Roman"/>
          <w:color w:val="000000" w:themeColor="text1"/>
          <w:sz w:val="24"/>
          <w:szCs w:val="24"/>
          <w:lang w:val="id-ID"/>
        </w:rPr>
        <w:t xml:space="preserve">Waktu peneliti akan disesuaikan disaat melakukan penelitian selanjutnya. </w:t>
      </w:r>
      <w:r>
        <w:rPr>
          <w:rFonts w:ascii="Times New Roman" w:hAnsi="Times New Roman" w:cs="Times New Roman"/>
          <w:bCs/>
          <w:color w:val="000000" w:themeColor="text1"/>
          <w:sz w:val="24"/>
          <w:szCs w:val="24"/>
        </w:rPr>
        <w:t>Total populasi pada penelitian ini berjumlah 30 orang. Maka yang dijadikan sampel atau responden sebanyak 30 orang.</w:t>
      </w:r>
      <w:r>
        <w:rPr>
          <w:rFonts w:ascii="Times New Roman" w:hAnsi="Times New Roman" w:cs="Times New Roman"/>
          <w:bCs/>
          <w:color w:val="000000" w:themeColor="text1"/>
          <w:sz w:val="24"/>
          <w:szCs w:val="24"/>
          <w:lang w:val="id-ID"/>
        </w:rPr>
        <w:t xml:space="preserve"> </w:t>
      </w:r>
      <w:r>
        <w:rPr>
          <w:rFonts w:ascii="Times New Roman" w:hAnsi="Times New Roman" w:cs="Times New Roman"/>
          <w:color w:val="000000" w:themeColor="text1"/>
          <w:sz w:val="24"/>
          <w:szCs w:val="24"/>
          <w:lang w:val="id-ID"/>
        </w:rPr>
        <w:t xml:space="preserve">Teknik eksplorasi dicirikan sebagai metode logis </w:t>
      </w:r>
      <w:r>
        <w:rPr>
          <w:rFonts w:ascii="Times New Roman" w:hAnsi="Times New Roman" w:cs="Times New Roman"/>
          <w:color w:val="000000" w:themeColor="text1"/>
          <w:sz w:val="24"/>
          <w:szCs w:val="24"/>
        </w:rPr>
        <w:t>yang akan</w:t>
      </w:r>
      <w:r>
        <w:rPr>
          <w:rFonts w:ascii="Times New Roman" w:hAnsi="Times New Roman" w:cs="Times New Roman"/>
          <w:color w:val="000000" w:themeColor="text1"/>
          <w:sz w:val="24"/>
          <w:szCs w:val="24"/>
          <w:lang w:val="id-ID"/>
        </w:rPr>
        <w:t xml:space="preserve"> me</w:t>
      </w:r>
      <w:r>
        <w:rPr>
          <w:rFonts w:ascii="Times New Roman" w:hAnsi="Times New Roman" w:cs="Times New Roman"/>
          <w:color w:val="000000" w:themeColor="text1"/>
          <w:sz w:val="24"/>
          <w:szCs w:val="24"/>
        </w:rPr>
        <w:t>mperol</w:t>
      </w:r>
      <w:r>
        <w:rPr>
          <w:rFonts w:ascii="Times New Roman" w:hAnsi="Times New Roman" w:cs="Times New Roman"/>
          <w:color w:val="000000" w:themeColor="text1"/>
          <w:sz w:val="24"/>
          <w:szCs w:val="24"/>
        </w:rPr>
        <w:t xml:space="preserve">eh </w:t>
      </w:r>
      <w:r>
        <w:rPr>
          <w:rFonts w:ascii="Times New Roman" w:hAnsi="Times New Roman" w:cs="Times New Roman"/>
          <w:color w:val="000000" w:themeColor="text1"/>
          <w:sz w:val="24"/>
          <w:szCs w:val="24"/>
          <w:lang w:val="id-ID"/>
        </w:rPr>
        <w:t xml:space="preserve">informasi </w:t>
      </w:r>
      <w:r>
        <w:rPr>
          <w:rFonts w:ascii="Times New Roman" w:hAnsi="Times New Roman" w:cs="Times New Roman"/>
          <w:color w:val="000000" w:themeColor="text1"/>
          <w:sz w:val="24"/>
          <w:szCs w:val="24"/>
        </w:rPr>
        <w:t xml:space="preserve">melalui </w:t>
      </w:r>
      <w:r>
        <w:rPr>
          <w:rFonts w:ascii="Times New Roman" w:hAnsi="Times New Roman" w:cs="Times New Roman"/>
          <w:color w:val="000000" w:themeColor="text1"/>
          <w:sz w:val="24"/>
          <w:szCs w:val="24"/>
          <w:lang w:val="id-ID"/>
        </w:rPr>
        <w:t xml:space="preserve">alasan dan penggunaan tertentu (Sugiyono, 2019:2). Strategi yang </w:t>
      </w:r>
      <w:r>
        <w:rPr>
          <w:rFonts w:ascii="Times New Roman" w:hAnsi="Times New Roman" w:cs="Times New Roman"/>
          <w:color w:val="000000" w:themeColor="text1"/>
          <w:sz w:val="24"/>
          <w:szCs w:val="24"/>
        </w:rPr>
        <w:t>akan dipakai</w:t>
      </w:r>
      <w:r>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rPr>
        <w:t xml:space="preserve">di </w:t>
      </w:r>
      <w:r>
        <w:rPr>
          <w:rFonts w:ascii="Times New Roman" w:hAnsi="Times New Roman" w:cs="Times New Roman"/>
          <w:color w:val="000000" w:themeColor="text1"/>
          <w:sz w:val="24"/>
          <w:szCs w:val="24"/>
          <w:lang w:val="id-ID"/>
        </w:rPr>
        <w:t xml:space="preserve">penelitian ini </w:t>
      </w:r>
      <w:r>
        <w:rPr>
          <w:rFonts w:ascii="Times New Roman" w:hAnsi="Times New Roman" w:cs="Times New Roman"/>
          <w:color w:val="000000" w:themeColor="text1"/>
          <w:sz w:val="24"/>
          <w:szCs w:val="24"/>
        </w:rPr>
        <w:t>ialah</w:t>
      </w:r>
      <w:r>
        <w:rPr>
          <w:rFonts w:ascii="Times New Roman" w:hAnsi="Times New Roman" w:cs="Times New Roman"/>
          <w:color w:val="000000" w:themeColor="text1"/>
          <w:sz w:val="24"/>
          <w:szCs w:val="24"/>
          <w:lang w:val="id-ID"/>
        </w:rPr>
        <w:t xml:space="preserve"> teknik</w:t>
      </w:r>
      <w:r>
        <w:rPr>
          <w:rFonts w:ascii="Times New Roman" w:hAnsi="Times New Roman" w:cs="Times New Roman"/>
          <w:color w:val="000000" w:themeColor="text1"/>
          <w:sz w:val="24"/>
          <w:szCs w:val="24"/>
        </w:rPr>
        <w:t xml:space="preserve"> mencari tahu hubungan</w:t>
      </w:r>
      <w:r>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lang w:val="id-ID"/>
        </w:rPr>
        <w:lastRenderedPageBreak/>
        <w:t xml:space="preserve">kausal kenalan (korelasi). Hubungan </w:t>
      </w:r>
      <w:r>
        <w:rPr>
          <w:rFonts w:ascii="Times New Roman" w:hAnsi="Times New Roman" w:cs="Times New Roman"/>
          <w:color w:val="000000" w:themeColor="text1"/>
          <w:sz w:val="24"/>
          <w:szCs w:val="24"/>
        </w:rPr>
        <w:t>nya yaitu</w:t>
      </w:r>
      <w:r>
        <w:rPr>
          <w:rFonts w:ascii="Times New Roman" w:hAnsi="Times New Roman" w:cs="Times New Roman"/>
          <w:color w:val="000000" w:themeColor="text1"/>
          <w:sz w:val="24"/>
          <w:szCs w:val="24"/>
          <w:lang w:val="id-ID"/>
        </w:rPr>
        <w:t xml:space="preserve"> pengaruh variabel otonom terhadap variabel terikat.</w:t>
      </w:r>
    </w:p>
    <w:p w:rsidR="00505F68" w:rsidRDefault="00537EF2">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lang w:val="id-ID"/>
        </w:rPr>
        <w:t xml:space="preserve">Uji normalitas </w:t>
      </w:r>
      <w:r>
        <w:rPr>
          <w:rFonts w:ascii="Times New Roman" w:hAnsi="Times New Roman" w:cs="Times New Roman"/>
          <w:color w:val="000000" w:themeColor="text1"/>
          <w:sz w:val="24"/>
          <w:szCs w:val="24"/>
        </w:rPr>
        <w:t xml:space="preserve">Pengujian pengkajian pada uji normalitas ialah mencari tahu </w:t>
      </w:r>
      <w:r>
        <w:rPr>
          <w:rFonts w:ascii="Times New Roman" w:hAnsi="Times New Roman" w:cs="Times New Roman"/>
          <w:sz w:val="24"/>
          <w:szCs w:val="24"/>
        </w:rPr>
        <w:t xml:space="preserve">distribusi variabel terikat dan variabel bebas apakah mempunyai distribusi yang normal atau tidak. Dalam pengkajian ini </w:t>
      </w:r>
      <w:r>
        <w:rPr>
          <w:rFonts w:ascii="Times New Roman" w:hAnsi="Times New Roman" w:cs="Times New Roman"/>
          <w:i/>
          <w:iCs/>
          <w:sz w:val="24"/>
          <w:szCs w:val="24"/>
        </w:rPr>
        <w:t>kolmogrov-smirnov</w:t>
      </w:r>
      <w:r>
        <w:rPr>
          <w:rFonts w:ascii="Times New Roman" w:hAnsi="Times New Roman" w:cs="Times New Roman"/>
          <w:sz w:val="24"/>
          <w:szCs w:val="24"/>
        </w:rPr>
        <w:t xml:space="preserve"> yang dipakai untuk menguji normalitas dari </w:t>
      </w:r>
      <w:r>
        <w:rPr>
          <w:rFonts w:ascii="Times New Roman" w:hAnsi="Times New Roman" w:cs="Times New Roman"/>
          <w:sz w:val="24"/>
          <w:szCs w:val="24"/>
        </w:rPr>
        <w:t>variabel terikat dan variabel bebas.</w:t>
      </w:r>
      <w:r>
        <w:rPr>
          <w:rFonts w:ascii="Times New Roman" w:hAnsi="Times New Roman" w:cs="Times New Roman"/>
          <w:bCs/>
          <w:color w:val="000000" w:themeColor="text1"/>
          <w:sz w:val="24"/>
          <w:szCs w:val="24"/>
          <w:lang w:val="id-ID"/>
        </w:rPr>
        <w:t xml:space="preserve"> </w:t>
      </w:r>
      <w:r>
        <w:rPr>
          <w:rFonts w:ascii="Times New Roman" w:hAnsi="Times New Roman" w:cs="Times New Roman"/>
          <w:sz w:val="24"/>
          <w:szCs w:val="24"/>
          <w:lang w:val="id-ID"/>
        </w:rPr>
        <w:t xml:space="preserve">Uji regresi linier sederhana </w:t>
      </w:r>
      <w:r>
        <w:rPr>
          <w:rFonts w:ascii="Times New Roman" w:hAnsi="Times New Roman" w:cs="Times New Roman"/>
          <w:sz w:val="24"/>
          <w:szCs w:val="24"/>
        </w:rPr>
        <w:t>Pengujian digarap untuk mencari tahu berapa besar hubungan pengaruh dari masing-masing variabel. Berikut rumus yang dirincikan:</w:t>
      </w:r>
    </w:p>
    <w:p w:rsidR="00505F68" w:rsidRDefault="00505F68">
      <w:pPr>
        <w:spacing w:after="0"/>
        <w:contextualSpacing/>
        <w:jc w:val="both"/>
        <w:rPr>
          <w:rFonts w:ascii="Times New Roman" w:eastAsia="Calibri" w:hAnsi="Times New Roman" w:cs="Times New Roman"/>
          <w:color w:val="000000" w:themeColor="text1"/>
          <w:sz w:val="24"/>
          <w:szCs w:val="24"/>
          <w:lang w:val="id-ID"/>
        </w:rPr>
        <w:sectPr w:rsidR="00505F68">
          <w:type w:val="continuous"/>
          <w:pgSz w:w="11907" w:h="16839"/>
          <w:pgMar w:top="1701" w:right="1418" w:bottom="1701" w:left="1701" w:header="720" w:footer="720" w:gutter="0"/>
          <w:cols w:num="2" w:space="720"/>
          <w:docGrid w:linePitch="360"/>
        </w:sectPr>
      </w:pPr>
    </w:p>
    <w:p w:rsidR="00505F68" w:rsidRDefault="00537EF2">
      <w:pPr>
        <w:spacing w:after="0"/>
        <w:contextualSpacing/>
        <w:jc w:val="both"/>
        <w:rPr>
          <w:rFonts w:ascii="Times New Roman" w:eastAsia="Calibri" w:hAnsi="Times New Roman" w:cs="Times New Roman"/>
          <w:color w:val="000000" w:themeColor="text1"/>
          <w:sz w:val="24"/>
          <w:szCs w:val="24"/>
          <w:lang w:val="id-ID"/>
        </w:rPr>
      </w:pPr>
      <w:r>
        <w:rPr>
          <w:rFonts w:ascii="Times New Roman" w:hAnsi="Times New Roman" w:cs="Times New Roman"/>
          <w:noProof/>
          <w:sz w:val="24"/>
          <w:szCs w:val="24"/>
        </w:rPr>
        <w:lastRenderedPageBreak/>
        <w:drawing>
          <wp:anchor distT="0" distB="0" distL="114300" distR="114300" simplePos="0" relativeHeight="251659264" behindDoc="0" locked="0" layoutInCell="1" allowOverlap="1">
            <wp:simplePos x="0" y="0"/>
            <wp:positionH relativeFrom="column">
              <wp:posOffset>1214755</wp:posOffset>
            </wp:positionH>
            <wp:positionV relativeFrom="paragraph">
              <wp:posOffset>102870</wp:posOffset>
            </wp:positionV>
            <wp:extent cx="1494155" cy="4953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a:blip r:embed="rId13">
                      <a:extLst>
                        <a:ext uri="{28A0092B-C50C-407E-A947-70E740481C1C}">
                          <a14:useLocalDpi xmlns:a14="http://schemas.microsoft.com/office/drawing/2010/main" val="0"/>
                        </a:ext>
                      </a:extLst>
                    </a:blip>
                    <a:srcRect l="69446" t="26144" r="19878" b="67635"/>
                    <a:stretch>
                      <a:fillRect/>
                    </a:stretch>
                  </pic:blipFill>
                  <pic:spPr>
                    <a:xfrm>
                      <a:off x="0" y="0"/>
                      <a:ext cx="1494155" cy="495300"/>
                    </a:xfrm>
                    <a:prstGeom prst="rect">
                      <a:avLst/>
                    </a:prstGeom>
                    <a:ln>
                      <a:noFill/>
                    </a:ln>
                  </pic:spPr>
                </pic:pic>
              </a:graphicData>
            </a:graphic>
          </wp:anchor>
        </w:drawing>
      </w:r>
    </w:p>
    <w:p w:rsidR="00505F68" w:rsidRDefault="00505F68">
      <w:pPr>
        <w:spacing w:after="0"/>
        <w:contextualSpacing/>
        <w:jc w:val="both"/>
        <w:rPr>
          <w:rFonts w:ascii="Times New Roman" w:eastAsia="Calibri" w:hAnsi="Times New Roman" w:cs="Times New Roman"/>
          <w:color w:val="000000" w:themeColor="text1"/>
          <w:sz w:val="24"/>
          <w:szCs w:val="24"/>
          <w:lang w:val="id-ID"/>
        </w:rPr>
      </w:pPr>
    </w:p>
    <w:p w:rsidR="00505F68" w:rsidRDefault="00505F68">
      <w:pPr>
        <w:spacing w:after="0"/>
        <w:contextualSpacing/>
        <w:jc w:val="both"/>
        <w:rPr>
          <w:rFonts w:ascii="Times New Roman" w:eastAsia="Calibri" w:hAnsi="Times New Roman" w:cs="Times New Roman"/>
          <w:color w:val="000000" w:themeColor="text1"/>
          <w:sz w:val="24"/>
          <w:szCs w:val="24"/>
          <w:lang w:val="id-ID"/>
        </w:rPr>
      </w:pPr>
    </w:p>
    <w:p w:rsidR="00505F68" w:rsidRDefault="00505F68">
      <w:pPr>
        <w:spacing w:after="0"/>
        <w:contextualSpacing/>
        <w:jc w:val="both"/>
        <w:rPr>
          <w:rFonts w:ascii="Times New Roman" w:eastAsia="Calibri" w:hAnsi="Times New Roman" w:cs="Times New Roman"/>
          <w:color w:val="000000" w:themeColor="text1"/>
          <w:sz w:val="24"/>
          <w:szCs w:val="24"/>
          <w:lang w:val="id-ID"/>
        </w:rPr>
      </w:pPr>
    </w:p>
    <w:p w:rsidR="00505F68" w:rsidRDefault="00537EF2">
      <w:pPr>
        <w:spacing w:after="0"/>
        <w:contextualSpacing/>
        <w:jc w:val="both"/>
        <w:rPr>
          <w:rFonts w:ascii="Times New Roman" w:eastAsia="Calibri" w:hAnsi="Times New Roman" w:cs="Times New Roman"/>
          <w:color w:val="000000" w:themeColor="text1"/>
          <w:sz w:val="24"/>
          <w:szCs w:val="24"/>
          <w:lang w:val="id-ID"/>
        </w:rPr>
      </w:pPr>
      <w:r>
        <w:rPr>
          <w:rFonts w:ascii="Times New Roman" w:eastAsia="Calibri" w:hAnsi="Times New Roman" w:cs="Times New Roman"/>
          <w:color w:val="000000" w:themeColor="text1"/>
          <w:sz w:val="24"/>
          <w:szCs w:val="24"/>
          <w:lang w:val="id-ID"/>
        </w:rPr>
        <w:lastRenderedPageBreak/>
        <w:t>Keterangan:</w:t>
      </w:r>
    </w:p>
    <w:p w:rsidR="00505F68" w:rsidRDefault="00537EF2">
      <w:pPr>
        <w:spacing w:after="0"/>
        <w:contextualSpacing/>
        <w:jc w:val="both"/>
        <w:rPr>
          <w:rFonts w:ascii="Times New Roman" w:eastAsia="Calibri" w:hAnsi="Times New Roman" w:cs="Times New Roman"/>
          <w:color w:val="000000" w:themeColor="text1"/>
          <w:sz w:val="24"/>
          <w:szCs w:val="24"/>
          <w:lang w:val="id-ID"/>
        </w:rPr>
      </w:pPr>
      <w:r>
        <w:rPr>
          <w:rFonts w:ascii="Times New Roman" w:eastAsia="Calibri" w:hAnsi="Times New Roman" w:cs="Times New Roman"/>
          <w:color w:val="000000" w:themeColor="text1"/>
          <w:sz w:val="24"/>
          <w:szCs w:val="24"/>
          <w:lang w:val="id-ID"/>
        </w:rPr>
        <w:t>Y</w:t>
      </w:r>
      <w:r>
        <w:rPr>
          <w:rFonts w:ascii="Times New Roman" w:eastAsia="Calibri" w:hAnsi="Times New Roman" w:cs="Times New Roman"/>
          <w:color w:val="000000" w:themeColor="text1"/>
          <w:sz w:val="24"/>
          <w:szCs w:val="24"/>
          <w:lang w:val="id-ID"/>
        </w:rPr>
        <w:tab/>
        <w:t xml:space="preserve">: dependen variable </w:t>
      </w:r>
    </w:p>
    <w:p w:rsidR="00505F68" w:rsidRDefault="00537EF2">
      <w:pPr>
        <w:spacing w:after="0"/>
        <w:contextualSpacing/>
        <w:jc w:val="both"/>
        <w:rPr>
          <w:rFonts w:ascii="Times New Roman" w:eastAsia="Calibri" w:hAnsi="Times New Roman" w:cs="Times New Roman"/>
          <w:color w:val="000000" w:themeColor="text1"/>
          <w:sz w:val="24"/>
          <w:szCs w:val="24"/>
          <w:lang w:val="id-ID"/>
        </w:rPr>
      </w:pPr>
      <w:r>
        <w:rPr>
          <w:rFonts w:ascii="Times New Roman" w:eastAsia="Calibri" w:hAnsi="Times New Roman" w:cs="Times New Roman"/>
          <w:color w:val="000000" w:themeColor="text1"/>
          <w:sz w:val="24"/>
          <w:szCs w:val="24"/>
          <w:lang w:val="id-ID"/>
        </w:rPr>
        <w:t>a</w:t>
      </w:r>
      <w:r>
        <w:rPr>
          <w:rFonts w:ascii="Times New Roman" w:eastAsia="Calibri" w:hAnsi="Times New Roman" w:cs="Times New Roman"/>
          <w:color w:val="000000" w:themeColor="text1"/>
          <w:sz w:val="24"/>
          <w:szCs w:val="24"/>
          <w:lang w:val="id-ID"/>
        </w:rPr>
        <w:tab/>
      </w:r>
      <w:r>
        <w:rPr>
          <w:rFonts w:ascii="Times New Roman" w:eastAsia="Calibri" w:hAnsi="Times New Roman" w:cs="Times New Roman"/>
          <w:color w:val="000000" w:themeColor="text1"/>
          <w:sz w:val="24"/>
          <w:szCs w:val="24"/>
          <w:lang w:val="id-ID"/>
        </w:rPr>
        <w:t>: konstanta</w:t>
      </w:r>
    </w:p>
    <w:p w:rsidR="00505F68" w:rsidRDefault="00537EF2">
      <w:pPr>
        <w:spacing w:after="0"/>
        <w:contextualSpacing/>
        <w:jc w:val="both"/>
        <w:rPr>
          <w:rFonts w:ascii="Times New Roman" w:eastAsia="Calibri" w:hAnsi="Times New Roman" w:cs="Times New Roman"/>
          <w:color w:val="000000" w:themeColor="text1"/>
          <w:sz w:val="24"/>
          <w:szCs w:val="24"/>
          <w:lang w:val="id-ID"/>
        </w:rPr>
      </w:pPr>
      <w:r>
        <w:rPr>
          <w:rFonts w:ascii="Times New Roman" w:eastAsia="Calibri" w:hAnsi="Times New Roman" w:cs="Times New Roman"/>
          <w:color w:val="000000" w:themeColor="text1"/>
          <w:sz w:val="24"/>
          <w:szCs w:val="24"/>
          <w:lang w:val="id-ID"/>
        </w:rPr>
        <w:t>b</w:t>
      </w:r>
      <w:r>
        <w:rPr>
          <w:rFonts w:ascii="Times New Roman" w:eastAsia="Calibri" w:hAnsi="Times New Roman" w:cs="Times New Roman"/>
          <w:color w:val="000000" w:themeColor="text1"/>
          <w:sz w:val="24"/>
          <w:szCs w:val="24"/>
          <w:lang w:val="id-ID"/>
        </w:rPr>
        <w:tab/>
        <w:t>: koefisien variable X</w:t>
      </w:r>
    </w:p>
    <w:p w:rsidR="00505F68" w:rsidRDefault="00537EF2">
      <w:pPr>
        <w:spacing w:after="0"/>
        <w:contextualSpacing/>
        <w:jc w:val="both"/>
        <w:rPr>
          <w:rFonts w:ascii="Times New Roman" w:eastAsia="Calibri" w:hAnsi="Times New Roman" w:cs="Times New Roman"/>
          <w:color w:val="000000" w:themeColor="text1"/>
          <w:sz w:val="24"/>
          <w:szCs w:val="24"/>
          <w:lang w:val="id-ID"/>
        </w:rPr>
      </w:pPr>
      <w:r>
        <w:rPr>
          <w:rFonts w:ascii="Times New Roman" w:eastAsia="Calibri" w:hAnsi="Times New Roman" w:cs="Times New Roman"/>
          <w:color w:val="000000" w:themeColor="text1"/>
          <w:sz w:val="24"/>
          <w:szCs w:val="24"/>
          <w:lang w:val="id-ID"/>
        </w:rPr>
        <w:t>X</w:t>
      </w:r>
      <w:r>
        <w:rPr>
          <w:rFonts w:ascii="Times New Roman" w:eastAsia="Calibri" w:hAnsi="Times New Roman" w:cs="Times New Roman"/>
          <w:color w:val="000000" w:themeColor="text1"/>
          <w:sz w:val="24"/>
          <w:szCs w:val="24"/>
          <w:lang w:val="id-ID"/>
        </w:rPr>
        <w:tab/>
        <w:t>: variabel Independen</w:t>
      </w:r>
    </w:p>
    <w:p w:rsidR="00505F68" w:rsidRDefault="00505F68">
      <w:pPr>
        <w:spacing w:after="0"/>
        <w:jc w:val="both"/>
        <w:rPr>
          <w:rFonts w:ascii="Times New Roman" w:eastAsia="Calibri" w:hAnsi="Times New Roman" w:cs="Times New Roman"/>
          <w:color w:val="000000" w:themeColor="text1"/>
          <w:sz w:val="24"/>
          <w:szCs w:val="24"/>
          <w:lang w:val="id-ID"/>
        </w:rPr>
      </w:pPr>
    </w:p>
    <w:p w:rsidR="00505F68" w:rsidRDefault="00505F68">
      <w:pPr>
        <w:spacing w:after="0"/>
        <w:jc w:val="both"/>
        <w:rPr>
          <w:rFonts w:ascii="Times New Roman" w:eastAsia="Calibri" w:hAnsi="Times New Roman" w:cs="Times New Roman"/>
          <w:color w:val="000000" w:themeColor="text1"/>
          <w:sz w:val="24"/>
          <w:szCs w:val="24"/>
          <w:lang w:val="id-ID"/>
        </w:rPr>
        <w:sectPr w:rsidR="00505F68">
          <w:type w:val="continuous"/>
          <w:pgSz w:w="11907" w:h="16839"/>
          <w:pgMar w:top="1701" w:right="1418" w:bottom="1701" w:left="1701" w:header="720" w:footer="720" w:gutter="0"/>
          <w:cols w:space="720"/>
          <w:docGrid w:linePitch="360"/>
        </w:sectPr>
      </w:pPr>
    </w:p>
    <w:p w:rsidR="00505F68" w:rsidRDefault="00537EF2">
      <w:pPr>
        <w:spacing w:after="0"/>
        <w:jc w:val="both"/>
        <w:rPr>
          <w:rFonts w:ascii="Times New Roman" w:eastAsia="Calibri" w:hAnsi="Times New Roman" w:cs="Times New Roman"/>
          <w:color w:val="000000" w:themeColor="text1"/>
          <w:sz w:val="24"/>
          <w:szCs w:val="24"/>
          <w:lang w:val="id-ID"/>
        </w:rPr>
      </w:pPr>
      <w:r>
        <w:rPr>
          <w:rFonts w:ascii="Times New Roman" w:eastAsia="Calibri" w:hAnsi="Times New Roman" w:cs="Times New Roman"/>
          <w:color w:val="000000" w:themeColor="text1"/>
          <w:sz w:val="24"/>
          <w:szCs w:val="24"/>
          <w:lang w:val="id-ID"/>
        </w:rPr>
        <w:lastRenderedPageBreak/>
        <w:t>Koefesiensi determinasi Estimasi koefisien assurance digunakan untuk menentukan komitmen variabel otonom terhadap variabel yang telah ditentukan. Estimasi koefisien assurance u</w:t>
      </w:r>
      <w:r>
        <w:rPr>
          <w:rFonts w:ascii="Times New Roman" w:eastAsia="Calibri" w:hAnsi="Times New Roman" w:cs="Times New Roman"/>
          <w:color w:val="000000" w:themeColor="text1"/>
          <w:sz w:val="24"/>
          <w:szCs w:val="24"/>
          <w:lang w:val="id-ID"/>
        </w:rPr>
        <w:t xml:space="preserve">ntuk </w:t>
      </w:r>
      <w:r>
        <w:rPr>
          <w:rFonts w:ascii="Times New Roman" w:eastAsia="Calibri" w:hAnsi="Times New Roman" w:cs="Times New Roman"/>
          <w:color w:val="000000" w:themeColor="text1"/>
          <w:sz w:val="24"/>
          <w:szCs w:val="24"/>
          <w:lang w:val="id-ID"/>
        </w:rPr>
        <w:lastRenderedPageBreak/>
        <w:t>mengetahui seberapa besar komitmen atau komitmen atau dampak dari faktor otonom dan faktor bawahan. Resep untuk menemukan koefisien jaminan adalah sebagai berikut:</w:t>
      </w:r>
    </w:p>
    <w:p w:rsidR="00505F68" w:rsidRDefault="00505F68">
      <w:pPr>
        <w:pStyle w:val="ListParagraph"/>
        <w:spacing w:after="0"/>
        <w:ind w:left="0"/>
        <w:jc w:val="center"/>
        <w:rPr>
          <w:rFonts w:ascii="Times New Roman" w:eastAsia="Calibri" w:hAnsi="Times New Roman" w:cs="Times New Roman"/>
          <w:color w:val="000000" w:themeColor="text1"/>
          <w:sz w:val="24"/>
          <w:szCs w:val="24"/>
          <w:lang w:val="id-ID"/>
        </w:rPr>
        <w:sectPr w:rsidR="00505F68">
          <w:type w:val="continuous"/>
          <w:pgSz w:w="11907" w:h="16839"/>
          <w:pgMar w:top="1701" w:right="1418" w:bottom="1701" w:left="1701" w:header="720" w:footer="720" w:gutter="0"/>
          <w:cols w:num="2" w:space="720"/>
          <w:docGrid w:linePitch="360"/>
        </w:sectPr>
      </w:pPr>
    </w:p>
    <w:p w:rsidR="00505F68" w:rsidRDefault="00505F68">
      <w:pPr>
        <w:pStyle w:val="ListParagraph"/>
        <w:spacing w:after="0"/>
        <w:ind w:left="0"/>
        <w:jc w:val="center"/>
        <w:rPr>
          <w:rFonts w:ascii="Times New Roman" w:eastAsia="Calibri" w:hAnsi="Times New Roman" w:cs="Times New Roman"/>
          <w:color w:val="000000" w:themeColor="text1"/>
          <w:sz w:val="24"/>
          <w:szCs w:val="24"/>
          <w:lang w:val="id-ID"/>
        </w:rPr>
      </w:pPr>
    </w:p>
    <w:p w:rsidR="00505F68" w:rsidRDefault="00537EF2">
      <w:pPr>
        <w:pStyle w:val="ListParagraph"/>
        <w:spacing w:after="0"/>
        <w:ind w:left="0"/>
        <w:jc w:val="center"/>
        <w:rPr>
          <w:rFonts w:ascii="Times New Roman" w:eastAsia="Calibri" w:hAnsi="Times New Roman" w:cs="Times New Roman"/>
          <w:color w:val="000000" w:themeColor="text1"/>
          <w:sz w:val="24"/>
          <w:szCs w:val="24"/>
          <w:lang w:val="id-ID"/>
        </w:rPr>
      </w:pPr>
      <w:r>
        <w:rPr>
          <w:rFonts w:ascii="Times New Roman" w:eastAsia="Calibri" w:hAnsi="Times New Roman" w:cs="Times New Roman"/>
          <w:color w:val="000000" w:themeColor="text1"/>
          <w:sz w:val="24"/>
          <w:szCs w:val="24"/>
          <w:lang w:val="id-ID"/>
        </w:rPr>
        <w:t>R = (r 2)x100%</w:t>
      </w:r>
    </w:p>
    <w:p w:rsidR="00505F68" w:rsidRDefault="00537EF2">
      <w:pPr>
        <w:pStyle w:val="ListParagraph"/>
        <w:spacing w:after="0"/>
        <w:ind w:left="0"/>
        <w:jc w:val="both"/>
        <w:rPr>
          <w:rFonts w:ascii="Times New Roman" w:eastAsia="Calibri" w:hAnsi="Times New Roman" w:cs="Times New Roman"/>
          <w:color w:val="000000" w:themeColor="text1"/>
          <w:sz w:val="24"/>
          <w:szCs w:val="24"/>
          <w:lang w:val="id-ID"/>
        </w:rPr>
      </w:pPr>
      <w:r>
        <w:rPr>
          <w:rFonts w:ascii="Times New Roman" w:eastAsia="Calibri" w:hAnsi="Times New Roman" w:cs="Times New Roman"/>
          <w:color w:val="000000" w:themeColor="text1"/>
          <w:sz w:val="24"/>
          <w:szCs w:val="24"/>
          <w:lang w:val="id-ID"/>
        </w:rPr>
        <w:t>Data:</w:t>
      </w:r>
    </w:p>
    <w:p w:rsidR="00505F68" w:rsidRDefault="00537EF2">
      <w:pPr>
        <w:pStyle w:val="ListParagraph"/>
        <w:spacing w:after="0"/>
        <w:ind w:left="0"/>
        <w:jc w:val="both"/>
        <w:rPr>
          <w:rFonts w:ascii="Times New Roman" w:eastAsia="Calibri" w:hAnsi="Times New Roman" w:cs="Times New Roman"/>
          <w:color w:val="000000" w:themeColor="text1"/>
          <w:sz w:val="24"/>
          <w:szCs w:val="24"/>
          <w:lang w:val="id-ID"/>
        </w:rPr>
      </w:pPr>
      <w:r>
        <w:rPr>
          <w:rFonts w:ascii="Times New Roman" w:eastAsia="Calibri" w:hAnsi="Times New Roman" w:cs="Times New Roman"/>
          <w:color w:val="000000" w:themeColor="text1"/>
          <w:sz w:val="24"/>
          <w:szCs w:val="24"/>
          <w:lang w:val="id-ID"/>
        </w:rPr>
        <w:t>R2 = koefisien jaminan</w:t>
      </w:r>
    </w:p>
    <w:p w:rsidR="00505F68" w:rsidRDefault="00537EF2">
      <w:pPr>
        <w:pStyle w:val="ListParagraph"/>
        <w:spacing w:after="0"/>
        <w:ind w:left="0"/>
        <w:jc w:val="both"/>
        <w:rPr>
          <w:rFonts w:ascii="Times New Roman" w:eastAsia="Calibri" w:hAnsi="Times New Roman" w:cs="Times New Roman"/>
          <w:color w:val="000000" w:themeColor="text1"/>
          <w:sz w:val="24"/>
          <w:szCs w:val="24"/>
          <w:lang w:val="id-ID"/>
        </w:rPr>
      </w:pPr>
      <w:r>
        <w:rPr>
          <w:rFonts w:ascii="Times New Roman" w:eastAsia="Calibri" w:hAnsi="Times New Roman" w:cs="Times New Roman"/>
          <w:color w:val="000000" w:themeColor="text1"/>
          <w:sz w:val="24"/>
          <w:szCs w:val="24"/>
          <w:lang w:val="id-ID"/>
        </w:rPr>
        <w:t>R = koefisien koneksi</w:t>
      </w:r>
    </w:p>
    <w:p w:rsidR="00505F68" w:rsidRDefault="00505F68">
      <w:pPr>
        <w:spacing w:after="0"/>
        <w:ind w:firstLine="720"/>
        <w:jc w:val="both"/>
        <w:rPr>
          <w:rFonts w:ascii="Times New Roman" w:eastAsia="Calibri" w:hAnsi="Times New Roman" w:cs="Times New Roman"/>
          <w:color w:val="000000" w:themeColor="text1"/>
          <w:sz w:val="24"/>
          <w:szCs w:val="24"/>
          <w:lang w:val="id-ID"/>
        </w:rPr>
      </w:pPr>
    </w:p>
    <w:p w:rsidR="00505F68" w:rsidRDefault="00505F68">
      <w:pPr>
        <w:spacing w:after="0"/>
        <w:ind w:firstLine="720"/>
        <w:jc w:val="both"/>
        <w:rPr>
          <w:rFonts w:ascii="Times New Roman" w:eastAsia="Calibri" w:hAnsi="Times New Roman" w:cs="Times New Roman"/>
          <w:color w:val="000000" w:themeColor="text1"/>
          <w:sz w:val="24"/>
          <w:szCs w:val="24"/>
          <w:lang w:val="id-ID"/>
        </w:rPr>
        <w:sectPr w:rsidR="00505F68">
          <w:type w:val="continuous"/>
          <w:pgSz w:w="11907" w:h="16839"/>
          <w:pgMar w:top="1701" w:right="1418" w:bottom="1701" w:left="1701" w:header="720" w:footer="720" w:gutter="0"/>
          <w:cols w:space="720"/>
          <w:docGrid w:linePitch="360"/>
        </w:sectPr>
      </w:pPr>
    </w:p>
    <w:p w:rsidR="00505F68" w:rsidRDefault="00537EF2">
      <w:pPr>
        <w:spacing w:after="0"/>
        <w:ind w:firstLine="720"/>
        <w:jc w:val="both"/>
        <w:rPr>
          <w:rFonts w:ascii="Times New Roman" w:eastAsia="Calibri" w:hAnsi="Times New Roman" w:cs="Times New Roman"/>
          <w:color w:val="000000" w:themeColor="text1"/>
          <w:sz w:val="24"/>
          <w:szCs w:val="24"/>
          <w:lang w:val="id-ID"/>
        </w:rPr>
      </w:pPr>
      <w:r>
        <w:rPr>
          <w:rFonts w:ascii="Times New Roman" w:eastAsia="Calibri" w:hAnsi="Times New Roman" w:cs="Times New Roman"/>
          <w:color w:val="000000" w:themeColor="text1"/>
          <w:sz w:val="24"/>
          <w:szCs w:val="24"/>
          <w:lang w:val="id-ID"/>
        </w:rPr>
        <w:lastRenderedPageBreak/>
        <w:t>Mengingat resep di atas, model dinamis adalah jika 0 1, ada pengaruh antara faktor-faktor bebas pada saat yang sama pada variabel terikat.</w:t>
      </w:r>
    </w:p>
    <w:p w:rsidR="00505F68" w:rsidRDefault="00537EF2">
      <w:pPr>
        <w:spacing w:after="0"/>
        <w:jc w:val="both"/>
        <w:rPr>
          <w:rFonts w:ascii="Times New Roman" w:eastAsia="Calibri" w:hAnsi="Times New Roman" w:cs="Times New Roman"/>
          <w:color w:val="000000" w:themeColor="text1"/>
          <w:sz w:val="24"/>
          <w:szCs w:val="24"/>
          <w:lang w:val="id-ID"/>
        </w:rPr>
      </w:pPr>
      <w:r>
        <w:rPr>
          <w:rFonts w:ascii="Times New Roman" w:eastAsia="Calibri" w:hAnsi="Times New Roman" w:cs="Times New Roman"/>
          <w:color w:val="000000" w:themeColor="text1"/>
          <w:sz w:val="24"/>
          <w:szCs w:val="24"/>
          <w:lang w:val="id-ID"/>
        </w:rPr>
        <w:lastRenderedPageBreak/>
        <w:t>Bergerak menuju memastikan koefisien jaminan.</w:t>
      </w:r>
    </w:p>
    <w:p w:rsidR="00505F68" w:rsidRDefault="00537EF2">
      <w:pPr>
        <w:pStyle w:val="ListParagraph"/>
        <w:spacing w:after="0"/>
        <w:ind w:left="0"/>
        <w:jc w:val="both"/>
        <w:rPr>
          <w:rFonts w:ascii="Times New Roman" w:eastAsia="Calibri" w:hAnsi="Times New Roman" w:cs="Times New Roman"/>
          <w:color w:val="000000" w:themeColor="text1"/>
          <w:sz w:val="24"/>
          <w:szCs w:val="24"/>
          <w:lang w:val="id-ID"/>
        </w:rPr>
      </w:pPr>
      <w:r>
        <w:rPr>
          <w:rFonts w:ascii="Times New Roman" w:eastAsia="Calibri" w:hAnsi="Times New Roman" w:cs="Times New Roman"/>
          <w:color w:val="000000" w:themeColor="text1"/>
          <w:sz w:val="24"/>
          <w:szCs w:val="24"/>
          <w:lang w:val="id-ID"/>
        </w:rPr>
        <w:t>1.Buatlah tabel pasangan untuk menghitung hubungan.</w:t>
      </w:r>
    </w:p>
    <w:p w:rsidR="00505F68" w:rsidRDefault="00537EF2">
      <w:pPr>
        <w:pStyle w:val="ListParagraph"/>
        <w:spacing w:after="0"/>
        <w:ind w:left="0"/>
        <w:jc w:val="both"/>
        <w:rPr>
          <w:rFonts w:ascii="Times New Roman" w:eastAsia="Calibri" w:hAnsi="Times New Roman" w:cs="Times New Roman"/>
          <w:color w:val="000000" w:themeColor="text1"/>
          <w:sz w:val="24"/>
          <w:szCs w:val="24"/>
          <w:lang w:val="id-ID"/>
        </w:rPr>
      </w:pPr>
      <w:r>
        <w:rPr>
          <w:rFonts w:ascii="Times New Roman" w:eastAsia="Calibri" w:hAnsi="Times New Roman" w:cs="Times New Roman"/>
          <w:color w:val="000000" w:themeColor="text1"/>
          <w:sz w:val="24"/>
          <w:szCs w:val="24"/>
          <w:lang w:val="id-ID"/>
        </w:rPr>
        <w:t>2. Cari tahu koneksi dengan item kedua.</w:t>
      </w:r>
    </w:p>
    <w:p w:rsidR="00505F68" w:rsidRDefault="00505F68">
      <w:pPr>
        <w:pStyle w:val="ListParagraph"/>
        <w:spacing w:after="0"/>
        <w:jc w:val="both"/>
        <w:rPr>
          <w:rFonts w:ascii="Times New Roman" w:eastAsia="Calibri" w:hAnsi="Times New Roman" w:cs="Times New Roman"/>
          <w:color w:val="000000" w:themeColor="text1"/>
          <w:sz w:val="24"/>
          <w:szCs w:val="24"/>
          <w:lang w:val="id-ID"/>
        </w:rPr>
        <w:sectPr w:rsidR="00505F68">
          <w:type w:val="continuous"/>
          <w:pgSz w:w="11907" w:h="16839"/>
          <w:pgMar w:top="1701" w:right="1418" w:bottom="1701" w:left="1701" w:header="720" w:footer="720" w:gutter="0"/>
          <w:cols w:num="2" w:space="720"/>
          <w:docGrid w:linePitch="360"/>
        </w:sectPr>
      </w:pPr>
    </w:p>
    <w:p w:rsidR="00505F68" w:rsidRDefault="00505F68">
      <w:pPr>
        <w:pStyle w:val="ListParagraph"/>
        <w:spacing w:after="0"/>
        <w:jc w:val="both"/>
        <w:rPr>
          <w:rFonts w:ascii="Times New Roman" w:eastAsia="Calibri" w:hAnsi="Times New Roman" w:cs="Times New Roman"/>
          <w:color w:val="000000" w:themeColor="text1"/>
          <w:sz w:val="24"/>
          <w:szCs w:val="24"/>
          <w:lang w:val="id-ID"/>
        </w:rPr>
      </w:pPr>
    </w:p>
    <w:p w:rsidR="00505F68" w:rsidRDefault="00537EF2">
      <w:pPr>
        <w:pStyle w:val="ListParagraph"/>
        <w:spacing w:after="0"/>
        <w:jc w:val="both"/>
        <w:rPr>
          <w:rFonts w:ascii="Times New Roman" w:eastAsia="Calibri" w:hAnsi="Times New Roman" w:cs="Times New Roman"/>
          <w:color w:val="000000" w:themeColor="text1"/>
          <w:sz w:val="24"/>
          <w:szCs w:val="24"/>
          <w:lang w:val="id-ID"/>
        </w:rPr>
      </w:pPr>
      <w:r>
        <w:rPr>
          <w:rFonts w:ascii="Times New Roman" w:hAnsi="Times New Roman" w:cs="Times New Roman"/>
          <w:noProof/>
          <w:sz w:val="24"/>
          <w:szCs w:val="24"/>
        </w:rPr>
        <w:drawing>
          <wp:inline distT="0" distB="0" distL="0" distR="0">
            <wp:extent cx="3879215" cy="323215"/>
            <wp:effectExtent l="0" t="0" r="6985" b="635"/>
            <wp:docPr id="17" name="Picture 17" descr="Sebuah gambar berisi teks&#10;&#10;Deskripsi dibuat secara otom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ebuah gambar berisi teks&#10;&#10;Deskripsi dibuat secara otomatis"/>
                    <pic:cNvPicPr>
                      <a:picLocks noChangeAspect="1"/>
                    </pic:cNvPicPr>
                  </pic:nvPicPr>
                  <pic:blipFill>
                    <a:blip r:embed="rId14"/>
                    <a:srcRect l="51992" t="63072" r="17106" b="32347"/>
                    <a:stretch>
                      <a:fillRect/>
                    </a:stretch>
                  </pic:blipFill>
                  <pic:spPr>
                    <a:xfrm>
                      <a:off x="0" y="0"/>
                      <a:ext cx="3894077" cy="324506"/>
                    </a:xfrm>
                    <a:prstGeom prst="rect">
                      <a:avLst/>
                    </a:prstGeom>
                    <a:ln>
                      <a:noFill/>
                    </a:ln>
                  </pic:spPr>
                </pic:pic>
              </a:graphicData>
            </a:graphic>
          </wp:inline>
        </w:drawing>
      </w:r>
    </w:p>
    <w:p w:rsidR="00505F68" w:rsidRDefault="00505F68">
      <w:pPr>
        <w:pStyle w:val="c3"/>
        <w:spacing w:before="0" w:beforeAutospacing="0" w:after="0" w:afterAutospacing="0" w:line="276" w:lineRule="auto"/>
        <w:jc w:val="both"/>
        <w:rPr>
          <w:b/>
          <w:bCs/>
        </w:rPr>
      </w:pPr>
    </w:p>
    <w:p w:rsidR="00505F68" w:rsidRDefault="00537EF2">
      <w:pPr>
        <w:pStyle w:val="c3"/>
        <w:spacing w:before="0" w:beforeAutospacing="0" w:after="0" w:afterAutospacing="0" w:line="276" w:lineRule="auto"/>
        <w:jc w:val="both"/>
        <w:rPr>
          <w:b/>
          <w:bCs/>
        </w:rPr>
      </w:pPr>
      <w:r>
        <w:rPr>
          <w:b/>
          <w:bCs/>
        </w:rPr>
        <w:t>HASIL DAN PEMBAHASAN</w:t>
      </w:r>
    </w:p>
    <w:p w:rsidR="00505F68" w:rsidRDefault="00505F68">
      <w:pPr>
        <w:pStyle w:val="c3"/>
        <w:spacing w:before="0" w:beforeAutospacing="0" w:after="0" w:afterAutospacing="0" w:line="276" w:lineRule="auto"/>
        <w:jc w:val="both"/>
        <w:rPr>
          <w:b/>
          <w:bCs/>
        </w:rPr>
      </w:pPr>
    </w:p>
    <w:p w:rsidR="00505F68" w:rsidRDefault="00537EF2">
      <w:pPr>
        <w:pStyle w:val="c3"/>
        <w:spacing w:before="0" w:beforeAutospacing="0" w:after="0" w:afterAutospacing="0" w:line="276" w:lineRule="auto"/>
        <w:jc w:val="center"/>
        <w:rPr>
          <w:b/>
          <w:bCs/>
        </w:rPr>
      </w:pPr>
      <w:r>
        <w:rPr>
          <w:b/>
          <w:bCs/>
        </w:rPr>
        <w:t xml:space="preserve">Tabel 1 Hasil Uji Normalitas </w:t>
      </w:r>
      <w:r>
        <w:rPr>
          <w:b/>
          <w:bCs/>
          <w:i/>
        </w:rPr>
        <w:t>Kolmogrov Smirnov</w:t>
      </w:r>
    </w:p>
    <w:p w:rsidR="00505F68" w:rsidRDefault="00537EF2">
      <w:pPr>
        <w:pStyle w:val="c3"/>
        <w:spacing w:before="0" w:beforeAutospacing="0" w:after="0" w:afterAutospacing="0" w:line="276" w:lineRule="auto"/>
        <w:jc w:val="center"/>
        <w:rPr>
          <w:b/>
          <w:bCs/>
        </w:rPr>
      </w:pPr>
      <w:r>
        <w:rPr>
          <w:noProof/>
        </w:rPr>
        <w:drawing>
          <wp:inline distT="0" distB="0" distL="0" distR="0">
            <wp:extent cx="4324350" cy="18929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rcRect l="31407" t="31876" r="31554" b="39283"/>
                    <a:stretch>
                      <a:fillRect/>
                    </a:stretch>
                  </pic:blipFill>
                  <pic:spPr>
                    <a:xfrm>
                      <a:off x="0" y="0"/>
                      <a:ext cx="4350898" cy="1904771"/>
                    </a:xfrm>
                    <a:prstGeom prst="rect">
                      <a:avLst/>
                    </a:prstGeom>
                    <a:ln>
                      <a:noFill/>
                    </a:ln>
                  </pic:spPr>
                </pic:pic>
              </a:graphicData>
            </a:graphic>
          </wp:inline>
        </w:drawing>
      </w:r>
    </w:p>
    <w:p w:rsidR="00505F68" w:rsidRDefault="00505F68">
      <w:pPr>
        <w:spacing w:after="0"/>
        <w:ind w:firstLine="360"/>
        <w:jc w:val="both"/>
        <w:rPr>
          <w:rFonts w:ascii="Times New Roman" w:hAnsi="Times New Roman" w:cs="Times New Roman"/>
          <w:sz w:val="24"/>
          <w:szCs w:val="24"/>
        </w:rPr>
        <w:sectPr w:rsidR="00505F68">
          <w:type w:val="continuous"/>
          <w:pgSz w:w="11907" w:h="16839"/>
          <w:pgMar w:top="1701" w:right="1418" w:bottom="1701" w:left="1701" w:header="720" w:footer="720" w:gutter="0"/>
          <w:cols w:space="720"/>
          <w:docGrid w:linePitch="360"/>
        </w:sectPr>
      </w:pPr>
    </w:p>
    <w:p w:rsidR="00505F68" w:rsidRDefault="00537EF2">
      <w:pPr>
        <w:spacing w:after="0"/>
        <w:ind w:firstLine="360"/>
        <w:jc w:val="both"/>
        <w:rPr>
          <w:rFonts w:ascii="Times New Roman" w:hAnsi="Times New Roman" w:cs="Times New Roman"/>
          <w:sz w:val="24"/>
          <w:szCs w:val="24"/>
          <w:lang w:val="id-ID"/>
        </w:rPr>
      </w:pPr>
      <w:r>
        <w:rPr>
          <w:rFonts w:ascii="Times New Roman" w:hAnsi="Times New Roman" w:cs="Times New Roman"/>
          <w:sz w:val="24"/>
          <w:szCs w:val="24"/>
        </w:rPr>
        <w:lastRenderedPageBreak/>
        <w:t>Berlandaskan taksiran diatas yaitu dengan</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memakai </w:t>
      </w:r>
      <w:r>
        <w:rPr>
          <w:rFonts w:ascii="Times New Roman" w:hAnsi="Times New Roman" w:cs="Times New Roman"/>
          <w:sz w:val="24"/>
          <w:szCs w:val="24"/>
          <w:lang w:val="id-ID"/>
        </w:rPr>
        <w:t xml:space="preserve">uji </w:t>
      </w:r>
      <w:r>
        <w:rPr>
          <w:rFonts w:ascii="Times New Roman" w:hAnsi="Times New Roman" w:cs="Times New Roman"/>
          <w:i/>
          <w:sz w:val="24"/>
          <w:szCs w:val="24"/>
          <w:lang w:val="id-ID"/>
        </w:rPr>
        <w:t>Kolmogorov-Smirnov</w:t>
      </w:r>
      <w:r>
        <w:rPr>
          <w:rFonts w:ascii="Times New Roman" w:hAnsi="Times New Roman" w:cs="Times New Roman"/>
          <w:sz w:val="24"/>
          <w:szCs w:val="24"/>
          <w:lang w:val="id-ID"/>
        </w:rPr>
        <w:t>, nilai yang lebih</w:t>
      </w:r>
      <w:r>
        <w:rPr>
          <w:rFonts w:ascii="Times New Roman" w:hAnsi="Times New Roman" w:cs="Times New Roman"/>
          <w:sz w:val="24"/>
          <w:szCs w:val="24"/>
        </w:rPr>
        <w:t xml:space="preserve"> besar</w:t>
      </w:r>
      <w:r>
        <w:rPr>
          <w:rFonts w:ascii="Times New Roman" w:hAnsi="Times New Roman" w:cs="Times New Roman"/>
          <w:sz w:val="24"/>
          <w:szCs w:val="24"/>
          <w:lang w:val="id-ID"/>
        </w:rPr>
        <w:t xml:space="preserve"> dari 0,05</w:t>
      </w:r>
      <w:r>
        <w:rPr>
          <w:rFonts w:ascii="Times New Roman" w:hAnsi="Times New Roman" w:cs="Times New Roman"/>
          <w:sz w:val="24"/>
          <w:szCs w:val="24"/>
        </w:rPr>
        <w:t xml:space="preserve"> </w:t>
      </w:r>
      <w:r>
        <w:rPr>
          <w:rFonts w:ascii="Times New Roman" w:hAnsi="Times New Roman" w:cs="Times New Roman"/>
          <w:sz w:val="24"/>
          <w:szCs w:val="24"/>
        </w:rPr>
        <w:lastRenderedPageBreak/>
        <w:t>dikatakan normal. Pada taksiran diatas nilainya ialah</w:t>
      </w:r>
      <w:r>
        <w:rPr>
          <w:rFonts w:ascii="Times New Roman" w:hAnsi="Times New Roman" w:cs="Times New Roman"/>
          <w:sz w:val="24"/>
          <w:szCs w:val="24"/>
          <w:lang w:val="id-ID"/>
        </w:rPr>
        <w:t xml:space="preserve"> </w:t>
      </w:r>
      <w:r>
        <w:rPr>
          <w:rFonts w:ascii="Times New Roman" w:hAnsi="Times New Roman" w:cs="Times New Roman"/>
          <w:sz w:val="24"/>
          <w:szCs w:val="24"/>
        </w:rPr>
        <w:t>0,200 &gt; 0,50</w:t>
      </w:r>
      <w:r>
        <w:rPr>
          <w:rFonts w:ascii="Times New Roman" w:hAnsi="Times New Roman" w:cs="Times New Roman"/>
          <w:sz w:val="24"/>
          <w:szCs w:val="24"/>
          <w:lang w:val="id-ID"/>
        </w:rPr>
        <w:t xml:space="preserve"> yang artinya normal.</w:t>
      </w:r>
    </w:p>
    <w:p w:rsidR="00505F68" w:rsidRDefault="00505F68">
      <w:pPr>
        <w:spacing w:after="0"/>
        <w:ind w:firstLine="360"/>
        <w:jc w:val="both"/>
        <w:rPr>
          <w:rFonts w:ascii="Times New Roman" w:hAnsi="Times New Roman" w:cs="Times New Roman"/>
          <w:sz w:val="24"/>
          <w:szCs w:val="24"/>
        </w:rPr>
        <w:sectPr w:rsidR="00505F68">
          <w:type w:val="continuous"/>
          <w:pgSz w:w="11907" w:h="16839"/>
          <w:pgMar w:top="1701" w:right="1418" w:bottom="1701" w:left="1701" w:header="720" w:footer="720" w:gutter="0"/>
          <w:cols w:num="2" w:space="720"/>
          <w:docGrid w:linePitch="360"/>
        </w:sectPr>
      </w:pPr>
    </w:p>
    <w:p w:rsidR="00505F68" w:rsidRDefault="00505F68">
      <w:pPr>
        <w:spacing w:after="0"/>
        <w:ind w:firstLine="360"/>
        <w:jc w:val="both"/>
        <w:rPr>
          <w:rFonts w:ascii="Times New Roman" w:hAnsi="Times New Roman" w:cs="Times New Roman"/>
          <w:sz w:val="24"/>
          <w:szCs w:val="24"/>
        </w:rPr>
      </w:pPr>
    </w:p>
    <w:p w:rsidR="00505F68" w:rsidRDefault="00537EF2">
      <w:pPr>
        <w:pStyle w:val="c3"/>
        <w:spacing w:before="0" w:beforeAutospacing="0" w:after="0" w:afterAutospacing="0" w:line="276" w:lineRule="auto"/>
        <w:jc w:val="center"/>
        <w:rPr>
          <w:b/>
          <w:bCs/>
        </w:rPr>
      </w:pPr>
      <w:r>
        <w:rPr>
          <w:b/>
          <w:bCs/>
        </w:rPr>
        <w:lastRenderedPageBreak/>
        <w:t>Tabel 2 Hasil Olah Data Variabel Upah dan Kepuasan Kerja</w:t>
      </w:r>
      <w:r>
        <w:rPr>
          <w:noProof/>
        </w:rPr>
        <w:drawing>
          <wp:inline distT="0" distB="0" distL="0" distR="0">
            <wp:extent cx="2304415" cy="284797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6"/>
                    <a:srcRect l="38917" t="22769" r="37870" b="8925"/>
                    <a:stretch>
                      <a:fillRect/>
                    </a:stretch>
                  </pic:blipFill>
                  <pic:spPr>
                    <a:xfrm>
                      <a:off x="0" y="0"/>
                      <a:ext cx="2430244" cy="3003217"/>
                    </a:xfrm>
                    <a:prstGeom prst="rect">
                      <a:avLst/>
                    </a:prstGeom>
                    <a:ln>
                      <a:noFill/>
                    </a:ln>
                  </pic:spPr>
                </pic:pic>
              </a:graphicData>
            </a:graphic>
          </wp:inline>
        </w:drawing>
      </w:r>
    </w:p>
    <w:p w:rsidR="00505F68" w:rsidRDefault="00505F68">
      <w:pPr>
        <w:pStyle w:val="c3"/>
        <w:spacing w:before="0" w:beforeAutospacing="0" w:after="0" w:afterAutospacing="0" w:line="276" w:lineRule="auto"/>
        <w:jc w:val="both"/>
        <w:rPr>
          <w:b/>
          <w:bCs/>
        </w:rPr>
      </w:pPr>
    </w:p>
    <w:p w:rsidR="00505F68" w:rsidRDefault="00505F68">
      <w:pPr>
        <w:pStyle w:val="c3"/>
        <w:spacing w:before="0" w:beforeAutospacing="0" w:after="0" w:afterAutospacing="0" w:line="276" w:lineRule="auto"/>
        <w:jc w:val="both"/>
        <w:sectPr w:rsidR="00505F68">
          <w:type w:val="continuous"/>
          <w:pgSz w:w="11907" w:h="16839"/>
          <w:pgMar w:top="1701" w:right="1418" w:bottom="1701" w:left="1701" w:header="720" w:footer="720" w:gutter="0"/>
          <w:cols w:space="720"/>
          <w:docGrid w:linePitch="360"/>
        </w:sectPr>
      </w:pPr>
    </w:p>
    <w:p w:rsidR="00505F68" w:rsidRDefault="00537EF2">
      <w:pPr>
        <w:pStyle w:val="c3"/>
        <w:spacing w:before="0" w:beforeAutospacing="0" w:after="0" w:afterAutospacing="0" w:line="276" w:lineRule="auto"/>
        <w:jc w:val="both"/>
      </w:pPr>
      <w:r>
        <w:lastRenderedPageBreak/>
        <w:t>REGRESI LINEAR SEDERHANA</w:t>
      </w:r>
    </w:p>
    <w:p w:rsidR="00505F68" w:rsidRDefault="00537EF2">
      <w:pPr>
        <w:pStyle w:val="ListParagraph"/>
        <w:numPr>
          <w:ilvl w:val="0"/>
          <w:numId w:val="2"/>
        </w:numPr>
        <w:tabs>
          <w:tab w:val="left" w:pos="450"/>
        </w:tabs>
        <w:spacing w:after="0"/>
        <w:ind w:left="426" w:hanging="426"/>
        <w:jc w:val="both"/>
        <w:rPr>
          <w:rFonts w:ascii="Times New Roman" w:hAnsi="Times New Roman" w:cs="Times New Roman"/>
          <w:bCs/>
          <w:sz w:val="24"/>
          <w:szCs w:val="24"/>
          <w:lang w:val="id-ID"/>
        </w:rPr>
      </w:pPr>
      <w:r>
        <w:rPr>
          <w:rFonts w:ascii="Times New Roman" w:hAnsi="Times New Roman" w:cs="Times New Roman"/>
          <w:bCs/>
          <w:sz w:val="24"/>
          <w:szCs w:val="24"/>
          <w:lang w:val="id-ID"/>
        </w:rPr>
        <w:t>Menghitung nilai a:</w:t>
      </w:r>
    </w:p>
    <w:p w:rsidR="00505F68" w:rsidRDefault="00537EF2">
      <w:pPr>
        <w:pStyle w:val="ListParagraph"/>
        <w:tabs>
          <w:tab w:val="left" w:pos="450"/>
        </w:tabs>
        <w:spacing w:after="0"/>
        <w:ind w:left="426"/>
        <w:jc w:val="both"/>
        <w:rPr>
          <w:rFonts w:ascii="Times New Roman" w:hAnsi="Times New Roman" w:cs="Times New Roman"/>
          <w:sz w:val="24"/>
          <w:szCs w:val="24"/>
          <w:lang w:val="id-ID"/>
        </w:rPr>
      </w:pPr>
      <m:oMath>
        <m:r>
          <w:rPr>
            <w:rFonts w:ascii="Cambria Math" w:hAnsi="Cambria Math" w:cs="Times New Roman"/>
            <w:sz w:val="24"/>
            <w:szCs w:val="24"/>
            <w:lang w:val="id-ID"/>
          </w:rPr>
          <m:t>a</m:t>
        </m:r>
        <m:r>
          <w:rPr>
            <w:rFonts w:ascii="Cambria Math" w:hAnsi="Cambria Math" w:cs="Times New Roman"/>
            <w:sz w:val="24"/>
            <w:szCs w:val="24"/>
            <w:lang w:val="id-ID"/>
          </w:rPr>
          <m:t>=</m:t>
        </m:r>
        <m:f>
          <m:fPr>
            <m:ctrlPr>
              <w:rPr>
                <w:rFonts w:ascii="Cambria Math" w:hAnsi="Cambria Math" w:cs="Times New Roman"/>
                <w:i/>
                <w:sz w:val="24"/>
                <w:szCs w:val="24"/>
                <w:lang w:val="id-ID"/>
              </w:rPr>
            </m:ctrlPr>
          </m:fPr>
          <m:num>
            <m:r>
              <w:rPr>
                <w:rFonts w:ascii="Cambria Math" w:hAnsi="Cambria Math" w:cs="Times New Roman"/>
                <w:sz w:val="24"/>
                <w:szCs w:val="24"/>
                <w:lang w:val="id-ID"/>
              </w:rPr>
              <m:t>(</m:t>
            </m:r>
            <m:nary>
              <m:naryPr>
                <m:chr m:val="∑"/>
                <m:limLoc m:val="undOvr"/>
                <m:subHide m:val="1"/>
                <m:supHide m:val="1"/>
                <m:ctrlPr>
                  <w:rPr>
                    <w:rFonts w:ascii="Cambria Math" w:hAnsi="Cambria Math" w:cs="Times New Roman"/>
                    <w:i/>
                    <w:sz w:val="24"/>
                    <w:szCs w:val="24"/>
                    <w:lang w:val="id-ID"/>
                  </w:rPr>
                </m:ctrlPr>
              </m:naryPr>
              <m:sub/>
              <m:sup/>
              <m:e>
                <m:sSup>
                  <m:sSupPr>
                    <m:ctrlPr>
                      <w:rPr>
                        <w:rFonts w:ascii="Cambria Math" w:hAnsi="Cambria Math" w:cs="Times New Roman"/>
                        <w:i/>
                        <w:sz w:val="24"/>
                        <w:szCs w:val="24"/>
                        <w:lang w:val="id-ID"/>
                      </w:rPr>
                    </m:ctrlPr>
                  </m:sSupPr>
                  <m:e>
                    <m:r>
                      <w:rPr>
                        <w:rFonts w:ascii="Cambria Math" w:hAnsi="Cambria Math" w:cs="Times New Roman"/>
                        <w:sz w:val="24"/>
                        <w:szCs w:val="24"/>
                        <w:lang w:val="id-ID"/>
                      </w:rPr>
                      <m:t>X</m:t>
                    </m:r>
                  </m:e>
                  <m:sup>
                    <m:r>
                      <w:rPr>
                        <w:rFonts w:ascii="Cambria Math" w:hAnsi="Cambria Math" w:cs="Times New Roman"/>
                        <w:sz w:val="24"/>
                        <w:szCs w:val="24"/>
                        <w:lang w:val="id-ID"/>
                      </w:rPr>
                      <m:t>2</m:t>
                    </m:r>
                  </m:sup>
                </m:sSup>
                <m:r>
                  <w:rPr>
                    <w:rFonts w:ascii="Cambria Math" w:hAnsi="Cambria Math" w:cs="Times New Roman"/>
                    <w:sz w:val="24"/>
                    <w:szCs w:val="24"/>
                    <w:lang w:val="id-ID"/>
                  </w:rPr>
                  <m:t>)(</m:t>
                </m:r>
                <m:nary>
                  <m:naryPr>
                    <m:chr m:val="∑"/>
                    <m:limLoc m:val="undOvr"/>
                    <m:subHide m:val="1"/>
                    <m:supHide m:val="1"/>
                    <m:ctrlPr>
                      <w:rPr>
                        <w:rFonts w:ascii="Cambria Math" w:hAnsi="Cambria Math" w:cs="Times New Roman"/>
                        <w:i/>
                        <w:sz w:val="24"/>
                        <w:szCs w:val="24"/>
                        <w:lang w:val="id-ID"/>
                      </w:rPr>
                    </m:ctrlPr>
                  </m:naryPr>
                  <m:sub/>
                  <m:sup/>
                  <m:e>
                    <m:r>
                      <w:rPr>
                        <w:rFonts w:ascii="Cambria Math" w:hAnsi="Cambria Math" w:cs="Times New Roman"/>
                        <w:sz w:val="24"/>
                        <w:szCs w:val="24"/>
                        <w:lang w:val="id-ID"/>
                      </w:rPr>
                      <m:t>Y</m:t>
                    </m:r>
                    <m:r>
                      <w:rPr>
                        <w:rFonts w:ascii="Cambria Math" w:hAnsi="Cambria Math" w:cs="Times New Roman"/>
                        <w:sz w:val="24"/>
                        <w:szCs w:val="24"/>
                        <w:lang w:val="id-ID"/>
                      </w:rPr>
                      <m:t>)-(</m:t>
                    </m:r>
                    <m:nary>
                      <m:naryPr>
                        <m:chr m:val="∑"/>
                        <m:limLoc m:val="undOvr"/>
                        <m:subHide m:val="1"/>
                        <m:supHide m:val="1"/>
                        <m:ctrlPr>
                          <w:rPr>
                            <w:rFonts w:ascii="Cambria Math" w:hAnsi="Cambria Math" w:cs="Times New Roman"/>
                            <w:i/>
                            <w:sz w:val="24"/>
                            <w:szCs w:val="24"/>
                            <w:lang w:val="id-ID"/>
                          </w:rPr>
                        </m:ctrlPr>
                      </m:naryPr>
                      <m:sub/>
                      <m:sup/>
                      <m:e>
                        <m:r>
                          <w:rPr>
                            <w:rFonts w:ascii="Cambria Math" w:hAnsi="Cambria Math" w:cs="Times New Roman"/>
                            <w:sz w:val="24"/>
                            <w:szCs w:val="24"/>
                            <w:lang w:val="id-ID"/>
                          </w:rPr>
                          <m:t>X</m:t>
                        </m:r>
                        <m:r>
                          <w:rPr>
                            <w:rFonts w:ascii="Cambria Math" w:hAnsi="Cambria Math" w:cs="Times New Roman"/>
                            <w:sz w:val="24"/>
                            <w:szCs w:val="24"/>
                            <w:lang w:val="id-ID"/>
                          </w:rPr>
                          <m:t>)(</m:t>
                        </m:r>
                      </m:e>
                    </m:nary>
                    <m:nary>
                      <m:naryPr>
                        <m:chr m:val="∑"/>
                        <m:limLoc m:val="undOvr"/>
                        <m:subHide m:val="1"/>
                        <m:supHide m:val="1"/>
                        <m:ctrlPr>
                          <w:rPr>
                            <w:rFonts w:ascii="Cambria Math" w:hAnsi="Cambria Math" w:cs="Times New Roman"/>
                            <w:i/>
                            <w:sz w:val="24"/>
                            <w:szCs w:val="24"/>
                            <w:lang w:val="id-ID"/>
                          </w:rPr>
                        </m:ctrlPr>
                      </m:naryPr>
                      <m:sub/>
                      <m:sup/>
                      <m:e>
                        <m:r>
                          <w:rPr>
                            <w:rFonts w:ascii="Cambria Math" w:hAnsi="Cambria Math" w:cs="Times New Roman"/>
                            <w:sz w:val="24"/>
                            <w:szCs w:val="24"/>
                            <w:lang w:val="id-ID"/>
                          </w:rPr>
                          <m:t>XY</m:t>
                        </m:r>
                        <m:r>
                          <w:rPr>
                            <w:rFonts w:ascii="Cambria Math" w:hAnsi="Cambria Math" w:cs="Times New Roman"/>
                            <w:sz w:val="24"/>
                            <w:szCs w:val="24"/>
                            <w:lang w:val="id-ID"/>
                          </w:rPr>
                          <m:t>)</m:t>
                        </m:r>
                      </m:e>
                    </m:nary>
                  </m:e>
                </m:nary>
              </m:e>
            </m:nary>
          </m:num>
          <m:den>
            <m:r>
              <w:rPr>
                <w:rFonts w:ascii="Cambria Math" w:hAnsi="Cambria Math" w:cs="Times New Roman"/>
                <w:sz w:val="24"/>
                <w:szCs w:val="24"/>
                <w:lang w:val="id-ID"/>
              </w:rPr>
              <m:t>n</m:t>
            </m:r>
            <m:nary>
              <m:naryPr>
                <m:chr m:val="∑"/>
                <m:limLoc m:val="undOvr"/>
                <m:subHide m:val="1"/>
                <m:supHide m:val="1"/>
                <m:ctrlPr>
                  <w:rPr>
                    <w:rFonts w:ascii="Cambria Math" w:hAnsi="Cambria Math" w:cs="Times New Roman"/>
                    <w:i/>
                    <w:sz w:val="24"/>
                    <w:szCs w:val="24"/>
                    <w:lang w:val="id-ID"/>
                  </w:rPr>
                </m:ctrlPr>
              </m:naryPr>
              <m:sub/>
              <m:sup/>
              <m:e>
                <m:sSup>
                  <m:sSupPr>
                    <m:ctrlPr>
                      <w:rPr>
                        <w:rFonts w:ascii="Cambria Math" w:hAnsi="Cambria Math" w:cs="Times New Roman"/>
                        <w:i/>
                        <w:sz w:val="24"/>
                        <w:szCs w:val="24"/>
                        <w:lang w:val="id-ID"/>
                      </w:rPr>
                    </m:ctrlPr>
                  </m:sSupPr>
                  <m:e>
                    <m:r>
                      <w:rPr>
                        <w:rFonts w:ascii="Cambria Math" w:hAnsi="Cambria Math" w:cs="Times New Roman"/>
                        <w:sz w:val="24"/>
                        <w:szCs w:val="24"/>
                        <w:lang w:val="id-ID"/>
                      </w:rPr>
                      <m:t>X</m:t>
                    </m:r>
                  </m:e>
                  <m:sup>
                    <m:r>
                      <w:rPr>
                        <w:rFonts w:ascii="Cambria Math" w:hAnsi="Cambria Math" w:cs="Times New Roman"/>
                        <w:sz w:val="24"/>
                        <w:szCs w:val="24"/>
                        <w:lang w:val="id-ID"/>
                      </w:rPr>
                      <m:t>2</m:t>
                    </m:r>
                  </m:sup>
                </m:sSup>
                <m:r>
                  <w:rPr>
                    <w:rFonts w:ascii="Cambria Math" w:hAnsi="Cambria Math" w:cs="Times New Roman"/>
                    <w:sz w:val="24"/>
                    <w:szCs w:val="24"/>
                    <w:lang w:val="id-ID"/>
                  </w:rPr>
                  <m:t>-</m:t>
                </m:r>
                <m:r>
                  <w:rPr>
                    <w:rFonts w:ascii="Cambria Math" w:hAnsi="Cambria Math" w:cs="Times New Roman"/>
                    <w:sz w:val="24"/>
                    <w:szCs w:val="24"/>
                    <w:lang w:val="id-ID"/>
                  </w:rPr>
                  <m:t>(</m:t>
                </m:r>
              </m:e>
            </m:nary>
            <m:nary>
              <m:naryPr>
                <m:chr m:val="∑"/>
                <m:limLoc m:val="undOvr"/>
                <m:subHide m:val="1"/>
                <m:supHide m:val="1"/>
                <m:ctrlPr>
                  <w:rPr>
                    <w:rFonts w:ascii="Cambria Math" w:hAnsi="Cambria Math" w:cs="Times New Roman"/>
                    <w:i/>
                    <w:sz w:val="24"/>
                    <w:szCs w:val="24"/>
                    <w:lang w:val="id-ID"/>
                  </w:rPr>
                </m:ctrlPr>
              </m:naryPr>
              <m:sub/>
              <m:sup/>
              <m:e>
                <m:r>
                  <w:rPr>
                    <w:rFonts w:ascii="Cambria Math" w:hAnsi="Cambria Math" w:cs="Times New Roman"/>
                    <w:sz w:val="24"/>
                    <w:szCs w:val="24"/>
                    <w:lang w:val="id-ID"/>
                  </w:rPr>
                  <m:t>X</m:t>
                </m:r>
                <m:sSup>
                  <m:sSupPr>
                    <m:ctrlPr>
                      <w:rPr>
                        <w:rFonts w:ascii="Cambria Math" w:hAnsi="Cambria Math" w:cs="Times New Roman"/>
                        <w:i/>
                        <w:sz w:val="24"/>
                        <w:szCs w:val="24"/>
                        <w:lang w:val="id-ID"/>
                      </w:rPr>
                    </m:ctrlPr>
                  </m:sSupPr>
                  <m:e>
                    <m:r>
                      <w:rPr>
                        <w:rFonts w:ascii="Cambria Math" w:hAnsi="Cambria Math" w:cs="Times New Roman"/>
                        <w:sz w:val="24"/>
                        <w:szCs w:val="24"/>
                        <w:lang w:val="id-ID"/>
                      </w:rPr>
                      <m:t>)</m:t>
                    </m:r>
                  </m:e>
                  <m:sup>
                    <m:r>
                      <w:rPr>
                        <w:rFonts w:ascii="Cambria Math" w:hAnsi="Cambria Math" w:cs="Times New Roman"/>
                        <w:sz w:val="24"/>
                        <w:szCs w:val="24"/>
                        <w:lang w:val="id-ID"/>
                      </w:rPr>
                      <m:t>2</m:t>
                    </m:r>
                  </m:sup>
                </m:sSup>
              </m:e>
            </m:nary>
          </m:den>
        </m:f>
      </m:oMath>
      <w:r>
        <w:rPr>
          <w:rFonts w:ascii="Times New Roman" w:hAnsi="Times New Roman" w:cs="Times New Roman"/>
          <w:sz w:val="24"/>
          <w:szCs w:val="24"/>
          <w:lang w:val="id-ID"/>
        </w:rPr>
        <w:t xml:space="preserve"> </w:t>
      </w:r>
    </w:p>
    <w:p w:rsidR="00505F68" w:rsidRDefault="00537EF2">
      <w:pPr>
        <w:pStyle w:val="ListParagraph"/>
        <w:tabs>
          <w:tab w:val="left" w:pos="450"/>
        </w:tabs>
        <w:spacing w:after="0"/>
        <w:ind w:left="426"/>
        <w:jc w:val="both"/>
        <w:rPr>
          <w:rFonts w:ascii="Times New Roman" w:hAnsi="Times New Roman" w:cs="Times New Roman"/>
          <w:sz w:val="24"/>
          <w:szCs w:val="24"/>
          <w:lang w:val="id-ID"/>
        </w:rPr>
      </w:pPr>
      <m:oMath>
        <m:r>
          <w:rPr>
            <w:rFonts w:ascii="Cambria Math" w:hAnsi="Cambria Math" w:cs="Times New Roman"/>
            <w:sz w:val="24"/>
            <w:szCs w:val="24"/>
            <w:lang w:val="id-ID"/>
          </w:rPr>
          <m:t>a</m:t>
        </m:r>
        <m:r>
          <w:rPr>
            <w:rFonts w:ascii="Cambria Math" w:hAnsi="Cambria Math" w:cs="Times New Roman"/>
            <w:sz w:val="24"/>
            <w:szCs w:val="24"/>
            <w:lang w:val="id-ID"/>
          </w:rPr>
          <m:t>=</m:t>
        </m:r>
        <m:f>
          <m:fPr>
            <m:ctrlPr>
              <w:rPr>
                <w:rFonts w:ascii="Cambria Math" w:hAnsi="Cambria Math" w:cs="Times New Roman"/>
                <w:i/>
                <w:sz w:val="24"/>
                <w:szCs w:val="24"/>
                <w:lang w:val="id-ID"/>
              </w:rPr>
            </m:ctrlPr>
          </m:fPr>
          <m:num>
            <m:d>
              <m:dPr>
                <m:ctrlPr>
                  <w:rPr>
                    <w:rFonts w:ascii="Cambria Math" w:hAnsi="Cambria Math" w:cs="Times New Roman"/>
                    <w:color w:val="000000"/>
                    <w:sz w:val="24"/>
                    <w:szCs w:val="24"/>
                  </w:rPr>
                </m:ctrlPr>
              </m:dPr>
              <m:e>
                <m:r>
                  <m:rPr>
                    <m:sty m:val="p"/>
                  </m:rPr>
                  <w:rPr>
                    <w:rFonts w:ascii="Cambria Math" w:hAnsi="Cambria Math" w:cs="Times New Roman"/>
                    <w:color w:val="000000"/>
                    <w:sz w:val="24"/>
                    <w:szCs w:val="24"/>
                  </w:rPr>
                  <m:t>87252</m:t>
                </m:r>
              </m:e>
            </m:d>
            <m:d>
              <m:dPr>
                <m:ctrlPr>
                  <w:rPr>
                    <w:rFonts w:ascii="Cambria Math" w:hAnsi="Cambria Math" w:cs="Times New Roman"/>
                    <w:color w:val="000000"/>
                    <w:sz w:val="24"/>
                    <w:szCs w:val="24"/>
                  </w:rPr>
                </m:ctrlPr>
              </m:dPr>
              <m:e>
                <m:r>
                  <m:rPr>
                    <m:sty m:val="p"/>
                  </m:rPr>
                  <w:rPr>
                    <w:rFonts w:ascii="Cambria Math" w:hAnsi="Cambria Math" w:cs="Times New Roman"/>
                    <w:color w:val="000000"/>
                    <w:sz w:val="24"/>
                    <w:szCs w:val="24"/>
                  </w:rPr>
                  <m:t>1491</m:t>
                </m:r>
              </m:e>
            </m:d>
            <m:r>
              <m:rPr>
                <m:sty m:val="p"/>
              </m:rPr>
              <w:rPr>
                <w:rFonts w:ascii="Cambria Math" w:hAnsi="Cambria Math" w:cs="Times New Roman"/>
                <w:color w:val="000000"/>
                <w:sz w:val="24"/>
                <w:szCs w:val="24"/>
              </w:rPr>
              <m:t>-</m:t>
            </m:r>
            <m:r>
              <m:rPr>
                <m:sty m:val="p"/>
              </m:rPr>
              <w:rPr>
                <w:rFonts w:ascii="Cambria Math" w:hAnsi="Cambria Math" w:cs="Times New Roman"/>
                <w:color w:val="000000"/>
                <w:sz w:val="24"/>
                <w:szCs w:val="24"/>
              </w:rPr>
              <m:t>(1612)(80523)</m:t>
            </m:r>
          </m:num>
          <m:den>
            <m:r>
              <w:rPr>
                <w:rFonts w:ascii="Cambria Math" w:hAnsi="Cambria Math" w:cs="Times New Roman"/>
                <w:sz w:val="24"/>
                <w:szCs w:val="24"/>
                <w:lang w:val="id-ID"/>
              </w:rPr>
              <m:t>30</m:t>
            </m:r>
            <m:d>
              <m:dPr>
                <m:ctrlPr>
                  <w:rPr>
                    <w:rFonts w:ascii="Cambria Math" w:hAnsi="Cambria Math" w:cs="Times New Roman"/>
                    <w:i/>
                    <w:sz w:val="24"/>
                    <w:szCs w:val="24"/>
                    <w:lang w:val="id-ID"/>
                  </w:rPr>
                </m:ctrlPr>
              </m:dPr>
              <m:e>
                <m:r>
                  <m:rPr>
                    <m:sty m:val="p"/>
                  </m:rPr>
                  <w:rPr>
                    <w:rFonts w:ascii="Cambria Math" w:hAnsi="Cambria Math" w:cs="Times New Roman"/>
                    <w:color w:val="000000"/>
                    <w:sz w:val="24"/>
                    <w:szCs w:val="24"/>
                  </w:rPr>
                  <m:t>87252</m:t>
                </m:r>
                <m:ctrlPr>
                  <w:rPr>
                    <w:rFonts w:ascii="Cambria Math" w:hAnsi="Cambria Math" w:cs="Times New Roman"/>
                    <w:color w:val="000000"/>
                    <w:sz w:val="24"/>
                    <w:szCs w:val="24"/>
                  </w:rPr>
                </m:ctrlPr>
              </m:e>
            </m:d>
            <m:r>
              <m:rPr>
                <m:sty m:val="p"/>
              </m:rPr>
              <w:rPr>
                <w:rFonts w:ascii="Cambria Math" w:hAnsi="Cambria Math" w:cs="Times New Roman"/>
                <w:color w:val="000000"/>
                <w:sz w:val="24"/>
                <w:szCs w:val="24"/>
              </w:rPr>
              <m:t>-</m:t>
            </m:r>
            <m:r>
              <m:rPr>
                <m:sty m:val="p"/>
              </m:rPr>
              <w:rPr>
                <w:rFonts w:ascii="Cambria Math" w:hAnsi="Cambria Math" w:cs="Times New Roman"/>
                <w:color w:val="000000"/>
                <w:sz w:val="24"/>
                <w:szCs w:val="24"/>
              </w:rPr>
              <m:t>(</m:t>
            </m:r>
            <m:r>
              <m:rPr>
                <m:sty m:val="p"/>
              </m:rPr>
              <w:rPr>
                <w:rFonts w:ascii="Cambria Math" w:eastAsia="Times New Roman" w:hAnsi="Cambria Math" w:cs="Times New Roman"/>
                <w:color w:val="000000"/>
                <w:sz w:val="24"/>
                <w:szCs w:val="24"/>
                <w:lang w:val="id-ID" w:eastAsia="id-ID"/>
              </w:rPr>
              <m:t>2598544)</m:t>
            </m:r>
          </m:den>
        </m:f>
      </m:oMath>
      <w:r>
        <w:rPr>
          <w:rFonts w:ascii="Times New Roman" w:hAnsi="Times New Roman" w:cs="Times New Roman"/>
          <w:sz w:val="24"/>
          <w:szCs w:val="24"/>
          <w:lang w:val="id-ID"/>
        </w:rPr>
        <w:t xml:space="preserve"> </w:t>
      </w:r>
    </w:p>
    <w:p w:rsidR="00505F68" w:rsidRDefault="00537EF2">
      <w:pPr>
        <w:ind w:left="426"/>
        <w:jc w:val="both"/>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 xml:space="preserve">     = 15,23</w:t>
      </w:r>
    </w:p>
    <w:p w:rsidR="00505F68" w:rsidRDefault="00537EF2">
      <w:pPr>
        <w:pStyle w:val="ListParagraph"/>
        <w:numPr>
          <w:ilvl w:val="0"/>
          <w:numId w:val="2"/>
        </w:numPr>
        <w:tabs>
          <w:tab w:val="left" w:pos="450"/>
        </w:tabs>
        <w:spacing w:after="0"/>
        <w:ind w:left="426" w:hanging="426"/>
        <w:jc w:val="both"/>
        <w:rPr>
          <w:rFonts w:ascii="Times New Roman" w:hAnsi="Times New Roman" w:cs="Times New Roman"/>
          <w:bCs/>
          <w:sz w:val="24"/>
          <w:szCs w:val="24"/>
          <w:lang w:val="id-ID"/>
        </w:rPr>
      </w:pPr>
      <w:r>
        <w:rPr>
          <w:rFonts w:ascii="Times New Roman" w:hAnsi="Times New Roman" w:cs="Times New Roman"/>
          <w:bCs/>
          <w:sz w:val="24"/>
          <w:szCs w:val="24"/>
          <w:lang w:val="id-ID"/>
        </w:rPr>
        <w:t>Menghitung nilai b:</w:t>
      </w:r>
    </w:p>
    <w:p w:rsidR="00505F68" w:rsidRDefault="00537EF2">
      <w:pPr>
        <w:pStyle w:val="ListParagraph"/>
        <w:tabs>
          <w:tab w:val="left" w:pos="450"/>
        </w:tabs>
        <w:spacing w:after="0"/>
        <w:ind w:left="786"/>
        <w:jc w:val="both"/>
        <w:rPr>
          <w:rFonts w:ascii="Times New Roman" w:hAnsi="Times New Roman" w:cs="Times New Roman"/>
          <w:sz w:val="24"/>
          <w:szCs w:val="24"/>
          <w:lang w:val="id-ID"/>
        </w:rPr>
      </w:pPr>
      <m:oMath>
        <m:r>
          <w:rPr>
            <w:rFonts w:ascii="Cambria Math" w:hAnsi="Cambria Math" w:cs="Times New Roman"/>
            <w:sz w:val="24"/>
            <w:szCs w:val="24"/>
            <w:lang w:val="id-ID"/>
          </w:rPr>
          <w:lastRenderedPageBreak/>
          <m:t>b</m:t>
        </m:r>
        <m:r>
          <w:rPr>
            <w:rFonts w:ascii="Cambria Math" w:hAnsi="Cambria Math" w:cs="Times New Roman"/>
            <w:sz w:val="24"/>
            <w:szCs w:val="24"/>
            <w:lang w:val="id-ID"/>
          </w:rPr>
          <m:t>=</m:t>
        </m:r>
        <m:f>
          <m:fPr>
            <m:ctrlPr>
              <w:rPr>
                <w:rFonts w:ascii="Cambria Math" w:hAnsi="Cambria Math" w:cs="Times New Roman"/>
                <w:i/>
                <w:sz w:val="24"/>
                <w:szCs w:val="24"/>
                <w:lang w:val="id-ID"/>
              </w:rPr>
            </m:ctrlPr>
          </m:fPr>
          <m:num>
            <m:r>
              <w:rPr>
                <w:rFonts w:ascii="Cambria Math" w:hAnsi="Cambria Math" w:cs="Times New Roman"/>
                <w:sz w:val="24"/>
                <w:szCs w:val="24"/>
                <w:lang w:val="id-ID"/>
              </w:rPr>
              <m:t>n</m:t>
            </m:r>
            <m:nary>
              <m:naryPr>
                <m:chr m:val="∑"/>
                <m:limLoc m:val="undOvr"/>
                <m:subHide m:val="1"/>
                <m:supHide m:val="1"/>
                <m:ctrlPr>
                  <w:rPr>
                    <w:rFonts w:ascii="Cambria Math" w:hAnsi="Cambria Math" w:cs="Times New Roman"/>
                    <w:i/>
                    <w:sz w:val="24"/>
                    <w:szCs w:val="24"/>
                    <w:lang w:val="id-ID"/>
                  </w:rPr>
                </m:ctrlPr>
              </m:naryPr>
              <m:sub/>
              <m:sup/>
              <m:e>
                <m:r>
                  <w:rPr>
                    <w:rFonts w:ascii="Cambria Math" w:hAnsi="Cambria Math" w:cs="Times New Roman"/>
                    <w:sz w:val="24"/>
                    <w:szCs w:val="24"/>
                    <w:lang w:val="id-ID"/>
                  </w:rPr>
                  <m:t>XY</m:t>
                </m:r>
                <m:r>
                  <w:rPr>
                    <w:rFonts w:ascii="Cambria Math" w:hAnsi="Cambria Math" w:cs="Times New Roman"/>
                    <w:sz w:val="24"/>
                    <w:szCs w:val="24"/>
                    <w:lang w:val="id-ID"/>
                  </w:rPr>
                  <m:t>-</m:t>
                </m:r>
                <m:r>
                  <w:rPr>
                    <w:rFonts w:ascii="Cambria Math" w:hAnsi="Cambria Math" w:cs="Times New Roman"/>
                    <w:sz w:val="24"/>
                    <w:szCs w:val="24"/>
                    <w:lang w:val="id-ID"/>
                  </w:rPr>
                  <m:t>(</m:t>
                </m:r>
                <m:nary>
                  <m:naryPr>
                    <m:chr m:val="∑"/>
                    <m:limLoc m:val="undOvr"/>
                    <m:subHide m:val="1"/>
                    <m:supHide m:val="1"/>
                    <m:ctrlPr>
                      <w:rPr>
                        <w:rFonts w:ascii="Cambria Math" w:hAnsi="Cambria Math" w:cs="Times New Roman"/>
                        <w:i/>
                        <w:sz w:val="24"/>
                        <w:szCs w:val="24"/>
                        <w:lang w:val="id-ID"/>
                      </w:rPr>
                    </m:ctrlPr>
                  </m:naryPr>
                  <m:sub/>
                  <m:sup/>
                  <m:e>
                    <m:r>
                      <w:rPr>
                        <w:rFonts w:ascii="Cambria Math" w:hAnsi="Cambria Math" w:cs="Times New Roman"/>
                        <w:sz w:val="24"/>
                        <w:szCs w:val="24"/>
                        <w:lang w:val="id-ID"/>
                      </w:rPr>
                      <m:t>X</m:t>
                    </m:r>
                    <m:r>
                      <w:rPr>
                        <w:rFonts w:ascii="Cambria Math" w:hAnsi="Cambria Math" w:cs="Times New Roman"/>
                        <w:sz w:val="24"/>
                        <w:szCs w:val="24"/>
                        <w:lang w:val="id-ID"/>
                      </w:rPr>
                      <m:t>)(</m:t>
                    </m:r>
                    <m:nary>
                      <m:naryPr>
                        <m:chr m:val="∑"/>
                        <m:limLoc m:val="undOvr"/>
                        <m:subHide m:val="1"/>
                        <m:supHide m:val="1"/>
                        <m:ctrlPr>
                          <w:rPr>
                            <w:rFonts w:ascii="Cambria Math" w:hAnsi="Cambria Math" w:cs="Times New Roman"/>
                            <w:i/>
                            <w:sz w:val="24"/>
                            <w:szCs w:val="24"/>
                            <w:lang w:val="id-ID"/>
                          </w:rPr>
                        </m:ctrlPr>
                      </m:naryPr>
                      <m:sub/>
                      <m:sup/>
                      <m:e>
                        <m:r>
                          <w:rPr>
                            <w:rFonts w:ascii="Cambria Math" w:hAnsi="Cambria Math" w:cs="Times New Roman"/>
                            <w:sz w:val="24"/>
                            <w:szCs w:val="24"/>
                            <w:lang w:val="id-ID"/>
                          </w:rPr>
                          <m:t>Y</m:t>
                        </m:r>
                        <m:r>
                          <w:rPr>
                            <w:rFonts w:ascii="Cambria Math" w:hAnsi="Cambria Math" w:cs="Times New Roman"/>
                            <w:sz w:val="24"/>
                            <w:szCs w:val="24"/>
                            <w:lang w:val="id-ID"/>
                          </w:rPr>
                          <m:t>)</m:t>
                        </m:r>
                      </m:e>
                    </m:nary>
                  </m:e>
                </m:nary>
              </m:e>
            </m:nary>
          </m:num>
          <m:den>
            <m:r>
              <w:rPr>
                <w:rFonts w:ascii="Cambria Math" w:hAnsi="Cambria Math" w:cs="Times New Roman"/>
                <w:sz w:val="24"/>
                <w:szCs w:val="24"/>
                <w:lang w:val="id-ID"/>
              </w:rPr>
              <m:t>n</m:t>
            </m:r>
            <m:nary>
              <m:naryPr>
                <m:chr m:val="∑"/>
                <m:limLoc m:val="undOvr"/>
                <m:subHide m:val="1"/>
                <m:supHide m:val="1"/>
                <m:ctrlPr>
                  <w:rPr>
                    <w:rFonts w:ascii="Cambria Math" w:hAnsi="Cambria Math" w:cs="Times New Roman"/>
                    <w:i/>
                    <w:sz w:val="24"/>
                    <w:szCs w:val="24"/>
                    <w:lang w:val="id-ID"/>
                  </w:rPr>
                </m:ctrlPr>
              </m:naryPr>
              <m:sub/>
              <m:sup/>
              <m:e>
                <m:sSup>
                  <m:sSupPr>
                    <m:ctrlPr>
                      <w:rPr>
                        <w:rFonts w:ascii="Cambria Math" w:hAnsi="Cambria Math" w:cs="Times New Roman"/>
                        <w:i/>
                        <w:sz w:val="24"/>
                        <w:szCs w:val="24"/>
                        <w:lang w:val="id-ID"/>
                      </w:rPr>
                    </m:ctrlPr>
                  </m:sSupPr>
                  <m:e>
                    <m:r>
                      <w:rPr>
                        <w:rFonts w:ascii="Cambria Math" w:hAnsi="Cambria Math" w:cs="Times New Roman"/>
                        <w:sz w:val="24"/>
                        <w:szCs w:val="24"/>
                        <w:lang w:val="id-ID"/>
                      </w:rPr>
                      <m:t>X</m:t>
                    </m:r>
                  </m:e>
                  <m:sup>
                    <m:r>
                      <w:rPr>
                        <w:rFonts w:ascii="Cambria Math" w:hAnsi="Cambria Math" w:cs="Times New Roman"/>
                        <w:sz w:val="24"/>
                        <w:szCs w:val="24"/>
                        <w:lang w:val="id-ID"/>
                      </w:rPr>
                      <m:t>2</m:t>
                    </m:r>
                  </m:sup>
                </m:sSup>
                <m:r>
                  <w:rPr>
                    <w:rFonts w:ascii="Cambria Math" w:hAnsi="Cambria Math" w:cs="Times New Roman"/>
                    <w:sz w:val="24"/>
                    <w:szCs w:val="24"/>
                    <w:lang w:val="id-ID"/>
                  </w:rPr>
                  <m:t>-</m:t>
                </m:r>
                <m:r>
                  <w:rPr>
                    <w:rFonts w:ascii="Cambria Math" w:hAnsi="Cambria Math" w:cs="Times New Roman"/>
                    <w:sz w:val="24"/>
                    <w:szCs w:val="24"/>
                    <w:lang w:val="id-ID"/>
                  </w:rPr>
                  <m:t>(</m:t>
                </m:r>
              </m:e>
            </m:nary>
            <m:nary>
              <m:naryPr>
                <m:chr m:val="∑"/>
                <m:limLoc m:val="undOvr"/>
                <m:subHide m:val="1"/>
                <m:supHide m:val="1"/>
                <m:ctrlPr>
                  <w:rPr>
                    <w:rFonts w:ascii="Cambria Math" w:hAnsi="Cambria Math" w:cs="Times New Roman"/>
                    <w:i/>
                    <w:sz w:val="24"/>
                    <w:szCs w:val="24"/>
                    <w:lang w:val="id-ID"/>
                  </w:rPr>
                </m:ctrlPr>
              </m:naryPr>
              <m:sub/>
              <m:sup/>
              <m:e>
                <m:r>
                  <w:rPr>
                    <w:rFonts w:ascii="Cambria Math" w:hAnsi="Cambria Math" w:cs="Times New Roman"/>
                    <w:sz w:val="24"/>
                    <w:szCs w:val="24"/>
                    <w:lang w:val="id-ID"/>
                  </w:rPr>
                  <m:t>X</m:t>
                </m:r>
                <m:sSup>
                  <m:sSupPr>
                    <m:ctrlPr>
                      <w:rPr>
                        <w:rFonts w:ascii="Cambria Math" w:hAnsi="Cambria Math" w:cs="Times New Roman"/>
                        <w:i/>
                        <w:sz w:val="24"/>
                        <w:szCs w:val="24"/>
                        <w:lang w:val="id-ID"/>
                      </w:rPr>
                    </m:ctrlPr>
                  </m:sSupPr>
                  <m:e>
                    <m:r>
                      <w:rPr>
                        <w:rFonts w:ascii="Cambria Math" w:hAnsi="Cambria Math" w:cs="Times New Roman"/>
                        <w:sz w:val="24"/>
                        <w:szCs w:val="24"/>
                        <w:lang w:val="id-ID"/>
                      </w:rPr>
                      <m:t>)</m:t>
                    </m:r>
                  </m:e>
                  <m:sup>
                    <m:r>
                      <w:rPr>
                        <w:rFonts w:ascii="Cambria Math" w:hAnsi="Cambria Math" w:cs="Times New Roman"/>
                        <w:sz w:val="24"/>
                        <w:szCs w:val="24"/>
                        <w:lang w:val="id-ID"/>
                      </w:rPr>
                      <m:t>2</m:t>
                    </m:r>
                  </m:sup>
                </m:sSup>
              </m:e>
            </m:nary>
          </m:den>
        </m:f>
      </m:oMath>
      <w:r>
        <w:rPr>
          <w:rFonts w:ascii="Times New Roman" w:hAnsi="Times New Roman" w:cs="Times New Roman"/>
          <w:sz w:val="24"/>
          <w:szCs w:val="24"/>
          <w:lang w:val="id-ID"/>
        </w:rPr>
        <w:t xml:space="preserve"> </w:t>
      </w:r>
    </w:p>
    <w:p w:rsidR="00505F68" w:rsidRDefault="00537EF2">
      <w:pPr>
        <w:pStyle w:val="ListParagraph"/>
        <w:tabs>
          <w:tab w:val="left" w:pos="450"/>
        </w:tabs>
        <w:spacing w:after="0"/>
        <w:ind w:left="786"/>
        <w:jc w:val="both"/>
        <w:rPr>
          <w:rFonts w:ascii="Times New Roman" w:hAnsi="Times New Roman" w:cs="Times New Roman"/>
          <w:sz w:val="24"/>
          <w:szCs w:val="24"/>
          <w:lang w:val="id-ID"/>
        </w:rPr>
      </w:pPr>
      <m:oMath>
        <m:r>
          <w:rPr>
            <w:rFonts w:ascii="Cambria Math" w:hAnsi="Cambria Math" w:cs="Times New Roman"/>
            <w:sz w:val="24"/>
            <w:szCs w:val="24"/>
            <w:lang w:val="id-ID"/>
          </w:rPr>
          <m:t>b</m:t>
        </m:r>
        <m:r>
          <w:rPr>
            <w:rFonts w:ascii="Cambria Math" w:hAnsi="Cambria Math" w:cs="Times New Roman"/>
            <w:sz w:val="24"/>
            <w:szCs w:val="24"/>
            <w:lang w:val="id-ID"/>
          </w:rPr>
          <m:t>=</m:t>
        </m:r>
        <m:f>
          <m:fPr>
            <m:ctrlPr>
              <w:rPr>
                <w:rFonts w:ascii="Cambria Math" w:hAnsi="Cambria Math" w:cs="Times New Roman"/>
                <w:i/>
                <w:sz w:val="24"/>
                <w:szCs w:val="24"/>
                <w:lang w:val="id-ID"/>
              </w:rPr>
            </m:ctrlPr>
          </m:fPr>
          <m:num>
            <m:d>
              <m:dPr>
                <m:ctrlPr>
                  <w:rPr>
                    <w:rFonts w:ascii="Cambria Math" w:hAnsi="Cambria Math" w:cs="Times New Roman"/>
                    <w:color w:val="000000"/>
                    <w:sz w:val="24"/>
                    <w:szCs w:val="24"/>
                  </w:rPr>
                </m:ctrlPr>
              </m:dPr>
              <m:e>
                <m:r>
                  <m:rPr>
                    <m:sty m:val="p"/>
                  </m:rPr>
                  <w:rPr>
                    <w:rFonts w:ascii="Cambria Math" w:hAnsi="Cambria Math" w:cs="Times New Roman"/>
                    <w:color w:val="000000"/>
                    <w:sz w:val="24"/>
                    <w:szCs w:val="24"/>
                  </w:rPr>
                  <m:t>30</m:t>
                </m:r>
              </m:e>
            </m:d>
            <m:d>
              <m:dPr>
                <m:ctrlPr>
                  <w:rPr>
                    <w:rFonts w:ascii="Cambria Math" w:hAnsi="Cambria Math" w:cs="Times New Roman"/>
                    <w:color w:val="000000"/>
                    <w:sz w:val="24"/>
                    <w:szCs w:val="24"/>
                  </w:rPr>
                </m:ctrlPr>
              </m:dPr>
              <m:e>
                <m:r>
                  <m:rPr>
                    <m:sty m:val="p"/>
                  </m:rPr>
                  <w:rPr>
                    <w:rFonts w:ascii="Cambria Math" w:hAnsi="Cambria Math" w:cs="Times New Roman"/>
                    <w:color w:val="000000"/>
                    <w:sz w:val="24"/>
                    <w:szCs w:val="24"/>
                  </w:rPr>
                  <m:t>80523</m:t>
                </m:r>
              </m:e>
            </m:d>
            <m:r>
              <m:rPr>
                <m:sty m:val="p"/>
              </m:rPr>
              <w:rPr>
                <w:rFonts w:ascii="Cambria Math" w:hAnsi="Cambria Math" w:cs="Times New Roman"/>
                <w:color w:val="000000"/>
                <w:sz w:val="24"/>
                <w:szCs w:val="24"/>
              </w:rPr>
              <m:t>-</m:t>
            </m:r>
            <m:r>
              <m:rPr>
                <m:sty m:val="p"/>
              </m:rPr>
              <w:rPr>
                <w:rFonts w:ascii="Cambria Math" w:hAnsi="Cambria Math" w:cs="Times New Roman"/>
                <w:color w:val="000000"/>
                <w:sz w:val="24"/>
                <w:szCs w:val="24"/>
              </w:rPr>
              <m:t>(1612)(1491)</m:t>
            </m:r>
          </m:num>
          <m:den>
            <m:r>
              <w:rPr>
                <w:rFonts w:ascii="Cambria Math" w:hAnsi="Cambria Math" w:cs="Times New Roman"/>
                <w:sz w:val="24"/>
                <w:szCs w:val="24"/>
                <w:lang w:val="id-ID"/>
              </w:rPr>
              <m:t>30</m:t>
            </m:r>
            <m:d>
              <m:dPr>
                <m:ctrlPr>
                  <w:rPr>
                    <w:rFonts w:ascii="Cambria Math" w:hAnsi="Cambria Math" w:cs="Times New Roman"/>
                    <w:i/>
                    <w:sz w:val="24"/>
                    <w:szCs w:val="24"/>
                    <w:lang w:val="id-ID"/>
                  </w:rPr>
                </m:ctrlPr>
              </m:dPr>
              <m:e>
                <m:r>
                  <m:rPr>
                    <m:sty m:val="p"/>
                  </m:rPr>
                  <w:rPr>
                    <w:rFonts w:ascii="Cambria Math" w:hAnsi="Cambria Math" w:cs="Times New Roman"/>
                    <w:color w:val="000000"/>
                    <w:sz w:val="24"/>
                    <w:szCs w:val="24"/>
                  </w:rPr>
                  <m:t>87252</m:t>
                </m:r>
                <m:ctrlPr>
                  <w:rPr>
                    <w:rFonts w:ascii="Cambria Math" w:hAnsi="Cambria Math" w:cs="Times New Roman"/>
                    <w:color w:val="000000"/>
                    <w:sz w:val="24"/>
                    <w:szCs w:val="24"/>
                  </w:rPr>
                </m:ctrlPr>
              </m:e>
            </m:d>
            <m:r>
              <m:rPr>
                <m:sty m:val="p"/>
              </m:rPr>
              <w:rPr>
                <w:rFonts w:ascii="Cambria Math" w:hAnsi="Cambria Math" w:cs="Times New Roman"/>
                <w:color w:val="000000"/>
                <w:sz w:val="24"/>
                <w:szCs w:val="24"/>
              </w:rPr>
              <m:t>-</m:t>
            </m:r>
            <m:r>
              <m:rPr>
                <m:sty m:val="p"/>
              </m:rPr>
              <w:rPr>
                <w:rFonts w:ascii="Cambria Math" w:hAnsi="Cambria Math" w:cs="Times New Roman"/>
                <w:color w:val="000000"/>
                <w:sz w:val="24"/>
                <w:szCs w:val="24"/>
              </w:rPr>
              <m:t>(</m:t>
            </m:r>
            <m:r>
              <m:rPr>
                <m:sty m:val="p"/>
              </m:rPr>
              <w:rPr>
                <w:rFonts w:ascii="Cambria Math" w:eastAsia="Times New Roman" w:hAnsi="Cambria Math" w:cs="Times New Roman"/>
                <w:color w:val="000000"/>
                <w:sz w:val="24"/>
                <w:szCs w:val="24"/>
                <w:lang w:val="id-ID" w:eastAsia="id-ID"/>
              </w:rPr>
              <m:t>2598544)</m:t>
            </m:r>
          </m:den>
        </m:f>
      </m:oMath>
      <w:r>
        <w:rPr>
          <w:rFonts w:ascii="Times New Roman" w:hAnsi="Times New Roman" w:cs="Times New Roman"/>
          <w:sz w:val="24"/>
          <w:szCs w:val="24"/>
          <w:lang w:val="id-ID"/>
        </w:rPr>
        <w:t xml:space="preserve"> </w:t>
      </w:r>
    </w:p>
    <w:p w:rsidR="00505F68" w:rsidRDefault="00537EF2">
      <w:pPr>
        <w:pStyle w:val="ListParagraph"/>
        <w:tabs>
          <w:tab w:val="left" w:pos="450"/>
        </w:tabs>
        <w:spacing w:after="0"/>
        <w:ind w:left="786"/>
        <w:jc w:val="both"/>
        <w:rPr>
          <w:rFonts w:ascii="Times New Roman" w:hAnsi="Times New Roman" w:cs="Times New Roman"/>
          <w:sz w:val="24"/>
          <w:szCs w:val="24"/>
          <w:lang w:val="id-ID"/>
        </w:rPr>
      </w:pPr>
      <m:oMath>
        <m:r>
          <w:rPr>
            <w:rFonts w:ascii="Cambria Math" w:hAnsi="Cambria Math" w:cs="Times New Roman"/>
            <w:sz w:val="24"/>
            <w:szCs w:val="24"/>
            <w:lang w:val="id-ID"/>
          </w:rPr>
          <m:t xml:space="preserve">= </m:t>
        </m:r>
      </m:oMath>
      <w:r>
        <w:rPr>
          <w:rFonts w:ascii="Times New Roman" w:hAnsi="Times New Roman" w:cs="Times New Roman"/>
          <w:sz w:val="24"/>
          <w:szCs w:val="24"/>
          <w:lang w:val="id-ID"/>
        </w:rPr>
        <w:t>0,64</w:t>
      </w:r>
    </w:p>
    <w:p w:rsidR="00505F68" w:rsidRDefault="00537EF2">
      <w:pPr>
        <w:pStyle w:val="ListParagraph"/>
        <w:numPr>
          <w:ilvl w:val="0"/>
          <w:numId w:val="2"/>
        </w:numPr>
        <w:tabs>
          <w:tab w:val="left" w:pos="450"/>
        </w:tabs>
        <w:spacing w:after="0"/>
        <w:ind w:left="426" w:hanging="426"/>
        <w:jc w:val="both"/>
        <w:rPr>
          <w:rFonts w:ascii="Times New Roman" w:hAnsi="Times New Roman" w:cs="Times New Roman"/>
          <w:bCs/>
          <w:sz w:val="24"/>
          <w:szCs w:val="24"/>
          <w:lang w:val="id-ID"/>
        </w:rPr>
      </w:pPr>
      <w:r>
        <w:rPr>
          <w:rFonts w:ascii="Times New Roman" w:hAnsi="Times New Roman" w:cs="Times New Roman"/>
          <w:bCs/>
          <w:sz w:val="24"/>
          <w:szCs w:val="24"/>
          <w:lang w:val="id-ID"/>
        </w:rPr>
        <w:t>Menghitung persamaan regresi:</w:t>
      </w:r>
    </w:p>
    <w:p w:rsidR="00505F68" w:rsidRDefault="00537EF2">
      <w:pPr>
        <w:pStyle w:val="ListParagraph"/>
        <w:tabs>
          <w:tab w:val="left" w:pos="450"/>
        </w:tabs>
        <w:spacing w:after="0"/>
        <w:ind w:left="786"/>
        <w:jc w:val="both"/>
        <w:rPr>
          <w:rFonts w:ascii="Times New Roman" w:hAnsi="Times New Roman" w:cs="Times New Roman"/>
          <w:sz w:val="24"/>
          <w:szCs w:val="24"/>
          <w:lang w:val="id-ID"/>
        </w:rPr>
        <w:sectPr w:rsidR="00505F68">
          <w:type w:val="continuous"/>
          <w:pgSz w:w="11907" w:h="16839"/>
          <w:pgMar w:top="1701" w:right="1418" w:bottom="1701" w:left="1701" w:header="720" w:footer="720" w:gutter="0"/>
          <w:cols w:num="2" w:space="720"/>
          <w:docGrid w:linePitch="360"/>
        </w:sectPr>
      </w:pPr>
      <m:oMath>
        <m:acc>
          <m:accPr>
            <m:ctrlPr>
              <w:rPr>
                <w:rFonts w:ascii="Cambria Math" w:hAnsi="Cambria Math" w:cs="Times New Roman"/>
                <w:i/>
                <w:sz w:val="24"/>
                <w:szCs w:val="24"/>
                <w:lang w:val="id-ID"/>
              </w:rPr>
            </m:ctrlPr>
          </m:accPr>
          <m:e>
            <m:r>
              <w:rPr>
                <w:rFonts w:ascii="Cambria Math" w:hAnsi="Cambria Math" w:cs="Times New Roman"/>
                <w:sz w:val="24"/>
                <w:szCs w:val="24"/>
                <w:lang w:val="id-ID"/>
              </w:rPr>
              <m:t>Y</m:t>
            </m:r>
          </m:e>
        </m:acc>
        <m:r>
          <w:rPr>
            <w:rFonts w:ascii="Cambria Math" w:hAnsi="Cambria Math" w:cs="Times New Roman"/>
            <w:sz w:val="24"/>
            <w:szCs w:val="24"/>
            <w:lang w:val="id-ID"/>
          </w:rPr>
          <m:t>=</m:t>
        </m:r>
        <m:r>
          <w:rPr>
            <w:rFonts w:ascii="Cambria Math" w:hAnsi="Cambria Math" w:cs="Times New Roman"/>
            <w:sz w:val="24"/>
            <w:szCs w:val="24"/>
            <w:lang w:val="id-ID"/>
          </w:rPr>
          <m:t>a</m:t>
        </m:r>
        <m:r>
          <w:rPr>
            <w:rFonts w:ascii="Cambria Math" w:hAnsi="Cambria Math" w:cs="Times New Roman"/>
            <w:sz w:val="24"/>
            <w:szCs w:val="24"/>
            <w:lang w:val="id-ID"/>
          </w:rPr>
          <m:t>+</m:t>
        </m:r>
        <m:r>
          <w:rPr>
            <w:rFonts w:ascii="Cambria Math" w:hAnsi="Cambria Math" w:cs="Times New Roman"/>
            <w:sz w:val="24"/>
            <w:szCs w:val="24"/>
            <w:lang w:val="id-ID"/>
          </w:rPr>
          <m:t>bx</m:t>
        </m:r>
        <m:r>
          <w:rPr>
            <w:rFonts w:ascii="Cambria Math" w:hAnsi="Cambria Math" w:cs="Times New Roman"/>
            <w:sz w:val="24"/>
            <w:szCs w:val="24"/>
            <w:lang w:val="id-ID"/>
          </w:rPr>
          <m:t>=15,23+0,64</m:t>
        </m:r>
        <m:r>
          <w:rPr>
            <w:rFonts w:ascii="Cambria Math" w:hAnsi="Cambria Math" w:cs="Times New Roman"/>
            <w:sz w:val="24"/>
            <w:szCs w:val="24"/>
            <w:lang w:val="id-ID"/>
          </w:rPr>
          <m:t>x</m:t>
        </m:r>
      </m:oMath>
      <w:r>
        <w:rPr>
          <w:rFonts w:ascii="Times New Roman" w:hAnsi="Times New Roman" w:cs="Times New Roman"/>
          <w:sz w:val="24"/>
          <w:szCs w:val="24"/>
          <w:lang w:val="id-ID"/>
        </w:rPr>
        <w:t xml:space="preserve"> </w:t>
      </w:r>
    </w:p>
    <w:p w:rsidR="00505F68" w:rsidRDefault="00537EF2">
      <w:pPr>
        <w:tabs>
          <w:tab w:val="left" w:pos="450"/>
        </w:tabs>
        <w:spacing w:after="0"/>
        <w:jc w:val="both"/>
        <w:rPr>
          <w:rFonts w:ascii="Times New Roman" w:eastAsiaTheme="minorEastAsia" w:hAnsi="Times New Roman" w:cs="Times New Roman"/>
          <w:sz w:val="24"/>
          <w:szCs w:val="24"/>
          <w:lang w:val="id-ID"/>
        </w:rPr>
        <w:sectPr w:rsidR="00505F68">
          <w:type w:val="continuous"/>
          <w:pgSz w:w="11907" w:h="16839"/>
          <w:pgMar w:top="1701" w:right="1418" w:bottom="1701" w:left="1701" w:header="720" w:footer="720" w:gutter="0"/>
          <w:cols w:num="2" w:space="720"/>
          <w:docGrid w:linePitch="360"/>
        </w:sectPr>
      </w:pPr>
      <w:r>
        <w:rPr>
          <w:rFonts w:ascii="Times New Roman" w:eastAsiaTheme="minorEastAsia" w:hAnsi="Times New Roman" w:cs="Times New Roman"/>
          <w:sz w:val="24"/>
          <w:szCs w:val="24"/>
          <w:lang w:val="id-ID"/>
        </w:rPr>
        <w:lastRenderedPageBreak/>
        <w:tab/>
      </w:r>
    </w:p>
    <w:p w:rsidR="00505F68" w:rsidRDefault="00537EF2">
      <w:pPr>
        <w:tabs>
          <w:tab w:val="left" w:pos="450"/>
        </w:tabs>
        <w:spacing w:after="0"/>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lastRenderedPageBreak/>
        <w:t xml:space="preserve">Berlandaskan </w:t>
      </w:r>
      <w:r>
        <w:rPr>
          <w:rFonts w:ascii="Times New Roman" w:eastAsiaTheme="minorEastAsia" w:hAnsi="Times New Roman" w:cs="Times New Roman"/>
          <w:sz w:val="24"/>
          <w:szCs w:val="24"/>
        </w:rPr>
        <w:t>taksiran persamaan regresi diatas maka ketetapan</w:t>
      </w:r>
      <w:r>
        <w:rPr>
          <w:rFonts w:ascii="Times New Roman" w:eastAsiaTheme="minorEastAsia" w:hAnsi="Times New Roman" w:cs="Times New Roman"/>
          <w:sz w:val="24"/>
          <w:szCs w:val="24"/>
          <w:lang w:val="id-ID"/>
        </w:rPr>
        <w:t xml:space="preserve"> persamaan garis regresi antara upah yang diterima dengan </w:t>
      </w:r>
      <w:r>
        <w:rPr>
          <w:rFonts w:ascii="Times New Roman" w:eastAsiaTheme="minorEastAsia" w:hAnsi="Times New Roman" w:cs="Times New Roman"/>
          <w:sz w:val="24"/>
          <w:szCs w:val="24"/>
          <w:lang w:val="id-ID"/>
        </w:rPr>
        <w:lastRenderedPageBreak/>
        <w:t>kepuasan kerja karyawan memperoleh persamaan regresi 15,23 + 0,64x.</w:t>
      </w:r>
    </w:p>
    <w:p w:rsidR="00505F68" w:rsidRDefault="00505F68">
      <w:pPr>
        <w:pStyle w:val="c3"/>
        <w:spacing w:before="0" w:beforeAutospacing="0" w:after="0" w:afterAutospacing="0" w:line="276" w:lineRule="auto"/>
        <w:rPr>
          <w:b/>
          <w:bCs/>
        </w:rPr>
        <w:sectPr w:rsidR="00505F68">
          <w:type w:val="continuous"/>
          <w:pgSz w:w="11907" w:h="16839"/>
          <w:pgMar w:top="1701" w:right="1418" w:bottom="1701" w:left="1701" w:header="720" w:footer="720" w:gutter="0"/>
          <w:cols w:num="2" w:space="720"/>
          <w:docGrid w:linePitch="360"/>
        </w:sectPr>
      </w:pPr>
    </w:p>
    <w:p w:rsidR="00505F68" w:rsidRDefault="00505F68">
      <w:pPr>
        <w:pStyle w:val="c3"/>
        <w:spacing w:before="0" w:beforeAutospacing="0" w:after="0" w:afterAutospacing="0" w:line="276" w:lineRule="auto"/>
        <w:rPr>
          <w:b/>
          <w:bCs/>
        </w:rPr>
      </w:pPr>
    </w:p>
    <w:p w:rsidR="00505F68" w:rsidRDefault="00505F68">
      <w:pPr>
        <w:pStyle w:val="c3"/>
        <w:spacing w:before="0" w:beforeAutospacing="0" w:after="0" w:afterAutospacing="0" w:line="276" w:lineRule="auto"/>
        <w:jc w:val="both"/>
        <w:sectPr w:rsidR="00505F68">
          <w:type w:val="continuous"/>
          <w:pgSz w:w="11907" w:h="16839"/>
          <w:pgMar w:top="1701" w:right="1418" w:bottom="1701" w:left="1701" w:header="720" w:footer="720" w:gutter="0"/>
          <w:cols w:space="720"/>
          <w:docGrid w:linePitch="360"/>
        </w:sectPr>
      </w:pPr>
    </w:p>
    <w:p w:rsidR="00505F68" w:rsidRDefault="00537EF2">
      <w:pPr>
        <w:pStyle w:val="c3"/>
        <w:spacing w:before="0" w:beforeAutospacing="0" w:after="0" w:afterAutospacing="0" w:line="276" w:lineRule="auto"/>
        <w:jc w:val="both"/>
      </w:pPr>
      <w:r>
        <w:lastRenderedPageBreak/>
        <w:t>KOEFESIEN DETERMINASI</w:t>
      </w:r>
    </w:p>
    <w:p w:rsidR="00505F68" w:rsidRDefault="00537EF2">
      <w:pPr>
        <w:pStyle w:val="ListParagraph"/>
        <w:numPr>
          <w:ilvl w:val="0"/>
          <w:numId w:val="3"/>
        </w:numPr>
        <w:tabs>
          <w:tab w:val="left" w:pos="450"/>
          <w:tab w:val="left" w:pos="851"/>
        </w:tabs>
        <w:spacing w:after="0"/>
        <w:ind w:left="284" w:hanging="294"/>
        <w:jc w:val="both"/>
        <w:rPr>
          <w:rFonts w:ascii="Times New Roman" w:hAnsi="Times New Roman" w:cs="Times New Roman"/>
          <w:sz w:val="24"/>
          <w:szCs w:val="24"/>
        </w:rPr>
      </w:pPr>
      <w:r>
        <w:rPr>
          <w:rFonts w:ascii="Times New Roman" w:hAnsi="Times New Roman" w:cs="Times New Roman"/>
          <w:sz w:val="24"/>
          <w:szCs w:val="24"/>
        </w:rPr>
        <w:t xml:space="preserve">Menghitung korelasi dengan product moment </w:t>
      </w:r>
    </w:p>
    <w:p w:rsidR="00505F68" w:rsidRDefault="00537EF2">
      <w:pPr>
        <w:pStyle w:val="ListParagraph"/>
        <w:tabs>
          <w:tab w:val="left" w:pos="450"/>
          <w:tab w:val="left" w:pos="851"/>
        </w:tabs>
        <w:spacing w:after="0"/>
        <w:ind w:left="426"/>
        <w:jc w:val="both"/>
        <w:rPr>
          <w:rFonts w:ascii="Times New Roman" w:hAnsi="Times New Roman" w:cs="Times New Roman"/>
          <w:bCs/>
          <w:sz w:val="24"/>
          <w:szCs w:val="24"/>
        </w:rPr>
      </w:pPr>
      <w:r>
        <w:rPr>
          <w:rFonts w:ascii="Times New Roman" w:hAnsi="Times New Roman" w:cs="Times New Roman"/>
          <w:bCs/>
          <w:sz w:val="24"/>
          <w:szCs w:val="24"/>
        </w:rPr>
        <w:t>R= 30(80523-(1612 X 1491) : √(30 X 87252)-87252 X(30 X 74657)-74657)</w:t>
      </w:r>
    </w:p>
    <w:p w:rsidR="00505F68" w:rsidRDefault="00537EF2">
      <w:pPr>
        <w:tabs>
          <w:tab w:val="left" w:pos="450"/>
        </w:tabs>
        <w:spacing w:after="0"/>
        <w:rPr>
          <w:rFonts w:ascii="Times New Roman" w:eastAsiaTheme="minorEastAsia" w:hAnsi="Times New Roman" w:cs="Times New Roman"/>
          <w:b/>
          <w:bCs/>
          <w:sz w:val="24"/>
          <w:szCs w:val="24"/>
        </w:rPr>
      </w:pPr>
      <w:r>
        <w:rPr>
          <w:rFonts w:ascii="Times New Roman" w:eastAsiaTheme="minorEastAsia" w:hAnsi="Times New Roman" w:cs="Times New Roman"/>
          <w:bCs/>
          <w:sz w:val="24"/>
          <w:szCs w:val="24"/>
        </w:rPr>
        <w:lastRenderedPageBreak/>
        <w:t xml:space="preserve">    </w:t>
      </w:r>
      <w:r>
        <w:rPr>
          <w:rFonts w:ascii="Times New Roman" w:eastAsiaTheme="minorEastAsia" w:hAnsi="Times New Roman" w:cs="Times New Roman"/>
          <w:bCs/>
          <w:sz w:val="24"/>
          <w:szCs w:val="24"/>
        </w:rPr>
        <w:tab/>
        <w:t xml:space="preserve">   </w:t>
      </w:r>
      <w:r>
        <w:rPr>
          <w:rFonts w:ascii="Times New Roman" w:eastAsiaTheme="minorEastAsia" w:hAnsi="Times New Roman" w:cs="Times New Roman"/>
          <w:bCs/>
          <w:sz w:val="24"/>
          <w:szCs w:val="24"/>
        </w:rPr>
        <w:tab/>
        <w:t xml:space="preserve">      = 0,00521</w:t>
      </w:r>
      <w:r>
        <w:rPr>
          <w:rFonts w:ascii="Times New Roman" w:eastAsiaTheme="minorEastAsia" w:hAnsi="Times New Roman" w:cs="Times New Roman"/>
          <w:b/>
          <w:bCs/>
          <w:sz w:val="24"/>
          <w:szCs w:val="24"/>
        </w:rPr>
        <w:t xml:space="preserve"> </w:t>
      </w:r>
    </w:p>
    <w:p w:rsidR="00505F68" w:rsidRDefault="00537EF2">
      <w:pPr>
        <w:pStyle w:val="ListParagraph"/>
        <w:numPr>
          <w:ilvl w:val="0"/>
          <w:numId w:val="3"/>
        </w:numPr>
        <w:tabs>
          <w:tab w:val="left" w:pos="450"/>
        </w:tabs>
        <w:spacing w:after="0"/>
        <w:ind w:left="284" w:hanging="294"/>
        <w:rPr>
          <w:rFonts w:ascii="Times New Roman" w:hAnsi="Times New Roman" w:cs="Times New Roman"/>
          <w:sz w:val="24"/>
          <w:szCs w:val="24"/>
        </w:rPr>
      </w:pPr>
      <w:r>
        <w:rPr>
          <w:rFonts w:ascii="Times New Roman" w:hAnsi="Times New Roman" w:cs="Times New Roman"/>
          <w:sz w:val="24"/>
          <w:szCs w:val="24"/>
        </w:rPr>
        <w:t xml:space="preserve">Menghitung nilai koefisien determinasi dengan rumus </w:t>
      </w:r>
    </w:p>
    <w:p w:rsidR="00505F68" w:rsidRDefault="00537EF2">
      <w:pPr>
        <w:pStyle w:val="ListParagraph"/>
        <w:tabs>
          <w:tab w:val="left" w:pos="450"/>
        </w:tabs>
        <w:spacing w:after="0"/>
        <w:ind w:left="426"/>
        <w:rPr>
          <w:rFonts w:ascii="Times New Roman" w:hAnsi="Times New Roman" w:cs="Times New Roman"/>
          <w:bCs/>
          <w:sz w:val="24"/>
          <w:szCs w:val="24"/>
        </w:rPr>
      </w:pPr>
      <w:r>
        <w:rPr>
          <w:rFonts w:ascii="Times New Roman" w:hAnsi="Times New Roman" w:cs="Times New Roman"/>
          <w:bCs/>
          <w:sz w:val="24"/>
          <w:szCs w:val="24"/>
        </w:rPr>
        <w:t>R</w:t>
      </w:r>
      <w:r>
        <w:rPr>
          <w:rFonts w:ascii="Times New Roman" w:hAnsi="Times New Roman" w:cs="Times New Roman"/>
          <w:bCs/>
          <w:sz w:val="24"/>
          <w:szCs w:val="24"/>
          <w:vertAlign w:val="superscript"/>
        </w:rPr>
        <w:t xml:space="preserve">2 </w:t>
      </w:r>
      <w:r>
        <w:rPr>
          <w:rFonts w:ascii="Times New Roman" w:hAnsi="Times New Roman" w:cs="Times New Roman"/>
          <w:bCs/>
          <w:sz w:val="24"/>
          <w:szCs w:val="24"/>
        </w:rPr>
        <w:t>= (r</w:t>
      </w:r>
      <w:r>
        <w:rPr>
          <w:rFonts w:ascii="Times New Roman" w:hAnsi="Times New Roman" w:cs="Times New Roman"/>
          <w:bCs/>
          <w:sz w:val="24"/>
          <w:szCs w:val="24"/>
          <w:vertAlign w:val="superscript"/>
        </w:rPr>
        <w:t>2</w:t>
      </w:r>
      <w:r>
        <w:rPr>
          <w:rFonts w:ascii="Times New Roman" w:hAnsi="Times New Roman" w:cs="Times New Roman"/>
          <w:bCs/>
          <w:sz w:val="24"/>
          <w:szCs w:val="24"/>
        </w:rPr>
        <w:t>)x100%</w:t>
      </w:r>
    </w:p>
    <w:p w:rsidR="00505F68" w:rsidRDefault="00537EF2">
      <w:pPr>
        <w:pStyle w:val="ListParagraph"/>
        <w:tabs>
          <w:tab w:val="left" w:pos="450"/>
        </w:tabs>
        <w:spacing w:after="0"/>
        <w:ind w:left="426"/>
        <w:rPr>
          <w:rFonts w:ascii="Times New Roman" w:hAnsi="Times New Roman" w:cs="Times New Roman"/>
          <w:bCs/>
          <w:sz w:val="24"/>
          <w:szCs w:val="24"/>
        </w:rPr>
      </w:pPr>
      <w:r>
        <w:rPr>
          <w:rFonts w:ascii="Times New Roman" w:hAnsi="Times New Roman" w:cs="Times New Roman"/>
          <w:bCs/>
          <w:sz w:val="24"/>
          <w:szCs w:val="24"/>
        </w:rPr>
        <w:t xml:space="preserve">     = (0,00521)</w:t>
      </w:r>
      <w:r>
        <w:rPr>
          <w:rFonts w:ascii="Times New Roman" w:hAnsi="Times New Roman" w:cs="Times New Roman"/>
          <w:bCs/>
          <w:sz w:val="24"/>
          <w:szCs w:val="24"/>
          <w:vertAlign w:val="superscript"/>
        </w:rPr>
        <w:t xml:space="preserve">2 </w:t>
      </w:r>
      <w:r>
        <w:rPr>
          <w:rFonts w:ascii="Times New Roman" w:hAnsi="Times New Roman" w:cs="Times New Roman"/>
          <w:bCs/>
          <w:sz w:val="24"/>
          <w:szCs w:val="24"/>
        </w:rPr>
        <w:t>x 100%</w:t>
      </w:r>
    </w:p>
    <w:p w:rsidR="00505F68" w:rsidRDefault="00537EF2">
      <w:pPr>
        <w:pStyle w:val="ListParagraph"/>
        <w:tabs>
          <w:tab w:val="left" w:pos="450"/>
        </w:tabs>
        <w:spacing w:after="0"/>
        <w:ind w:left="426"/>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Cs/>
          <w:sz w:val="24"/>
          <w:szCs w:val="24"/>
        </w:rPr>
        <w:t xml:space="preserve">  = 0,00271 x 100% = 0,00271</w:t>
      </w:r>
    </w:p>
    <w:p w:rsidR="00505F68" w:rsidRDefault="00505F68">
      <w:pPr>
        <w:tabs>
          <w:tab w:val="left" w:pos="450"/>
        </w:tabs>
        <w:spacing w:after="0"/>
        <w:jc w:val="both"/>
        <w:rPr>
          <w:rFonts w:ascii="Times New Roman" w:hAnsi="Times New Roman" w:cs="Times New Roman"/>
          <w:sz w:val="24"/>
          <w:szCs w:val="24"/>
        </w:rPr>
        <w:sectPr w:rsidR="00505F68">
          <w:type w:val="continuous"/>
          <w:pgSz w:w="11907" w:h="16839"/>
          <w:pgMar w:top="1701" w:right="1418" w:bottom="1701" w:left="1701" w:header="720" w:footer="720" w:gutter="0"/>
          <w:cols w:num="2" w:space="720"/>
          <w:docGrid w:linePitch="360"/>
        </w:sectPr>
      </w:pPr>
    </w:p>
    <w:p w:rsidR="00505F68" w:rsidRDefault="00537EF2">
      <w:pPr>
        <w:tabs>
          <w:tab w:val="left" w:pos="450"/>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ab/>
      </w:r>
    </w:p>
    <w:p w:rsidR="00505F68" w:rsidRDefault="00537EF2">
      <w:pPr>
        <w:tabs>
          <w:tab w:val="left" w:pos="450"/>
        </w:tabs>
        <w:spacing w:after="0"/>
        <w:jc w:val="both"/>
        <w:rPr>
          <w:rFonts w:ascii="Times New Roman" w:hAnsi="Times New Roman" w:cs="Times New Roman"/>
          <w:sz w:val="24"/>
          <w:szCs w:val="24"/>
        </w:rPr>
        <w:sectPr w:rsidR="00505F68">
          <w:type w:val="continuous"/>
          <w:pgSz w:w="11907" w:h="16839"/>
          <w:pgMar w:top="1701" w:right="1418" w:bottom="1701" w:left="1701" w:header="720" w:footer="720" w:gutter="0"/>
          <w:cols w:space="720"/>
          <w:docGrid w:linePitch="360"/>
        </w:sectPr>
      </w:pPr>
      <w:r>
        <w:rPr>
          <w:rFonts w:ascii="Times New Roman" w:hAnsi="Times New Roman" w:cs="Times New Roman"/>
          <w:sz w:val="24"/>
          <w:szCs w:val="24"/>
        </w:rPr>
        <w:tab/>
      </w:r>
    </w:p>
    <w:p w:rsidR="00505F68" w:rsidRDefault="00537EF2">
      <w:pPr>
        <w:tabs>
          <w:tab w:val="left" w:pos="450"/>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Bersandarkan taksiran koefesien determinasi antara variabel upah kepada variabel kepuasan kerja yaitu sebesar 0,00271 dan sisanya dipengaruhi oleh </w:t>
      </w:r>
      <w:r>
        <w:rPr>
          <w:rFonts w:ascii="Times New Roman" w:hAnsi="Times New Roman" w:cs="Times New Roman"/>
          <w:sz w:val="24"/>
          <w:szCs w:val="24"/>
        </w:rPr>
        <w:lastRenderedPageBreak/>
        <w:t xml:space="preserve">variabel lain yang tidak diteliti oleh </w:t>
      </w:r>
      <w:r>
        <w:rPr>
          <w:rFonts w:ascii="Times New Roman" w:hAnsi="Times New Roman" w:cs="Times New Roman"/>
          <w:sz w:val="24"/>
          <w:szCs w:val="24"/>
        </w:rPr>
        <w:t>peneliti.</w:t>
      </w:r>
    </w:p>
    <w:p w:rsidR="00505F68" w:rsidRDefault="00537EF2">
      <w:pPr>
        <w:spacing w:after="0"/>
        <w:ind w:firstLine="284"/>
        <w:jc w:val="both"/>
        <w:rPr>
          <w:rFonts w:ascii="Times New Roman" w:hAnsi="Times New Roman" w:cs="Times New Roman"/>
          <w:sz w:val="24"/>
          <w:szCs w:val="24"/>
        </w:rPr>
      </w:pPr>
      <w:r>
        <w:rPr>
          <w:rFonts w:ascii="Times New Roman" w:hAnsi="Times New Roman" w:cs="Times New Roman"/>
          <w:sz w:val="24"/>
          <w:szCs w:val="24"/>
          <w:lang w:val="id-ID"/>
        </w:rPr>
        <w:t xml:space="preserve">Pembahasan </w:t>
      </w:r>
      <w:r>
        <w:rPr>
          <w:rFonts w:ascii="Times New Roman" w:hAnsi="Times New Roman" w:cs="Times New Roman"/>
          <w:sz w:val="24"/>
          <w:szCs w:val="24"/>
        </w:rPr>
        <w:t xml:space="preserve">Berdasarkan hari kerja karyawan PT.Sawit Mas Sejahtera Kikim Barat 26 hari kerja dalam sebulan. </w:t>
      </w:r>
      <w:r>
        <w:rPr>
          <w:rFonts w:ascii="Times New Roman" w:hAnsi="Times New Roman" w:cs="Times New Roman"/>
          <w:sz w:val="24"/>
          <w:szCs w:val="24"/>
        </w:rPr>
        <w:lastRenderedPageBreak/>
        <w:t>Karyawan PT.Sawit Mas Sejahtera telah mendapatkan tunjangan Hari Raya (THR) secara konsisten sesuai undang-undang tidak resmi, dan telah di</w:t>
      </w:r>
      <w:r>
        <w:rPr>
          <w:rFonts w:ascii="Times New Roman" w:hAnsi="Times New Roman" w:cs="Times New Roman"/>
          <w:sz w:val="24"/>
          <w:szCs w:val="24"/>
        </w:rPr>
        <w:t>ingat untuk inisiatif yang didukung pembayar pajak di BPJS Ketenagakerjaan. Pengamanan pekerja juga telah dilakukan secara maksimal oleh pihak perusahaan, khususnya pemberian Alat Pelindung Diri (APD) total kepada semua spesialis. Di PT. Sawit Mas Sejahter</w:t>
      </w:r>
      <w:r>
        <w:rPr>
          <w:rFonts w:ascii="Times New Roman" w:hAnsi="Times New Roman" w:cs="Times New Roman"/>
          <w:sz w:val="24"/>
          <w:szCs w:val="24"/>
        </w:rPr>
        <w:t>a Ada beberapa kepala yang bertanggung jawab untuk mengawasi kompensasi pekerja. Supervisor dalam merencanakan rencana, menyusun rencana dengan aset yang diklaim organisasi, untuk membuat pengaturan secara konsisten dan faktor yang terkoordinasi harus memi</w:t>
      </w:r>
      <w:r>
        <w:rPr>
          <w:rFonts w:ascii="Times New Roman" w:hAnsi="Times New Roman" w:cs="Times New Roman"/>
          <w:sz w:val="24"/>
          <w:szCs w:val="24"/>
        </w:rPr>
        <w:t>liki pilihan sebelumnya sebagai bantuan untuk tahap selanjutnya dalam menyelesaikan Deskripsi Pekerjaan yang telah ditentukan. Penataan di dalam organisasi akan membuatnya lebih mudah bagi direktur untuk melakukan dan memutuskan individu yang diharapkan un</w:t>
      </w:r>
      <w:r>
        <w:rPr>
          <w:rFonts w:ascii="Times New Roman" w:hAnsi="Times New Roman" w:cs="Times New Roman"/>
          <w:sz w:val="24"/>
          <w:szCs w:val="24"/>
        </w:rPr>
        <w:t>tuk menyelesaikan masing-masing. Kepala juga menggerakkan individu yang bekerja di dalam organisasi untuk perlu bekerja secara mandiri atau sengaja bersama-sama untuk mencapai tujuan ideal organisasi.</w:t>
      </w:r>
    </w:p>
    <w:p w:rsidR="00505F68" w:rsidRDefault="00537EF2">
      <w:pPr>
        <w:spacing w:after="0"/>
        <w:ind w:firstLine="142"/>
        <w:jc w:val="both"/>
        <w:rPr>
          <w:rFonts w:ascii="Times New Roman" w:hAnsi="Times New Roman" w:cs="Times New Roman"/>
          <w:sz w:val="24"/>
          <w:szCs w:val="24"/>
        </w:rPr>
      </w:pPr>
      <w:r>
        <w:rPr>
          <w:rFonts w:ascii="Times New Roman" w:hAnsi="Times New Roman" w:cs="Times New Roman"/>
          <w:sz w:val="24"/>
          <w:szCs w:val="24"/>
        </w:rPr>
        <w:t>Selama pengawasan selesai, Manajer Perkebunan sepaham d</w:t>
      </w:r>
      <w:r>
        <w:rPr>
          <w:rFonts w:ascii="Times New Roman" w:hAnsi="Times New Roman" w:cs="Times New Roman"/>
          <w:sz w:val="24"/>
          <w:szCs w:val="24"/>
        </w:rPr>
        <w:t>engan Kepala Tata Usaha (KTU) dalam pengawasan yang dilakukan untuk mengevaluasi dan mengendalikan suatu tindakan yang mendorong tercapainya tujuan yang telah ditetapkan, yang salah satunya mencakup seluruh pekerja dalam organisasi dan merupakan kewajiban.</w:t>
      </w:r>
      <w:r>
        <w:rPr>
          <w:rFonts w:ascii="Times New Roman" w:hAnsi="Times New Roman" w:cs="Times New Roman"/>
          <w:sz w:val="24"/>
          <w:szCs w:val="24"/>
        </w:rPr>
        <w:t xml:space="preserve"> yang harus selesai. estate eksekutif selesai.</w:t>
      </w:r>
    </w:p>
    <w:p w:rsidR="00505F68" w:rsidRDefault="00537EF2">
      <w:pPr>
        <w:pStyle w:val="c3"/>
        <w:spacing w:before="0" w:beforeAutospacing="0" w:after="0" w:afterAutospacing="0" w:line="276" w:lineRule="auto"/>
        <w:ind w:firstLine="142"/>
        <w:jc w:val="both"/>
        <w:rPr>
          <w:b/>
          <w:bCs/>
        </w:rPr>
      </w:pPr>
      <w:r>
        <w:lastRenderedPageBreak/>
        <w:t>Eksplorasi ini merupakan pemeriksaan terafiliasi yang diharapkan dapat memutuskan hubungan atau keterkaitan antara faktor kompensasi dengan pemenuhan pekerjaan pekerja di PT. Kelapa Sawit Mas Sejahtera. Alat y</w:t>
      </w:r>
      <w:r>
        <w:t xml:space="preserve">ang dipakai dalam pengkajian ini ialah jajak pendapat yang berisi 25 proklamasi dilihat dari delapan penanda. Jajak pendapat itu tersebar ke 30 perwakilan sebagai responden dalam tinjauan ini. Berdasarkan informasi kekambuhan survey yang diperiksa melalui </w:t>
      </w:r>
      <w:r>
        <w:t>uji langsung langsung diperoleh Y =a+bx=15.23+0.64x, upah yang didapat (X) baik 0 maka pemenuhan pekerjaan (Y) adalah 15.23</w:t>
      </w:r>
      <w:r>
        <w:rPr>
          <w:rFonts w:eastAsiaTheme="minorEastAsia"/>
          <w:lang w:val="id-ID"/>
        </w:rPr>
        <w:t>. Koefisien pemenuhan pekerjaan representatif (Y) sebesar 0,64. Oleh karena itu, jika upah mengalami kenaikan, pemenuhan pekerjaan pe</w:t>
      </w:r>
      <w:r>
        <w:rPr>
          <w:rFonts w:eastAsiaTheme="minorEastAsia"/>
          <w:lang w:val="id-ID"/>
        </w:rPr>
        <w:t>kerja juga meningkat. Dengan tujuan agar besarnya upah yang diterima mempengaruhi pemenuhan pekerjaan yang representatif pada PT. Kelapa Sawit Mas Sejahtera. Konsekuensi dari penelitian ini didukung oleh perspektif Garaika (2020:37) bahwa gaji secara funda</w:t>
      </w:r>
      <w:r>
        <w:rPr>
          <w:rFonts w:eastAsiaTheme="minorEastAsia"/>
          <w:lang w:val="id-ID"/>
        </w:rPr>
        <w:t>mental mempengaruhi pemenuhan pekerjaan. Hal ini sesuai dengan penilaian Efendi, Lubis dan Elvina (2020:8) bahwa kompensasi sedikit banyak mempengaruhi pameran perwakilan di PT Perkebunan Milano Panai Tengah.</w:t>
      </w:r>
    </w:p>
    <w:p w:rsidR="00505F68" w:rsidRDefault="00505F68">
      <w:pPr>
        <w:pStyle w:val="c3"/>
        <w:spacing w:before="0" w:beforeAutospacing="0" w:after="0" w:afterAutospacing="0" w:line="276" w:lineRule="auto"/>
        <w:rPr>
          <w:b/>
          <w:bCs/>
        </w:rPr>
      </w:pPr>
    </w:p>
    <w:p w:rsidR="00505F68" w:rsidRDefault="00505F68">
      <w:pPr>
        <w:pStyle w:val="c3"/>
        <w:spacing w:before="0" w:beforeAutospacing="0" w:after="0" w:afterAutospacing="0" w:line="276" w:lineRule="auto"/>
        <w:rPr>
          <w:b/>
          <w:bCs/>
        </w:rPr>
      </w:pPr>
    </w:p>
    <w:p w:rsidR="00505F68" w:rsidRDefault="00537EF2">
      <w:pPr>
        <w:pStyle w:val="c3"/>
        <w:spacing w:before="0" w:beforeAutospacing="0" w:after="0" w:afterAutospacing="0" w:line="276" w:lineRule="auto"/>
        <w:rPr>
          <w:b/>
          <w:bCs/>
        </w:rPr>
      </w:pPr>
      <w:r>
        <w:rPr>
          <w:b/>
          <w:bCs/>
        </w:rPr>
        <w:t>KESIMPULAN</w:t>
      </w:r>
    </w:p>
    <w:p w:rsidR="00505F68" w:rsidRDefault="00537EF2">
      <w:pPr>
        <w:tabs>
          <w:tab w:val="left" w:pos="450"/>
        </w:tabs>
        <w:spacing w:after="0"/>
        <w:jc w:val="both"/>
        <w:rPr>
          <w:rFonts w:ascii="Times New Roman" w:hAnsi="Times New Roman" w:cs="Times New Roman"/>
          <w:sz w:val="24"/>
          <w:szCs w:val="24"/>
        </w:rPr>
      </w:pPr>
      <w:r>
        <w:rPr>
          <w:rFonts w:ascii="Times New Roman" w:hAnsi="Times New Roman" w:cs="Times New Roman"/>
          <w:color w:val="000000" w:themeColor="text1"/>
          <w:sz w:val="24"/>
          <w:szCs w:val="24"/>
          <w:lang w:val="id-ID"/>
        </w:rPr>
        <w:tab/>
        <w:t>Be</w:t>
      </w:r>
      <w:r>
        <w:rPr>
          <w:rFonts w:ascii="Times New Roman" w:hAnsi="Times New Roman" w:cs="Times New Roman"/>
          <w:color w:val="000000" w:themeColor="text1"/>
          <w:sz w:val="24"/>
          <w:szCs w:val="24"/>
        </w:rPr>
        <w:t>rlandaskan</w:t>
      </w:r>
      <w:r>
        <w:rPr>
          <w:rFonts w:ascii="Times New Roman" w:hAnsi="Times New Roman" w:cs="Times New Roman"/>
          <w:color w:val="000000" w:themeColor="text1"/>
          <w:sz w:val="24"/>
          <w:szCs w:val="24"/>
          <w:lang w:val="id-ID"/>
        </w:rPr>
        <w:t xml:space="preserve"> olah data yang dilak</w:t>
      </w:r>
      <w:r>
        <w:rPr>
          <w:rFonts w:ascii="Times New Roman" w:hAnsi="Times New Roman" w:cs="Times New Roman"/>
          <w:color w:val="000000" w:themeColor="text1"/>
          <w:sz w:val="24"/>
          <w:szCs w:val="24"/>
          <w:lang w:val="id-ID"/>
        </w:rPr>
        <w:t xml:space="preserve">sanakan, </w:t>
      </w:r>
      <w:r>
        <w:rPr>
          <w:rFonts w:ascii="Times New Roman" w:hAnsi="Times New Roman" w:cs="Times New Roman"/>
          <w:color w:val="000000" w:themeColor="text1"/>
          <w:sz w:val="24"/>
          <w:szCs w:val="24"/>
        </w:rPr>
        <w:t>dapat dijabarkan</w:t>
      </w:r>
      <w:r>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rPr>
        <w:t xml:space="preserve">sebuat taksiran </w:t>
      </w:r>
      <w:r>
        <w:rPr>
          <w:rFonts w:ascii="Times New Roman" w:hAnsi="Times New Roman" w:cs="Times New Roman"/>
          <w:color w:val="000000" w:themeColor="text1"/>
          <w:sz w:val="24"/>
          <w:szCs w:val="24"/>
          <w:lang w:val="id-ID"/>
        </w:rPr>
        <w:t>data analisis hingga pembahasan yang dijelaskan, maka</w:t>
      </w:r>
      <w:r>
        <w:rPr>
          <w:rFonts w:ascii="Times New Roman" w:hAnsi="Times New Roman" w:cs="Times New Roman"/>
          <w:color w:val="000000" w:themeColor="text1"/>
          <w:sz w:val="24"/>
          <w:szCs w:val="24"/>
        </w:rPr>
        <w:t xml:space="preserve"> bisa</w:t>
      </w:r>
      <w:r>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rPr>
        <w:t xml:space="preserve">ditarik </w:t>
      </w:r>
      <w:r>
        <w:rPr>
          <w:rFonts w:ascii="Times New Roman" w:hAnsi="Times New Roman" w:cs="Times New Roman"/>
          <w:color w:val="000000" w:themeColor="text1"/>
          <w:sz w:val="24"/>
          <w:szCs w:val="24"/>
          <w:lang w:val="id-ID"/>
        </w:rPr>
        <w:t>kesimpulan yaitu</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id-ID"/>
        </w:rPr>
        <w:t xml:space="preserve"> ter</w:t>
      </w:r>
      <w:r>
        <w:rPr>
          <w:rFonts w:ascii="Times New Roman" w:hAnsi="Times New Roman" w:cs="Times New Roman"/>
          <w:color w:val="000000" w:themeColor="text1"/>
          <w:sz w:val="24"/>
          <w:szCs w:val="24"/>
        </w:rPr>
        <w:t>jadi</w:t>
      </w:r>
      <w:r>
        <w:rPr>
          <w:rFonts w:ascii="Times New Roman" w:hAnsi="Times New Roman" w:cs="Times New Roman"/>
          <w:color w:val="000000" w:themeColor="text1"/>
          <w:sz w:val="24"/>
          <w:szCs w:val="24"/>
          <w:lang w:val="id-ID"/>
        </w:rPr>
        <w:t xml:space="preserve"> pengaruh </w:t>
      </w:r>
      <w:r>
        <w:rPr>
          <w:rFonts w:ascii="Times New Roman" w:hAnsi="Times New Roman" w:cs="Times New Roman"/>
          <w:color w:val="000000" w:themeColor="text1"/>
          <w:sz w:val="24"/>
          <w:szCs w:val="24"/>
        </w:rPr>
        <w:lastRenderedPageBreak/>
        <w:t>di</w:t>
      </w:r>
      <w:r>
        <w:rPr>
          <w:rFonts w:ascii="Times New Roman" w:hAnsi="Times New Roman" w:cs="Times New Roman"/>
          <w:color w:val="000000" w:themeColor="text1"/>
          <w:sz w:val="24"/>
          <w:szCs w:val="24"/>
          <w:lang w:val="id-ID"/>
        </w:rPr>
        <w:t xml:space="preserve">antara </w:t>
      </w:r>
      <w:r>
        <w:rPr>
          <w:rFonts w:ascii="Times New Roman" w:hAnsi="Times New Roman" w:cs="Times New Roman"/>
          <w:color w:val="000000" w:themeColor="text1"/>
          <w:sz w:val="24"/>
          <w:szCs w:val="24"/>
        </w:rPr>
        <w:t xml:space="preserve">kedua variabel </w:t>
      </w:r>
      <w:r>
        <w:rPr>
          <w:rFonts w:ascii="Times New Roman" w:hAnsi="Times New Roman" w:cs="Times New Roman"/>
          <w:color w:val="000000" w:themeColor="text1"/>
          <w:sz w:val="24"/>
          <w:szCs w:val="24"/>
          <w:lang w:val="id-ID"/>
        </w:rPr>
        <w:t>secara signifikan. Jika</w:t>
      </w:r>
      <w:r>
        <w:rPr>
          <w:rFonts w:ascii="Times New Roman" w:hAnsi="Times New Roman" w:cs="Times New Roman"/>
          <w:color w:val="000000" w:themeColor="text1"/>
          <w:sz w:val="24"/>
          <w:szCs w:val="24"/>
        </w:rPr>
        <w:t>lau bertambah</w:t>
      </w:r>
      <w:r>
        <w:rPr>
          <w:rFonts w:ascii="Times New Roman" w:hAnsi="Times New Roman" w:cs="Times New Roman"/>
          <w:color w:val="000000" w:themeColor="text1"/>
          <w:sz w:val="24"/>
          <w:szCs w:val="24"/>
          <w:lang w:val="id-ID"/>
        </w:rPr>
        <w:t xml:space="preserve"> baik upah maka bertambah tinggi </w:t>
      </w:r>
      <w:r>
        <w:rPr>
          <w:rFonts w:ascii="Times New Roman" w:hAnsi="Times New Roman" w:cs="Times New Roman"/>
          <w:color w:val="000000" w:themeColor="text1"/>
          <w:sz w:val="24"/>
          <w:szCs w:val="24"/>
        </w:rPr>
        <w:t xml:space="preserve">juga </w:t>
      </w:r>
      <w:r>
        <w:rPr>
          <w:rFonts w:ascii="Times New Roman" w:hAnsi="Times New Roman" w:cs="Times New Roman"/>
          <w:color w:val="000000" w:themeColor="text1"/>
          <w:sz w:val="24"/>
          <w:szCs w:val="24"/>
          <w:lang w:val="id-ID"/>
        </w:rPr>
        <w:t>kepuasan kerja</w:t>
      </w:r>
      <w:r>
        <w:rPr>
          <w:rFonts w:ascii="Times New Roman" w:hAnsi="Times New Roman" w:cs="Times New Roman"/>
          <w:color w:val="000000" w:themeColor="text1"/>
          <w:sz w:val="24"/>
          <w:szCs w:val="24"/>
          <w:lang w:val="id-ID"/>
        </w:rPr>
        <w:t xml:space="preserve"> pada karyawan.</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Nilai analisis regresi koefisien variabel </w:t>
      </w:r>
      <w:r>
        <w:rPr>
          <w:rFonts w:ascii="Times New Roman" w:hAnsi="Times New Roman" w:cs="Times New Roman"/>
          <w:sz w:val="24"/>
          <w:szCs w:val="24"/>
          <w:lang w:val="id-ID"/>
        </w:rPr>
        <w:t>upah</w:t>
      </w:r>
      <w:r>
        <w:rPr>
          <w:rFonts w:ascii="Times New Roman" w:hAnsi="Times New Roman" w:cs="Times New Roman"/>
          <w:sz w:val="24"/>
          <w:szCs w:val="24"/>
        </w:rPr>
        <w:t xml:space="preserve"> sebesar 0,924 pada konstanta sebesar 2,672 maka dari itu model persamaan regresii yang didapat ialah: Y1 = 2,672+0,924X1. </w:t>
      </w:r>
    </w:p>
    <w:p w:rsidR="00505F68" w:rsidRDefault="00505F68">
      <w:pPr>
        <w:tabs>
          <w:tab w:val="left" w:pos="450"/>
        </w:tabs>
        <w:spacing w:after="0"/>
        <w:jc w:val="both"/>
        <w:rPr>
          <w:rFonts w:ascii="Times New Roman" w:hAnsi="Times New Roman" w:cs="Times New Roman"/>
          <w:sz w:val="24"/>
          <w:szCs w:val="24"/>
        </w:rPr>
      </w:pPr>
    </w:p>
    <w:p w:rsidR="00505F68" w:rsidRDefault="00505F68">
      <w:pPr>
        <w:tabs>
          <w:tab w:val="left" w:pos="450"/>
        </w:tabs>
        <w:spacing w:after="0"/>
        <w:jc w:val="both"/>
        <w:rPr>
          <w:rFonts w:ascii="Times New Roman" w:hAnsi="Times New Roman" w:cs="Times New Roman"/>
          <w:sz w:val="24"/>
          <w:szCs w:val="24"/>
        </w:rPr>
      </w:pPr>
    </w:p>
    <w:p w:rsidR="00505F68" w:rsidRDefault="00537EF2">
      <w:pPr>
        <w:tabs>
          <w:tab w:val="left" w:pos="450"/>
        </w:tabs>
        <w:spacing w:after="0"/>
        <w:jc w:val="both"/>
        <w:rPr>
          <w:rFonts w:ascii="Times New Roman" w:hAnsi="Times New Roman" w:cs="Times New Roman"/>
          <w:sz w:val="24"/>
          <w:szCs w:val="24"/>
        </w:rPr>
      </w:pPr>
      <w:r>
        <w:rPr>
          <w:rFonts w:ascii="Times New Roman" w:hAnsi="Times New Roman" w:cs="Times New Roman"/>
          <w:sz w:val="24"/>
          <w:szCs w:val="24"/>
        </w:rPr>
        <w:tab/>
        <w:t>Untuk Perusahaan, perusahaan ada baiknya lebih meningkatkan kepuasa</w:t>
      </w:r>
      <w:r>
        <w:rPr>
          <w:rFonts w:ascii="Times New Roman" w:hAnsi="Times New Roman" w:cs="Times New Roman"/>
          <w:sz w:val="24"/>
          <w:szCs w:val="24"/>
        </w:rPr>
        <w:t xml:space="preserve">n </w:t>
      </w:r>
      <w:r>
        <w:rPr>
          <w:rFonts w:ascii="Times New Roman" w:hAnsi="Times New Roman" w:cs="Times New Roman"/>
          <w:sz w:val="24"/>
          <w:szCs w:val="24"/>
        </w:rPr>
        <w:lastRenderedPageBreak/>
        <w:t xml:space="preserve">kerja pada karyawan terutama pada </w:t>
      </w:r>
      <w:r>
        <w:rPr>
          <w:rFonts w:ascii="Times New Roman" w:hAnsi="Times New Roman" w:cs="Times New Roman"/>
          <w:sz w:val="24"/>
          <w:szCs w:val="24"/>
          <w:lang w:val="id-ID"/>
        </w:rPr>
        <w:t xml:space="preserve">upah dan </w:t>
      </w:r>
      <w:r>
        <w:rPr>
          <w:rFonts w:ascii="Times New Roman" w:hAnsi="Times New Roman" w:cs="Times New Roman"/>
          <w:sz w:val="24"/>
          <w:szCs w:val="24"/>
        </w:rPr>
        <w:t>pekerjaan yang dikerjakan karyawan</w:t>
      </w:r>
      <w:r>
        <w:rPr>
          <w:rFonts w:ascii="Times New Roman" w:hAnsi="Times New Roman" w:cs="Times New Roman"/>
          <w:sz w:val="24"/>
          <w:szCs w:val="24"/>
          <w:lang w:val="id-ID"/>
        </w:rPr>
        <w:t>.</w:t>
      </w:r>
      <w:r>
        <w:rPr>
          <w:rFonts w:ascii="Times New Roman" w:hAnsi="Times New Roman" w:cs="Times New Roman"/>
          <w:sz w:val="24"/>
          <w:szCs w:val="24"/>
        </w:rPr>
        <w:t xml:space="preserve"> Untuk</w:t>
      </w:r>
      <w:r>
        <w:rPr>
          <w:rFonts w:ascii="Times New Roman" w:hAnsi="Times New Roman" w:cs="Times New Roman"/>
          <w:sz w:val="24"/>
          <w:szCs w:val="24"/>
          <w:lang w:val="id-ID"/>
        </w:rPr>
        <w:t xml:space="preserve"> buruh </w:t>
      </w:r>
      <w:r>
        <w:rPr>
          <w:rFonts w:ascii="Times New Roman" w:hAnsi="Times New Roman" w:cs="Times New Roman"/>
          <w:sz w:val="24"/>
          <w:szCs w:val="24"/>
        </w:rPr>
        <w:t xml:space="preserve">diharapkan dapat mempertahankan rasa kedudukan selalu bersikap adil, bijaksana demi kelangsungan dan kemajuan hidup perusahaan. </w:t>
      </w:r>
      <w:r>
        <w:rPr>
          <w:rFonts w:ascii="Times New Roman" w:hAnsi="Times New Roman" w:cs="Times New Roman"/>
          <w:sz w:val="24"/>
          <w:szCs w:val="24"/>
          <w:lang w:val="id-ID"/>
        </w:rPr>
        <w:t xml:space="preserve">Bagi peneliti </w:t>
      </w:r>
      <w:r>
        <w:rPr>
          <w:rFonts w:ascii="Times New Roman" w:hAnsi="Times New Roman" w:cs="Times New Roman"/>
          <w:sz w:val="24"/>
          <w:szCs w:val="24"/>
        </w:rPr>
        <w:t xml:space="preserve">dimasa yang akan </w:t>
      </w:r>
      <w:r>
        <w:rPr>
          <w:rFonts w:ascii="Times New Roman" w:hAnsi="Times New Roman" w:cs="Times New Roman"/>
          <w:sz w:val="24"/>
          <w:szCs w:val="24"/>
        </w:rPr>
        <w:t>dating agar bias menjadikan penelitian ini sebagai referensi dan bias mengembangkan penelitian ini dengan menggunakan berbagai variabel lainnya.</w:t>
      </w:r>
    </w:p>
    <w:p w:rsidR="00505F68" w:rsidRDefault="00505F68">
      <w:pPr>
        <w:tabs>
          <w:tab w:val="left" w:pos="450"/>
        </w:tabs>
        <w:spacing w:after="0"/>
        <w:jc w:val="both"/>
        <w:rPr>
          <w:rFonts w:ascii="Times New Roman" w:hAnsi="Times New Roman" w:cs="Times New Roman"/>
          <w:sz w:val="24"/>
          <w:szCs w:val="24"/>
        </w:rPr>
        <w:sectPr w:rsidR="00505F68">
          <w:type w:val="continuous"/>
          <w:pgSz w:w="11907" w:h="16839"/>
          <w:pgMar w:top="1701" w:right="1418" w:bottom="1701" w:left="1701" w:header="720" w:footer="720" w:gutter="0"/>
          <w:cols w:num="2" w:space="720"/>
          <w:docGrid w:linePitch="360"/>
        </w:sectPr>
      </w:pPr>
    </w:p>
    <w:p w:rsidR="00505F68" w:rsidRDefault="00505F68">
      <w:pPr>
        <w:tabs>
          <w:tab w:val="left" w:pos="450"/>
        </w:tabs>
        <w:spacing w:after="0"/>
        <w:jc w:val="both"/>
        <w:rPr>
          <w:rFonts w:ascii="Times New Roman" w:hAnsi="Times New Roman" w:cs="Times New Roman"/>
          <w:sz w:val="24"/>
          <w:szCs w:val="24"/>
        </w:rPr>
      </w:pPr>
    </w:p>
    <w:p w:rsidR="00505F68" w:rsidRDefault="00537EF2">
      <w:pPr>
        <w:tabs>
          <w:tab w:val="left" w:pos="450"/>
        </w:tabs>
        <w:spacing w:after="0"/>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UCAPAN TERIMA KASIH </w:t>
      </w:r>
    </w:p>
    <w:p w:rsidR="00505F68" w:rsidRDefault="00537EF2">
      <w:pPr>
        <w:tabs>
          <w:tab w:val="left" w:pos="450"/>
        </w:tabs>
        <w:spacing w:after="0"/>
        <w:jc w:val="both"/>
        <w:rPr>
          <w:rFonts w:ascii="Times New Roman" w:hAnsi="Times New Roman" w:cs="Times New Roman"/>
          <w:sz w:val="24"/>
          <w:szCs w:val="24"/>
          <w:lang w:val="id-ID"/>
        </w:rPr>
        <w:sectPr w:rsidR="00505F68">
          <w:type w:val="continuous"/>
          <w:pgSz w:w="11907" w:h="16839"/>
          <w:pgMar w:top="1701" w:right="1418" w:bottom="1701" w:left="1701" w:header="720" w:footer="720" w:gutter="0"/>
          <w:cols w:space="720"/>
          <w:docGrid w:linePitch="360"/>
        </w:sectPr>
      </w:pPr>
      <w:r>
        <w:rPr>
          <w:rFonts w:ascii="Times New Roman" w:hAnsi="Times New Roman" w:cs="Times New Roman"/>
          <w:sz w:val="24"/>
          <w:szCs w:val="24"/>
          <w:lang w:val="id-ID"/>
        </w:rPr>
        <w:tab/>
      </w:r>
    </w:p>
    <w:p w:rsidR="00505F68" w:rsidRDefault="00537EF2">
      <w:pPr>
        <w:tabs>
          <w:tab w:val="left" w:pos="450"/>
        </w:tabs>
        <w:spacing w:after="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Syukur Alhamdulillah penulis panjatkan kehadirat A</w:t>
      </w:r>
      <w:r>
        <w:rPr>
          <w:rFonts w:ascii="Times New Roman" w:hAnsi="Times New Roman" w:cs="Times New Roman"/>
          <w:sz w:val="24"/>
          <w:szCs w:val="24"/>
          <w:lang w:val="id-ID"/>
        </w:rPr>
        <w:t>llah SWT. beserta nabi Muhammad SAW. atas rahmat dan karunia yang telah diberikan-Nya. Sehingga penulis dapat menyelesaikan jurnal yang berjudul “Pengaruh Upah Terhadap Kepuasan Kerja Buruh Pada PT.Sawit Mas Sejahtera”. Jurnal ini disusun untuk memenuhi sa</w:t>
      </w:r>
      <w:r>
        <w:rPr>
          <w:rFonts w:ascii="Times New Roman" w:hAnsi="Times New Roman" w:cs="Times New Roman"/>
          <w:sz w:val="24"/>
          <w:szCs w:val="24"/>
          <w:lang w:val="id-ID"/>
        </w:rPr>
        <w:t>lah satu syarat guna mencapai gelar sarjana (S1) pada program studi pendidikan akuntansi, jurusan pendidikan Ilmu Pengetahuan Sosial, Fakultas Keguruan Dan Ilmu Pendidikan, Universitas PGRI Palembang.</w:t>
      </w:r>
    </w:p>
    <w:p w:rsidR="00505F68" w:rsidRDefault="00537EF2">
      <w:pPr>
        <w:tabs>
          <w:tab w:val="left" w:pos="450"/>
        </w:tabs>
        <w:spacing w:after="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b/>
        <w:t>Dengan selesainya jurnal ini, penulis mengucapkan bany</w:t>
      </w:r>
      <w:r>
        <w:rPr>
          <w:rFonts w:ascii="Times New Roman" w:hAnsi="Times New Roman" w:cs="Times New Roman"/>
          <w:sz w:val="24"/>
          <w:szCs w:val="24"/>
          <w:lang w:val="id-ID"/>
        </w:rPr>
        <w:t>ak terima kasih kepada Bapak Zahruddin Hodsay,S.Pd.,MM sebagai pembimbing akademik dan pembimbing 1 serta ibu Diana Widhi Rachmawati,S.IP.,MM sebagai pembimbing 2 atas segala bimbingan tenaga dan waktu selama proses penyelesaian jurnal ini.</w:t>
      </w:r>
    </w:p>
    <w:p w:rsidR="00505F68" w:rsidRDefault="00537EF2">
      <w:pPr>
        <w:tabs>
          <w:tab w:val="left" w:pos="450"/>
        </w:tabs>
        <w:spacing w:after="0"/>
        <w:jc w:val="both"/>
        <w:rPr>
          <w:rFonts w:ascii="Times New Roman" w:hAnsi="Times New Roman" w:cs="Times New Roman"/>
          <w:sz w:val="24"/>
          <w:szCs w:val="24"/>
          <w:lang w:val="id-ID"/>
        </w:rPr>
      </w:pPr>
      <w:r>
        <w:rPr>
          <w:rFonts w:ascii="Times New Roman" w:hAnsi="Times New Roman" w:cs="Times New Roman"/>
          <w:sz w:val="24"/>
          <w:szCs w:val="24"/>
          <w:lang w:val="id-ID"/>
        </w:rPr>
        <w:tab/>
        <w:t>Terima kasih j</w:t>
      </w:r>
      <w:r>
        <w:rPr>
          <w:rFonts w:ascii="Times New Roman" w:hAnsi="Times New Roman" w:cs="Times New Roman"/>
          <w:sz w:val="24"/>
          <w:szCs w:val="24"/>
          <w:lang w:val="id-ID"/>
        </w:rPr>
        <w:t>uga penulis ucapkan kepada kepala Em Spge, serta karyawan PT.Sawit Mas Sejahtera yang telah memberikan bantuan dan kerja sama yang baik.</w:t>
      </w:r>
    </w:p>
    <w:p w:rsidR="00505F68" w:rsidRDefault="00505F68">
      <w:pPr>
        <w:pStyle w:val="c3"/>
        <w:spacing w:before="0" w:beforeAutospacing="0" w:after="0" w:afterAutospacing="0" w:line="276" w:lineRule="auto"/>
        <w:jc w:val="both"/>
        <w:rPr>
          <w:b/>
          <w:bCs/>
        </w:rPr>
        <w:sectPr w:rsidR="00505F68">
          <w:type w:val="continuous"/>
          <w:pgSz w:w="11907" w:h="16839"/>
          <w:pgMar w:top="1701" w:right="1418" w:bottom="1701" w:left="1701" w:header="720" w:footer="720" w:gutter="0"/>
          <w:cols w:num="2" w:space="720"/>
          <w:docGrid w:linePitch="360"/>
        </w:sectPr>
      </w:pPr>
    </w:p>
    <w:p w:rsidR="00505F68" w:rsidRDefault="00505F68">
      <w:pPr>
        <w:pStyle w:val="c3"/>
        <w:spacing w:before="0" w:beforeAutospacing="0" w:after="0" w:afterAutospacing="0" w:line="276" w:lineRule="auto"/>
        <w:jc w:val="both"/>
        <w:rPr>
          <w:b/>
          <w:bCs/>
        </w:rPr>
      </w:pPr>
    </w:p>
    <w:p w:rsidR="00505F68" w:rsidRDefault="00537EF2">
      <w:pPr>
        <w:pStyle w:val="c3"/>
        <w:spacing w:before="0" w:beforeAutospacing="0" w:after="0" w:afterAutospacing="0" w:line="276" w:lineRule="auto"/>
        <w:jc w:val="both"/>
        <w:rPr>
          <w:b/>
          <w:bCs/>
        </w:rPr>
      </w:pPr>
      <w:r>
        <w:rPr>
          <w:b/>
          <w:bCs/>
        </w:rPr>
        <w:t>DAFTAR PUSTAKA</w:t>
      </w:r>
    </w:p>
    <w:p w:rsidR="00505F68" w:rsidRDefault="00537EF2">
      <w:pPr>
        <w:pStyle w:val="c3"/>
        <w:spacing w:after="0" w:line="276" w:lineRule="auto"/>
        <w:ind w:left="720" w:hanging="720"/>
        <w:jc w:val="both"/>
        <w:rPr>
          <w:b/>
          <w:bCs/>
        </w:rPr>
      </w:pPr>
      <w:r>
        <w:rPr>
          <w:b/>
          <w:bCs/>
        </w:rPr>
        <w:t>Jurnal Ilmiah:</w:t>
      </w:r>
    </w:p>
    <w:p w:rsidR="00505F68" w:rsidRDefault="00537EF2">
      <w:pPr>
        <w:pStyle w:val="c3"/>
        <w:spacing w:after="0" w:line="276" w:lineRule="auto"/>
        <w:ind w:left="720" w:hanging="720"/>
        <w:jc w:val="both"/>
        <w:rPr>
          <w:bCs/>
        </w:rPr>
      </w:pPr>
      <w:r>
        <w:rPr>
          <w:bCs/>
        </w:rPr>
        <w:t xml:space="preserve">Astuti, E. A. (2017). Pengaruh Upah dan Insentif Terhadap Produktivitas Kerja Karyawan . Jurnal Manajemen dan Kewirausahaan, 2 (1), 33-34. </w:t>
      </w:r>
      <w:hyperlink r:id="rId17" w:history="1">
        <w:r>
          <w:rPr>
            <w:rStyle w:val="Hyperlink"/>
            <w:bCs/>
          </w:rPr>
          <w:t>https://ejournal.u</w:t>
        </w:r>
        <w:r>
          <w:rPr>
            <w:rStyle w:val="Hyperlink"/>
            <w:bCs/>
          </w:rPr>
          <w:t>niskakediri.ac.id/index.php/ManajemenKewirausahaan/article/view/260</w:t>
        </w:r>
      </w:hyperlink>
      <w:r>
        <w:rPr>
          <w:bCs/>
        </w:rPr>
        <w:t xml:space="preserve"> </w:t>
      </w:r>
    </w:p>
    <w:p w:rsidR="00505F68" w:rsidRDefault="00537EF2">
      <w:pPr>
        <w:pStyle w:val="c3"/>
        <w:spacing w:after="0" w:line="276" w:lineRule="auto"/>
        <w:ind w:left="720" w:hanging="720"/>
        <w:jc w:val="both"/>
        <w:rPr>
          <w:bCs/>
        </w:rPr>
      </w:pPr>
      <w:r>
        <w:rPr>
          <w:bCs/>
        </w:rPr>
        <w:t xml:space="preserve">Cahyani, &amp; Yanti. (2020). Implementasi Upah Lembur Terhadap Tenaga Kerja Berdasarkan Keputusan Menteri Tenaga Kerja dan Transmigrasi Nomor 102 Tahun </w:t>
      </w:r>
      <w:r>
        <w:rPr>
          <w:bCs/>
        </w:rPr>
        <w:lastRenderedPageBreak/>
        <w:t>2004. Jurnal Online Universitas Dwi</w:t>
      </w:r>
      <w:r>
        <w:rPr>
          <w:bCs/>
        </w:rPr>
        <w:t xml:space="preserve">jendra, 17 (2), 56-65. </w:t>
      </w:r>
      <w:hyperlink r:id="rId18" w:history="1">
        <w:r>
          <w:rPr>
            <w:rStyle w:val="Hyperlink"/>
            <w:bCs/>
          </w:rPr>
          <w:t>http://ejournal.undwi.ac.id/index.php/kertadyatmika/article/view/984</w:t>
        </w:r>
      </w:hyperlink>
      <w:r>
        <w:rPr>
          <w:bCs/>
        </w:rPr>
        <w:t xml:space="preserve"> </w:t>
      </w:r>
    </w:p>
    <w:p w:rsidR="00505F68" w:rsidRDefault="00537EF2">
      <w:pPr>
        <w:pStyle w:val="c3"/>
        <w:spacing w:after="0" w:line="276" w:lineRule="auto"/>
        <w:ind w:left="720" w:hanging="720"/>
        <w:jc w:val="both"/>
        <w:rPr>
          <w:bCs/>
        </w:rPr>
      </w:pPr>
      <w:r>
        <w:rPr>
          <w:bCs/>
        </w:rPr>
        <w:t>Efendi, R., Lubis, J., &amp; Elvina. (2020). Pengaruh Upah dan Insentif Karyawan T</w:t>
      </w:r>
      <w:r>
        <w:rPr>
          <w:bCs/>
        </w:rPr>
        <w:t xml:space="preserve">erhadap Kinerja Karyawan pada PT. Milano Panai Tengah. Jurnal Ecobisma, 7 (2), 1-11. </w:t>
      </w:r>
      <w:hyperlink r:id="rId19" w:history="1">
        <w:r>
          <w:rPr>
            <w:rStyle w:val="Hyperlink"/>
            <w:bCs/>
          </w:rPr>
          <w:t>https://jurnal.ulb.ac.id/index.php/ecobisma/article/view/1759/1692</w:t>
        </w:r>
      </w:hyperlink>
    </w:p>
    <w:p w:rsidR="00505F68" w:rsidRDefault="00537EF2">
      <w:pPr>
        <w:pStyle w:val="c3"/>
        <w:spacing w:after="0" w:line="276" w:lineRule="auto"/>
        <w:ind w:left="720" w:hanging="720"/>
        <w:jc w:val="both"/>
        <w:rPr>
          <w:bCs/>
        </w:rPr>
      </w:pPr>
      <w:r>
        <w:rPr>
          <w:bCs/>
        </w:rPr>
        <w:t>Garaika. (2020). Peng</w:t>
      </w:r>
      <w:r>
        <w:rPr>
          <w:bCs/>
        </w:rPr>
        <w:t xml:space="preserve">aruh Kompensasi, Motivasi Kerja dan Kepuasan Kerja Sebagai Variabel Intervening Terhadap Kinerja. Jurnal Ilmiah Manajemen dan Bisnis , 2 (1), 32-41. </w:t>
      </w:r>
      <w:hyperlink r:id="rId20" w:history="1">
        <w:r>
          <w:rPr>
            <w:rStyle w:val="Hyperlink"/>
            <w:bCs/>
          </w:rPr>
          <w:t>http://jurnal.umsu.ac.id/index.ph</w:t>
        </w:r>
        <w:r>
          <w:rPr>
            <w:rStyle w:val="Hyperlink"/>
            <w:bCs/>
          </w:rPr>
          <w:t>p/mbisnis/article/view/4181</w:t>
        </w:r>
      </w:hyperlink>
    </w:p>
    <w:p w:rsidR="00505F68" w:rsidRDefault="00537EF2">
      <w:pPr>
        <w:pStyle w:val="c3"/>
        <w:spacing w:after="0" w:line="276" w:lineRule="auto"/>
        <w:ind w:left="720" w:hanging="720"/>
        <w:jc w:val="both"/>
        <w:rPr>
          <w:bCs/>
        </w:rPr>
      </w:pPr>
      <w:r>
        <w:rPr>
          <w:bCs/>
        </w:rPr>
        <w:t xml:space="preserve">Jamal, S. P., Sahrana, &amp; Fitriyani, D. (2020). Transparansi Upah Melalui E-Wage Outsorcing Workes Dalam Rangka Penguatan Undang-Undang Ketenagakerjaan. Jurnal Legislatif, 4 (1), 22-36. </w:t>
      </w:r>
      <w:hyperlink r:id="rId21" w:history="1">
        <w:r>
          <w:rPr>
            <w:rStyle w:val="Hyperlink"/>
            <w:bCs/>
          </w:rPr>
          <w:t>https://journal.unhas.ac.id/index.php/jhl/article/view/12319</w:t>
        </w:r>
      </w:hyperlink>
    </w:p>
    <w:p w:rsidR="00505F68" w:rsidRDefault="00537EF2">
      <w:pPr>
        <w:pStyle w:val="c3"/>
        <w:spacing w:after="0" w:line="276" w:lineRule="auto"/>
        <w:ind w:left="720" w:hanging="720"/>
        <w:jc w:val="both"/>
        <w:rPr>
          <w:bCs/>
        </w:rPr>
      </w:pPr>
      <w:r>
        <w:rPr>
          <w:bCs/>
        </w:rPr>
        <w:t xml:space="preserve">Maipita, I. (2013). Simulasi Dampak Kenaikan Upah Minimum Terhadap Tingkat Pendapatan Dan Kemiskinan. Jurnal Ekonomi dan Keuangan, 17 (3), 391-410. </w:t>
      </w:r>
      <w:hyperlink r:id="rId22" w:history="1">
        <w:r>
          <w:rPr>
            <w:rStyle w:val="Hyperlink"/>
            <w:bCs/>
          </w:rPr>
          <w:t>https://ejournal.stiesia.ac.id/ekuitas/article/view/347</w:t>
        </w:r>
      </w:hyperlink>
      <w:r>
        <w:rPr>
          <w:bCs/>
        </w:rPr>
        <w:t xml:space="preserve"> </w:t>
      </w:r>
    </w:p>
    <w:p w:rsidR="00505F68" w:rsidRDefault="00537EF2">
      <w:pPr>
        <w:pStyle w:val="c3"/>
        <w:spacing w:after="0" w:line="276" w:lineRule="auto"/>
        <w:ind w:left="720" w:hanging="720"/>
        <w:jc w:val="both"/>
        <w:rPr>
          <w:bCs/>
        </w:rPr>
      </w:pPr>
      <w:r>
        <w:rPr>
          <w:bCs/>
        </w:rPr>
        <w:t xml:space="preserve">Nabawi, R. (2019). Pengaruh Lingkungan Kerja, Kepuasan Kerja dan Beban Kerja Terhadap Kinerja Pegawai . Jurnal Ilmiah Magister Manajemen , 1 (4), 151-160. </w:t>
      </w:r>
      <w:hyperlink r:id="rId23" w:history="1">
        <w:r>
          <w:rPr>
            <w:rStyle w:val="Hyperlink"/>
            <w:bCs/>
          </w:rPr>
          <w:t>http://jurnal.umsu.ac.id/i</w:t>
        </w:r>
        <w:r>
          <w:rPr>
            <w:rStyle w:val="Hyperlink"/>
            <w:bCs/>
          </w:rPr>
          <w:t>ndex.php/MANEGGIO/article/view/3667</w:t>
        </w:r>
      </w:hyperlink>
      <w:r>
        <w:rPr>
          <w:bCs/>
        </w:rPr>
        <w:t xml:space="preserve"> </w:t>
      </w:r>
    </w:p>
    <w:p w:rsidR="00505F68" w:rsidRDefault="00537EF2">
      <w:pPr>
        <w:pStyle w:val="c3"/>
        <w:spacing w:after="0" w:line="276" w:lineRule="auto"/>
        <w:ind w:left="720" w:hanging="720"/>
        <w:jc w:val="both"/>
        <w:rPr>
          <w:bCs/>
        </w:rPr>
      </w:pPr>
      <w:r>
        <w:rPr>
          <w:bCs/>
        </w:rPr>
        <w:t>Saputra, N., &amp; Mulia, R. A. (2020). Kontribusi Kompensasi dan Motivasi Kerja Terhadap Kepuasan Kerja Pegawai di Dinas Pendidikan dan Kebudayaan Kabupaten Agam. Jurnal lembaga Penelitian dan Penerbitan Hasil Penelitia</w:t>
      </w:r>
      <w:r>
        <w:rPr>
          <w:bCs/>
        </w:rPr>
        <w:t xml:space="preserve">n Ensiklopedia, 2 (1), 20-28. </w:t>
      </w:r>
      <w:hyperlink r:id="rId24" w:history="1">
        <w:r>
          <w:rPr>
            <w:rStyle w:val="Hyperlink"/>
            <w:bCs/>
          </w:rPr>
          <w:t>https://jurnal.ensiklopediaku.org/ojs-2.4.8-3/index.php/sosial/article/view/440</w:t>
        </w:r>
      </w:hyperlink>
      <w:r>
        <w:rPr>
          <w:bCs/>
        </w:rPr>
        <w:t xml:space="preserve"> </w:t>
      </w:r>
    </w:p>
    <w:p w:rsidR="00505F68" w:rsidRDefault="00537EF2">
      <w:pPr>
        <w:pStyle w:val="c3"/>
        <w:spacing w:after="0" w:line="276" w:lineRule="auto"/>
        <w:ind w:left="720" w:hanging="720"/>
        <w:jc w:val="both"/>
        <w:rPr>
          <w:bCs/>
        </w:rPr>
      </w:pPr>
      <w:r>
        <w:rPr>
          <w:bCs/>
        </w:rPr>
        <w:t>Sulaeman, A. (2014). Pengaruh Upah dan Pengalaman</w:t>
      </w:r>
      <w:r>
        <w:rPr>
          <w:bCs/>
        </w:rPr>
        <w:t xml:space="preserve"> Kerja Terhadap Produktivitas Karyawan Kerajinan Ukiran Kabupaten Subag. Jurnal Ekonomi Trikonomika, 13 (1), 91-100. </w:t>
      </w:r>
      <w:hyperlink r:id="rId25" w:history="1">
        <w:r>
          <w:rPr>
            <w:rStyle w:val="Hyperlink"/>
            <w:bCs/>
          </w:rPr>
          <w:t>https://journal.unpas.ac.id/index.php/trikonomika/article/v</w:t>
        </w:r>
        <w:r>
          <w:rPr>
            <w:rStyle w:val="Hyperlink"/>
            <w:bCs/>
          </w:rPr>
          <w:t>iew/487</w:t>
        </w:r>
      </w:hyperlink>
      <w:r>
        <w:rPr>
          <w:bCs/>
        </w:rPr>
        <w:t xml:space="preserve"> </w:t>
      </w:r>
    </w:p>
    <w:p w:rsidR="00505F68" w:rsidRDefault="00537EF2">
      <w:pPr>
        <w:pStyle w:val="c3"/>
        <w:spacing w:line="276" w:lineRule="auto"/>
        <w:ind w:left="720" w:hanging="720"/>
        <w:jc w:val="both"/>
        <w:rPr>
          <w:bCs/>
        </w:rPr>
      </w:pPr>
      <w:r>
        <w:rPr>
          <w:bCs/>
        </w:rPr>
        <w:t xml:space="preserve">Sunarta. (201916 (2), 63-75). Pentingnya Kepuasan Kerja. Jurnal UNY. </w:t>
      </w:r>
      <w:hyperlink r:id="rId26" w:history="1">
        <w:r>
          <w:rPr>
            <w:rStyle w:val="Hyperlink"/>
            <w:bCs/>
          </w:rPr>
          <w:t>https://journal.uny.ac.id/index.php/efisiensi/article/view/27421</w:t>
        </w:r>
      </w:hyperlink>
      <w:r>
        <w:rPr>
          <w:bCs/>
        </w:rPr>
        <w:t xml:space="preserve"> </w:t>
      </w:r>
    </w:p>
    <w:p w:rsidR="00505F68" w:rsidRDefault="00537EF2">
      <w:pPr>
        <w:pStyle w:val="c3"/>
        <w:spacing w:after="0" w:line="276" w:lineRule="auto"/>
        <w:ind w:left="720" w:hanging="720"/>
        <w:jc w:val="both"/>
        <w:rPr>
          <w:bCs/>
        </w:rPr>
      </w:pPr>
      <w:r>
        <w:rPr>
          <w:bCs/>
        </w:rPr>
        <w:t>Trimarya, A. (2014). Pemberl</w:t>
      </w:r>
      <w:r>
        <w:rPr>
          <w:bCs/>
        </w:rPr>
        <w:t xml:space="preserve">akuan Upah Minimum Dalam Sistem Pengupahan Nasional Untuk Meningkatkan Kesejahteraan Tenaga Kerja. Jurnal Masalah-masalah Sosial , 5 (1). </w:t>
      </w:r>
      <w:hyperlink r:id="rId27" w:history="1">
        <w:r>
          <w:rPr>
            <w:rStyle w:val="Hyperlink"/>
            <w:bCs/>
          </w:rPr>
          <w:t>https://jurnal.dpr.go.id/index.php/aspirasi/</w:t>
        </w:r>
        <w:r>
          <w:rPr>
            <w:rStyle w:val="Hyperlink"/>
            <w:bCs/>
          </w:rPr>
          <w:t>article/view/448</w:t>
        </w:r>
      </w:hyperlink>
      <w:r>
        <w:rPr>
          <w:bCs/>
        </w:rPr>
        <w:t xml:space="preserve"> </w:t>
      </w:r>
    </w:p>
    <w:p w:rsidR="00505F68" w:rsidRDefault="00537EF2">
      <w:pPr>
        <w:pStyle w:val="c3"/>
        <w:spacing w:after="0" w:line="276" w:lineRule="auto"/>
        <w:ind w:left="720" w:hanging="720"/>
        <w:jc w:val="both"/>
        <w:rPr>
          <w:b/>
          <w:bCs/>
        </w:rPr>
      </w:pPr>
      <w:r>
        <w:rPr>
          <w:b/>
          <w:bCs/>
        </w:rPr>
        <w:t>Buku:</w:t>
      </w:r>
    </w:p>
    <w:p w:rsidR="00505F68" w:rsidRDefault="00537EF2">
      <w:pPr>
        <w:pStyle w:val="c3"/>
        <w:spacing w:after="0" w:line="276" w:lineRule="auto"/>
        <w:ind w:left="720" w:hanging="720"/>
        <w:jc w:val="both"/>
        <w:rPr>
          <w:bCs/>
        </w:rPr>
      </w:pPr>
      <w:r>
        <w:rPr>
          <w:bCs/>
        </w:rPr>
        <w:t>Batjo, N., &amp; Shaleh, M. (2018). Manajemen Sumber Daya Manusia. Makassar.</w:t>
      </w:r>
    </w:p>
    <w:p w:rsidR="00505F68" w:rsidRDefault="00537EF2">
      <w:pPr>
        <w:pStyle w:val="c3"/>
        <w:spacing w:after="0" w:line="276" w:lineRule="auto"/>
        <w:ind w:left="720" w:hanging="720"/>
        <w:jc w:val="both"/>
        <w:rPr>
          <w:bCs/>
        </w:rPr>
      </w:pPr>
      <w:r>
        <w:rPr>
          <w:bCs/>
        </w:rPr>
        <w:lastRenderedPageBreak/>
        <w:t>Sugiyono. (2019). Metode Penelitian Pendidikan. Bandung.</w:t>
      </w:r>
    </w:p>
    <w:p w:rsidR="00505F68" w:rsidRDefault="00537EF2">
      <w:pPr>
        <w:pStyle w:val="c3"/>
        <w:spacing w:after="0" w:line="276" w:lineRule="auto"/>
        <w:ind w:left="720" w:hanging="720"/>
        <w:jc w:val="both"/>
        <w:rPr>
          <w:bCs/>
        </w:rPr>
      </w:pPr>
      <w:r>
        <w:rPr>
          <w:bCs/>
        </w:rPr>
        <w:t>Sugiyono. (2019). Metode penelitian Pendidikan (3 ed). (A. Nuryanto, Ed). Bandung: ALFABETA.</w:t>
      </w:r>
    </w:p>
    <w:p w:rsidR="00505F68" w:rsidRDefault="00537EF2">
      <w:pPr>
        <w:pStyle w:val="c3"/>
        <w:spacing w:before="0" w:beforeAutospacing="0" w:after="0" w:afterAutospacing="0" w:line="276" w:lineRule="auto"/>
        <w:ind w:left="720" w:hanging="720"/>
        <w:jc w:val="both"/>
        <w:rPr>
          <w:bCs/>
        </w:rPr>
      </w:pPr>
      <w:r>
        <w:rPr>
          <w:bCs/>
        </w:rPr>
        <w:t>Yusuf,</w:t>
      </w:r>
      <w:r>
        <w:rPr>
          <w:bCs/>
        </w:rPr>
        <w:t xml:space="preserve"> B. (2015). Manajemen Sumber Daya Manusia di Keuangan Syariah. Jakarta.</w:t>
      </w:r>
    </w:p>
    <w:p w:rsidR="00505F68" w:rsidRDefault="00505F68">
      <w:pPr>
        <w:spacing w:after="0"/>
        <w:ind w:left="1134" w:hanging="1134"/>
        <w:jc w:val="both"/>
        <w:rPr>
          <w:rFonts w:ascii="Times New Roman" w:hAnsi="Times New Roman" w:cs="Times New Roman"/>
          <w:b/>
          <w:sz w:val="24"/>
          <w:szCs w:val="24"/>
        </w:rPr>
      </w:pPr>
    </w:p>
    <w:p w:rsidR="00505F68" w:rsidRDefault="00505F68">
      <w:pPr>
        <w:spacing w:after="0"/>
        <w:jc w:val="both"/>
        <w:rPr>
          <w:rStyle w:val="Hyperlink"/>
          <w:rFonts w:ascii="Times New Roman" w:hAnsi="Times New Roman" w:cs="Times New Roman"/>
          <w:b/>
          <w:i/>
          <w:sz w:val="24"/>
          <w:szCs w:val="24"/>
        </w:rPr>
      </w:pPr>
    </w:p>
    <w:p w:rsidR="00505F68" w:rsidRDefault="00505F68">
      <w:pPr>
        <w:spacing w:after="0"/>
        <w:rPr>
          <w:rFonts w:ascii="Times New Roman" w:hAnsi="Times New Roman" w:cs="Times New Roman"/>
          <w:sz w:val="24"/>
          <w:szCs w:val="24"/>
        </w:rPr>
      </w:pPr>
    </w:p>
    <w:sectPr w:rsidR="00505F68">
      <w:type w:val="continuous"/>
      <w:pgSz w:w="11907" w:h="16839"/>
      <w:pgMar w:top="1701" w:right="1418"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EF2" w:rsidRDefault="00537EF2">
      <w:pPr>
        <w:spacing w:line="240" w:lineRule="auto"/>
      </w:pPr>
      <w:r>
        <w:separator/>
      </w:r>
    </w:p>
  </w:endnote>
  <w:endnote w:type="continuationSeparator" w:id="0">
    <w:p w:rsidR="00537EF2" w:rsidRDefault="00537E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EF2" w:rsidRDefault="00537EF2">
      <w:pPr>
        <w:spacing w:after="0"/>
      </w:pPr>
      <w:r>
        <w:separator/>
      </w:r>
    </w:p>
  </w:footnote>
  <w:footnote w:type="continuationSeparator" w:id="0">
    <w:p w:rsidR="00537EF2" w:rsidRDefault="00537EF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DB171A"/>
    <w:multiLevelType w:val="multilevel"/>
    <w:tmpl w:val="2FDB171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713121D"/>
    <w:multiLevelType w:val="multilevel"/>
    <w:tmpl w:val="6713121D"/>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nsid w:val="7BA94503"/>
    <w:multiLevelType w:val="multilevel"/>
    <w:tmpl w:val="7BA9450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814"/>
    <w:rsid w:val="00020519"/>
    <w:rsid w:val="00020B19"/>
    <w:rsid w:val="00030302"/>
    <w:rsid w:val="0007019E"/>
    <w:rsid w:val="000759C8"/>
    <w:rsid w:val="00081263"/>
    <w:rsid w:val="000B6B23"/>
    <w:rsid w:val="000D64C3"/>
    <w:rsid w:val="000E20A5"/>
    <w:rsid w:val="000E67AC"/>
    <w:rsid w:val="000F57C7"/>
    <w:rsid w:val="001223D0"/>
    <w:rsid w:val="001550DC"/>
    <w:rsid w:val="001864F3"/>
    <w:rsid w:val="001A046F"/>
    <w:rsid w:val="001B5D72"/>
    <w:rsid w:val="001C412A"/>
    <w:rsid w:val="001F7DF4"/>
    <w:rsid w:val="00214EF0"/>
    <w:rsid w:val="002731A6"/>
    <w:rsid w:val="0028287B"/>
    <w:rsid w:val="002A005F"/>
    <w:rsid w:val="002D32E4"/>
    <w:rsid w:val="002E0854"/>
    <w:rsid w:val="002F1289"/>
    <w:rsid w:val="00316A31"/>
    <w:rsid w:val="00336FF9"/>
    <w:rsid w:val="00360B25"/>
    <w:rsid w:val="00366FDF"/>
    <w:rsid w:val="0039599D"/>
    <w:rsid w:val="003F022F"/>
    <w:rsid w:val="004001C2"/>
    <w:rsid w:val="00404C83"/>
    <w:rsid w:val="0041068A"/>
    <w:rsid w:val="004161CD"/>
    <w:rsid w:val="0043040D"/>
    <w:rsid w:val="00431291"/>
    <w:rsid w:val="00473A36"/>
    <w:rsid w:val="00483B8C"/>
    <w:rsid w:val="004A4CBA"/>
    <w:rsid w:val="004C3EAD"/>
    <w:rsid w:val="004C4F7F"/>
    <w:rsid w:val="004D47F2"/>
    <w:rsid w:val="004E2809"/>
    <w:rsid w:val="004F0852"/>
    <w:rsid w:val="00505F68"/>
    <w:rsid w:val="00537EF2"/>
    <w:rsid w:val="00545EAA"/>
    <w:rsid w:val="00561860"/>
    <w:rsid w:val="00572415"/>
    <w:rsid w:val="005C1E2A"/>
    <w:rsid w:val="005C3814"/>
    <w:rsid w:val="005D1E3D"/>
    <w:rsid w:val="005D271C"/>
    <w:rsid w:val="005D3C51"/>
    <w:rsid w:val="005E25A8"/>
    <w:rsid w:val="005E4A63"/>
    <w:rsid w:val="006308B0"/>
    <w:rsid w:val="006670AF"/>
    <w:rsid w:val="00670307"/>
    <w:rsid w:val="00671689"/>
    <w:rsid w:val="00674C78"/>
    <w:rsid w:val="006A18E0"/>
    <w:rsid w:val="006B5AFB"/>
    <w:rsid w:val="006C3222"/>
    <w:rsid w:val="00717B86"/>
    <w:rsid w:val="00771318"/>
    <w:rsid w:val="00791A93"/>
    <w:rsid w:val="007C57F6"/>
    <w:rsid w:val="007D0736"/>
    <w:rsid w:val="007D74AF"/>
    <w:rsid w:val="007E49AF"/>
    <w:rsid w:val="008137B2"/>
    <w:rsid w:val="0082583A"/>
    <w:rsid w:val="008346EF"/>
    <w:rsid w:val="00845262"/>
    <w:rsid w:val="008461A3"/>
    <w:rsid w:val="00861A86"/>
    <w:rsid w:val="00873578"/>
    <w:rsid w:val="008B02A7"/>
    <w:rsid w:val="009569AA"/>
    <w:rsid w:val="009A304C"/>
    <w:rsid w:val="009F4E41"/>
    <w:rsid w:val="00A0224C"/>
    <w:rsid w:val="00A1533E"/>
    <w:rsid w:val="00A75A1D"/>
    <w:rsid w:val="00A760BA"/>
    <w:rsid w:val="00A77AB7"/>
    <w:rsid w:val="00AA4ABF"/>
    <w:rsid w:val="00AC4765"/>
    <w:rsid w:val="00AC7D15"/>
    <w:rsid w:val="00AD71EE"/>
    <w:rsid w:val="00AE3DE2"/>
    <w:rsid w:val="00AF025A"/>
    <w:rsid w:val="00B332D6"/>
    <w:rsid w:val="00B33865"/>
    <w:rsid w:val="00B721E0"/>
    <w:rsid w:val="00B850E6"/>
    <w:rsid w:val="00BC5D4C"/>
    <w:rsid w:val="00BC739B"/>
    <w:rsid w:val="00BD0E52"/>
    <w:rsid w:val="00BE2165"/>
    <w:rsid w:val="00BF3FB8"/>
    <w:rsid w:val="00C41C4D"/>
    <w:rsid w:val="00C5515C"/>
    <w:rsid w:val="00C832B4"/>
    <w:rsid w:val="00C8335B"/>
    <w:rsid w:val="00CC4803"/>
    <w:rsid w:val="00CF3C62"/>
    <w:rsid w:val="00D10C71"/>
    <w:rsid w:val="00D20AE0"/>
    <w:rsid w:val="00D6791E"/>
    <w:rsid w:val="00D76DCF"/>
    <w:rsid w:val="00D840CA"/>
    <w:rsid w:val="00D9593B"/>
    <w:rsid w:val="00DA3551"/>
    <w:rsid w:val="00DB1500"/>
    <w:rsid w:val="00DB455E"/>
    <w:rsid w:val="00DC51D3"/>
    <w:rsid w:val="00DF5B30"/>
    <w:rsid w:val="00DF6D56"/>
    <w:rsid w:val="00E224B0"/>
    <w:rsid w:val="00E36721"/>
    <w:rsid w:val="00E55D70"/>
    <w:rsid w:val="00E773A6"/>
    <w:rsid w:val="00E9234E"/>
    <w:rsid w:val="00EA28CE"/>
    <w:rsid w:val="00EA59EB"/>
    <w:rsid w:val="00EC0C34"/>
    <w:rsid w:val="00EC4736"/>
    <w:rsid w:val="00F07F88"/>
    <w:rsid w:val="00F4613B"/>
    <w:rsid w:val="00F470EF"/>
    <w:rsid w:val="00F47AA7"/>
    <w:rsid w:val="00F671DC"/>
    <w:rsid w:val="00F714F9"/>
    <w:rsid w:val="00F7379C"/>
    <w:rsid w:val="00FB67AF"/>
    <w:rsid w:val="00FB7621"/>
    <w:rsid w:val="00FC2B89"/>
    <w:rsid w:val="00FC549A"/>
    <w:rsid w:val="00FD3166"/>
    <w:rsid w:val="00FE5647"/>
    <w:rsid w:val="2FE9140B"/>
    <w:rsid w:val="5C664C36"/>
    <w:rsid w:val="71A42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4"/>
      <w:szCs w:val="24"/>
      <w:lang w:val="id"/>
    </w:rPr>
  </w:style>
  <w:style w:type="paragraph" w:styleId="Header">
    <w:name w:val="header"/>
    <w:basedOn w:val="Normal"/>
    <w:link w:val="HeaderChar"/>
    <w:uiPriority w:val="99"/>
    <w:unhideWhenUsed/>
    <w:pPr>
      <w:tabs>
        <w:tab w:val="center" w:pos="4680"/>
        <w:tab w:val="right" w:pos="9360"/>
      </w:tabs>
      <w:spacing w:after="0" w:line="240" w:lineRule="auto"/>
    </w:pPr>
    <w:rPr>
      <w:rFonts w:eastAsiaTheme="minorEastAsia"/>
    </w:rPr>
  </w:style>
  <w:style w:type="character" w:styleId="Hyperlink">
    <w:name w:val="Hyperlink"/>
    <w:basedOn w:val="DefaultParagraphFont"/>
    <w:uiPriority w:val="99"/>
    <w:unhideWhenUsed/>
    <w:rPr>
      <w:color w:val="0000FF" w:themeColor="hyperlink"/>
      <w:u w:val="single"/>
    </w:rPr>
  </w:style>
  <w:style w:type="character" w:styleId="Strong">
    <w:name w:val="Strong"/>
    <w:basedOn w:val="DefaultParagraphFont"/>
    <w:uiPriority w:val="22"/>
    <w:qFormat/>
    <w:rPr>
      <w:b/>
      <w:bCs/>
    </w:rPr>
  </w:style>
  <w:style w:type="table" w:styleId="LightShading-Accent3">
    <w:name w:val="Light Shading Accent 3"/>
    <w:basedOn w:val="TableNormal"/>
    <w:uiPriority w:val="60"/>
    <w:rPr>
      <w:rFonts w:eastAsiaTheme="minorEastAsia"/>
      <w:color w:val="76923C" w:themeColor="accent3" w:themeShade="BF"/>
    </w:rPr>
    <w:tblPr>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c0">
    <w:name w:val="c0"/>
    <w:basedOn w:val="DefaultParagraphFont"/>
  </w:style>
  <w:style w:type="paragraph" w:customStyle="1" w:styleId="c2">
    <w:name w:val="c2"/>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4iawc">
    <w:name w:val="q4iawc"/>
    <w:basedOn w:val="DefaultParagraphFont"/>
  </w:style>
  <w:style w:type="character" w:customStyle="1" w:styleId="viiyi">
    <w:name w:val="viiyi"/>
    <w:basedOn w:val="DefaultParagraphFont"/>
  </w:style>
  <w:style w:type="character" w:customStyle="1" w:styleId="HeaderChar">
    <w:name w:val="Header Char"/>
    <w:basedOn w:val="DefaultParagraphFont"/>
    <w:link w:val="Header"/>
    <w:uiPriority w:val="99"/>
    <w:rPr>
      <w:rFonts w:eastAsiaTheme="minorEastAsia"/>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link w:val="ListParagraphChar"/>
    <w:uiPriority w:val="34"/>
    <w:qFormat/>
    <w:pPr>
      <w:ind w:left="720"/>
      <w:contextualSpacing/>
    </w:pPr>
    <w:rPr>
      <w:rFonts w:eastAsiaTheme="minorEastAsia"/>
    </w:rPr>
  </w:style>
  <w:style w:type="character" w:customStyle="1" w:styleId="ListParagraphChar">
    <w:name w:val="List Paragraph Char"/>
    <w:basedOn w:val="DefaultParagraphFont"/>
    <w:link w:val="ListParagraph"/>
    <w:uiPriority w:val="34"/>
    <w:qFormat/>
    <w:rPr>
      <w:rFonts w:eastAsiaTheme="minorEastAsia"/>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lang w:val="id"/>
    </w:rPr>
  </w:style>
  <w:style w:type="paragraph" w:customStyle="1" w:styleId="DecimalAligned">
    <w:name w:val="Decimal Aligned"/>
    <w:basedOn w:val="Normal"/>
    <w:uiPriority w:val="40"/>
    <w:qFormat/>
    <w:pPr>
      <w:tabs>
        <w:tab w:val="decimal" w:pos="360"/>
      </w:tabs>
    </w:pPr>
    <w:rPr>
      <w:rFonts w:eastAsiaTheme="minorEastAsia" w:cs="Times New Roman"/>
      <w:lang w:val="id-ID" w:eastAsia="id-ID"/>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customStyle="1" w:styleId="Bibliography1">
    <w:name w:val="Bibliography1"/>
    <w:basedOn w:val="Normal"/>
    <w:next w:val="Normal"/>
    <w:uiPriority w:val="37"/>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4"/>
      <w:szCs w:val="24"/>
      <w:lang w:val="id"/>
    </w:rPr>
  </w:style>
  <w:style w:type="paragraph" w:styleId="Header">
    <w:name w:val="header"/>
    <w:basedOn w:val="Normal"/>
    <w:link w:val="HeaderChar"/>
    <w:uiPriority w:val="99"/>
    <w:unhideWhenUsed/>
    <w:pPr>
      <w:tabs>
        <w:tab w:val="center" w:pos="4680"/>
        <w:tab w:val="right" w:pos="9360"/>
      </w:tabs>
      <w:spacing w:after="0" w:line="240" w:lineRule="auto"/>
    </w:pPr>
    <w:rPr>
      <w:rFonts w:eastAsiaTheme="minorEastAsia"/>
    </w:rPr>
  </w:style>
  <w:style w:type="character" w:styleId="Hyperlink">
    <w:name w:val="Hyperlink"/>
    <w:basedOn w:val="DefaultParagraphFont"/>
    <w:uiPriority w:val="99"/>
    <w:unhideWhenUsed/>
    <w:rPr>
      <w:color w:val="0000FF" w:themeColor="hyperlink"/>
      <w:u w:val="single"/>
    </w:rPr>
  </w:style>
  <w:style w:type="character" w:styleId="Strong">
    <w:name w:val="Strong"/>
    <w:basedOn w:val="DefaultParagraphFont"/>
    <w:uiPriority w:val="22"/>
    <w:qFormat/>
    <w:rPr>
      <w:b/>
      <w:bCs/>
    </w:rPr>
  </w:style>
  <w:style w:type="table" w:styleId="LightShading-Accent3">
    <w:name w:val="Light Shading Accent 3"/>
    <w:basedOn w:val="TableNormal"/>
    <w:uiPriority w:val="60"/>
    <w:rPr>
      <w:rFonts w:eastAsiaTheme="minorEastAsia"/>
      <w:color w:val="76923C" w:themeColor="accent3" w:themeShade="BF"/>
    </w:rPr>
    <w:tblPr>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c0">
    <w:name w:val="c0"/>
    <w:basedOn w:val="DefaultParagraphFont"/>
  </w:style>
  <w:style w:type="paragraph" w:customStyle="1" w:styleId="c2">
    <w:name w:val="c2"/>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4iawc">
    <w:name w:val="q4iawc"/>
    <w:basedOn w:val="DefaultParagraphFont"/>
  </w:style>
  <w:style w:type="character" w:customStyle="1" w:styleId="viiyi">
    <w:name w:val="viiyi"/>
    <w:basedOn w:val="DefaultParagraphFont"/>
  </w:style>
  <w:style w:type="character" w:customStyle="1" w:styleId="HeaderChar">
    <w:name w:val="Header Char"/>
    <w:basedOn w:val="DefaultParagraphFont"/>
    <w:link w:val="Header"/>
    <w:uiPriority w:val="99"/>
    <w:rPr>
      <w:rFonts w:eastAsiaTheme="minorEastAsia"/>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link w:val="ListParagraphChar"/>
    <w:uiPriority w:val="34"/>
    <w:qFormat/>
    <w:pPr>
      <w:ind w:left="720"/>
      <w:contextualSpacing/>
    </w:pPr>
    <w:rPr>
      <w:rFonts w:eastAsiaTheme="minorEastAsia"/>
    </w:rPr>
  </w:style>
  <w:style w:type="character" w:customStyle="1" w:styleId="ListParagraphChar">
    <w:name w:val="List Paragraph Char"/>
    <w:basedOn w:val="DefaultParagraphFont"/>
    <w:link w:val="ListParagraph"/>
    <w:uiPriority w:val="34"/>
    <w:qFormat/>
    <w:rPr>
      <w:rFonts w:eastAsiaTheme="minorEastAsia"/>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lang w:val="id"/>
    </w:rPr>
  </w:style>
  <w:style w:type="paragraph" w:customStyle="1" w:styleId="DecimalAligned">
    <w:name w:val="Decimal Aligned"/>
    <w:basedOn w:val="Normal"/>
    <w:uiPriority w:val="40"/>
    <w:qFormat/>
    <w:pPr>
      <w:tabs>
        <w:tab w:val="decimal" w:pos="360"/>
      </w:tabs>
    </w:pPr>
    <w:rPr>
      <w:rFonts w:eastAsiaTheme="minorEastAsia" w:cs="Times New Roman"/>
      <w:lang w:val="id-ID" w:eastAsia="id-ID"/>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customStyle="1" w:styleId="Bibliography1">
    <w:name w:val="Bibliography1"/>
    <w:basedOn w:val="Normal"/>
    <w:next w:val="Normal"/>
    <w:uiPriority w:val="37"/>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hyperlink" Target="http://ejournal.undwi.ac.id/index.php/kertadyatmika/article/view/984" TargetMode="External"/><Relationship Id="rId26" Type="http://schemas.openxmlformats.org/officeDocument/2006/relationships/hyperlink" Target="https://journal.uny.ac.id/index.php/efisiensi/article/view/27421" TargetMode="External"/><Relationship Id="rId3" Type="http://schemas.openxmlformats.org/officeDocument/2006/relationships/numbering" Target="numbering.xml"/><Relationship Id="rId21" Type="http://schemas.openxmlformats.org/officeDocument/2006/relationships/hyperlink" Target="https://journal.unhas.ac.id/index.php/jhl/article/view/12319" TargetMode="External"/><Relationship Id="rId7" Type="http://schemas.openxmlformats.org/officeDocument/2006/relationships/webSettings" Target="webSettings.xml"/><Relationship Id="rId12" Type="http://schemas.openxmlformats.org/officeDocument/2006/relationships/hyperlink" Target="mailto:dianawidhi72@gmail.com" TargetMode="External"/><Relationship Id="rId17" Type="http://schemas.openxmlformats.org/officeDocument/2006/relationships/hyperlink" Target="https://ejournal.uniskakediri.ac.id/index.php/ManajemenKewirausahaan/article/view/260" TargetMode="External"/><Relationship Id="rId25" Type="http://schemas.openxmlformats.org/officeDocument/2006/relationships/hyperlink" Target="https://journal.unpas.ac.id/index.php/trikonomika/article/view/487"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jurnal.umsu.ac.id/index.php/mbisnis/article/view/418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zhodsay@gmail.com" TargetMode="External"/><Relationship Id="rId24" Type="http://schemas.openxmlformats.org/officeDocument/2006/relationships/hyperlink" Target="https://jurnal.ensiklopediaku.org/ojs-2.4.8-3/index.php/sosial/article/view/440" TargetMode="External"/><Relationship Id="rId5" Type="http://schemas.microsoft.com/office/2007/relationships/stylesWithEffects" Target="stylesWithEffects.xml"/><Relationship Id="rId15" Type="http://schemas.openxmlformats.org/officeDocument/2006/relationships/image" Target="media/image3.png"/><Relationship Id="rId23" Type="http://schemas.openxmlformats.org/officeDocument/2006/relationships/hyperlink" Target="http://jurnal.umsu.ac.id/index.php/MANEGGIO/article/view/3667" TargetMode="External"/><Relationship Id="rId28" Type="http://schemas.openxmlformats.org/officeDocument/2006/relationships/fontTable" Target="fontTable.xml"/><Relationship Id="rId10" Type="http://schemas.openxmlformats.org/officeDocument/2006/relationships/hyperlink" Target="mailto:Email:%201jurnalneraca.pakunpgriplg@gmail.com" TargetMode="External"/><Relationship Id="rId19" Type="http://schemas.openxmlformats.org/officeDocument/2006/relationships/hyperlink" Target="https://jurnal.ulb.ac.id/index.php/ecobisma/article/view/1759/1692"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hyperlink" Target="https://ejournal.stiesia.ac.id/ekuitas/article/view/347" TargetMode="External"/><Relationship Id="rId27" Type="http://schemas.openxmlformats.org/officeDocument/2006/relationships/hyperlink" Target="https://jurnal.dpr.go.id/index.php/aspirasi/article/view/4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b:Source>
    <b:Tag>Efe20</b:Tag>
    <b:SourceType>JournalArticle</b:SourceType>
    <b:Guid>{02C920F0-74E0-4BFA-941A-394EBEB43527}</b:Guid>
    <b:Title>Pengaruh Upah dan Insentif Karyawan Terhadap Kinerja Karyawan pada PT. Milano Panai Tengah</b:Title>
    <b:Year>2020</b:Year>
    <b:Pages>7 (2), 1-11</b:Pages>
    <b:JournalName>Jurnal Ecobisma</b:JournalName>
    <b:Author>
      <b:Author>
        <b:NameList>
          <b:Person>
            <b:Last>Efendi</b:Last>
            <b:First>R.</b:First>
          </b:Person>
          <b:Person>
            <b:Last>Lubis</b:Last>
            <b:First>J.</b:First>
          </b:Person>
          <b:Person>
            <b:Last>Elvina</b:Last>
          </b:Person>
        </b:NameList>
      </b:Author>
    </b:Author>
    <b:RefOrder>1</b:RefOrder>
  </b:Source>
  <b:Source>
    <b:Tag>Ast17</b:Tag>
    <b:SourceType>JournalArticle</b:SourceType>
    <b:Guid>{35EAE334-3230-4EB4-9084-75C8EC17311F}</b:Guid>
    <b:Title>Pengaruh Upah dan Insentif Terhadap Produktivitas Kerja Karyawan </b:Title>
    <b:JournalName>Jurnal Manajemen dan Kewirausahaan</b:JournalName>
    <b:Year>2017</b:Year>
    <b:Pages>2 (1), 33-34</b:Pages>
    <b:Author>
      <b:Author>
        <b:NameList>
          <b:Person>
            <b:Last>Astuti</b:Last>
            <b:Middle>A.</b:Middle>
            <b:First>E.</b:First>
          </b:Person>
        </b:NameList>
      </b:Author>
    </b:Author>
    <b:RefOrder>2</b:RefOrder>
  </b:Source>
  <b:Source>
    <b:Tag>Sul14</b:Tag>
    <b:SourceType>JournalArticle</b:SourceType>
    <b:Guid>{93277CEF-9006-4242-98E3-20BE102D6B07}</b:Guid>
    <b:Title>Pengaruh Upah dan Pengalaman Kerja Terhadap Produktivitas Karyawan Kerajinan Ukiran Kabupaten Subag</b:Title>
    <b:JournalName>Jurnal Ekonomi Trikonomika</b:JournalName>
    <b:Year>2014</b:Year>
    <b:Pages>13 (1), 91-100</b:Pages>
    <b:Author>
      <b:Author>
        <b:NameList>
          <b:Person>
            <b:Last>Sulaeman</b:Last>
            <b:First>A.</b:First>
          </b:Person>
        </b:NameList>
      </b:Author>
    </b:Author>
    <b:RefOrder>3</b:RefOrder>
  </b:Source>
  <b:Source>
    <b:Tag>Nab19</b:Tag>
    <b:SourceType>JournalArticle</b:SourceType>
    <b:Guid>{5AEA0833-A46F-431D-9928-6D9E70D46DE1}</b:Guid>
    <b:Title>Pengaruh Lingkungan Kerja, Kepuasan Kerja dan Beban Kerja Terhadap Kinerja Pegawai </b:Title>
    <b:JournalName>Jurnal Ilmiah Magister Manajemen </b:JournalName>
    <b:Year>2019</b:Year>
    <b:Pages>1 (4), 151-160</b:Pages>
    <b:Author>
      <b:Author>
        <b:NameList>
          <b:Person>
            <b:Last>Nabawi</b:Last>
            <b:First>R.</b:First>
          </b:Person>
        </b:NameList>
      </b:Author>
    </b:Author>
    <b:RefOrder>4</b:RefOrder>
  </b:Source>
  <b:Source>
    <b:Tag>Sap20</b:Tag>
    <b:SourceType>JournalArticle</b:SourceType>
    <b:Guid>{3D8F3CD4-FB14-442D-83DF-4148DE639A11}</b:Guid>
    <b:Title>Kontribusi Kompensasi dan Motivasi Kerja Terhadap Kepuasan Kerja Pegawai di Dinas Pendidikan dan Kebudayaan Kabupaten Agam</b:Title>
    <b:JournalName>Jurnal lembaga Penelitian dan Penerbitan Hasil Penelitian Ensiklopedia</b:JournalName>
    <b:Year>2020</b:Year>
    <b:Pages>2 (1), 20-28</b:Pages>
    <b:Author>
      <b:Author>
        <b:NameList>
          <b:Person>
            <b:Last>Saputra</b:Last>
            <b:First>N.</b:First>
          </b:Person>
          <b:Person>
            <b:Last>Mulia</b:Last>
            <b:Middle>A.</b:Middle>
            <b:First>R.</b:First>
          </b:Person>
        </b:NameList>
      </b:Author>
    </b:Author>
    <b:RefOrder>5</b:RefOrder>
  </b:Source>
  <b:Source>
    <b:Tag>Yus15</b:Tag>
    <b:SourceType>Book</b:SourceType>
    <b:Guid>{F97AEA10-5622-4329-941F-8422BE5B37F3}</b:Guid>
    <b:Title>Manajemen Sumber Daya Manusia di Keuangan Syariah</b:Title>
    <b:Year>2015</b:Year>
    <b:City>Jakarta</b:City>
    <b:Author>
      <b:Author>
        <b:NameList>
          <b:Person>
            <b:Last>Yusuf</b:Last>
            <b:First>B.</b:First>
          </b:Person>
        </b:NameList>
      </b:Author>
    </b:Author>
    <b:RefOrder>6</b:RefOrder>
  </b:Source>
  <b:Source>
    <b:Tag>Gar20</b:Tag>
    <b:SourceType>JournalArticle</b:SourceType>
    <b:Guid>{7F84AEEC-EAA9-4613-BD20-D35794338777}</b:Guid>
    <b:Title>Pengaruh Kompensasi, Motivasi Kerja dan Kepuasan Kerja Sebagai Variabel Intervening Terhadap Kinerja</b:Title>
    <b:Year>2020</b:Year>
    <b:JournalName>Jurnal Ilmiah Manajemen dan Bisnis </b:JournalName>
    <b:Pages>2 (1), 32-41</b:Pages>
    <b:Author>
      <b:Author>
        <b:NameList>
          <b:Person>
            <b:Last>Garaika</b:Last>
          </b:Person>
        </b:NameList>
      </b:Author>
    </b:Author>
    <b:RefOrder>7</b:RefOrder>
  </b:Source>
  <b:Source>
    <b:Tag>Sug19</b:Tag>
    <b:SourceType>Book</b:SourceType>
    <b:Guid>{ADFB35DA-999B-4597-9E73-48AF84998C0A}</b:Guid>
    <b:Title>Metode Penelitian Pendidikan</b:Title>
    <b:Year>2019</b:Year>
    <b:City>Bandung</b:City>
    <b:Author>
      <b:Author>
        <b:NameList>
          <b:Person>
            <b:Last>Sugiyono</b:Last>
          </b:Person>
        </b:NameList>
      </b:Author>
    </b:Author>
    <b:RefOrder>8</b:RefOrder>
  </b:Source>
  <b:Source>
    <b:Tag>Sug191</b:Tag>
    <b:SourceType>Book</b:SourceType>
    <b:Guid>{120BBB90-4F0F-4E4F-81B4-9DE967A13AAD}</b:Guid>
    <b:Author>
      <b:Author>
        <b:NameList>
          <b:Person>
            <b:Last>Sugiyono</b:Last>
          </b:Person>
        </b:NameList>
      </b:Author>
    </b:Author>
    <b:Title>Metode penelitian Pendidikan (3 ed). (A. Nuryanto, Ed)</b:Title>
    <b:Year>2019</b:Year>
    <b:City>Bandung</b:City>
    <b:Publisher>ALFABETA</b:Publisher>
    <b:RefOrder>9</b:RefOrder>
  </b:Source>
  <b:Source>
    <b:Tag>Tri14</b:Tag>
    <b:SourceType>JournalArticle</b:SourceType>
    <b:Guid>{8104090D-AE27-4ADB-B323-8E4FAB67CA91}</b:Guid>
    <b:Title>Pemberlakuan Upah Minimum Dalam Sistem Pengupahan Nasional Untuk Meningkatkan Kesejahteraan Tenaga Kerja</b:Title>
    <b:Year>2014</b:Year>
    <b:JournalName>Jurnal Masalah-masalah Sosial </b:JournalName>
    <b:Pages>5 (1)</b:Pages>
    <b:Author>
      <b:Author>
        <b:NameList>
          <b:Person>
            <b:Last>Trimarya</b:Last>
            <b:First>A.</b:First>
          </b:Person>
        </b:NameList>
      </b:Author>
    </b:Author>
    <b:RefOrder>10</b:RefOrder>
  </b:Source>
  <b:Source>
    <b:Tag>Cah20</b:Tag>
    <b:SourceType>JournalArticle</b:SourceType>
    <b:Guid>{723BB014-A9AF-4EF3-B14B-2B5A28B6B3EC}</b:Guid>
    <b:Title>Implementasi Upah Lembur Terhadap Tenaga Kerja Berdasarkan Keputusan Menteri Tenaga Kerja dan Transmigrasi Nomor 102 Tahun 2004</b:Title>
    <b:JournalName>Jurnal Online Universitas Dwijendra</b:JournalName>
    <b:Year>2020</b:Year>
    <b:Pages>17 (2), 56-65</b:Pages>
    <b:Author>
      <b:Author>
        <b:NameList>
          <b:Person>
            <b:Last>Cahyani</b:Last>
          </b:Person>
          <b:Person>
            <b:Last>Yanti</b:Last>
          </b:Person>
        </b:NameList>
      </b:Author>
    </b:Author>
    <b:RefOrder>11</b:RefOrder>
  </b:Source>
  <b:Source>
    <b:Tag>Mai13</b:Tag>
    <b:SourceType>JournalArticle</b:SourceType>
    <b:Guid>{EC469DC6-1EF2-4F51-941D-33B4A640B258}</b:Guid>
    <b:Title>Simulasi Dampak Kenaikan Upah Minimum Terhadap Tingkat Pendapatan Dan Kemiskinan</b:Title>
    <b:JournalName>Jurnal Ekonomi dan Keuangan</b:JournalName>
    <b:Year>2013</b:Year>
    <b:Pages>17 (3), 391-410</b:Pages>
    <b:Author>
      <b:Author>
        <b:NameList>
          <b:Person>
            <b:Last>Maipita</b:Last>
            <b:First>I.</b:First>
          </b:Person>
        </b:NameList>
      </b:Author>
    </b:Author>
    <b:RefOrder>12</b:RefOrder>
  </b:Source>
  <b:Source>
    <b:Tag>Sun75</b:Tag>
    <b:SourceType>JournalArticle</b:SourceType>
    <b:Guid>{157011A2-E265-465E-BDA2-6E97AB09F512}</b:Guid>
    <b:Title>Pentingnya Kepuasan Kerja</b:Title>
    <b:JournalName>Jurnal UNY</b:JournalName>
    <b:Year>201916 (2), 63-75</b:Year>
    <b:Author>
      <b:Author>
        <b:NameList>
          <b:Person>
            <b:Last>Sunarta</b:Last>
          </b:Person>
        </b:NameList>
      </b:Author>
    </b:Author>
    <b:RefOrder>13</b:RefOrder>
  </b:Source>
  <b:Source>
    <b:Tag>Jam20</b:Tag>
    <b:SourceType>JournalArticle</b:SourceType>
    <b:Guid>{CFA83297-AD3E-4F62-8D3C-8897F55C3C4C}</b:Guid>
    <b:Title>Transparansi Upah Melalui E-Wage Outsorcing Workes Dalam Rangka Penguatan Undang-Undang Ketenagakerjaan</b:Title>
    <b:JournalName>Jurnal Legislatif</b:JournalName>
    <b:Year>2020</b:Year>
    <b:Pages>4 (1), 22-36</b:Pages>
    <b:Author>
      <b:Author>
        <b:NameList>
          <b:Person>
            <b:Last>Jamal</b:Last>
            <b:Middle>P.</b:Middle>
            <b:First>S.</b:First>
          </b:Person>
          <b:Person>
            <b:Last>Sahrana</b:Last>
          </b:Person>
          <b:Person>
            <b:Last>Fitriyani</b:Last>
            <b:First>D.</b:First>
          </b:Person>
        </b:NameList>
      </b:Author>
    </b:Author>
    <b:RefOrder>14</b:RefOrder>
  </b:Source>
  <b:Source>
    <b:Tag>Bat18</b:Tag>
    <b:SourceType>Book</b:SourceType>
    <b:Guid>{E535D894-8EA1-435D-A3D0-97B1FD562C43}</b:Guid>
    <b:Title>Manajemen Sumber Daya Manusia</b:Title>
    <b:Year>2018</b:Year>
    <b:City>Makassar</b:City>
    <b:Author>
      <b:Author>
        <b:NameList>
          <b:Person>
            <b:Last>Batjo</b:Last>
            <b:First>N.</b:First>
          </b:Person>
          <b:Person>
            <b:Last>Shaleh</b:Last>
            <b:First>M.</b:First>
          </b:Person>
        </b:NameList>
      </b:Author>
    </b:Author>
    <b:RefOrder>15</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57C6D-1B5D-4DCB-B63F-64EDCFCB0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11</Pages>
  <Words>3694</Words>
  <Characters>21057</Characters>
  <Application>Microsoft Office Word</Application>
  <DocSecurity>0</DocSecurity>
  <Lines>175</Lines>
  <Paragraphs>49</Paragraphs>
  <ScaleCrop>false</ScaleCrop>
  <Company>home</Company>
  <LinksUpToDate>false</LinksUpToDate>
  <CharactersWithSpaces>24702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ismail - [2010]</cp:lastModifiedBy>
  <cp:revision>9</cp:revision>
  <dcterms:created xsi:type="dcterms:W3CDTF">2022-07-30T11:21:00Z</dcterms:created>
  <dcterms:modified xsi:type="dcterms:W3CDTF">2022-08-20T08:06:00Z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634C74F8191942AE979167B9F3DD189F</vt:lpwstr>
  </property>
</Properties>
</file>