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0F3" w:rsidRPr="00BA7283" w:rsidRDefault="008560F3" w:rsidP="009E6B01">
      <w:pPr>
        <w:spacing w:line="360" w:lineRule="auto"/>
        <w:jc w:val="center"/>
        <w:rPr>
          <w:rFonts w:ascii="Arial Narrow" w:hAnsi="Arial Narrow" w:cstheme="majorBidi"/>
          <w:b/>
          <w:lang w:val="en-US"/>
        </w:rPr>
      </w:pPr>
      <w:r w:rsidRPr="00BA7283">
        <w:rPr>
          <w:rFonts w:ascii="Arial Narrow" w:hAnsi="Arial Narrow" w:cstheme="majorBidi"/>
          <w:b/>
          <w:lang w:val="en-US"/>
        </w:rPr>
        <w:t>MITOLOGI PANTANGAN MASYARAKAT DESA KUNDI KECAMATAN SIMPANG TERITIP KABUPATEN BANGKA BARAT</w:t>
      </w:r>
    </w:p>
    <w:p w:rsidR="008560F3" w:rsidRPr="00BA7283" w:rsidRDefault="008560F3" w:rsidP="009E6B01">
      <w:pPr>
        <w:spacing w:line="360" w:lineRule="auto"/>
        <w:jc w:val="center"/>
        <w:rPr>
          <w:rFonts w:ascii="Arial Narrow" w:hAnsi="Arial Narrow" w:cstheme="majorBidi"/>
          <w:b/>
          <w:lang w:val="en-US"/>
        </w:rPr>
      </w:pPr>
      <w:r w:rsidRPr="00BA7283">
        <w:rPr>
          <w:rFonts w:ascii="Arial Narrow" w:hAnsi="Arial Narrow" w:cstheme="majorBidi"/>
          <w:b/>
          <w:lang w:val="en-US"/>
        </w:rPr>
        <w:t>Lela Mustika</w:t>
      </w:r>
      <w:r w:rsidR="004B4B9F" w:rsidRPr="00BA7283">
        <w:rPr>
          <w:rFonts w:ascii="Arial Narrow" w:hAnsi="Arial Narrow" w:cstheme="majorBidi"/>
          <w:b/>
          <w:lang w:val="en-US"/>
        </w:rPr>
        <w:t>¹</w:t>
      </w:r>
      <w:r w:rsidR="005301AB" w:rsidRPr="00BA7283">
        <w:rPr>
          <w:rFonts w:ascii="Arial Narrow" w:hAnsi="Arial Narrow" w:cstheme="majorBidi"/>
          <w:b/>
          <w:lang w:val="en-US"/>
        </w:rPr>
        <w:t>, Dessy Wardiah</w:t>
      </w:r>
      <w:r w:rsidR="004B4B9F" w:rsidRPr="00BA7283">
        <w:rPr>
          <w:rFonts w:ascii="Arial Narrow" w:hAnsi="Arial Narrow" w:cstheme="majorBidi"/>
          <w:b/>
          <w:lang w:val="en-US"/>
        </w:rPr>
        <w:t>²</w:t>
      </w:r>
      <w:r w:rsidR="005301AB" w:rsidRPr="00BA7283">
        <w:rPr>
          <w:rFonts w:ascii="Arial Narrow" w:hAnsi="Arial Narrow" w:cstheme="majorBidi"/>
          <w:b/>
          <w:lang w:val="en-US"/>
        </w:rPr>
        <w:t>, Darwin Effendi</w:t>
      </w:r>
      <w:r w:rsidR="004B4B9F" w:rsidRPr="00BA7283">
        <w:rPr>
          <w:rFonts w:ascii="Arial Narrow" w:hAnsi="Arial Narrow" w:cstheme="majorBidi"/>
          <w:b/>
          <w:lang w:val="en-US"/>
        </w:rPr>
        <w:t>³</w:t>
      </w:r>
    </w:p>
    <w:p w:rsidR="00F710AE" w:rsidRPr="00BA7283" w:rsidRDefault="00CB1E72" w:rsidP="00BA7283">
      <w:pPr>
        <w:spacing w:line="360" w:lineRule="auto"/>
        <w:jc w:val="center"/>
        <w:rPr>
          <w:rFonts w:ascii="Arial Narrow" w:hAnsi="Arial Narrow" w:cstheme="majorBidi"/>
          <w:b/>
        </w:rPr>
      </w:pPr>
      <w:hyperlink r:id="rId8" w:history="1">
        <w:r w:rsidR="00124151" w:rsidRPr="00891A1E">
          <w:rPr>
            <w:rStyle w:val="Hyperlink"/>
            <w:rFonts w:ascii="Arial Narrow" w:eastAsia="Calibri" w:hAnsi="Arial Narrow" w:cstheme="majorBidi"/>
            <w:b/>
            <w:lang w:val="en-US"/>
          </w:rPr>
          <w:t>mustikalela37@gmail.com</w:t>
        </w:r>
      </w:hyperlink>
      <w:proofErr w:type="gramStart"/>
      <w:r w:rsidR="00F025B0" w:rsidRPr="00BA7283">
        <w:rPr>
          <w:rStyle w:val="Hyperlink"/>
          <w:rFonts w:ascii="Arial Narrow" w:eastAsia="Calibri" w:hAnsi="Arial Narrow" w:cstheme="majorBidi"/>
          <w:b/>
          <w:lang w:val="en-US"/>
        </w:rPr>
        <w:t>¹</w:t>
      </w:r>
      <w:r w:rsidR="00F90939" w:rsidRPr="00BA7283">
        <w:rPr>
          <w:rFonts w:ascii="Arial Narrow" w:hAnsi="Arial Narrow" w:cstheme="majorBidi"/>
          <w:b/>
          <w:lang w:val="en-US"/>
        </w:rPr>
        <w:t xml:space="preserve"> </w:t>
      </w:r>
      <w:r w:rsidR="00FE132B" w:rsidRPr="00BA7283">
        <w:rPr>
          <w:rFonts w:ascii="Arial Narrow" w:hAnsi="Arial Narrow" w:cstheme="majorBidi"/>
          <w:b/>
        </w:rPr>
        <w:t>,</w:t>
      </w:r>
      <w:proofErr w:type="gramEnd"/>
      <w:r w:rsidR="00BA7283" w:rsidRPr="00BA7283">
        <w:rPr>
          <w:rFonts w:ascii="Arial Narrow" w:hAnsi="Arial Narrow" w:cstheme="majorBidi"/>
          <w:b/>
          <w:color w:val="0070C0"/>
          <w:u w:val="single"/>
        </w:rPr>
        <w:t xml:space="preserve"> dessywardiah77@gmail.com²</w:t>
      </w:r>
      <w:r w:rsidR="00FE132B" w:rsidRPr="00BA7283">
        <w:rPr>
          <w:rFonts w:ascii="Arial Narrow" w:hAnsi="Arial Narrow" w:cstheme="majorBidi"/>
          <w:b/>
        </w:rPr>
        <w:t xml:space="preserve"> </w:t>
      </w:r>
      <w:r w:rsidR="00BA7283" w:rsidRPr="00BA7283">
        <w:rPr>
          <w:rFonts w:ascii="Arial Narrow" w:hAnsi="Arial Narrow" w:cstheme="majorBidi"/>
          <w:b/>
        </w:rPr>
        <w:t xml:space="preserve">, </w:t>
      </w:r>
      <w:hyperlink r:id="rId9" w:history="1">
        <w:r w:rsidR="00F025B0" w:rsidRPr="00BA7283">
          <w:rPr>
            <w:rStyle w:val="Hyperlink"/>
            <w:rFonts w:ascii="Arial Narrow" w:eastAsia="Calibri" w:hAnsi="Arial Narrow" w:cstheme="majorBidi"/>
            <w:b/>
          </w:rPr>
          <w:t>darwineffendi@univpgri-palembang.ac.id</w:t>
        </w:r>
      </w:hyperlink>
      <w:r w:rsidR="00BA7283" w:rsidRPr="00BA7283">
        <w:rPr>
          <w:rStyle w:val="Hyperlink"/>
          <w:rFonts w:ascii="Arial Narrow" w:eastAsia="Calibri" w:hAnsi="Arial Narrow" w:cstheme="majorBidi"/>
          <w:b/>
        </w:rPr>
        <w:t>³</w:t>
      </w:r>
      <w:r w:rsidR="00F025B0" w:rsidRPr="00BA7283">
        <w:rPr>
          <w:rFonts w:ascii="Arial Narrow" w:hAnsi="Arial Narrow" w:cstheme="majorBidi"/>
          <w:b/>
        </w:rPr>
        <w:t xml:space="preserve"> </w:t>
      </w:r>
    </w:p>
    <w:p w:rsidR="00BA7283" w:rsidRPr="009D5074" w:rsidRDefault="00BA7283" w:rsidP="00BA7283">
      <w:pPr>
        <w:spacing w:line="360" w:lineRule="auto"/>
        <w:jc w:val="center"/>
        <w:rPr>
          <w:rFonts w:ascii="Arial Narrow" w:hAnsi="Arial Narrow" w:cstheme="majorBidi"/>
          <w:b/>
        </w:rPr>
      </w:pPr>
      <w:r w:rsidRPr="009D5074">
        <w:rPr>
          <w:rFonts w:ascii="Arial Narrow" w:hAnsi="Arial Narrow" w:cstheme="majorBidi"/>
          <w:b/>
        </w:rPr>
        <w:t>Universitas PGRI Palembang</w:t>
      </w:r>
    </w:p>
    <w:p w:rsidR="008560F3" w:rsidRPr="00BA7283" w:rsidRDefault="008560F3" w:rsidP="00BA7283">
      <w:pPr>
        <w:spacing w:line="240" w:lineRule="auto"/>
        <w:jc w:val="center"/>
        <w:rPr>
          <w:rFonts w:ascii="Arial Narrow" w:hAnsi="Arial Narrow" w:cstheme="majorBidi"/>
          <w:b/>
        </w:rPr>
      </w:pPr>
      <w:r w:rsidRPr="00BA7283">
        <w:rPr>
          <w:rFonts w:ascii="Arial Narrow" w:hAnsi="Arial Narrow" w:cstheme="majorBidi"/>
          <w:b/>
        </w:rPr>
        <w:t>ABSTRAK</w:t>
      </w:r>
    </w:p>
    <w:p w:rsidR="008560F3" w:rsidRPr="00BA7283" w:rsidRDefault="008560F3" w:rsidP="00BA7283">
      <w:pPr>
        <w:spacing w:line="240" w:lineRule="auto"/>
        <w:ind w:firstLine="720"/>
        <w:jc w:val="both"/>
        <w:rPr>
          <w:rFonts w:ascii="Arial Narrow" w:hAnsi="Arial Narrow" w:cstheme="majorBidi"/>
        </w:rPr>
      </w:pPr>
      <w:r w:rsidRPr="00BA7283">
        <w:rPr>
          <w:rFonts w:ascii="Arial Narrow" w:hAnsi="Arial Narrow" w:cstheme="majorBidi"/>
        </w:rPr>
        <w:t>Mitos adalah salah satu cerita lama yang sering dikaitkan dengan dewa-dewa atau kekuatan-kekuatan supranatural yang lain yang melebihi batas-batas kemampuan manusia, kenyataan bahwa kehidupan masyarakat diikat o</w:t>
      </w:r>
      <w:r w:rsidR="005301AB" w:rsidRPr="00BA7283">
        <w:rPr>
          <w:rFonts w:ascii="Arial Narrow" w:hAnsi="Arial Narrow" w:cstheme="majorBidi"/>
        </w:rPr>
        <w:t>leh keyakinannya terhadap mitos</w:t>
      </w:r>
      <w:r w:rsidRPr="00BA7283">
        <w:rPr>
          <w:rFonts w:ascii="Arial Narrow" w:hAnsi="Arial Narrow" w:cstheme="majorBidi"/>
        </w:rPr>
        <w:t>.</w:t>
      </w:r>
      <w:r w:rsidR="009E6B01" w:rsidRPr="00BA7283">
        <w:rPr>
          <w:rFonts w:ascii="Arial Narrow" w:hAnsi="Arial Narrow" w:cstheme="majorBidi"/>
        </w:rPr>
        <w:t xml:space="preserve"> </w:t>
      </w:r>
      <w:r w:rsidR="009E6B01" w:rsidRPr="00BA7283">
        <w:rPr>
          <w:rFonts w:ascii="Arial Narrow" w:hAnsi="Arial Narrow" w:cstheme="majorBidi"/>
          <w:lang w:val="en-ID"/>
        </w:rPr>
        <w:t>Masalah</w:t>
      </w:r>
      <w:r w:rsidR="00665DA3">
        <w:rPr>
          <w:rFonts w:ascii="Arial Narrow" w:hAnsi="Arial Narrow" w:cstheme="majorBidi"/>
          <w:lang w:val="en-ID"/>
        </w:rPr>
        <w:t xml:space="preserve"> dalam penelitian ini adalah ba</w:t>
      </w:r>
      <w:r w:rsidR="009E6B01" w:rsidRPr="00BA7283">
        <w:rPr>
          <w:rFonts w:ascii="Arial Narrow" w:hAnsi="Arial Narrow" w:cstheme="majorBidi"/>
          <w:lang w:val="en-ID"/>
        </w:rPr>
        <w:t xml:space="preserve">gaimanakah mitologi pantangan masyarakat Desa Kundi Kecamatan Simpang Teritip Kabupaten Bangka Barat. </w:t>
      </w:r>
      <w:r w:rsidRPr="00BA7283">
        <w:rPr>
          <w:rFonts w:ascii="Arial Narrow" w:hAnsi="Arial Narrow" w:cstheme="majorBidi"/>
        </w:rPr>
        <w:t>Tujuan dalam penelitian ini a</w:t>
      </w:r>
      <w:r w:rsidR="00837666" w:rsidRPr="00BA7283">
        <w:rPr>
          <w:rFonts w:ascii="Arial Narrow" w:hAnsi="Arial Narrow" w:cstheme="majorBidi"/>
        </w:rPr>
        <w:t>dalah untuk mengetahui dan mende</w:t>
      </w:r>
      <w:r w:rsidRPr="00BA7283">
        <w:rPr>
          <w:rFonts w:ascii="Arial Narrow" w:hAnsi="Arial Narrow" w:cstheme="majorBidi"/>
        </w:rPr>
        <w:t>skripsikan Mitos Pantangan Masyarakat Desa Kundi Kecamatan Simpang Teritip Kabupaten Bangka Barat.</w:t>
      </w:r>
      <w:r w:rsidRPr="00BA7283">
        <w:rPr>
          <w:rFonts w:ascii="Arial Narrow" w:hAnsi="Arial Narrow" w:cstheme="majorBidi"/>
          <w:lang w:val="en-US"/>
        </w:rPr>
        <w:t xml:space="preserve"> </w:t>
      </w:r>
      <w:r w:rsidRPr="00BA7283">
        <w:rPr>
          <w:rFonts w:ascii="Arial Narrow" w:hAnsi="Arial Narrow" w:cstheme="majorBidi"/>
        </w:rPr>
        <w:t>Metod</w:t>
      </w:r>
      <w:r w:rsidR="00837666" w:rsidRPr="00BA7283">
        <w:rPr>
          <w:rFonts w:ascii="Arial Narrow" w:hAnsi="Arial Narrow" w:cstheme="majorBidi"/>
        </w:rPr>
        <w:t>e yang digunakan dalam peneliti</w:t>
      </w:r>
      <w:r w:rsidRPr="00BA7283">
        <w:rPr>
          <w:rFonts w:ascii="Arial Narrow" w:hAnsi="Arial Narrow" w:cstheme="majorBidi"/>
        </w:rPr>
        <w:t>a</w:t>
      </w:r>
      <w:r w:rsidR="009E6B01" w:rsidRPr="00BA7283">
        <w:rPr>
          <w:rFonts w:ascii="Arial Narrow" w:hAnsi="Arial Narrow" w:cstheme="majorBidi"/>
        </w:rPr>
        <w:t>n ini adalah metode deskriptif.</w:t>
      </w:r>
      <w:r w:rsidR="009E6B01" w:rsidRPr="00BA7283">
        <w:rPr>
          <w:rFonts w:ascii="Arial Narrow" w:hAnsi="Arial Narrow" w:cstheme="majorBidi"/>
          <w:lang w:val="en-US"/>
        </w:rPr>
        <w:t xml:space="preserve"> </w:t>
      </w:r>
      <w:r w:rsidRPr="00BA7283">
        <w:rPr>
          <w:rFonts w:ascii="Arial Narrow" w:hAnsi="Arial Narrow" w:cstheme="majorBidi"/>
        </w:rPr>
        <w:t>Hasil penelitian ini menunjukkan bahwa adanya kepercayaan yang kuat masyarakat terhadap mitos pantangan yang ad</w:t>
      </w:r>
      <w:r w:rsidRPr="00BA7283">
        <w:rPr>
          <w:rFonts w:ascii="Arial Narrow" w:hAnsi="Arial Narrow" w:cstheme="majorBidi"/>
          <w:lang w:val="en-US"/>
        </w:rPr>
        <w:t>a</w:t>
      </w:r>
      <w:r w:rsidRPr="00BA7283">
        <w:rPr>
          <w:rFonts w:ascii="Arial Narrow" w:hAnsi="Arial Narrow" w:cstheme="majorBidi"/>
        </w:rPr>
        <w:t xml:space="preserve"> di Desa Kundi dan ada masyarakat yang masih sangat menjaga dan meyakini kebenaran mitos pantangan</w:t>
      </w:r>
      <w:r w:rsidRPr="00BA7283">
        <w:rPr>
          <w:rFonts w:ascii="Arial Narrow" w:hAnsi="Arial Narrow" w:cstheme="majorBidi"/>
          <w:lang w:val="en-US"/>
        </w:rPr>
        <w:t xml:space="preserve"> dalam kehidupan sehari-harinya</w:t>
      </w:r>
      <w:r w:rsidRPr="00BA7283">
        <w:rPr>
          <w:rFonts w:ascii="Arial Narrow" w:hAnsi="Arial Narrow" w:cstheme="majorBidi"/>
        </w:rPr>
        <w:t xml:space="preserve">, </w:t>
      </w:r>
      <w:r w:rsidRPr="00BA7283">
        <w:rPr>
          <w:rFonts w:ascii="Arial Narrow" w:hAnsi="Arial Narrow" w:cstheme="majorBidi"/>
          <w:lang w:val="en-US"/>
        </w:rPr>
        <w:t>adapun hasil dari penelitian terdapat 19 pantangan yang masih banyak dipatuhi dan diyakini oleh masyarakat Desa Kundi Kecamatan Simpang Teritip Kabupaten Bangka Barat dan tak sedikit pula masyarakat yang masih mempertahankan kepercayaan terhadap mitos</w:t>
      </w:r>
      <w:r w:rsidRPr="00BA7283">
        <w:rPr>
          <w:rFonts w:ascii="Arial Narrow" w:hAnsi="Arial Narrow" w:cstheme="majorBidi"/>
        </w:rPr>
        <w:t>.</w:t>
      </w:r>
    </w:p>
    <w:p w:rsidR="008560F3" w:rsidRPr="00BA7283" w:rsidRDefault="009E6B01" w:rsidP="00BA7283">
      <w:pPr>
        <w:spacing w:line="240" w:lineRule="auto"/>
        <w:jc w:val="both"/>
        <w:rPr>
          <w:rFonts w:ascii="Arial Narrow" w:hAnsi="Arial Narrow" w:cstheme="majorBidi"/>
          <w:b/>
          <w:lang w:val="en-ID"/>
        </w:rPr>
      </w:pPr>
      <w:r w:rsidRPr="00BA7283">
        <w:rPr>
          <w:rFonts w:ascii="Arial Narrow" w:hAnsi="Arial Narrow" w:cstheme="majorBidi"/>
          <w:b/>
          <w:lang w:val="en-ID"/>
        </w:rPr>
        <w:t xml:space="preserve">Kata </w:t>
      </w:r>
      <w:proofErr w:type="gramStart"/>
      <w:r w:rsidRPr="00BA7283">
        <w:rPr>
          <w:rFonts w:ascii="Arial Narrow" w:hAnsi="Arial Narrow" w:cstheme="majorBidi"/>
          <w:b/>
          <w:lang w:val="en-ID"/>
        </w:rPr>
        <w:t>Kunci :</w:t>
      </w:r>
      <w:proofErr w:type="gramEnd"/>
      <w:r w:rsidRPr="00BA7283">
        <w:rPr>
          <w:rFonts w:ascii="Arial Narrow" w:hAnsi="Arial Narrow" w:cstheme="majorBidi"/>
          <w:b/>
          <w:lang w:val="en-ID"/>
        </w:rPr>
        <w:t xml:space="preserve"> Mitos, Pantangan, Makna Mitos</w:t>
      </w:r>
    </w:p>
    <w:p w:rsidR="00C24154" w:rsidRPr="00BA7283" w:rsidRDefault="00C24154" w:rsidP="00BA7283">
      <w:pPr>
        <w:spacing w:line="240" w:lineRule="auto"/>
        <w:jc w:val="center"/>
        <w:rPr>
          <w:rFonts w:ascii="Arial Narrow" w:hAnsi="Arial Narrow" w:cstheme="majorBidi"/>
          <w:b/>
          <w:lang w:val="en-ID"/>
        </w:rPr>
      </w:pPr>
      <w:r w:rsidRPr="00BA7283">
        <w:rPr>
          <w:rFonts w:ascii="Arial Narrow" w:hAnsi="Arial Narrow" w:cstheme="majorBidi"/>
          <w:b/>
          <w:lang w:val="en-ID"/>
        </w:rPr>
        <w:t>ABSTRACT</w:t>
      </w:r>
    </w:p>
    <w:p w:rsidR="00C24154" w:rsidRPr="00BA7283" w:rsidRDefault="00C24154" w:rsidP="00BA7283">
      <w:pPr>
        <w:spacing w:line="240" w:lineRule="auto"/>
        <w:ind w:firstLine="709"/>
        <w:jc w:val="both"/>
        <w:rPr>
          <w:rFonts w:ascii="Arial Narrow" w:hAnsi="Arial Narrow" w:cstheme="majorBidi"/>
          <w:bCs/>
        </w:rPr>
      </w:pPr>
      <w:r w:rsidRPr="00BA7283">
        <w:rPr>
          <w:rFonts w:ascii="Arial Narrow" w:hAnsi="Arial Narrow" w:cstheme="majorBidi"/>
          <w:bCs/>
          <w:lang w:val="en-ID"/>
        </w:rPr>
        <w:t>Myth is one of the old stories that is often associated with gods or other supernatural powers that exceed the limits of human ability</w:t>
      </w:r>
      <w:r w:rsidRPr="00BA7283">
        <w:rPr>
          <w:rFonts w:ascii="Arial Narrow" w:hAnsi="Arial Narrow" w:cstheme="majorBidi"/>
          <w:bCs/>
        </w:rPr>
        <w:t xml:space="preserve">, the fact that people's lives are bound by their belief in myths. </w:t>
      </w:r>
      <w:r w:rsidR="00837666" w:rsidRPr="00BA7283">
        <w:rPr>
          <w:rFonts w:ascii="Arial Narrow" w:hAnsi="Arial Narrow" w:cstheme="majorBidi"/>
          <w:bCs/>
        </w:rPr>
        <w:t xml:space="preserve">The problem in this </w:t>
      </w:r>
      <w:r w:rsidR="00E21609" w:rsidRPr="00BA7283">
        <w:rPr>
          <w:rFonts w:ascii="Arial Narrow" w:hAnsi="Arial Narrow" w:cstheme="majorBidi"/>
          <w:bCs/>
        </w:rPr>
        <w:t>research</w:t>
      </w:r>
      <w:r w:rsidR="00CD6EBE" w:rsidRPr="00BA7283">
        <w:rPr>
          <w:rFonts w:ascii="Arial Narrow" w:hAnsi="Arial Narrow" w:cstheme="majorBidi"/>
          <w:bCs/>
        </w:rPr>
        <w:t xml:space="preserve"> is how the mythology</w:t>
      </w:r>
      <w:r w:rsidR="00837666" w:rsidRPr="00BA7283">
        <w:rPr>
          <w:rFonts w:ascii="Arial Narrow" w:hAnsi="Arial Narrow" w:cstheme="majorBidi"/>
          <w:bCs/>
        </w:rPr>
        <w:t xml:space="preserve"> of </w:t>
      </w:r>
      <w:r w:rsidR="00CD6EBE" w:rsidRPr="00BA7283">
        <w:rPr>
          <w:rFonts w:ascii="Arial Narrow" w:hAnsi="Arial Narrow" w:cstheme="majorBidi"/>
          <w:bCs/>
        </w:rPr>
        <w:t>taboo</w:t>
      </w:r>
      <w:r w:rsidR="00837666" w:rsidRPr="00BA7283">
        <w:rPr>
          <w:rFonts w:ascii="Arial Narrow" w:hAnsi="Arial Narrow" w:cstheme="majorBidi"/>
          <w:bCs/>
        </w:rPr>
        <w:t xml:space="preserve"> in the community of Kundi Village, Simpang Teritip District, West Bangka Regency.</w:t>
      </w:r>
      <w:r w:rsidRPr="00BA7283">
        <w:rPr>
          <w:rFonts w:ascii="Arial Narrow" w:hAnsi="Arial Narrow" w:cstheme="majorBidi"/>
          <w:bCs/>
        </w:rPr>
        <w:t xml:space="preserve"> </w:t>
      </w:r>
      <w:r w:rsidR="00837666" w:rsidRPr="00BA7283">
        <w:rPr>
          <w:rFonts w:ascii="Arial Narrow" w:hAnsi="Arial Narrow" w:cstheme="majorBidi"/>
          <w:bCs/>
        </w:rPr>
        <w:t xml:space="preserve">The purpose of this </w:t>
      </w:r>
      <w:r w:rsidR="00E21609" w:rsidRPr="00BA7283">
        <w:rPr>
          <w:rFonts w:ascii="Arial Narrow" w:hAnsi="Arial Narrow" w:cstheme="majorBidi"/>
          <w:bCs/>
        </w:rPr>
        <w:t>research</w:t>
      </w:r>
      <w:r w:rsidR="00837666" w:rsidRPr="00BA7283">
        <w:rPr>
          <w:rFonts w:ascii="Arial Narrow" w:hAnsi="Arial Narrow" w:cstheme="majorBidi"/>
          <w:bCs/>
        </w:rPr>
        <w:t xml:space="preserve"> was to identify and describe the Mythical </w:t>
      </w:r>
      <w:r w:rsidR="000954B9" w:rsidRPr="00BA7283">
        <w:rPr>
          <w:rFonts w:ascii="Arial Narrow" w:hAnsi="Arial Narrow" w:cstheme="majorBidi"/>
          <w:bCs/>
        </w:rPr>
        <w:t>taboo</w:t>
      </w:r>
      <w:r w:rsidR="00837666" w:rsidRPr="00BA7283">
        <w:rPr>
          <w:rFonts w:ascii="Arial Narrow" w:hAnsi="Arial Narrow" w:cstheme="majorBidi"/>
          <w:bCs/>
        </w:rPr>
        <w:t xml:space="preserve"> of the Community of Kundi Village, Simpang Teritip District, West Bangka Regency. The method used in this research is descriptive method. The results of this </w:t>
      </w:r>
      <w:r w:rsidR="00E21609" w:rsidRPr="00BA7283">
        <w:rPr>
          <w:rFonts w:ascii="Arial Narrow" w:hAnsi="Arial Narrow" w:cstheme="majorBidi"/>
          <w:bCs/>
        </w:rPr>
        <w:t>research</w:t>
      </w:r>
      <w:r w:rsidR="00837666" w:rsidRPr="00BA7283">
        <w:rPr>
          <w:rFonts w:ascii="Arial Narrow" w:hAnsi="Arial Narrow" w:cstheme="majorBidi"/>
          <w:bCs/>
        </w:rPr>
        <w:t xml:space="preserve"> indicate that there is a strong belief in the community against the myth of </w:t>
      </w:r>
      <w:r w:rsidR="000954B9" w:rsidRPr="00BA7283">
        <w:rPr>
          <w:rFonts w:ascii="Arial Narrow" w:hAnsi="Arial Narrow" w:cstheme="majorBidi"/>
          <w:bCs/>
        </w:rPr>
        <w:t>taboo</w:t>
      </w:r>
      <w:r w:rsidR="00837666" w:rsidRPr="00BA7283">
        <w:rPr>
          <w:rFonts w:ascii="Arial Narrow" w:hAnsi="Arial Narrow" w:cstheme="majorBidi"/>
          <w:bCs/>
        </w:rPr>
        <w:t xml:space="preserve"> in the Kundi</w:t>
      </w:r>
      <w:r w:rsidR="00E21609" w:rsidRPr="00BA7283">
        <w:rPr>
          <w:rFonts w:ascii="Arial Narrow" w:hAnsi="Arial Narrow" w:cstheme="majorBidi"/>
          <w:bCs/>
        </w:rPr>
        <w:t xml:space="preserve"> village</w:t>
      </w:r>
      <w:r w:rsidR="00837666" w:rsidRPr="00BA7283">
        <w:rPr>
          <w:rFonts w:ascii="Arial Narrow" w:hAnsi="Arial Narrow" w:cstheme="majorBidi"/>
          <w:bCs/>
        </w:rPr>
        <w:t xml:space="preserve"> and there are people who still strongly maintain and believe in the truth of </w:t>
      </w:r>
      <w:r w:rsidR="000954B9" w:rsidRPr="00BA7283">
        <w:rPr>
          <w:rFonts w:ascii="Arial Narrow" w:hAnsi="Arial Narrow" w:cstheme="majorBidi"/>
          <w:bCs/>
        </w:rPr>
        <w:t>taboo</w:t>
      </w:r>
      <w:r w:rsidR="00837666" w:rsidRPr="00BA7283">
        <w:rPr>
          <w:rFonts w:ascii="Arial Narrow" w:hAnsi="Arial Narrow" w:cstheme="majorBidi"/>
          <w:bCs/>
        </w:rPr>
        <w:t xml:space="preserve"> in their daily lives.</w:t>
      </w:r>
      <w:r w:rsidR="00E21609" w:rsidRPr="00BA7283">
        <w:rPr>
          <w:rFonts w:ascii="Arial Narrow" w:hAnsi="Arial Narrow" w:cstheme="majorBidi"/>
          <w:bCs/>
        </w:rPr>
        <w:t xml:space="preserve"> The results of this research, there are 19 </w:t>
      </w:r>
      <w:r w:rsidR="000954B9" w:rsidRPr="00BA7283">
        <w:rPr>
          <w:rFonts w:ascii="Arial Narrow" w:hAnsi="Arial Narrow" w:cstheme="majorBidi"/>
          <w:bCs/>
        </w:rPr>
        <w:t>taboo</w:t>
      </w:r>
      <w:r w:rsidR="00E21609" w:rsidRPr="00BA7283">
        <w:rPr>
          <w:rFonts w:ascii="Arial Narrow" w:hAnsi="Arial Narrow" w:cstheme="majorBidi"/>
          <w:bCs/>
        </w:rPr>
        <w:t xml:space="preserve"> which are still widely obeyed and believed by the people of Kundi Village, Simpang Teritip Subdistrict, West Bangka Regency and not a few people who still maintain the belief in the myth.</w:t>
      </w:r>
    </w:p>
    <w:p w:rsidR="0014122F" w:rsidRPr="00BA7283" w:rsidRDefault="0014122F" w:rsidP="00BA7283">
      <w:pPr>
        <w:spacing w:line="240" w:lineRule="auto"/>
        <w:jc w:val="both"/>
        <w:rPr>
          <w:rFonts w:ascii="Arial Narrow" w:hAnsi="Arial Narrow" w:cstheme="majorBidi"/>
          <w:b/>
        </w:rPr>
      </w:pPr>
      <w:r w:rsidRPr="00BA7283">
        <w:rPr>
          <w:rFonts w:ascii="Arial Narrow" w:hAnsi="Arial Narrow" w:cstheme="majorBidi"/>
          <w:b/>
        </w:rPr>
        <w:t xml:space="preserve">Keywords: Myth, </w:t>
      </w:r>
      <w:r w:rsidR="00CD6EBE" w:rsidRPr="00BA7283">
        <w:rPr>
          <w:rFonts w:ascii="Arial Narrow" w:hAnsi="Arial Narrow" w:cstheme="majorBidi"/>
          <w:b/>
        </w:rPr>
        <w:t>Taboo</w:t>
      </w:r>
      <w:r w:rsidRPr="00BA7283">
        <w:rPr>
          <w:rFonts w:ascii="Arial Narrow" w:hAnsi="Arial Narrow" w:cstheme="majorBidi"/>
          <w:b/>
        </w:rPr>
        <w:t>, Meaning Myth</w:t>
      </w:r>
    </w:p>
    <w:p w:rsidR="00BA7283" w:rsidRDefault="00BA7283" w:rsidP="0014122F">
      <w:pPr>
        <w:pStyle w:val="ListParagraph"/>
        <w:numPr>
          <w:ilvl w:val="0"/>
          <w:numId w:val="21"/>
        </w:numPr>
        <w:spacing w:line="360" w:lineRule="auto"/>
        <w:ind w:left="360"/>
        <w:jc w:val="both"/>
        <w:rPr>
          <w:rFonts w:ascii="Arial Narrow" w:hAnsi="Arial Narrow" w:cstheme="majorBidi"/>
          <w:b/>
          <w:lang w:val="en-ID"/>
        </w:rPr>
        <w:sectPr w:rsidR="00BA7283" w:rsidSect="00FE132B">
          <w:footerReference w:type="default" r:id="rId10"/>
          <w:pgSz w:w="11906" w:h="16838" w:code="9"/>
          <w:pgMar w:top="1418" w:right="1418" w:bottom="1418" w:left="1701" w:header="709" w:footer="709" w:gutter="0"/>
          <w:cols w:space="708"/>
          <w:docGrid w:linePitch="360"/>
        </w:sectPr>
      </w:pPr>
    </w:p>
    <w:p w:rsidR="00C626A5" w:rsidRPr="00BA7283" w:rsidRDefault="00C626A5" w:rsidP="0014122F">
      <w:pPr>
        <w:pStyle w:val="ListParagraph"/>
        <w:numPr>
          <w:ilvl w:val="0"/>
          <w:numId w:val="21"/>
        </w:numPr>
        <w:spacing w:line="360" w:lineRule="auto"/>
        <w:ind w:left="360"/>
        <w:jc w:val="both"/>
        <w:rPr>
          <w:rFonts w:ascii="Arial Narrow" w:hAnsi="Arial Narrow" w:cstheme="majorBidi"/>
          <w:b/>
          <w:lang w:val="en-ID"/>
        </w:rPr>
      </w:pPr>
      <w:r w:rsidRPr="00BA7283">
        <w:rPr>
          <w:rFonts w:ascii="Arial Narrow" w:hAnsi="Arial Narrow" w:cstheme="majorBidi"/>
          <w:b/>
          <w:lang w:val="en-ID"/>
        </w:rPr>
        <w:lastRenderedPageBreak/>
        <w:t>PENDAHULUAN</w:t>
      </w:r>
    </w:p>
    <w:p w:rsidR="00C626A5" w:rsidRPr="00BA7283" w:rsidRDefault="00C626A5" w:rsidP="001B0AB3">
      <w:pPr>
        <w:pStyle w:val="ListParagraph"/>
        <w:spacing w:line="360" w:lineRule="auto"/>
        <w:ind w:left="0" w:firstLine="720"/>
        <w:jc w:val="both"/>
        <w:rPr>
          <w:rFonts w:ascii="Arial Narrow" w:hAnsi="Arial Narrow" w:cstheme="majorBidi"/>
        </w:rPr>
      </w:pPr>
      <w:r w:rsidRPr="00BA7283">
        <w:rPr>
          <w:rFonts w:ascii="Arial Narrow" w:hAnsi="Arial Narrow" w:cstheme="majorBidi"/>
          <w:lang w:val="en-ID"/>
        </w:rPr>
        <w:t>Sastra lisan masih hidup dalam kehidupan masyarakat sampai saat ini, tetapi tidak banyak lagi masyarakat yang mempercayai sastra lisan dan yang melestarikan sastra lisan ini.</w:t>
      </w:r>
      <w:r w:rsidRPr="00BA7283">
        <w:rPr>
          <w:rFonts w:ascii="Arial Narrow" w:hAnsi="Arial Narrow" w:cstheme="majorBidi"/>
        </w:rPr>
        <w:t xml:space="preserve"> Seiring perkembangan zaman</w:t>
      </w:r>
      <w:r w:rsidRPr="00BA7283">
        <w:rPr>
          <w:rFonts w:ascii="Arial Narrow" w:hAnsi="Arial Narrow" w:cstheme="majorBidi"/>
          <w:lang w:val="en-ID"/>
        </w:rPr>
        <w:t xml:space="preserve"> dan teknologi yang semakin maju</w:t>
      </w:r>
      <w:r w:rsidRPr="00BA7283">
        <w:rPr>
          <w:rFonts w:ascii="Arial Narrow" w:hAnsi="Arial Narrow" w:cstheme="majorBidi"/>
        </w:rPr>
        <w:t xml:space="preserve"> sastra lisan ini sudah semakin ditinggalkan. </w:t>
      </w:r>
    </w:p>
    <w:p w:rsidR="00C626A5" w:rsidRPr="00BA7283" w:rsidRDefault="00C626A5" w:rsidP="001B0AB3">
      <w:pPr>
        <w:spacing w:line="360" w:lineRule="auto"/>
        <w:ind w:firstLine="720"/>
        <w:jc w:val="both"/>
        <w:rPr>
          <w:rFonts w:ascii="Arial Narrow" w:hAnsi="Arial Narrow" w:cstheme="majorBidi"/>
        </w:rPr>
      </w:pPr>
      <w:r w:rsidRPr="00BA7283">
        <w:rPr>
          <w:rFonts w:ascii="Arial Narrow" w:hAnsi="Arial Narrow" w:cstheme="majorBidi"/>
        </w:rPr>
        <w:t xml:space="preserve">Mitos adalah cerita lama yang disampaikan melalui lisan atau dari mulut ke mulut </w:t>
      </w:r>
      <w:r w:rsidRPr="00BA7283">
        <w:rPr>
          <w:rFonts w:ascii="Arial Narrow" w:hAnsi="Arial Narrow" w:cstheme="majorBidi"/>
        </w:rPr>
        <w:lastRenderedPageBreak/>
        <w:t>mitos juga dipercaya sebagian kelompok masyarakat memiliki kekuatan spiritual yang berbicara hubungan antara manusia dengan makhluk setengah dewa atau dewa yang dipercayai memiliki kekuatan diluar batas kemampuan manusian.</w:t>
      </w:r>
    </w:p>
    <w:p w:rsidR="00C626A5" w:rsidRPr="00BA7283" w:rsidRDefault="00C626A5" w:rsidP="001B0AB3">
      <w:pPr>
        <w:spacing w:line="360" w:lineRule="auto"/>
        <w:ind w:firstLine="720"/>
        <w:jc w:val="both"/>
        <w:rPr>
          <w:rFonts w:ascii="Arial Narrow" w:hAnsi="Arial Narrow" w:cstheme="majorBidi"/>
        </w:rPr>
      </w:pPr>
      <w:r w:rsidRPr="00BA7283">
        <w:rPr>
          <w:rFonts w:ascii="Arial Narrow" w:hAnsi="Arial Narrow" w:cstheme="majorBidi"/>
        </w:rPr>
        <w:t xml:space="preserve">Desa Kundi salah satu desa yang berada di Kecamatan Simang Teritip yang masih terdapat mitos yang dipercaya oleh masyarakat yaitu mitos tentang pantangan. Pantangan yaitu kepercayaan </w:t>
      </w:r>
      <w:r w:rsidRPr="00BA7283">
        <w:rPr>
          <w:rFonts w:ascii="Arial Narrow" w:hAnsi="Arial Narrow" w:cstheme="majorBidi"/>
        </w:rPr>
        <w:lastRenderedPageBreak/>
        <w:t>yang berisi larangan, yang apabila seseorang melakukan atau melanggar pantangan maka akan terjadi hal-hal yang tidak diinginkan atau hal buruk pada pelanggar.</w:t>
      </w:r>
    </w:p>
    <w:p w:rsidR="00C626A5" w:rsidRPr="00BA7283" w:rsidRDefault="00C626A5" w:rsidP="001B0AB3">
      <w:pPr>
        <w:spacing w:line="360" w:lineRule="auto"/>
        <w:ind w:firstLine="720"/>
        <w:jc w:val="both"/>
        <w:rPr>
          <w:rFonts w:ascii="Arial Narrow" w:hAnsi="Arial Narrow" w:cstheme="majorBidi"/>
          <w:lang w:val="en-US"/>
        </w:rPr>
      </w:pPr>
      <w:r w:rsidRPr="00BA7283">
        <w:rPr>
          <w:rFonts w:ascii="Arial Narrow" w:hAnsi="Arial Narrow" w:cstheme="majorBidi"/>
        </w:rPr>
        <w:t xml:space="preserve">Ilmu yang mempelajari studi tentang makna atau arti dari suatu tanda lambang adalah ilmu semiotika. </w:t>
      </w:r>
      <w:proofErr w:type="gramStart"/>
      <w:r w:rsidRPr="00BA7283">
        <w:rPr>
          <w:rFonts w:ascii="Arial Narrow" w:hAnsi="Arial Narrow" w:cstheme="majorBidi"/>
          <w:lang w:val="en-US"/>
        </w:rPr>
        <w:t>semiotik</w:t>
      </w:r>
      <w:proofErr w:type="gramEnd"/>
      <w:r w:rsidRPr="00BA7283">
        <w:rPr>
          <w:rFonts w:ascii="Arial Narrow" w:hAnsi="Arial Narrow" w:cstheme="majorBidi"/>
          <w:lang w:val="en-US"/>
        </w:rPr>
        <w:t xml:space="preserve"> adalah ilmu yang mempelajari tanda atau terjadinya proses penandaan. Semiotik digunakan untuk memberikan tanda pada makna. Semotik adalah suatu unsur yang digunakan sebagai tanda yang memiliki suatu makna.</w:t>
      </w:r>
    </w:p>
    <w:p w:rsidR="00C626A5" w:rsidRPr="00BA7283" w:rsidRDefault="00C626A5" w:rsidP="001B0AB3">
      <w:pPr>
        <w:spacing w:line="360" w:lineRule="auto"/>
        <w:ind w:firstLine="720"/>
        <w:jc w:val="both"/>
        <w:rPr>
          <w:rFonts w:ascii="Arial Narrow" w:hAnsi="Arial Narrow" w:cstheme="majorBidi"/>
        </w:rPr>
      </w:pPr>
      <w:r w:rsidRPr="00BA7283">
        <w:rPr>
          <w:rFonts w:ascii="Arial Narrow" w:hAnsi="Arial Narrow" w:cstheme="majorBidi"/>
        </w:rPr>
        <w:t>Diperlukan adanya penganalisisan ini adalah untuk mengetahui makna yang terdapat dalam pantangan masyarakat. Salah satu cara untuk mengetahui cerita masyarakat adalah dengan menggunakan pendekatan semiotik. Pe</w:t>
      </w:r>
      <w:r w:rsidR="00665DA3">
        <w:rPr>
          <w:rFonts w:ascii="Arial Narrow" w:hAnsi="Arial Narrow" w:cstheme="majorBidi"/>
          <w:lang w:val="en-US"/>
        </w:rPr>
        <w:t>n</w:t>
      </w:r>
      <w:r w:rsidRPr="00BA7283">
        <w:rPr>
          <w:rFonts w:ascii="Arial Narrow" w:hAnsi="Arial Narrow" w:cstheme="majorBidi"/>
        </w:rPr>
        <w:t xml:space="preserve">dekatan semiotik ini digunakan untuk mengetahui dan mengkaji tanda, makna dan arti yang terdapat pada cerita masyarakat dan di gunakan untuk mengetahui makna yang terdapat dalam </w:t>
      </w:r>
      <w:r w:rsidRPr="00BA7283">
        <w:rPr>
          <w:rFonts w:ascii="Arial Narrow" w:hAnsi="Arial Narrow" w:cstheme="majorBidi"/>
          <w:lang w:val="en-ID"/>
        </w:rPr>
        <w:t>pantangan</w:t>
      </w:r>
      <w:r w:rsidRPr="00BA7283">
        <w:rPr>
          <w:rFonts w:ascii="Arial Narrow" w:hAnsi="Arial Narrow" w:cstheme="majorBidi"/>
        </w:rPr>
        <w:t xml:space="preserve"> masyarakat.</w:t>
      </w:r>
      <w:r w:rsidRPr="00BA7283">
        <w:rPr>
          <w:rFonts w:ascii="Arial Narrow" w:hAnsi="Arial Narrow" w:cstheme="majorBidi"/>
          <w:lang w:val="en-US"/>
        </w:rPr>
        <w:t xml:space="preserve"> </w:t>
      </w:r>
      <w:r w:rsidRPr="00BA7283">
        <w:rPr>
          <w:rFonts w:ascii="Arial Narrow" w:hAnsi="Arial Narrow" w:cstheme="majorBidi"/>
        </w:rPr>
        <w:t>Sehubung dengan</w:t>
      </w:r>
      <w:r w:rsidRPr="00BA7283">
        <w:rPr>
          <w:rFonts w:ascii="Arial Narrow" w:hAnsi="Arial Narrow" w:cstheme="majorBidi"/>
          <w:lang w:val="en-US"/>
        </w:rPr>
        <w:t xml:space="preserve"> permasalahan di atas</w:t>
      </w:r>
      <w:r w:rsidRPr="00BA7283">
        <w:rPr>
          <w:rFonts w:ascii="Arial Narrow" w:hAnsi="Arial Narrow" w:cstheme="majorBidi"/>
        </w:rPr>
        <w:t xml:space="preserve"> peneliti tertarik untuk meneliti mito</w:t>
      </w:r>
      <w:r w:rsidRPr="00BA7283">
        <w:rPr>
          <w:rFonts w:ascii="Arial Narrow" w:hAnsi="Arial Narrow" w:cstheme="majorBidi"/>
          <w:lang w:val="en-US"/>
        </w:rPr>
        <w:t>s</w:t>
      </w:r>
      <w:r w:rsidRPr="00BA7283">
        <w:rPr>
          <w:rFonts w:ascii="Arial Narrow" w:hAnsi="Arial Narrow" w:cstheme="majorBidi"/>
        </w:rPr>
        <w:t xml:space="preserve"> pantangan masyarakat</w:t>
      </w:r>
      <w:r w:rsidRPr="00BA7283">
        <w:rPr>
          <w:rFonts w:ascii="Arial Narrow" w:hAnsi="Arial Narrow" w:cstheme="majorBidi"/>
          <w:lang w:val="en-US"/>
        </w:rPr>
        <w:t xml:space="preserve"> </w:t>
      </w:r>
      <w:r w:rsidRPr="00BA7283">
        <w:rPr>
          <w:rFonts w:ascii="Arial Narrow" w:hAnsi="Arial Narrow" w:cstheme="majorBidi"/>
        </w:rPr>
        <w:t>yang terdapat pada Desa Kundi  Kecamatan Simpang Teritip Kabupaten Bangka Barat untuk mengetahui makna denotasi, konotatif dan mitos pada mitologi pantangan</w:t>
      </w:r>
      <w:r w:rsidR="00665DA3">
        <w:rPr>
          <w:rFonts w:ascii="Arial Narrow" w:hAnsi="Arial Narrow" w:cstheme="majorBidi"/>
          <w:lang w:val="en-US"/>
        </w:rPr>
        <w:t xml:space="preserve"> </w:t>
      </w:r>
      <w:r w:rsidRPr="00BA7283">
        <w:rPr>
          <w:rFonts w:ascii="Arial Narrow" w:hAnsi="Arial Narrow" w:cstheme="majorBidi"/>
        </w:rPr>
        <w:t>masyarakat Desa Kundi Kecamatan Simpang Teritip Kabupatn Bangka Barat.</w:t>
      </w:r>
    </w:p>
    <w:p w:rsidR="008560F3" w:rsidRPr="00BA7283" w:rsidRDefault="00C626A5" w:rsidP="001B0AB3">
      <w:pPr>
        <w:spacing w:line="360" w:lineRule="auto"/>
        <w:ind w:firstLine="720"/>
        <w:jc w:val="both"/>
        <w:rPr>
          <w:rFonts w:ascii="Arial Narrow" w:hAnsi="Arial Narrow" w:cstheme="majorBidi"/>
        </w:rPr>
      </w:pPr>
      <w:r w:rsidRPr="00BA7283">
        <w:rPr>
          <w:rFonts w:ascii="Arial Narrow" w:hAnsi="Arial Narrow" w:cstheme="majorBidi"/>
        </w:rPr>
        <w:t xml:space="preserve">Alasan peneliti memilih meneliti tentang mitos yang terdapat di Desa Kundi </w:t>
      </w:r>
      <w:r w:rsidRPr="00BA7283">
        <w:rPr>
          <w:rFonts w:ascii="Arial Narrow" w:hAnsi="Arial Narrow" w:cstheme="majorBidi"/>
          <w:lang w:val="en-ID"/>
        </w:rPr>
        <w:t xml:space="preserve">masyarakatnya masih kental dengan kebudayaannya dan masih sangat menjaga adat istiadat yang ada di desa tersebut. Salah satu yang masih dipercaya oleh masyarakat tersebut adalah mitos pantangan. </w:t>
      </w:r>
      <w:r w:rsidRPr="00BA7283">
        <w:rPr>
          <w:rFonts w:ascii="Arial Narrow" w:hAnsi="Arial Narrow" w:cstheme="majorBidi"/>
          <w:lang w:val="en-ID"/>
        </w:rPr>
        <w:lastRenderedPageBreak/>
        <w:t>Mitos</w:t>
      </w:r>
      <w:r w:rsidRPr="00BA7283">
        <w:rPr>
          <w:rFonts w:ascii="Arial Narrow" w:hAnsi="Arial Narrow" w:cstheme="majorBidi"/>
        </w:rPr>
        <w:t xml:space="preserve"> yang terdapat di Desa Kundi Kecamatan Simpang Teritip Kabupaten Bangka Barat</w:t>
      </w:r>
      <w:r w:rsidRPr="00BA7283">
        <w:rPr>
          <w:rFonts w:ascii="Arial Narrow" w:hAnsi="Arial Narrow" w:cstheme="majorBidi"/>
          <w:lang w:val="en-ID"/>
        </w:rPr>
        <w:t xml:space="preserve"> Provinsi Bangka Belitung</w:t>
      </w:r>
      <w:r w:rsidRPr="00BA7283">
        <w:rPr>
          <w:rFonts w:ascii="Arial Narrow" w:hAnsi="Arial Narrow" w:cstheme="majorBidi"/>
        </w:rPr>
        <w:t xml:space="preserve"> belum </w:t>
      </w:r>
      <w:proofErr w:type="gramStart"/>
      <w:r w:rsidRPr="00BA7283">
        <w:rPr>
          <w:rFonts w:ascii="Arial Narrow" w:hAnsi="Arial Narrow" w:cstheme="majorBidi"/>
        </w:rPr>
        <w:t>pernah  dilakukan</w:t>
      </w:r>
      <w:proofErr w:type="gramEnd"/>
      <w:r w:rsidRPr="00BA7283">
        <w:rPr>
          <w:rFonts w:ascii="Arial Narrow" w:hAnsi="Arial Narrow" w:cstheme="majorBidi"/>
        </w:rPr>
        <w:t xml:space="preserve"> penelitian. Masyarakat Desa Kundi ini masih ada yang mempercayai keberadaan dan kebenaran mitos, khususnya tentang mitos pantangan, tetapi mitos ini sudah hampir punah karena masih sedikit yang mempercayai dan melestarikannya. Mitos</w:t>
      </w:r>
      <w:r w:rsidRPr="00BA7283">
        <w:rPr>
          <w:rFonts w:ascii="Arial Narrow" w:hAnsi="Arial Narrow" w:cstheme="majorBidi"/>
          <w:lang w:val="en-ID"/>
        </w:rPr>
        <w:t xml:space="preserve"> pantangan</w:t>
      </w:r>
      <w:r w:rsidRPr="00BA7283">
        <w:rPr>
          <w:rFonts w:ascii="Arial Narrow" w:hAnsi="Arial Narrow" w:cstheme="majorBidi"/>
        </w:rPr>
        <w:t xml:space="preserve"> yang ada di Desa Kundi menarik untuk dikaji</w:t>
      </w:r>
      <w:r w:rsidRPr="00BA7283">
        <w:rPr>
          <w:rFonts w:ascii="Arial Narrow" w:hAnsi="Arial Narrow" w:cstheme="majorBidi"/>
          <w:lang w:val="en-ID"/>
        </w:rPr>
        <w:t xml:space="preserve"> karena sedikit yang mempercayai jika tidak dilestarikan dan tidak dikembangkan lambat laun mitos pantangan ini akan punah dan hilang. Mitos pantangan ini harus dilestarikan karena berisi larangan-larangan kita berbuat hal buruk</w:t>
      </w:r>
      <w:r w:rsidRPr="00BA7283">
        <w:rPr>
          <w:rFonts w:ascii="Arial Narrow" w:hAnsi="Arial Narrow" w:cstheme="majorBidi"/>
        </w:rPr>
        <w:t>.</w:t>
      </w:r>
      <w:r w:rsidRPr="00BA7283">
        <w:rPr>
          <w:rFonts w:ascii="Arial Narrow" w:hAnsi="Arial Narrow" w:cstheme="majorBidi"/>
          <w:lang w:val="en-ID"/>
        </w:rPr>
        <w:t xml:space="preserve"> M</w:t>
      </w:r>
      <w:r w:rsidRPr="00BA7283">
        <w:rPr>
          <w:rFonts w:ascii="Arial Narrow" w:hAnsi="Arial Narrow" w:cstheme="majorBidi"/>
        </w:rPr>
        <w:t>itos pantangan adalah sastra lisan yang dipercayai memiliki makna yang harus diketahui dan dilestarikan oleh mayarakat</w:t>
      </w:r>
      <w:r w:rsidRPr="00BA7283">
        <w:rPr>
          <w:rFonts w:ascii="Arial Narrow" w:hAnsi="Arial Narrow" w:cstheme="majorBidi"/>
          <w:lang w:val="en-ID"/>
        </w:rPr>
        <w:t>, karena ini adalah kebudayaan yang khas dari desa tersebut</w:t>
      </w:r>
      <w:r w:rsidRPr="00BA7283">
        <w:rPr>
          <w:rFonts w:ascii="Arial Narrow" w:hAnsi="Arial Narrow" w:cstheme="majorBidi"/>
        </w:rPr>
        <w:t>.</w:t>
      </w:r>
      <w:r w:rsidR="008560F3" w:rsidRPr="00BA7283">
        <w:rPr>
          <w:rFonts w:ascii="Arial Narrow" w:hAnsi="Arial Narrow" w:cstheme="majorBidi"/>
          <w:lang w:val="en-US"/>
        </w:rPr>
        <w:t xml:space="preserve"> </w:t>
      </w:r>
      <w:r w:rsidR="009D5074">
        <w:rPr>
          <w:rFonts w:ascii="Arial Narrow" w:hAnsi="Arial Narrow" w:cstheme="majorBidi"/>
        </w:rPr>
        <w:t xml:space="preserve">Masalah dalam penelitian ini dalah bagaimanakah motologi </w:t>
      </w:r>
      <w:r w:rsidR="009D5074" w:rsidRPr="00BA7283">
        <w:rPr>
          <w:rFonts w:ascii="Arial Narrow" w:hAnsi="Arial Narrow" w:cstheme="majorBidi"/>
        </w:rPr>
        <w:t>mitologi pantangan</w:t>
      </w:r>
      <w:r w:rsidR="009D5074" w:rsidRPr="00BA7283">
        <w:rPr>
          <w:rFonts w:ascii="Arial Narrow" w:hAnsi="Arial Narrow" w:cstheme="majorBidi"/>
          <w:lang w:val="en-US"/>
        </w:rPr>
        <w:t xml:space="preserve"> </w:t>
      </w:r>
      <w:r w:rsidR="009D5074" w:rsidRPr="00BA7283">
        <w:rPr>
          <w:rFonts w:ascii="Arial Narrow" w:hAnsi="Arial Narrow" w:cstheme="majorBidi"/>
        </w:rPr>
        <w:t>masyarakat Kundi Kecamatan Simpang Teritip Kabupaten Bangka Barat</w:t>
      </w:r>
      <w:r w:rsidR="009D5074">
        <w:rPr>
          <w:rFonts w:ascii="Arial Narrow" w:hAnsi="Arial Narrow" w:cstheme="majorBidi"/>
        </w:rPr>
        <w:t xml:space="preserve">. </w:t>
      </w:r>
      <w:r w:rsidRPr="00BA7283">
        <w:rPr>
          <w:rFonts w:ascii="Arial Narrow" w:hAnsi="Arial Narrow" w:cstheme="majorBidi"/>
        </w:rPr>
        <w:t>Penelitian ini bertujuan untuk mengetahui dan mendeskripsikan mitologi pantangan</w:t>
      </w:r>
      <w:r w:rsidRPr="00BA7283">
        <w:rPr>
          <w:rFonts w:ascii="Arial Narrow" w:hAnsi="Arial Narrow" w:cstheme="majorBidi"/>
          <w:lang w:val="en-US"/>
        </w:rPr>
        <w:t xml:space="preserve"> </w:t>
      </w:r>
      <w:r w:rsidRPr="00BA7283">
        <w:rPr>
          <w:rFonts w:ascii="Arial Narrow" w:hAnsi="Arial Narrow" w:cstheme="majorBidi"/>
        </w:rPr>
        <w:t>masyarakat Kundi Kecamatan Simpang Teritip Kabupaten Bangka Barat</w:t>
      </w:r>
      <w:r w:rsidRPr="00BA7283">
        <w:rPr>
          <w:rFonts w:ascii="Arial Narrow" w:hAnsi="Arial Narrow" w:cstheme="majorBidi"/>
          <w:lang w:val="en-ID"/>
        </w:rPr>
        <w:t>.</w:t>
      </w:r>
    </w:p>
    <w:p w:rsidR="00C626A5" w:rsidRPr="00EA3797" w:rsidRDefault="00EA3797" w:rsidP="00EA3797">
      <w:pPr>
        <w:spacing w:line="360" w:lineRule="auto"/>
        <w:jc w:val="both"/>
        <w:rPr>
          <w:rFonts w:ascii="Arial Narrow" w:hAnsi="Arial Narrow" w:cstheme="majorBidi"/>
          <w:lang w:val="en-US"/>
        </w:rPr>
      </w:pPr>
      <w:r>
        <w:rPr>
          <w:rFonts w:ascii="Arial Narrow" w:hAnsi="Arial Narrow" w:cstheme="majorBidi"/>
          <w:lang w:val="en-US"/>
        </w:rPr>
        <w:t>Teori yang digunakan</w:t>
      </w:r>
    </w:p>
    <w:p w:rsidR="00C626A5" w:rsidRPr="00BA7283" w:rsidRDefault="00C626A5" w:rsidP="001B0AB3">
      <w:pPr>
        <w:spacing w:after="0" w:line="360" w:lineRule="auto"/>
        <w:ind w:firstLine="720"/>
        <w:jc w:val="both"/>
        <w:rPr>
          <w:rFonts w:ascii="Arial Narrow" w:hAnsi="Arial Narrow" w:cstheme="majorBidi"/>
          <w:lang w:val="en-ID"/>
        </w:rPr>
      </w:pPr>
      <w:r w:rsidRPr="00BA7283">
        <w:rPr>
          <w:rFonts w:ascii="Arial Narrow" w:hAnsi="Arial Narrow" w:cstheme="majorBidi"/>
          <w:lang w:val="en-ID"/>
        </w:rPr>
        <w:t>Sastra lisan merupakan sastra yang disampaikan dari mulut kemulut. Sastra lisan adalah kesusastraan yang mencakup suatu budaya yang disebarkan dan diturun temurunkan secara lisan. Sastra lisan adalah bagian dari tradisi lisan yang berisi pesan-pesan, cerita-cerita ataupun sesuat</w:t>
      </w:r>
      <w:r w:rsidR="00FA1BEC" w:rsidRPr="00BA7283">
        <w:rPr>
          <w:rFonts w:ascii="Arial Narrow" w:hAnsi="Arial Narrow" w:cstheme="majorBidi"/>
          <w:lang w:val="en-ID"/>
        </w:rPr>
        <w:t xml:space="preserve">u yang diwariskan secara lisan. </w:t>
      </w:r>
      <w:r w:rsidRPr="00BA7283">
        <w:rPr>
          <w:rFonts w:ascii="Arial Narrow" w:hAnsi="Arial Narrow" w:cstheme="majorBidi"/>
        </w:rPr>
        <w:t>sastra lisan merupakan satu-satunya sastra yang tumbuh dan berkembang di masyarakat yang diturunkan dari mulut ke</w:t>
      </w:r>
      <w:r w:rsidR="00F831ED">
        <w:rPr>
          <w:rFonts w:ascii="Arial Narrow" w:hAnsi="Arial Narrow" w:cstheme="majorBidi"/>
          <w:lang w:val="en-US"/>
        </w:rPr>
        <w:t xml:space="preserve"> </w:t>
      </w:r>
      <w:r w:rsidRPr="00BA7283">
        <w:rPr>
          <w:rFonts w:ascii="Arial Narrow" w:hAnsi="Arial Narrow" w:cstheme="majorBidi"/>
        </w:rPr>
        <w:t xml:space="preserve">mulut, yang seiring </w:t>
      </w:r>
      <w:r w:rsidRPr="00BA7283">
        <w:rPr>
          <w:rFonts w:ascii="Arial Narrow" w:hAnsi="Arial Narrow" w:cstheme="majorBidi"/>
        </w:rPr>
        <w:lastRenderedPageBreak/>
        <w:t xml:space="preserve">dengan perkembangannya sastra lisan dapat berkembang dan berubah-ubah tapi penuturnya memiliki tujuan yang sama. </w:t>
      </w:r>
      <w:r w:rsidRPr="00BA7283">
        <w:rPr>
          <w:rFonts w:ascii="Arial Narrow" w:hAnsi="Arial Narrow" w:cstheme="majorBidi"/>
          <w:lang w:val="en-ID"/>
        </w:rPr>
        <w:t xml:space="preserve">Sastra lisan ini berkembang dengan </w:t>
      </w:r>
      <w:proofErr w:type="gramStart"/>
      <w:r w:rsidRPr="00BA7283">
        <w:rPr>
          <w:rFonts w:ascii="Arial Narrow" w:hAnsi="Arial Narrow" w:cstheme="majorBidi"/>
          <w:lang w:val="en-ID"/>
        </w:rPr>
        <w:t>cara</w:t>
      </w:r>
      <w:proofErr w:type="gramEnd"/>
      <w:r w:rsidRPr="00BA7283">
        <w:rPr>
          <w:rFonts w:ascii="Arial Narrow" w:hAnsi="Arial Narrow" w:cstheme="majorBidi"/>
          <w:lang w:val="en-ID"/>
        </w:rPr>
        <w:t xml:space="preserve"> disebarkan melalui mulut kemulut.</w:t>
      </w:r>
    </w:p>
    <w:p w:rsidR="00C626A5" w:rsidRPr="00BA7283" w:rsidRDefault="00345F63" w:rsidP="001B0AB3">
      <w:pPr>
        <w:pStyle w:val="ListParagraph"/>
        <w:spacing w:after="0" w:line="360" w:lineRule="auto"/>
        <w:ind w:left="0" w:firstLine="720"/>
        <w:jc w:val="both"/>
        <w:rPr>
          <w:rFonts w:ascii="Arial Narrow" w:hAnsi="Arial Narrow" w:cstheme="majorBidi"/>
        </w:rPr>
      </w:pPr>
      <w:r w:rsidRPr="00BA7283">
        <w:rPr>
          <w:rFonts w:ascii="Arial Narrow" w:hAnsi="Arial Narrow" w:cstheme="majorBidi"/>
        </w:rPr>
        <w:t xml:space="preserve">Pedekatan semiotik ini digunakan untuk mengetahui dan mengkaji tanda, makna dan arti yang terdapat pada cerita masyarakat dan di gunakan untuk mengetahui makna yang terdapat dalam </w:t>
      </w:r>
      <w:r w:rsidRPr="00BA7283">
        <w:rPr>
          <w:rFonts w:ascii="Arial Narrow" w:hAnsi="Arial Narrow" w:cstheme="majorBidi"/>
          <w:lang w:val="en-ID"/>
        </w:rPr>
        <w:t>pantangan</w:t>
      </w:r>
      <w:r w:rsidRPr="00BA7283">
        <w:rPr>
          <w:rFonts w:ascii="Arial Narrow" w:hAnsi="Arial Narrow" w:cstheme="majorBidi"/>
        </w:rPr>
        <w:t xml:space="preserve"> masyarakat.</w:t>
      </w:r>
      <w:r w:rsidR="00665DA3">
        <w:rPr>
          <w:rFonts w:ascii="Arial Narrow" w:hAnsi="Arial Narrow" w:cstheme="majorBidi"/>
          <w:lang w:val="en-US"/>
        </w:rPr>
        <w:t xml:space="preserve"> </w:t>
      </w:r>
      <w:r w:rsidR="00C626A5" w:rsidRPr="00BA7283">
        <w:rPr>
          <w:rFonts w:ascii="Arial Narrow" w:hAnsi="Arial Narrow" w:cstheme="majorBidi"/>
          <w:lang w:val="en-ID"/>
        </w:rPr>
        <w:t>Semiotik atau semiotika adalah ilmu yang mempelajari tentang tanda-tanda. Ilmu ini menganggap bahwa fenomena sosial/masyarakat dan kebudaya itu merupakan tanda-tanda. Semiotik itu mempelajari sistem-sistem, aturan-aturan yang memungkinkan tanda-tanda tersebut memiliki arti. Tanda memiliki dua aspek yaitu penanda dan petanda. Penanda adalah bentuk formalnya yang menandai suatu yang disebut petanda, sedangkan petanda adalah sesuatu yang ditandai oleh penanda itu yaitu artinya. Contohnya kata ‘ibu’ m</w:t>
      </w:r>
      <w:r w:rsidR="00665DA3">
        <w:rPr>
          <w:rFonts w:ascii="Arial Narrow" w:hAnsi="Arial Narrow" w:cstheme="majorBidi"/>
          <w:lang w:val="en-ID"/>
        </w:rPr>
        <w:t>e</w:t>
      </w:r>
      <w:r w:rsidR="00C626A5" w:rsidRPr="00BA7283">
        <w:rPr>
          <w:rFonts w:ascii="Arial Narrow" w:hAnsi="Arial Narrow" w:cstheme="majorBidi"/>
          <w:lang w:val="en-ID"/>
        </w:rPr>
        <w:t>rupakan tanda berupa s</w:t>
      </w:r>
      <w:r w:rsidR="00214B35" w:rsidRPr="00BA7283">
        <w:rPr>
          <w:rFonts w:ascii="Arial Narrow" w:hAnsi="Arial Narrow" w:cstheme="majorBidi"/>
          <w:lang w:val="en-ID"/>
        </w:rPr>
        <w:t xml:space="preserve">atuan bunyi yang menandai arti </w:t>
      </w:r>
      <w:r w:rsidR="00C626A5" w:rsidRPr="00BA7283">
        <w:rPr>
          <w:rFonts w:ascii="Arial Narrow" w:hAnsi="Arial Narrow" w:cstheme="majorBidi"/>
          <w:lang w:val="en-ID"/>
        </w:rPr>
        <w:t>orang yang melahirkan kita</w:t>
      </w:r>
      <w:r w:rsidR="00665DA3">
        <w:rPr>
          <w:rFonts w:ascii="Arial Narrow" w:hAnsi="Arial Narrow" w:cstheme="majorBidi"/>
          <w:lang w:val="en-ID"/>
        </w:rPr>
        <w:t xml:space="preserve"> </w:t>
      </w:r>
      <w:r w:rsidR="00C626A5" w:rsidRPr="00BA7283">
        <w:rPr>
          <w:rFonts w:ascii="Arial Narrow" w:hAnsi="Arial Narrow" w:cstheme="majorBidi"/>
        </w:rPr>
        <w:fldChar w:fldCharType="begin"/>
      </w:r>
      <w:r w:rsidR="00C626A5" w:rsidRPr="00BA7283">
        <w:rPr>
          <w:rFonts w:ascii="Arial Narrow" w:hAnsi="Arial Narrow" w:cstheme="majorBidi"/>
        </w:rPr>
        <w:instrText xml:space="preserve">CITATION jab12 \p 90 \l 1057 </w:instrText>
      </w:r>
      <w:r w:rsidR="00C626A5" w:rsidRPr="00BA7283">
        <w:rPr>
          <w:rFonts w:ascii="Arial Narrow" w:hAnsi="Arial Narrow" w:cstheme="majorBidi"/>
        </w:rPr>
        <w:fldChar w:fldCharType="separate"/>
      </w:r>
      <w:r w:rsidR="00C626A5" w:rsidRPr="00BA7283">
        <w:rPr>
          <w:rFonts w:ascii="Arial Narrow" w:hAnsi="Arial Narrow" w:cstheme="majorBidi"/>
          <w:noProof/>
        </w:rPr>
        <w:t>(Jabrohim, 2012, hal. 90)</w:t>
      </w:r>
      <w:r w:rsidR="00C626A5" w:rsidRPr="00BA7283">
        <w:rPr>
          <w:rFonts w:ascii="Arial Narrow" w:hAnsi="Arial Narrow" w:cstheme="majorBidi"/>
        </w:rPr>
        <w:fldChar w:fldCharType="end"/>
      </w:r>
    </w:p>
    <w:p w:rsidR="00C626A5" w:rsidRPr="00BA7283" w:rsidRDefault="00C626A5" w:rsidP="001B0AB3">
      <w:pPr>
        <w:pStyle w:val="ListParagraph"/>
        <w:spacing w:after="0" w:line="360" w:lineRule="auto"/>
        <w:ind w:left="0" w:firstLine="720"/>
        <w:jc w:val="both"/>
        <w:rPr>
          <w:rFonts w:ascii="Arial Narrow" w:hAnsi="Arial Narrow" w:cstheme="majorBidi"/>
        </w:rPr>
      </w:pPr>
      <w:r w:rsidRPr="00BA7283">
        <w:rPr>
          <w:rFonts w:ascii="Arial Narrow" w:hAnsi="Arial Narrow" w:cstheme="majorBidi"/>
        </w:rPr>
        <w:t xml:space="preserve">Bagi Roland Barthes komponen-komponen tanda-petanda terdapat juga pada tanda-tanda bukan bahasa antara lain pada bentuk mitos, keseluruhan sistem citra dan kepercayaan yang dibentuk masyarakat untuk mempertahankan dan menonjolkan identitasnya (Saussure, 1988). </w:t>
      </w:r>
      <w:r w:rsidR="00345F63" w:rsidRPr="00BA7283">
        <w:rPr>
          <w:rFonts w:ascii="Arial Narrow" w:hAnsi="Arial Narrow" w:cstheme="majorBidi"/>
          <w:lang w:val="en-US"/>
        </w:rPr>
        <w:t>S</w:t>
      </w:r>
      <w:r w:rsidRPr="00BA7283">
        <w:rPr>
          <w:rFonts w:ascii="Arial Narrow" w:hAnsi="Arial Narrow" w:cstheme="majorBidi"/>
        </w:rPr>
        <w:t xml:space="preserve">emiotik atau semiotika adalah ilmu yang mempelajari tentang </w:t>
      </w:r>
      <w:proofErr w:type="gramStart"/>
      <w:r w:rsidRPr="00BA7283">
        <w:rPr>
          <w:rFonts w:ascii="Arial Narrow" w:hAnsi="Arial Narrow" w:cstheme="majorBidi"/>
        </w:rPr>
        <w:t>sistem  tanda</w:t>
      </w:r>
      <w:proofErr w:type="gramEnd"/>
      <w:r w:rsidRPr="00BA7283">
        <w:rPr>
          <w:rFonts w:ascii="Arial Narrow" w:hAnsi="Arial Narrow" w:cstheme="majorBidi"/>
        </w:rPr>
        <w:t xml:space="preserve"> dan penanda</w:t>
      </w:r>
      <w:r w:rsidRPr="00BA7283">
        <w:rPr>
          <w:rFonts w:ascii="Arial Narrow" w:hAnsi="Arial Narrow" w:cstheme="majorBidi"/>
          <w:lang w:val="en-ID"/>
        </w:rPr>
        <w:t>,</w:t>
      </w:r>
      <w:r w:rsidRPr="00BA7283">
        <w:rPr>
          <w:rFonts w:ascii="Arial Narrow" w:hAnsi="Arial Narrow" w:cstheme="majorBidi"/>
        </w:rPr>
        <w:t xml:space="preserve"> dalam penelitiian ini menggunakan teori Barthes yang dalam teorinya tanda atau penanda meliputi tentang makna denotasi dan konotatif. </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t xml:space="preserve">Tuturan mitologi dibuat untuk komunikasi dan mempunyai proses penandaan sehingga dapat diterima oleh akal. Masyarakat dan </w:t>
      </w:r>
      <w:r w:rsidRPr="00BA7283">
        <w:rPr>
          <w:rFonts w:ascii="Arial Narrow" w:hAnsi="Arial Narrow" w:cstheme="majorBidi"/>
          <w:lang w:val="en-ID"/>
        </w:rPr>
        <w:lastRenderedPageBreak/>
        <w:t>lingkungan sebagai pendukung mitos berada dalam lingkup social dan budaya. Demikian pula mitos tersebut telah mengungkapkan pengetahuan budaya jawa tentang dunia gaib dan dunia nyata</w:t>
      </w:r>
      <w:r w:rsidR="00665DA3">
        <w:rPr>
          <w:rFonts w:ascii="Arial Narrow" w:hAnsi="Arial Narrow" w:cstheme="majorBidi"/>
          <w:lang w:val="en-ID"/>
        </w:rPr>
        <w:t xml:space="preserve"> </w:t>
      </w:r>
      <w:r w:rsidRPr="00BA7283">
        <w:rPr>
          <w:rFonts w:ascii="Arial Narrow" w:hAnsi="Arial Narrow" w:cstheme="majorBidi"/>
        </w:rPr>
        <w:fldChar w:fldCharType="begin"/>
      </w:r>
      <w:r w:rsidRPr="00BA7283">
        <w:rPr>
          <w:rFonts w:ascii="Arial Narrow" w:hAnsi="Arial Narrow" w:cstheme="majorBidi"/>
        </w:rPr>
        <w:instrText xml:space="preserve">CITATION sri07 \p 180 \l 1057 </w:instrText>
      </w:r>
      <w:r w:rsidRPr="00BA7283">
        <w:rPr>
          <w:rFonts w:ascii="Arial Narrow" w:hAnsi="Arial Narrow" w:cstheme="majorBidi"/>
        </w:rPr>
        <w:fldChar w:fldCharType="separate"/>
      </w:r>
      <w:r w:rsidRPr="00BA7283">
        <w:rPr>
          <w:rFonts w:ascii="Arial Narrow" w:hAnsi="Arial Narrow" w:cstheme="majorBidi"/>
          <w:noProof/>
        </w:rPr>
        <w:t>(Iswidayati, 2007, hal. 180)</w:t>
      </w:r>
      <w:r w:rsidRPr="00BA7283">
        <w:rPr>
          <w:rFonts w:ascii="Arial Narrow" w:hAnsi="Arial Narrow" w:cstheme="majorBidi"/>
        </w:rPr>
        <w:fldChar w:fldCharType="end"/>
      </w:r>
      <w:r w:rsidRPr="00BA7283">
        <w:rPr>
          <w:rFonts w:ascii="Arial Narrow" w:hAnsi="Arial Narrow" w:cstheme="majorBidi"/>
          <w:lang w:val="en-ID"/>
        </w:rPr>
        <w:t>.</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t>Secara etimologi isti</w:t>
      </w:r>
      <w:r w:rsidR="00665DA3">
        <w:rPr>
          <w:rFonts w:ascii="Arial Narrow" w:hAnsi="Arial Narrow" w:cstheme="majorBidi"/>
          <w:lang w:val="en-ID"/>
        </w:rPr>
        <w:t>lah mitos berasal dari bahasa Yu</w:t>
      </w:r>
      <w:r w:rsidRPr="00BA7283">
        <w:rPr>
          <w:rFonts w:ascii="Arial Narrow" w:hAnsi="Arial Narrow" w:cstheme="majorBidi"/>
          <w:lang w:val="en-ID"/>
        </w:rPr>
        <w:t xml:space="preserve">nani yaitu </w:t>
      </w:r>
      <w:r w:rsidRPr="00BA7283">
        <w:rPr>
          <w:rFonts w:ascii="Arial Narrow" w:hAnsi="Arial Narrow" w:cstheme="majorBidi"/>
          <w:i/>
          <w:lang w:val="en-ID"/>
        </w:rPr>
        <w:t xml:space="preserve">mythoum </w:t>
      </w:r>
      <w:r w:rsidRPr="00BA7283">
        <w:rPr>
          <w:rFonts w:ascii="Arial Narrow" w:hAnsi="Arial Narrow" w:cstheme="majorBidi"/>
          <w:lang w:val="en-ID"/>
        </w:rPr>
        <w:t>yang berarti cerita-cerita yang tidak masuk akal (</w:t>
      </w:r>
      <w:r w:rsidRPr="00BA7283">
        <w:rPr>
          <w:rFonts w:ascii="Arial Narrow" w:hAnsi="Arial Narrow" w:cstheme="majorBidi"/>
          <w:i/>
          <w:lang w:val="en-ID"/>
        </w:rPr>
        <w:t>irarasional</w:t>
      </w:r>
      <w:r w:rsidRPr="00BA7283">
        <w:rPr>
          <w:rFonts w:ascii="Arial Narrow" w:hAnsi="Arial Narrow" w:cstheme="majorBidi"/>
          <w:lang w:val="en-ID"/>
        </w:rPr>
        <w:t xml:space="preserve">) yang ada kaitaannya dengan kepercayaan dan spiritual. Mitos adalah cerita-cerita </w:t>
      </w:r>
      <w:r w:rsidRPr="00BA7283">
        <w:rPr>
          <w:rFonts w:ascii="Arial Narrow" w:hAnsi="Arial Narrow" w:cstheme="majorBidi"/>
          <w:i/>
          <w:lang w:val="en-ID"/>
        </w:rPr>
        <w:t xml:space="preserve">irrasional </w:t>
      </w:r>
      <w:r w:rsidRPr="00BA7283">
        <w:rPr>
          <w:rFonts w:ascii="Arial Narrow" w:hAnsi="Arial Narrow" w:cstheme="majorBidi"/>
          <w:lang w:val="en-ID"/>
        </w:rPr>
        <w:t>yang berkaitan dengan kehidupan spiritual, dan biasanya dipercayai oleh sekelompok masyarakat (Yulinawati, 2018</w:t>
      </w:r>
      <w:r w:rsidRPr="00BA7283">
        <w:rPr>
          <w:rFonts w:ascii="Arial Narrow" w:hAnsi="Arial Narrow" w:cstheme="majorBidi"/>
        </w:rPr>
        <w:t>, hal.16</w:t>
      </w:r>
      <w:r w:rsidRPr="00BA7283">
        <w:rPr>
          <w:rFonts w:ascii="Arial Narrow" w:hAnsi="Arial Narrow" w:cstheme="majorBidi"/>
          <w:lang w:val="en-ID"/>
        </w:rPr>
        <w:t>)</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t xml:space="preserve">Mustahil </w:t>
      </w:r>
      <w:r w:rsidRPr="00BA7283">
        <w:rPr>
          <w:rFonts w:ascii="Arial Narrow" w:hAnsi="Arial Narrow" w:cstheme="majorBidi"/>
        </w:rPr>
        <w:t>ada kehidupan tanpa adanya mitos. Pernyataan ini menggambarkan bahwa mitos tidak pernah lepas dari kehidupan manusia. Dimanapun dan kemanapun  manusia pergi selau disertai degan mitos</w:t>
      </w:r>
      <w:r w:rsidRPr="00BA7283">
        <w:rPr>
          <w:rFonts w:ascii="Arial Narrow" w:hAnsi="Arial Narrow" w:cstheme="majorBidi"/>
          <w:lang w:val="en-ID"/>
        </w:rPr>
        <w:t xml:space="preserve">. Mitos merupakan system komunikasi yang berisi sebuah pesan. Hal ini </w:t>
      </w:r>
      <w:proofErr w:type="gramStart"/>
      <w:r w:rsidRPr="00BA7283">
        <w:rPr>
          <w:rFonts w:ascii="Arial Narrow" w:hAnsi="Arial Narrow" w:cstheme="majorBidi"/>
          <w:lang w:val="en-ID"/>
        </w:rPr>
        <w:t>akan</w:t>
      </w:r>
      <w:proofErr w:type="gramEnd"/>
      <w:r w:rsidRPr="00BA7283">
        <w:rPr>
          <w:rFonts w:ascii="Arial Narrow" w:hAnsi="Arial Narrow" w:cstheme="majorBidi"/>
          <w:lang w:val="en-ID"/>
        </w:rPr>
        <w:t xml:space="preserve"> memungkinkan kita untuk berpandangan bahwa mitos tidak bias menjadi sebuah objek, konsep, atau ide. Mitos adalah </w:t>
      </w:r>
      <w:proofErr w:type="gramStart"/>
      <w:r w:rsidRPr="00BA7283">
        <w:rPr>
          <w:rFonts w:ascii="Arial Narrow" w:hAnsi="Arial Narrow" w:cstheme="majorBidi"/>
          <w:lang w:val="en-ID"/>
        </w:rPr>
        <w:t>cara</w:t>
      </w:r>
      <w:proofErr w:type="gramEnd"/>
      <w:r w:rsidRPr="00BA7283">
        <w:rPr>
          <w:rFonts w:ascii="Arial Narrow" w:hAnsi="Arial Narrow" w:cstheme="majorBidi"/>
          <w:lang w:val="en-ID"/>
        </w:rPr>
        <w:t xml:space="preserve"> penandaan sebuah betuk. Mitos tidak ditentukan oleh objek pesannya, tetapi oleh </w:t>
      </w:r>
      <w:proofErr w:type="gramStart"/>
      <w:r w:rsidRPr="00BA7283">
        <w:rPr>
          <w:rFonts w:ascii="Arial Narrow" w:hAnsi="Arial Narrow" w:cstheme="majorBidi"/>
          <w:lang w:val="en-ID"/>
        </w:rPr>
        <w:t>cara</w:t>
      </w:r>
      <w:proofErr w:type="gramEnd"/>
      <w:r w:rsidRPr="00BA7283">
        <w:rPr>
          <w:rFonts w:ascii="Arial Narrow" w:hAnsi="Arial Narrow" w:cstheme="majorBidi"/>
          <w:lang w:val="en-ID"/>
        </w:rPr>
        <w:t xml:space="preserve"> dia mengutrakan pesan itu sendiri</w:t>
      </w:r>
      <w:r w:rsidR="00665DA3">
        <w:rPr>
          <w:rFonts w:ascii="Arial Narrow" w:hAnsi="Arial Narrow" w:cstheme="majorBidi"/>
          <w:lang w:val="en-ID"/>
        </w:rPr>
        <w:t xml:space="preserve"> </w:t>
      </w:r>
      <w:r w:rsidRPr="00BA7283">
        <w:rPr>
          <w:rFonts w:ascii="Arial Narrow" w:hAnsi="Arial Narrow" w:cstheme="majorBidi"/>
        </w:rPr>
        <w:fldChar w:fldCharType="begin"/>
      </w:r>
      <w:r w:rsidRPr="00BA7283">
        <w:rPr>
          <w:rFonts w:ascii="Arial Narrow" w:hAnsi="Arial Narrow" w:cstheme="majorBidi"/>
        </w:rPr>
        <w:instrText xml:space="preserve">CITATION uni11 \p 93 \l 1057 </w:instrText>
      </w:r>
      <w:r w:rsidRPr="00BA7283">
        <w:rPr>
          <w:rFonts w:ascii="Arial Narrow" w:hAnsi="Arial Narrow" w:cstheme="majorBidi"/>
        </w:rPr>
        <w:fldChar w:fldCharType="separate"/>
      </w:r>
      <w:r w:rsidRPr="00BA7283">
        <w:rPr>
          <w:rFonts w:ascii="Arial Narrow" w:hAnsi="Arial Narrow" w:cstheme="majorBidi"/>
          <w:noProof/>
        </w:rPr>
        <w:t>(Uniawati, 2011, hal. 93)</w:t>
      </w:r>
      <w:r w:rsidRPr="00BA7283">
        <w:rPr>
          <w:rFonts w:ascii="Arial Narrow" w:hAnsi="Arial Narrow" w:cstheme="majorBidi"/>
        </w:rPr>
        <w:fldChar w:fldCharType="end"/>
      </w:r>
      <w:r w:rsidRPr="00BA7283">
        <w:rPr>
          <w:rFonts w:ascii="Arial Narrow" w:hAnsi="Arial Narrow" w:cstheme="majorBidi"/>
        </w:rPr>
        <w:t>.</w:t>
      </w:r>
    </w:p>
    <w:p w:rsidR="00C626A5" w:rsidRPr="00BA7283" w:rsidRDefault="00C626A5" w:rsidP="001B0AB3">
      <w:pPr>
        <w:pStyle w:val="ListParagraph"/>
        <w:spacing w:after="0" w:line="360" w:lineRule="auto"/>
        <w:ind w:left="0" w:firstLine="720"/>
        <w:jc w:val="both"/>
        <w:rPr>
          <w:rFonts w:ascii="Arial Narrow" w:hAnsi="Arial Narrow" w:cstheme="majorBidi"/>
        </w:rPr>
      </w:pPr>
      <w:r w:rsidRPr="00BA7283">
        <w:rPr>
          <w:rFonts w:ascii="Arial Narrow" w:hAnsi="Arial Narrow" w:cstheme="majorBidi"/>
        </w:rPr>
        <w:t xml:space="preserve">Suatu </w:t>
      </w:r>
      <w:r w:rsidRPr="00BA7283">
        <w:rPr>
          <w:rFonts w:ascii="Arial Narrow" w:hAnsi="Arial Narrow" w:cstheme="majorBidi"/>
          <w:lang w:val="en-ID"/>
        </w:rPr>
        <w:t>c</w:t>
      </w:r>
      <w:r w:rsidRPr="00BA7283">
        <w:rPr>
          <w:rFonts w:ascii="Arial Narrow" w:hAnsi="Arial Narrow" w:cstheme="majorBidi"/>
        </w:rPr>
        <w:t>erita yang b</w:t>
      </w:r>
      <w:r w:rsidRPr="00BA7283">
        <w:rPr>
          <w:rFonts w:ascii="Arial Narrow" w:hAnsi="Arial Narrow" w:cstheme="majorBidi"/>
          <w:lang w:val="en-ID"/>
        </w:rPr>
        <w:t>e</w:t>
      </w:r>
      <w:r w:rsidRPr="00BA7283">
        <w:rPr>
          <w:rFonts w:ascii="Arial Narrow" w:hAnsi="Arial Narrow" w:cstheme="majorBidi"/>
        </w:rPr>
        <w:t>rsifat simbolik dan suci tentang dewa dan pahlawan pada zaman dahulu,</w:t>
      </w:r>
      <w:r w:rsidRPr="00BA7283">
        <w:rPr>
          <w:rFonts w:ascii="Arial Narrow" w:hAnsi="Arial Narrow" w:cstheme="majorBidi"/>
          <w:lang w:val="en-ID"/>
        </w:rPr>
        <w:t xml:space="preserve"> hal-hal gaib yang dipercaya benar adanya yang</w:t>
      </w:r>
      <w:r w:rsidRPr="00BA7283">
        <w:rPr>
          <w:rFonts w:ascii="Arial Narrow" w:hAnsi="Arial Narrow" w:cstheme="majorBidi"/>
        </w:rPr>
        <w:t xml:space="preserve"> mengandung penafsiran tentang asal usul semesta alam, manusia dan masyarakat tertentu</w:t>
      </w:r>
      <w:r w:rsidRPr="00BA7283">
        <w:rPr>
          <w:rFonts w:ascii="Arial Narrow" w:hAnsi="Arial Narrow" w:cstheme="majorBidi"/>
          <w:lang w:val="en-ID"/>
        </w:rPr>
        <w:t xml:space="preserve"> yang dipercaya kebenarannya oleh suatu kelompok. Mitos</w:t>
      </w:r>
      <w:r w:rsidRPr="00BA7283">
        <w:rPr>
          <w:rFonts w:ascii="Arial Narrow" w:hAnsi="Arial Narrow" w:cstheme="majorBidi"/>
        </w:rPr>
        <w:t xml:space="preserve"> adalah suatu cerita yang berkaitan dengan hal-hal gaib dan dianggap benar oleh masyarakat tertentu.</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t xml:space="preserve">Perkataan </w:t>
      </w:r>
      <w:r w:rsidRPr="00BA7283">
        <w:rPr>
          <w:rFonts w:ascii="Arial Narrow" w:hAnsi="Arial Narrow" w:cstheme="majorBidi"/>
        </w:rPr>
        <w:t xml:space="preserve">atau cerita yang dipahami berisi ragam cerita tradisional mengenai peristiwa gaib maupun kehidupan dewa-dewa. Mitos adalah </w:t>
      </w:r>
      <w:r w:rsidRPr="00BA7283">
        <w:rPr>
          <w:rFonts w:ascii="Arial Narrow" w:hAnsi="Arial Narrow" w:cstheme="majorBidi"/>
        </w:rPr>
        <w:lastRenderedPageBreak/>
        <w:t>tuturan yang harus diberi makna, berisi pesan dan bagian dari sistem komunikasi verba. Mitos merupakan bagian dari kajian sastra lisan. Mitos adalah prinsip, struktur dasar dalam sastra yang memungkinkan hubungan antara cerita dengan makna.</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proofErr w:type="gramStart"/>
      <w:r w:rsidRPr="00BA7283">
        <w:rPr>
          <w:rFonts w:ascii="Arial Narrow" w:hAnsi="Arial Narrow" w:cstheme="majorBidi"/>
          <w:lang w:val="en-ID"/>
        </w:rPr>
        <w:t xml:space="preserve">Berdasarkan </w:t>
      </w:r>
      <w:r w:rsidRPr="00BA7283">
        <w:rPr>
          <w:rFonts w:ascii="Arial Narrow" w:hAnsi="Arial Narrow" w:cstheme="majorBidi"/>
        </w:rPr>
        <w:t xml:space="preserve"> bentuk</w:t>
      </w:r>
      <w:proofErr w:type="gramEnd"/>
      <w:r w:rsidRPr="00BA7283">
        <w:rPr>
          <w:rFonts w:ascii="Arial Narrow" w:hAnsi="Arial Narrow" w:cstheme="majorBidi"/>
        </w:rPr>
        <w:t xml:space="preserve"> kesastraan yang ada, mitos di Indonesia disebarkan dan diturunkan dalam bentuk berpadu dengan bentuk tradisi yangl</w:t>
      </w:r>
      <w:r w:rsidRPr="00BA7283">
        <w:rPr>
          <w:rFonts w:ascii="Arial Narrow" w:hAnsi="Arial Narrow" w:cstheme="majorBidi"/>
          <w:lang w:val="en-US"/>
        </w:rPr>
        <w:t xml:space="preserve"> </w:t>
      </w:r>
      <w:r w:rsidRPr="00BA7283">
        <w:rPr>
          <w:rFonts w:ascii="Arial Narrow" w:hAnsi="Arial Narrow" w:cstheme="majorBidi"/>
        </w:rPr>
        <w:t>ain yang sangat beragam, dan tidak dalam bentuk mitos (dongeng kepercayaan) saja. Mitos disebarkan secara lisan dan diturunkan secara turun temurun dari generasi ke generasi selanjutnya (Sukatman, 2011,hal.10).</w:t>
      </w:r>
    </w:p>
    <w:p w:rsidR="00C626A5" w:rsidRPr="00BA7283" w:rsidRDefault="00C626A5" w:rsidP="001B0AB3">
      <w:pPr>
        <w:spacing w:line="360" w:lineRule="auto"/>
        <w:ind w:firstLine="720"/>
        <w:jc w:val="both"/>
        <w:rPr>
          <w:rFonts w:ascii="Arial Narrow" w:hAnsi="Arial Narrow" w:cstheme="majorBidi"/>
        </w:rPr>
      </w:pPr>
      <w:r w:rsidRPr="00BA7283">
        <w:rPr>
          <w:rFonts w:ascii="Arial Narrow" w:hAnsi="Arial Narrow" w:cstheme="majorBidi"/>
          <w:lang w:val="en-ID"/>
        </w:rPr>
        <w:t xml:space="preserve">Mitos adalah salah satu cerita lama yang sering dikaitkan dengan dewa-dewa atau kekuatan-kekuatan supranatural yang lain yang melebihi batas-batas kemampuan manusia. Mitos berbicara tentang hubungan antara manusia dan dewa-dewa, atau antar dewa, dan itu merupakan suatu cara manusia menerima dan menjelaskan keberadaan </w:t>
      </w:r>
      <w:proofErr w:type="gramStart"/>
      <w:r w:rsidRPr="00BA7283">
        <w:rPr>
          <w:rFonts w:ascii="Arial Narrow" w:hAnsi="Arial Narrow" w:cstheme="majorBidi"/>
          <w:lang w:val="en-ID"/>
        </w:rPr>
        <w:t>dirinya  yang</w:t>
      </w:r>
      <w:proofErr w:type="gramEnd"/>
      <w:r w:rsidRPr="00BA7283">
        <w:rPr>
          <w:rFonts w:ascii="Arial Narrow" w:hAnsi="Arial Narrow" w:cstheme="majorBidi"/>
          <w:lang w:val="en-ID"/>
        </w:rPr>
        <w:t xml:space="preserve"> berada dalam perjuangan Tarik-menarik antar kekuatan baik dan jahat. Mitos ini juga sering dikaitkan dengan kekuatan, asal usul dan tingkah laku manusia atau yang lain. Mitos ini hadir biasanya untuk mengatur kehidupan manusia dan dianggap keramat oleh orang yang mempercayainya, namun mitos tetap dipandang sebagai tingkah laku yang memberikan nilai dan makna dalam kehidupan </w:t>
      </w:r>
      <w:r w:rsidRPr="00BA7283">
        <w:rPr>
          <w:rFonts w:ascii="Arial Narrow" w:hAnsi="Arial Narrow" w:cstheme="majorBidi"/>
          <w:lang w:val="en-ID"/>
        </w:rPr>
        <w:fldChar w:fldCharType="begin"/>
      </w:r>
      <w:r w:rsidRPr="00BA7283">
        <w:rPr>
          <w:rFonts w:ascii="Arial Narrow" w:hAnsi="Arial Narrow" w:cstheme="majorBidi"/>
        </w:rPr>
        <w:instrText xml:space="preserve">CITATION bur13 \p 172-173 \l 1057 </w:instrText>
      </w:r>
      <w:r w:rsidRPr="00BA7283">
        <w:rPr>
          <w:rFonts w:ascii="Arial Narrow" w:hAnsi="Arial Narrow" w:cstheme="majorBidi"/>
          <w:lang w:val="en-ID"/>
        </w:rPr>
        <w:fldChar w:fldCharType="separate"/>
      </w:r>
      <w:r w:rsidRPr="00BA7283">
        <w:rPr>
          <w:rFonts w:ascii="Arial Narrow" w:hAnsi="Arial Narrow" w:cstheme="majorBidi"/>
          <w:noProof/>
        </w:rPr>
        <w:t>(Nurgiantoro, 2013, hal. 172-173)</w:t>
      </w:r>
      <w:r w:rsidRPr="00BA7283">
        <w:rPr>
          <w:rFonts w:ascii="Arial Narrow" w:hAnsi="Arial Narrow" w:cstheme="majorBidi"/>
          <w:lang w:val="en-ID"/>
        </w:rPr>
        <w:fldChar w:fldCharType="end"/>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rPr>
        <w:t xml:space="preserve">Berdasarkan kenyataan bahwa kehidupan masyarakat diikat oleh keyakinannya terhadap mitos, mitos tetap dibutuhkan untuk memenuhi kebutuhan psikologis yang paling dalam. </w:t>
      </w:r>
      <w:r w:rsidRPr="00BA7283">
        <w:rPr>
          <w:rFonts w:ascii="Arial Narrow" w:hAnsi="Arial Narrow" w:cstheme="majorBidi"/>
          <w:lang w:val="en-ID"/>
        </w:rPr>
        <w:t xml:space="preserve">Selain itu, yang penting bagi kita adalah </w:t>
      </w:r>
      <w:r w:rsidRPr="00BA7283">
        <w:rPr>
          <w:rFonts w:ascii="Arial Narrow" w:hAnsi="Arial Narrow" w:cstheme="majorBidi"/>
          <w:lang w:val="en-ID"/>
        </w:rPr>
        <w:lastRenderedPageBreak/>
        <w:t xml:space="preserve">memahami pesan </w:t>
      </w:r>
      <w:proofErr w:type="gramStart"/>
      <w:r w:rsidRPr="00BA7283">
        <w:rPr>
          <w:rFonts w:ascii="Arial Narrow" w:hAnsi="Arial Narrow" w:cstheme="majorBidi"/>
          <w:lang w:val="en-ID"/>
        </w:rPr>
        <w:t>apa</w:t>
      </w:r>
      <w:proofErr w:type="gramEnd"/>
      <w:r w:rsidRPr="00BA7283">
        <w:rPr>
          <w:rFonts w:ascii="Arial Narrow" w:hAnsi="Arial Narrow" w:cstheme="majorBidi"/>
          <w:lang w:val="en-ID"/>
        </w:rPr>
        <w:t xml:space="preserve"> yang dikandung dalam cerita mitos itu.</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t>Dari pendapat-pendapat di atas dapat disimpulkan bahwa mitos merupakan system komunikasi atau cerita masa lampau, tokoh yang terdapat dalam mitos adalah makhluk setengah dewa atau dewa. Mitos berhubungan dengan dunia gaib atau bukan dunia nyata. Mitos adalah sebuah pesan. Hal ini akan memungkinkan kita untuk berpandangan bahwa mitos tak bias menjadi objek, konsep</w:t>
      </w:r>
      <w:proofErr w:type="gramStart"/>
      <w:r w:rsidRPr="00BA7283">
        <w:rPr>
          <w:rFonts w:ascii="Arial Narrow" w:hAnsi="Arial Narrow" w:cstheme="majorBidi"/>
          <w:lang w:val="en-ID"/>
        </w:rPr>
        <w:t>,atau</w:t>
      </w:r>
      <w:proofErr w:type="gramEnd"/>
      <w:r w:rsidRPr="00BA7283">
        <w:rPr>
          <w:rFonts w:ascii="Arial Narrow" w:hAnsi="Arial Narrow" w:cstheme="majorBidi"/>
          <w:lang w:val="en-ID"/>
        </w:rPr>
        <w:t xml:space="preserve"> ide, mitos adalah cara penanda, sebuah bentuk yang berisi pesan.</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rPr>
        <w:t>Pantangan yaitu kepercayaan yang berisi larangan, yang apabila seseorang melakukan atau melanggar pantangan maka akan terjadi hal-hal yang tidak diinginkan atau hal buruk pada pelanggar</w:t>
      </w:r>
      <w:r w:rsidRPr="00BA7283">
        <w:rPr>
          <w:rFonts w:ascii="Arial Narrow" w:hAnsi="Arial Narrow" w:cstheme="majorBidi"/>
          <w:lang w:val="en-ID"/>
        </w:rPr>
        <w:t>. Pantangan pada setiap daerah berbeda-beda dan memiliki arti dan makna tersendiri.</w:t>
      </w:r>
    </w:p>
    <w:p w:rsidR="00C626A5" w:rsidRPr="00BA7283" w:rsidRDefault="00C626A5" w:rsidP="001B0AB3">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t xml:space="preserve">Pantangan atau larangan merupakan salah satu dari kearifan lokal dalam masyarakat yang tidak tertulis. Pantangan atau larangan ini berisi berbagai larangan dan nasihat yang harus dipatuhi oleh anggota masyarakat dalam kehidupan sehari-hari. Pelarangan ini erat kaitannya dengan hal-hal yang bersifat mistik dan diyakini dapat terjadi pada siapa saja yang melanggar aturan tersebut. Pantangan atau larangan merupakan kebudayaan yang memiliki keunikan dan kekhasan tersendiri disetiap daerah. Hal ini lah yang membuat pantangan atau larangan di suatu daerah dengan daerah lain atau antara satu suku dengan suku lain memiliki perbedaan dan keunikan tersendiri dan hampir pada setiap daerah memiliki pantangan dan memiliki kekhasannya masing-masing </w:t>
      </w:r>
      <w:r w:rsidRPr="00BA7283">
        <w:rPr>
          <w:rFonts w:ascii="Arial Narrow" w:hAnsi="Arial Narrow" w:cstheme="majorBidi"/>
          <w:lang w:val="en-ID"/>
        </w:rPr>
        <w:fldChar w:fldCharType="begin"/>
      </w:r>
      <w:r w:rsidRPr="00BA7283">
        <w:rPr>
          <w:rFonts w:ascii="Arial Narrow" w:hAnsi="Arial Narrow" w:cstheme="majorBidi"/>
          <w:lang w:val="en-ID"/>
        </w:rPr>
        <w:instrText xml:space="preserve"> CITATION Sae16 \l 14345 </w:instrText>
      </w:r>
      <w:r w:rsidRPr="00BA7283">
        <w:rPr>
          <w:rFonts w:ascii="Arial Narrow" w:hAnsi="Arial Narrow" w:cstheme="majorBidi"/>
          <w:lang w:val="en-ID"/>
        </w:rPr>
        <w:fldChar w:fldCharType="separate"/>
      </w:r>
      <w:r w:rsidRPr="00BA7283">
        <w:rPr>
          <w:rFonts w:ascii="Arial Narrow" w:hAnsi="Arial Narrow" w:cstheme="majorBidi"/>
          <w:noProof/>
          <w:lang w:val="en-ID"/>
        </w:rPr>
        <w:t>(Saefuddin, 2016)</w:t>
      </w:r>
      <w:r w:rsidRPr="00BA7283">
        <w:rPr>
          <w:rFonts w:ascii="Arial Narrow" w:hAnsi="Arial Narrow" w:cstheme="majorBidi"/>
          <w:lang w:val="en-ID"/>
        </w:rPr>
        <w:fldChar w:fldCharType="end"/>
      </w:r>
      <w:r w:rsidRPr="00BA7283">
        <w:rPr>
          <w:rFonts w:ascii="Arial Narrow" w:hAnsi="Arial Narrow" w:cstheme="majorBidi"/>
          <w:lang w:val="en-ID"/>
        </w:rPr>
        <w:t>.</w:t>
      </w:r>
    </w:p>
    <w:p w:rsidR="00C626A5" w:rsidRPr="00BA7283" w:rsidRDefault="00C626A5" w:rsidP="004B4B9F">
      <w:pPr>
        <w:pStyle w:val="ListParagraph"/>
        <w:spacing w:after="0" w:line="360" w:lineRule="auto"/>
        <w:ind w:left="0" w:firstLine="720"/>
        <w:jc w:val="both"/>
        <w:rPr>
          <w:rFonts w:ascii="Arial Narrow" w:hAnsi="Arial Narrow" w:cstheme="majorBidi"/>
          <w:lang w:val="en-ID"/>
        </w:rPr>
      </w:pPr>
      <w:r w:rsidRPr="00BA7283">
        <w:rPr>
          <w:rFonts w:ascii="Arial Narrow" w:hAnsi="Arial Narrow" w:cstheme="majorBidi"/>
          <w:lang w:val="en-ID"/>
        </w:rPr>
        <w:lastRenderedPageBreak/>
        <w:t xml:space="preserve">Sebagai suatu tradisi </w:t>
      </w:r>
      <w:proofErr w:type="gramStart"/>
      <w:r w:rsidRPr="00BA7283">
        <w:rPr>
          <w:rFonts w:ascii="Arial Narrow" w:hAnsi="Arial Narrow" w:cstheme="majorBidi"/>
          <w:lang w:val="en-ID"/>
        </w:rPr>
        <w:t>yang  lahir</w:t>
      </w:r>
      <w:proofErr w:type="gramEnd"/>
      <w:r w:rsidRPr="00BA7283">
        <w:rPr>
          <w:rFonts w:ascii="Arial Narrow" w:hAnsi="Arial Narrow" w:cstheme="majorBidi"/>
          <w:lang w:val="en-ID"/>
        </w:rPr>
        <w:t xml:space="preserve"> dan berkembang dalam kehidupan masyarakat. Pantangan ini dihadirkan bukan hanya larangan tanpa nilai, melainkan ada pesan penting yang terdapat dalam pantangan ini. Pantangan ini dibuat bertujuan untuk mendidik masyarakat untuk mengamalkan nilai-nilai kebaikan dalam kehidupan bermasyarakat dan pantangan ini juga diamalkan dan dipertahankan karena ini merupakan tradisi, harta pusaka dan warisan yang diturunkan dari nenek moyang kepada anak cucunya karena pantangan ini juga dipercaya memiliki pesan dan makna tersendiri yang memberikan manfaat bagi kehidupan.</w:t>
      </w:r>
    </w:p>
    <w:p w:rsidR="003B0EAB" w:rsidRPr="00BA7283" w:rsidRDefault="00345F63" w:rsidP="004B4B9F">
      <w:pPr>
        <w:pStyle w:val="ListParagraph"/>
        <w:numPr>
          <w:ilvl w:val="0"/>
          <w:numId w:val="21"/>
        </w:numPr>
        <w:spacing w:line="360" w:lineRule="auto"/>
        <w:ind w:left="360"/>
        <w:jc w:val="both"/>
        <w:rPr>
          <w:rFonts w:ascii="Arial Narrow" w:hAnsi="Arial Narrow" w:cstheme="majorBidi"/>
          <w:b/>
        </w:rPr>
      </w:pPr>
      <w:r w:rsidRPr="00BA7283">
        <w:rPr>
          <w:rFonts w:ascii="Arial Narrow" w:hAnsi="Arial Narrow" w:cstheme="majorBidi"/>
          <w:b/>
        </w:rPr>
        <w:t>METODE</w:t>
      </w:r>
      <w:r w:rsidRPr="00BA7283">
        <w:rPr>
          <w:rFonts w:ascii="Arial Narrow" w:hAnsi="Arial Narrow" w:cstheme="majorBidi"/>
          <w:b/>
          <w:lang w:val="en-ID"/>
        </w:rPr>
        <w:t xml:space="preserve"> PENELITIAN</w:t>
      </w:r>
    </w:p>
    <w:p w:rsidR="003B0EAB" w:rsidRPr="00BA7283" w:rsidRDefault="00C626A5" w:rsidP="001B0AB3">
      <w:pPr>
        <w:pStyle w:val="ListParagraph"/>
        <w:spacing w:line="360" w:lineRule="auto"/>
        <w:ind w:left="90" w:firstLine="720"/>
        <w:jc w:val="both"/>
        <w:rPr>
          <w:rFonts w:ascii="Arial Narrow" w:hAnsi="Arial Narrow" w:cstheme="majorBidi"/>
        </w:rPr>
      </w:pPr>
      <w:r w:rsidRPr="00BA7283">
        <w:rPr>
          <w:rFonts w:ascii="Arial Narrow" w:hAnsi="Arial Narrow" w:cstheme="majorBidi"/>
        </w:rPr>
        <w:t>Metode penelitian yang digunakan dalam penelitian ini adalah metode deskriptif</w:t>
      </w:r>
      <w:r w:rsidR="00345F63" w:rsidRPr="00BA7283">
        <w:rPr>
          <w:rFonts w:ascii="Arial Narrow" w:hAnsi="Arial Narrow" w:cstheme="majorBidi"/>
          <w:lang w:val="en-US"/>
        </w:rPr>
        <w:t xml:space="preserve"> kualitatif </w:t>
      </w:r>
      <w:r w:rsidRPr="00BA7283">
        <w:rPr>
          <w:rFonts w:ascii="Arial Narrow" w:hAnsi="Arial Narrow" w:cstheme="majorBidi"/>
        </w:rPr>
        <w:t>. Metode deskriptif</w:t>
      </w:r>
      <w:r w:rsidR="00345F63" w:rsidRPr="00BA7283">
        <w:rPr>
          <w:rFonts w:ascii="Arial Narrow" w:hAnsi="Arial Narrow" w:cstheme="majorBidi"/>
        </w:rPr>
        <w:t xml:space="preserve"> kualitatif</w:t>
      </w:r>
      <w:r w:rsidRPr="00BA7283">
        <w:rPr>
          <w:rFonts w:ascii="Arial Narrow" w:hAnsi="Arial Narrow" w:cstheme="majorBidi"/>
        </w:rPr>
        <w:t xml:space="preserve"> dapat diartikan sebagai prosedur pemecahan masalah yang diselidiki dengan menggambarkan atau melukiskan keadaan subjek atau objek penelitian pada saat sekarang berdasarkan fakta yang tampak atau sebagaimana adanya</w:t>
      </w:r>
      <w:r w:rsidR="00345F63" w:rsidRPr="00BA7283">
        <w:rPr>
          <w:rFonts w:ascii="Arial Narrow" w:hAnsi="Arial Narrow" w:cstheme="majorBidi"/>
        </w:rPr>
        <w:t xml:space="preserve"> </w:t>
      </w:r>
      <w:r w:rsidRPr="00BA7283">
        <w:rPr>
          <w:rFonts w:ascii="Arial Narrow" w:hAnsi="Arial Narrow" w:cstheme="majorBidi"/>
        </w:rPr>
        <w:fldChar w:fldCharType="begin"/>
      </w:r>
      <w:r w:rsidRPr="00BA7283">
        <w:rPr>
          <w:rFonts w:ascii="Arial Narrow" w:hAnsi="Arial Narrow" w:cstheme="majorBidi"/>
        </w:rPr>
        <w:instrText xml:space="preserve">CITATION sis10 \p 56 \l 1057 </w:instrText>
      </w:r>
      <w:r w:rsidRPr="00BA7283">
        <w:rPr>
          <w:rFonts w:ascii="Arial Narrow" w:hAnsi="Arial Narrow" w:cstheme="majorBidi"/>
        </w:rPr>
        <w:fldChar w:fldCharType="separate"/>
      </w:r>
      <w:r w:rsidRPr="00BA7283">
        <w:rPr>
          <w:rFonts w:ascii="Arial Narrow" w:hAnsi="Arial Narrow" w:cstheme="majorBidi"/>
          <w:noProof/>
        </w:rPr>
        <w:t>(Siswantoro, 2010, hal. 56)</w:t>
      </w:r>
      <w:r w:rsidRPr="00BA7283">
        <w:rPr>
          <w:rFonts w:ascii="Arial Narrow" w:hAnsi="Arial Narrow" w:cstheme="majorBidi"/>
        </w:rPr>
        <w:fldChar w:fldCharType="end"/>
      </w:r>
      <w:r w:rsidRPr="00BA7283">
        <w:rPr>
          <w:rFonts w:ascii="Arial Narrow" w:hAnsi="Arial Narrow" w:cstheme="majorBidi"/>
        </w:rPr>
        <w:t>.</w:t>
      </w:r>
      <w:r w:rsidR="00345F63" w:rsidRPr="00BA7283">
        <w:rPr>
          <w:rFonts w:ascii="Arial Narrow" w:hAnsi="Arial Narrow" w:cstheme="majorBidi"/>
        </w:rPr>
        <w:t xml:space="preserve"> </w:t>
      </w:r>
      <w:r w:rsidR="00345F63" w:rsidRPr="00BA7283">
        <w:rPr>
          <w:rFonts w:ascii="Arial Narrow" w:hAnsi="Arial Narrow" w:cstheme="majorBidi"/>
          <w:lang w:val="en-US"/>
        </w:rPr>
        <w:t>Teknik analisis data menggunakan teknik analisis isi. Sumber data yang dalam penelitian ini adalah ungkapan informan yang berisi mitos pantangan. Informan dalam penelitian ini ada empat orang yang memenuhi kreteria yang sudah ditentukan peneliti. Pengumpulan data dalam penelitian ini menggunakan teknik observasi, rekam, catat, dan wawancara</w:t>
      </w:r>
      <w:r w:rsidR="003B0EAB" w:rsidRPr="00BA7283">
        <w:rPr>
          <w:rFonts w:ascii="Arial Narrow" w:hAnsi="Arial Narrow" w:cstheme="majorBidi"/>
          <w:lang w:val="en-US"/>
        </w:rPr>
        <w:t xml:space="preserve">. Data yang dikumpulkan berupa ungkapan yang kata, ungkapan, kalimat. Penelitian ini bertempat di Desa Kundi Kecamatan Simpang Teritip Kabupaten Bangka Barat. Keabsahan data menggunakan triangulasi metode. Langkah yang digunakan dalam </w:t>
      </w:r>
      <w:r w:rsidR="003B0EAB" w:rsidRPr="00BA7283">
        <w:rPr>
          <w:rFonts w:ascii="Arial Narrow" w:hAnsi="Arial Narrow" w:cstheme="majorBidi"/>
          <w:lang w:val="en-US"/>
        </w:rPr>
        <w:lastRenderedPageBreak/>
        <w:t xml:space="preserve">menganalisis mitologi pantangan sebagai berikut : (1) </w:t>
      </w:r>
      <w:r w:rsidR="003B0EAB" w:rsidRPr="00BA7283">
        <w:rPr>
          <w:rFonts w:ascii="Arial Narrow" w:hAnsi="Arial Narrow" w:cstheme="majorBidi"/>
        </w:rPr>
        <w:t>Mendengarkan ulang rekaman data yang didapatkan,</w:t>
      </w:r>
      <w:r w:rsidR="003B0EAB" w:rsidRPr="00BA7283">
        <w:rPr>
          <w:rFonts w:ascii="Arial Narrow" w:hAnsi="Arial Narrow" w:cstheme="majorBidi"/>
          <w:lang w:val="en-US"/>
        </w:rPr>
        <w:t xml:space="preserve"> (2) </w:t>
      </w:r>
      <w:r w:rsidR="003B0EAB" w:rsidRPr="00BA7283">
        <w:rPr>
          <w:rFonts w:ascii="Arial Narrow" w:hAnsi="Arial Narrow" w:cstheme="majorBidi"/>
          <w:lang w:val="en-ID"/>
        </w:rPr>
        <w:t xml:space="preserve">Memindahkan data rekam kebentuk tulisan, (3) </w:t>
      </w:r>
      <w:r w:rsidR="003B0EAB" w:rsidRPr="00BA7283">
        <w:rPr>
          <w:rFonts w:ascii="Arial Narrow" w:hAnsi="Arial Narrow" w:cstheme="majorBidi"/>
        </w:rPr>
        <w:t>Membaca data yang telah didapatkan dengan teliti dan membaca berulang-ulang data yang didapat</w:t>
      </w:r>
      <w:r w:rsidR="003B0EAB" w:rsidRPr="00BA7283">
        <w:rPr>
          <w:rFonts w:ascii="Arial Narrow" w:hAnsi="Arial Narrow" w:cstheme="majorBidi"/>
          <w:lang w:val="en-US"/>
        </w:rPr>
        <w:t>, (4)</w:t>
      </w:r>
      <w:r w:rsidR="009E6B01" w:rsidRPr="00BA7283">
        <w:rPr>
          <w:rFonts w:ascii="Arial Narrow" w:hAnsi="Arial Narrow" w:cstheme="majorBidi"/>
          <w:lang w:val="en-US"/>
        </w:rPr>
        <w:t xml:space="preserve"> </w:t>
      </w:r>
      <w:r w:rsidR="003B0EAB" w:rsidRPr="00BA7283">
        <w:rPr>
          <w:rFonts w:ascii="Arial Narrow" w:hAnsi="Arial Narrow" w:cstheme="majorBidi"/>
        </w:rPr>
        <w:t>Menerjemahkan hasil wawancara dari bahasa Daerah Kundi ke dalam bahasa Indonesia  untuk memudahkan proses analisis, (</w:t>
      </w:r>
      <w:r w:rsidR="003B0EAB" w:rsidRPr="00BA7283">
        <w:rPr>
          <w:rFonts w:ascii="Arial Narrow" w:hAnsi="Arial Narrow" w:cstheme="majorBidi"/>
          <w:lang w:val="en-US"/>
        </w:rPr>
        <w:t>5</w:t>
      </w:r>
      <w:r w:rsidR="003B0EAB" w:rsidRPr="00BA7283">
        <w:rPr>
          <w:rFonts w:ascii="Arial Narrow" w:hAnsi="Arial Narrow" w:cstheme="majorBidi"/>
        </w:rPr>
        <w:t>)Menganalisis dan mengkaji data yang didapat dari informan atau objek, (</w:t>
      </w:r>
      <w:r w:rsidR="003B0EAB" w:rsidRPr="00BA7283">
        <w:rPr>
          <w:rFonts w:ascii="Arial Narrow" w:hAnsi="Arial Narrow" w:cstheme="majorBidi"/>
          <w:lang w:val="en-US"/>
        </w:rPr>
        <w:t>6</w:t>
      </w:r>
      <w:r w:rsidR="003B0EAB" w:rsidRPr="00BA7283">
        <w:rPr>
          <w:rFonts w:ascii="Arial Narrow" w:hAnsi="Arial Narrow" w:cstheme="majorBidi"/>
        </w:rPr>
        <w:t>)</w:t>
      </w:r>
      <w:r w:rsidR="003B0EAB" w:rsidRPr="00BA7283">
        <w:rPr>
          <w:rFonts w:ascii="Arial Narrow" w:hAnsi="Arial Narrow" w:cstheme="majorBidi"/>
          <w:lang w:val="en-US"/>
        </w:rPr>
        <w:t xml:space="preserve"> </w:t>
      </w:r>
      <w:r w:rsidR="003B0EAB" w:rsidRPr="00BA7283">
        <w:rPr>
          <w:rFonts w:ascii="Arial Narrow" w:hAnsi="Arial Narrow" w:cstheme="majorBidi"/>
        </w:rPr>
        <w:t>Menganalisis penandaan yang meliputi penandaan denotataif, konotatif, dan mitos dalam cerita masyarakat Desa Kundi Kecamatan Simpang Teritip Kabupaten Bangka Barat</w:t>
      </w:r>
      <w:r w:rsidR="003B0EAB" w:rsidRPr="00BA7283">
        <w:rPr>
          <w:rFonts w:ascii="Arial Narrow" w:hAnsi="Arial Narrow" w:cstheme="majorBidi"/>
          <w:lang w:val="en-US"/>
        </w:rPr>
        <w:t>, (7)</w:t>
      </w:r>
      <w:r w:rsidR="003B0EAB" w:rsidRPr="00BA7283">
        <w:rPr>
          <w:rFonts w:ascii="Arial Narrow" w:hAnsi="Arial Narrow" w:cstheme="majorBidi"/>
        </w:rPr>
        <w:t xml:space="preserve"> Mendisk</w:t>
      </w:r>
      <w:r w:rsidR="003B0EAB" w:rsidRPr="00BA7283">
        <w:rPr>
          <w:rFonts w:ascii="Arial Narrow" w:hAnsi="Arial Narrow" w:cstheme="majorBidi"/>
          <w:lang w:val="en-ID"/>
        </w:rPr>
        <w:t>ripsikan</w:t>
      </w:r>
      <w:r w:rsidR="003B0EAB" w:rsidRPr="00BA7283">
        <w:rPr>
          <w:rFonts w:ascii="Arial Narrow" w:hAnsi="Arial Narrow" w:cstheme="majorBidi"/>
        </w:rPr>
        <w:t xml:space="preserve"> hasil analisis data dan kajian yang didapat, (</w:t>
      </w:r>
      <w:r w:rsidR="003B0EAB" w:rsidRPr="00BA7283">
        <w:rPr>
          <w:rFonts w:ascii="Arial Narrow" w:hAnsi="Arial Narrow" w:cstheme="majorBidi"/>
          <w:lang w:val="en-US"/>
        </w:rPr>
        <w:t>8</w:t>
      </w:r>
      <w:r w:rsidR="003B0EAB" w:rsidRPr="00BA7283">
        <w:rPr>
          <w:rFonts w:ascii="Arial Narrow" w:hAnsi="Arial Narrow" w:cstheme="majorBidi"/>
        </w:rPr>
        <w:t>)</w:t>
      </w:r>
      <w:r w:rsidR="003B0EAB" w:rsidRPr="00BA7283">
        <w:rPr>
          <w:rFonts w:ascii="Arial Narrow" w:hAnsi="Arial Narrow" w:cstheme="majorBidi"/>
          <w:lang w:val="en-US"/>
        </w:rPr>
        <w:t xml:space="preserve"> </w:t>
      </w:r>
      <w:r w:rsidR="003B0EAB" w:rsidRPr="00BA7283">
        <w:rPr>
          <w:rFonts w:ascii="Arial Narrow" w:hAnsi="Arial Narrow" w:cstheme="majorBidi"/>
        </w:rPr>
        <w:t>Menyimpulkan hasil analisis data sesuai masalah dalam penelitian.</w:t>
      </w:r>
    </w:p>
    <w:p w:rsidR="00C626A5" w:rsidRPr="00EA3797" w:rsidRDefault="00C626A5" w:rsidP="00EA3797">
      <w:pPr>
        <w:pStyle w:val="ListParagraph"/>
        <w:numPr>
          <w:ilvl w:val="0"/>
          <w:numId w:val="21"/>
        </w:numPr>
        <w:spacing w:line="360" w:lineRule="auto"/>
        <w:ind w:left="360"/>
        <w:jc w:val="both"/>
        <w:rPr>
          <w:rFonts w:ascii="Arial Narrow" w:hAnsi="Arial Narrow" w:cstheme="majorBidi"/>
          <w:b/>
        </w:rPr>
      </w:pPr>
      <w:r w:rsidRPr="00EA3797">
        <w:rPr>
          <w:rFonts w:ascii="Arial Narrow" w:hAnsi="Arial Narrow" w:cstheme="majorBidi"/>
          <w:b/>
        </w:rPr>
        <w:t xml:space="preserve">HASIL </w:t>
      </w:r>
      <w:r w:rsidRPr="00EA3797">
        <w:rPr>
          <w:rFonts w:ascii="Arial Narrow" w:hAnsi="Arial Narrow" w:cstheme="majorBidi"/>
          <w:b/>
          <w:lang w:val="en-US"/>
        </w:rPr>
        <w:t>PEMBAHASAN</w:t>
      </w:r>
    </w:p>
    <w:p w:rsidR="00C92392" w:rsidRPr="00BA7283" w:rsidRDefault="00C626A5" w:rsidP="00562C1B">
      <w:pPr>
        <w:spacing w:line="360" w:lineRule="auto"/>
        <w:jc w:val="both"/>
        <w:rPr>
          <w:rFonts w:ascii="Arial Narrow" w:hAnsi="Arial Narrow" w:cstheme="majorBidi"/>
        </w:rPr>
      </w:pPr>
      <w:r w:rsidRPr="00BA7283">
        <w:rPr>
          <w:rFonts w:ascii="Arial Narrow" w:hAnsi="Arial Narrow" w:cstheme="majorBidi"/>
        </w:rPr>
        <w:tab/>
        <w:t>Dari hasil penelitian ini mendapatkan hasil dan mendapatkan ungkapan yang berisi mitos pantangan berdasarkan makna konotatif dan denotatif lalu menjadi ungkapan mitos, data yang didapat akan dibahas dalam penelitian ini, data yang didapat adalah sebagai berikut :</w:t>
      </w:r>
    </w:p>
    <w:p w:rsidR="00C626A5" w:rsidRPr="00BA7283" w:rsidRDefault="00872E97" w:rsidP="00214B35">
      <w:pPr>
        <w:spacing w:line="240" w:lineRule="auto"/>
        <w:jc w:val="both"/>
        <w:rPr>
          <w:rFonts w:ascii="Arial Narrow" w:hAnsi="Arial Narrow" w:cstheme="majorBidi"/>
          <w:b/>
          <w:bCs/>
        </w:rPr>
      </w:pPr>
      <w:r w:rsidRPr="00BA7283">
        <w:rPr>
          <w:rFonts w:ascii="Arial Narrow" w:hAnsi="Arial Narrow" w:cstheme="majorBidi"/>
          <w:b/>
          <w:bCs/>
        </w:rPr>
        <w:t xml:space="preserve">Tabel </w:t>
      </w:r>
      <w:r w:rsidR="00C626A5" w:rsidRPr="00BA7283">
        <w:rPr>
          <w:rFonts w:ascii="Arial Narrow" w:hAnsi="Arial Narrow" w:cstheme="majorBidi"/>
          <w:b/>
          <w:bCs/>
        </w:rPr>
        <w:t>1 Daftar Pantangan</w:t>
      </w:r>
    </w:p>
    <w:tbl>
      <w:tblPr>
        <w:tblStyle w:val="TableGrid"/>
        <w:tblW w:w="4158" w:type="dxa"/>
        <w:tblLook w:val="04A0" w:firstRow="1" w:lastRow="0" w:firstColumn="1" w:lastColumn="0" w:noHBand="0" w:noVBand="1"/>
      </w:tblPr>
      <w:tblGrid>
        <w:gridCol w:w="487"/>
        <w:gridCol w:w="2202"/>
        <w:gridCol w:w="1469"/>
      </w:tblGrid>
      <w:tr w:rsidR="00C626A5" w:rsidRPr="00BA7283" w:rsidTr="009310D4">
        <w:tc>
          <w:tcPr>
            <w:tcW w:w="487" w:type="dxa"/>
          </w:tcPr>
          <w:p w:rsidR="00C626A5" w:rsidRPr="00BA7283" w:rsidRDefault="00C626A5" w:rsidP="00872E97">
            <w:pPr>
              <w:jc w:val="both"/>
              <w:rPr>
                <w:rFonts w:ascii="Arial Narrow" w:hAnsi="Arial Narrow" w:cstheme="majorBidi"/>
                <w:b/>
                <w:bCs/>
              </w:rPr>
            </w:pPr>
            <w:r w:rsidRPr="00BA7283">
              <w:rPr>
                <w:rFonts w:ascii="Arial Narrow" w:hAnsi="Arial Narrow" w:cstheme="majorBidi"/>
                <w:b/>
                <w:bCs/>
              </w:rPr>
              <w:t>NO</w:t>
            </w:r>
          </w:p>
        </w:tc>
        <w:tc>
          <w:tcPr>
            <w:tcW w:w="2202" w:type="dxa"/>
          </w:tcPr>
          <w:p w:rsidR="00C626A5" w:rsidRPr="00BA7283" w:rsidRDefault="00C626A5" w:rsidP="00872E97">
            <w:pPr>
              <w:jc w:val="both"/>
              <w:rPr>
                <w:rFonts w:ascii="Arial Narrow" w:hAnsi="Arial Narrow" w:cstheme="majorBidi"/>
                <w:b/>
                <w:bCs/>
              </w:rPr>
            </w:pPr>
            <w:r w:rsidRPr="00BA7283">
              <w:rPr>
                <w:rFonts w:ascii="Arial Narrow" w:hAnsi="Arial Narrow" w:cstheme="majorBidi"/>
                <w:b/>
                <w:bCs/>
              </w:rPr>
              <w:t>DAFTAR PANTANGAN</w:t>
            </w:r>
          </w:p>
        </w:tc>
        <w:tc>
          <w:tcPr>
            <w:tcW w:w="1469" w:type="dxa"/>
          </w:tcPr>
          <w:p w:rsidR="00C626A5" w:rsidRPr="00BA7283" w:rsidRDefault="00C626A5" w:rsidP="00872E97">
            <w:pPr>
              <w:jc w:val="both"/>
              <w:rPr>
                <w:rFonts w:ascii="Arial Narrow" w:hAnsi="Arial Narrow" w:cstheme="majorBidi"/>
                <w:b/>
                <w:bCs/>
              </w:rPr>
            </w:pPr>
            <w:r w:rsidRPr="00BA7283">
              <w:rPr>
                <w:rFonts w:ascii="Arial Narrow" w:hAnsi="Arial Narrow" w:cstheme="majorBidi"/>
                <w:b/>
                <w:bCs/>
              </w:rPr>
              <w:t>TERJEMAHAN</w:t>
            </w:r>
          </w:p>
        </w:tc>
      </w:tr>
      <w:tr w:rsidR="00C626A5" w:rsidRPr="00BA7283" w:rsidTr="009310D4">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1</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Jangen maken tengah piteu</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Jangan makan ditengah pintu</w:t>
            </w:r>
          </w:p>
        </w:tc>
      </w:tr>
      <w:tr w:rsidR="00C626A5" w:rsidRPr="00BA7283" w:rsidTr="00562C1B">
        <w:trPr>
          <w:trHeight w:val="1838"/>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2</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Dak bayek mutong kayeu selama 3 arey pas ceriyak</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Tidak boleh memotong kayu selama tiga hari saat pelaksanaan pemberian sesajen</w:t>
            </w:r>
          </w:p>
        </w:tc>
      </w:tr>
      <w:tr w:rsidR="00C626A5" w:rsidRPr="00BA7283" w:rsidTr="00562C1B">
        <w:trPr>
          <w:trHeight w:val="928"/>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3</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Dak bayek maen layangan</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Tidak boleh bermain layangan</w:t>
            </w:r>
          </w:p>
        </w:tc>
      </w:tr>
      <w:tr w:rsidR="00C626A5" w:rsidRPr="00BA7283" w:rsidTr="007C649A">
        <w:trPr>
          <w:trHeight w:val="977"/>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lastRenderedPageBreak/>
              <w:t>4</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Dak bayek mawak telok bulet ke laot</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Tidak boleh membawa telur bulat ke pantai atau laut</w:t>
            </w:r>
          </w:p>
        </w:tc>
      </w:tr>
      <w:tr w:rsidR="00C626A5" w:rsidRPr="00BA7283" w:rsidTr="007C649A">
        <w:trPr>
          <w:trHeight w:val="524"/>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5</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Dak bayek bediri sutek kakey</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Tidak boleh berdiri satu kaki</w:t>
            </w:r>
          </w:p>
        </w:tc>
      </w:tr>
      <w:tr w:rsidR="00C626A5" w:rsidRPr="00BA7283" w:rsidTr="007C649A">
        <w:trPr>
          <w:trHeight w:val="874"/>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6</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Dak bayek makan tebu peteng sirep</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Tidak boleh memakan tebu saat matahari terbenam</w:t>
            </w:r>
          </w:p>
        </w:tc>
      </w:tr>
      <w:tr w:rsidR="00C626A5" w:rsidRPr="00BA7283" w:rsidTr="007C649A">
        <w:trPr>
          <w:trHeight w:val="580"/>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7</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Dak usah besiol dilaot</w:t>
            </w:r>
          </w:p>
        </w:tc>
        <w:tc>
          <w:tcPr>
            <w:tcW w:w="1469" w:type="dxa"/>
          </w:tcPr>
          <w:p w:rsidR="00C626A5" w:rsidRPr="00BA7283" w:rsidRDefault="00C626A5" w:rsidP="00872E97">
            <w:pPr>
              <w:jc w:val="both"/>
              <w:rPr>
                <w:rFonts w:ascii="Arial Narrow" w:hAnsi="Arial Narrow" w:cstheme="majorBidi"/>
                <w:iCs/>
              </w:rPr>
            </w:pPr>
            <w:r w:rsidRPr="00BA7283">
              <w:rPr>
                <w:rFonts w:ascii="Arial Narrow" w:hAnsi="Arial Narrow" w:cstheme="majorBidi"/>
                <w:iCs/>
              </w:rPr>
              <w:t>Tidak boleh bersiul di pantai atau laut</w:t>
            </w:r>
          </w:p>
        </w:tc>
      </w:tr>
      <w:tr w:rsidR="00C626A5" w:rsidRPr="00BA7283" w:rsidTr="007C649A">
        <w:trPr>
          <w:trHeight w:val="1431"/>
        </w:trPr>
        <w:tc>
          <w:tcPr>
            <w:tcW w:w="487" w:type="dxa"/>
          </w:tcPr>
          <w:p w:rsidR="00C626A5" w:rsidRPr="00BA7283" w:rsidRDefault="00C626A5" w:rsidP="00872E97">
            <w:pPr>
              <w:jc w:val="both"/>
              <w:rPr>
                <w:rFonts w:ascii="Arial Narrow" w:hAnsi="Arial Narrow" w:cstheme="majorBidi"/>
              </w:rPr>
            </w:pPr>
            <w:r w:rsidRPr="00BA7283">
              <w:rPr>
                <w:rFonts w:ascii="Arial Narrow" w:hAnsi="Arial Narrow" w:cstheme="majorBidi"/>
              </w:rPr>
              <w:t>8</w:t>
            </w:r>
          </w:p>
        </w:tc>
        <w:tc>
          <w:tcPr>
            <w:tcW w:w="2202" w:type="dxa"/>
          </w:tcPr>
          <w:p w:rsidR="00C626A5" w:rsidRPr="00BA7283" w:rsidRDefault="00C626A5" w:rsidP="00872E97">
            <w:pPr>
              <w:jc w:val="both"/>
              <w:rPr>
                <w:rFonts w:ascii="Arial Narrow" w:hAnsi="Arial Narrow" w:cstheme="majorBidi"/>
              </w:rPr>
            </w:pPr>
            <w:r w:rsidRPr="00BA7283">
              <w:rPr>
                <w:rFonts w:ascii="Arial Narrow" w:hAnsi="Arial Narrow" w:cstheme="majorBidi"/>
                <w:i/>
              </w:rPr>
              <w:t>Nyimah laot, dak bayek ngelayeu daun kayeu</w:t>
            </w:r>
          </w:p>
        </w:tc>
        <w:tc>
          <w:tcPr>
            <w:tcW w:w="1469" w:type="dxa"/>
          </w:tcPr>
          <w:p w:rsidR="00BA7283" w:rsidRPr="00BA7283" w:rsidRDefault="00C626A5" w:rsidP="00BA7283">
            <w:pPr>
              <w:jc w:val="both"/>
              <w:rPr>
                <w:rFonts w:ascii="Arial Narrow" w:hAnsi="Arial Narrow" w:cstheme="majorBidi"/>
                <w:iCs/>
              </w:rPr>
            </w:pPr>
            <w:r w:rsidRPr="00BA7283">
              <w:rPr>
                <w:rFonts w:ascii="Arial Narrow" w:hAnsi="Arial Narrow" w:cstheme="majorBidi"/>
                <w:iCs/>
              </w:rPr>
              <w:t>Acara adat, tidak boleh membunuh tanaman atau tumbuhan hutan</w:t>
            </w:r>
          </w:p>
        </w:tc>
      </w:tr>
      <w:tr w:rsidR="00F710AE" w:rsidRPr="00BA7283" w:rsidTr="007C649A">
        <w:trPr>
          <w:trHeight w:val="1481"/>
        </w:trPr>
        <w:tc>
          <w:tcPr>
            <w:tcW w:w="487" w:type="dxa"/>
          </w:tcPr>
          <w:p w:rsidR="00F710AE" w:rsidRPr="00BA7283" w:rsidRDefault="00F710AE" w:rsidP="00872E97">
            <w:pPr>
              <w:jc w:val="both"/>
              <w:rPr>
                <w:rFonts w:ascii="Arial Narrow" w:hAnsi="Arial Narrow" w:cstheme="majorBidi"/>
              </w:rPr>
            </w:pPr>
            <w:r w:rsidRPr="00BA7283">
              <w:rPr>
                <w:rFonts w:ascii="Arial Narrow" w:hAnsi="Arial Narrow" w:cstheme="majorBidi"/>
              </w:rPr>
              <w:t>9</w:t>
            </w:r>
          </w:p>
        </w:tc>
        <w:tc>
          <w:tcPr>
            <w:tcW w:w="2202" w:type="dxa"/>
          </w:tcPr>
          <w:p w:rsidR="00F710AE" w:rsidRPr="00BA7283" w:rsidRDefault="00F710AE" w:rsidP="00872E97">
            <w:pPr>
              <w:jc w:val="both"/>
              <w:rPr>
                <w:rFonts w:ascii="Arial Narrow" w:hAnsi="Arial Narrow" w:cstheme="majorBidi"/>
              </w:rPr>
            </w:pPr>
            <w:r w:rsidRPr="00BA7283">
              <w:rPr>
                <w:rFonts w:ascii="Arial Narrow" w:hAnsi="Arial Narrow" w:cstheme="majorBidi"/>
                <w:i/>
              </w:rPr>
              <w:t>Budak kecit arey sirep dak bayek bejalen</w:t>
            </w:r>
          </w:p>
        </w:tc>
        <w:tc>
          <w:tcPr>
            <w:tcW w:w="1469" w:type="dxa"/>
          </w:tcPr>
          <w:p w:rsidR="00F710AE" w:rsidRPr="00BA7283" w:rsidRDefault="00F710AE" w:rsidP="00FE0CDD">
            <w:pPr>
              <w:jc w:val="both"/>
              <w:rPr>
                <w:rFonts w:ascii="Arial Narrow" w:hAnsi="Arial Narrow" w:cstheme="majorBidi"/>
                <w:iCs/>
              </w:rPr>
            </w:pPr>
            <w:r w:rsidRPr="00BA7283">
              <w:rPr>
                <w:rFonts w:ascii="Arial Narrow" w:hAnsi="Arial Narrow" w:cstheme="majorBidi"/>
                <w:iCs/>
              </w:rPr>
              <w:t>Anak kecil tidak boleh keluar rumah waktu magrib atau matahari tenggelam</w:t>
            </w:r>
          </w:p>
        </w:tc>
      </w:tr>
      <w:tr w:rsidR="00F710AE" w:rsidRPr="00BA7283" w:rsidTr="007C649A">
        <w:trPr>
          <w:trHeight w:val="1220"/>
        </w:trPr>
        <w:tc>
          <w:tcPr>
            <w:tcW w:w="487" w:type="dxa"/>
          </w:tcPr>
          <w:p w:rsidR="00F710AE" w:rsidRPr="00BA7283" w:rsidRDefault="00F710AE" w:rsidP="00872E97">
            <w:pPr>
              <w:jc w:val="both"/>
              <w:rPr>
                <w:rFonts w:ascii="Arial Narrow" w:hAnsi="Arial Narrow" w:cstheme="majorBidi"/>
              </w:rPr>
            </w:pPr>
            <w:r w:rsidRPr="00BA7283">
              <w:rPr>
                <w:rFonts w:ascii="Arial Narrow" w:hAnsi="Arial Narrow" w:cstheme="majorBidi"/>
              </w:rPr>
              <w:t>10</w:t>
            </w:r>
          </w:p>
        </w:tc>
        <w:tc>
          <w:tcPr>
            <w:tcW w:w="2202" w:type="dxa"/>
          </w:tcPr>
          <w:p w:rsidR="00F710AE" w:rsidRPr="00BA7283" w:rsidRDefault="00F710AE" w:rsidP="00872E97">
            <w:pPr>
              <w:jc w:val="both"/>
              <w:rPr>
                <w:rFonts w:ascii="Arial Narrow" w:hAnsi="Arial Narrow" w:cstheme="majorBidi"/>
              </w:rPr>
            </w:pPr>
            <w:r w:rsidRPr="00BA7283">
              <w:rPr>
                <w:rFonts w:ascii="Arial Narrow" w:hAnsi="Arial Narrow" w:cstheme="majorBidi"/>
                <w:i/>
              </w:rPr>
              <w:t>Urang betian dak baye dudok di piteu</w:t>
            </w:r>
          </w:p>
        </w:tc>
        <w:tc>
          <w:tcPr>
            <w:tcW w:w="1469" w:type="dxa"/>
          </w:tcPr>
          <w:p w:rsidR="00F710AE" w:rsidRPr="00BA7283" w:rsidRDefault="00F710AE" w:rsidP="00872E97">
            <w:pPr>
              <w:jc w:val="both"/>
              <w:rPr>
                <w:rFonts w:ascii="Arial Narrow" w:hAnsi="Arial Narrow" w:cstheme="majorBidi"/>
                <w:iCs/>
              </w:rPr>
            </w:pPr>
            <w:r w:rsidRPr="00BA7283">
              <w:rPr>
                <w:rFonts w:ascii="Arial Narrow" w:hAnsi="Arial Narrow" w:cstheme="majorBidi"/>
                <w:iCs/>
              </w:rPr>
              <w:t>Orang yang sedang hamil tidak boleh duduk di</w:t>
            </w:r>
            <w:r w:rsidRPr="00BA7283">
              <w:rPr>
                <w:rFonts w:ascii="Arial Narrow" w:hAnsi="Arial Narrow" w:cstheme="majorBidi"/>
                <w:iCs/>
                <w:lang w:val="en-US"/>
              </w:rPr>
              <w:t xml:space="preserve"> tengah</w:t>
            </w:r>
            <w:r w:rsidRPr="00BA7283">
              <w:rPr>
                <w:rFonts w:ascii="Arial Narrow" w:hAnsi="Arial Narrow" w:cstheme="majorBidi"/>
                <w:iCs/>
              </w:rPr>
              <w:t xml:space="preserve"> pintu</w:t>
            </w:r>
          </w:p>
        </w:tc>
      </w:tr>
      <w:tr w:rsidR="00F710AE" w:rsidRPr="00BA7283" w:rsidTr="007C649A">
        <w:trPr>
          <w:trHeight w:val="940"/>
        </w:trPr>
        <w:tc>
          <w:tcPr>
            <w:tcW w:w="487" w:type="dxa"/>
          </w:tcPr>
          <w:p w:rsidR="00F710AE" w:rsidRPr="00BA7283" w:rsidRDefault="00F710AE" w:rsidP="00872E97">
            <w:pPr>
              <w:jc w:val="both"/>
              <w:rPr>
                <w:rFonts w:ascii="Arial Narrow" w:hAnsi="Arial Narrow" w:cstheme="majorBidi"/>
              </w:rPr>
            </w:pPr>
            <w:r w:rsidRPr="00BA7283">
              <w:rPr>
                <w:rFonts w:ascii="Arial Narrow" w:hAnsi="Arial Narrow" w:cstheme="majorBidi"/>
              </w:rPr>
              <w:t>11</w:t>
            </w:r>
          </w:p>
        </w:tc>
        <w:tc>
          <w:tcPr>
            <w:tcW w:w="2202" w:type="dxa"/>
          </w:tcPr>
          <w:p w:rsidR="00F710AE" w:rsidRPr="00BA7283" w:rsidRDefault="00F710AE" w:rsidP="00872E97">
            <w:pPr>
              <w:jc w:val="both"/>
              <w:rPr>
                <w:rFonts w:ascii="Arial Narrow" w:hAnsi="Arial Narrow" w:cstheme="majorBidi"/>
              </w:rPr>
            </w:pPr>
            <w:r w:rsidRPr="00BA7283">
              <w:rPr>
                <w:rFonts w:ascii="Arial Narrow" w:hAnsi="Arial Narrow" w:cstheme="majorBidi"/>
                <w:i/>
              </w:rPr>
              <w:t>Dak bayek tidok siang urang betian</w:t>
            </w:r>
          </w:p>
        </w:tc>
        <w:tc>
          <w:tcPr>
            <w:tcW w:w="1469" w:type="dxa"/>
          </w:tcPr>
          <w:p w:rsidR="00F710AE" w:rsidRPr="00BA7283" w:rsidRDefault="00F710AE" w:rsidP="00872E97">
            <w:pPr>
              <w:jc w:val="both"/>
              <w:rPr>
                <w:rFonts w:ascii="Arial Narrow" w:hAnsi="Arial Narrow" w:cstheme="majorBidi"/>
                <w:iCs/>
              </w:rPr>
            </w:pPr>
            <w:r w:rsidRPr="00BA7283">
              <w:rPr>
                <w:rFonts w:ascii="Arial Narrow" w:hAnsi="Arial Narrow" w:cstheme="majorBidi"/>
                <w:iCs/>
              </w:rPr>
              <w:t>Orang yang sedang hamil tidak boleh tidur siang</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12</w:t>
            </w:r>
          </w:p>
        </w:tc>
        <w:tc>
          <w:tcPr>
            <w:tcW w:w="2202" w:type="dxa"/>
          </w:tcPr>
          <w:p w:rsidR="00872E97" w:rsidRPr="00BA7283" w:rsidRDefault="00872E97" w:rsidP="00872E97">
            <w:pPr>
              <w:jc w:val="both"/>
              <w:rPr>
                <w:rFonts w:ascii="Arial Narrow" w:hAnsi="Arial Narrow" w:cstheme="majorBidi"/>
              </w:rPr>
            </w:pPr>
            <w:r w:rsidRPr="00BA7283">
              <w:rPr>
                <w:rFonts w:ascii="Arial Narrow" w:hAnsi="Arial Narrow" w:cstheme="majorBidi"/>
                <w:i/>
              </w:rPr>
              <w:t>Tengah betian daak bayek mandik kaek arey sirep</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Orang yang sedang hamil tidak boleh mandi ke sungai saat magrib atau matahari tenggelam</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13</w:t>
            </w:r>
          </w:p>
        </w:tc>
        <w:tc>
          <w:tcPr>
            <w:tcW w:w="2202" w:type="dxa"/>
          </w:tcPr>
          <w:p w:rsidR="00872E97" w:rsidRPr="00BA7283" w:rsidRDefault="00872E97" w:rsidP="00872E97">
            <w:pPr>
              <w:jc w:val="both"/>
              <w:rPr>
                <w:rFonts w:ascii="Arial Narrow" w:hAnsi="Arial Narrow" w:cstheme="majorBidi"/>
                <w:i/>
              </w:rPr>
            </w:pPr>
            <w:r w:rsidRPr="00BA7283">
              <w:rPr>
                <w:rFonts w:ascii="Arial Narrow" w:hAnsi="Arial Narrow" w:cstheme="majorBidi"/>
                <w:i/>
              </w:rPr>
              <w:t>Urang beranek kecit dak bayek maken cabek</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Orang yang baru saja melahirkan tidak boleh makan cabe</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14</w:t>
            </w:r>
          </w:p>
        </w:tc>
        <w:tc>
          <w:tcPr>
            <w:tcW w:w="2202" w:type="dxa"/>
          </w:tcPr>
          <w:p w:rsidR="00872E97" w:rsidRPr="00BA7283" w:rsidRDefault="00872E97" w:rsidP="00872E97">
            <w:pPr>
              <w:jc w:val="both"/>
              <w:rPr>
                <w:rFonts w:ascii="Arial Narrow" w:hAnsi="Arial Narrow" w:cstheme="majorBidi"/>
                <w:i/>
              </w:rPr>
            </w:pPr>
            <w:r w:rsidRPr="00BA7283">
              <w:rPr>
                <w:rFonts w:ascii="Arial Narrow" w:hAnsi="Arial Narrow" w:cstheme="majorBidi"/>
                <w:i/>
              </w:rPr>
              <w:t>Urang beranek kecit  dak bayek metey sireh dengen metey cabek</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Orang yang baru saja melahirkan tidak boleh memetik cabe dan sirih</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lastRenderedPageBreak/>
              <w:t>15</w:t>
            </w:r>
          </w:p>
        </w:tc>
        <w:tc>
          <w:tcPr>
            <w:tcW w:w="2202" w:type="dxa"/>
          </w:tcPr>
          <w:p w:rsidR="00872E97" w:rsidRPr="00BA7283" w:rsidRDefault="00872E97" w:rsidP="00872E97">
            <w:pPr>
              <w:jc w:val="both"/>
              <w:rPr>
                <w:rFonts w:ascii="Arial Narrow" w:hAnsi="Arial Narrow" w:cstheme="majorBidi"/>
                <w:i/>
              </w:rPr>
            </w:pPr>
            <w:r w:rsidRPr="00BA7283">
              <w:rPr>
                <w:rFonts w:ascii="Arial Narrow" w:hAnsi="Arial Narrow" w:cstheme="majorBidi"/>
                <w:i/>
              </w:rPr>
              <w:t>Maken di umah dak bayek bejalen</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Makan di rumah tidak boleh sambil berjalan</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16</w:t>
            </w:r>
          </w:p>
        </w:tc>
        <w:tc>
          <w:tcPr>
            <w:tcW w:w="2202" w:type="dxa"/>
          </w:tcPr>
          <w:p w:rsidR="00872E97" w:rsidRPr="00BA7283" w:rsidRDefault="00872E97" w:rsidP="00872E97">
            <w:pPr>
              <w:jc w:val="both"/>
              <w:rPr>
                <w:rFonts w:ascii="Arial Narrow" w:hAnsi="Arial Narrow" w:cstheme="majorBidi"/>
                <w:i/>
              </w:rPr>
            </w:pPr>
            <w:r w:rsidRPr="00BA7283">
              <w:rPr>
                <w:rFonts w:ascii="Arial Narrow" w:hAnsi="Arial Narrow" w:cstheme="majorBidi"/>
                <w:i/>
              </w:rPr>
              <w:t>Urang tengah maken dak bayek besurai</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Orang sedang makan tidak boleh bersisir</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17</w:t>
            </w:r>
          </w:p>
        </w:tc>
        <w:tc>
          <w:tcPr>
            <w:tcW w:w="2202" w:type="dxa"/>
          </w:tcPr>
          <w:p w:rsidR="00872E97" w:rsidRPr="00BA7283" w:rsidRDefault="00872E97" w:rsidP="00872E97">
            <w:pPr>
              <w:jc w:val="both"/>
              <w:rPr>
                <w:rFonts w:ascii="Arial Narrow" w:hAnsi="Arial Narrow" w:cstheme="majorBidi"/>
                <w:i/>
              </w:rPr>
            </w:pPr>
            <w:r w:rsidRPr="00BA7283">
              <w:rPr>
                <w:rFonts w:ascii="Arial Narrow" w:hAnsi="Arial Narrow" w:cstheme="majorBidi"/>
                <w:i/>
              </w:rPr>
              <w:t>Dak bayek maken ikan senget urang beranek kecil</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Orang yang baru saja melahirkan tidak boleh makan ikan bersengat, udang, dan kerang</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18</w:t>
            </w:r>
          </w:p>
        </w:tc>
        <w:tc>
          <w:tcPr>
            <w:tcW w:w="2202" w:type="dxa"/>
          </w:tcPr>
          <w:p w:rsidR="00872E97" w:rsidRPr="00BA7283" w:rsidRDefault="00872E97" w:rsidP="00872E97">
            <w:pPr>
              <w:jc w:val="both"/>
              <w:rPr>
                <w:rFonts w:ascii="Arial Narrow" w:hAnsi="Arial Narrow" w:cstheme="majorBidi"/>
                <w:i/>
              </w:rPr>
            </w:pPr>
            <w:r w:rsidRPr="00BA7283">
              <w:rPr>
                <w:rFonts w:ascii="Arial Narrow" w:hAnsi="Arial Narrow" w:cstheme="majorBidi"/>
                <w:i/>
              </w:rPr>
              <w:t>Dak bayek besiol</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Tidak boleh bersiul</w:t>
            </w:r>
          </w:p>
        </w:tc>
      </w:tr>
      <w:tr w:rsidR="00872E97" w:rsidRPr="00BA7283" w:rsidTr="009310D4">
        <w:tc>
          <w:tcPr>
            <w:tcW w:w="487" w:type="dxa"/>
          </w:tcPr>
          <w:p w:rsidR="00872E97" w:rsidRPr="00BA7283" w:rsidRDefault="00872E97" w:rsidP="00872E97">
            <w:pPr>
              <w:jc w:val="both"/>
              <w:rPr>
                <w:rFonts w:ascii="Arial Narrow" w:hAnsi="Arial Narrow" w:cstheme="majorBidi"/>
              </w:rPr>
            </w:pPr>
            <w:r w:rsidRPr="00BA7283">
              <w:rPr>
                <w:rFonts w:ascii="Arial Narrow" w:hAnsi="Arial Narrow" w:cstheme="majorBidi"/>
              </w:rPr>
              <w:t>19</w:t>
            </w:r>
          </w:p>
        </w:tc>
        <w:tc>
          <w:tcPr>
            <w:tcW w:w="2202" w:type="dxa"/>
          </w:tcPr>
          <w:p w:rsidR="00872E97" w:rsidRPr="00BA7283" w:rsidRDefault="00872E97" w:rsidP="00872E97">
            <w:pPr>
              <w:jc w:val="both"/>
              <w:rPr>
                <w:rFonts w:ascii="Arial Narrow" w:hAnsi="Arial Narrow" w:cstheme="majorBidi"/>
              </w:rPr>
            </w:pPr>
            <w:r w:rsidRPr="00BA7283">
              <w:rPr>
                <w:rFonts w:ascii="Arial Narrow" w:hAnsi="Arial Narrow" w:cstheme="majorBidi"/>
                <w:i/>
              </w:rPr>
              <w:t>Tidok tangen dak bayek di ates kedet</w:t>
            </w:r>
          </w:p>
        </w:tc>
        <w:tc>
          <w:tcPr>
            <w:tcW w:w="1469" w:type="dxa"/>
          </w:tcPr>
          <w:p w:rsidR="00872E97" w:rsidRPr="00BA7283" w:rsidRDefault="00872E97" w:rsidP="00872E97">
            <w:pPr>
              <w:jc w:val="both"/>
              <w:rPr>
                <w:rFonts w:ascii="Arial Narrow" w:hAnsi="Arial Narrow" w:cstheme="majorBidi"/>
                <w:iCs/>
              </w:rPr>
            </w:pPr>
            <w:r w:rsidRPr="00BA7283">
              <w:rPr>
                <w:rFonts w:ascii="Arial Narrow" w:hAnsi="Arial Narrow" w:cstheme="majorBidi"/>
                <w:iCs/>
              </w:rPr>
              <w:t>Saat tidur tangan tidak boleh berada di kening atau jidat</w:t>
            </w:r>
          </w:p>
        </w:tc>
      </w:tr>
    </w:tbl>
    <w:p w:rsidR="007C649A" w:rsidRDefault="007C649A" w:rsidP="007C649A">
      <w:pPr>
        <w:pStyle w:val="ListParagraph"/>
        <w:spacing w:line="360" w:lineRule="auto"/>
        <w:ind w:left="360"/>
        <w:jc w:val="both"/>
        <w:rPr>
          <w:rFonts w:ascii="Arial Narrow" w:hAnsi="Arial Narrow" w:cstheme="majorBidi"/>
          <w:b/>
          <w:lang w:val="en-US"/>
        </w:rPr>
      </w:pPr>
    </w:p>
    <w:p w:rsidR="00C626A5" w:rsidRPr="00BA7283" w:rsidRDefault="00C626A5" w:rsidP="00FE132B">
      <w:pPr>
        <w:pStyle w:val="ListParagraph"/>
        <w:numPr>
          <w:ilvl w:val="0"/>
          <w:numId w:val="22"/>
        </w:numPr>
        <w:spacing w:line="360" w:lineRule="auto"/>
        <w:ind w:left="360"/>
        <w:jc w:val="both"/>
        <w:rPr>
          <w:rFonts w:ascii="Arial Narrow" w:hAnsi="Arial Narrow" w:cstheme="majorBidi"/>
          <w:b/>
          <w:lang w:val="en-US"/>
        </w:rPr>
      </w:pPr>
      <w:r w:rsidRPr="00BA7283">
        <w:rPr>
          <w:rFonts w:ascii="Arial Narrow" w:hAnsi="Arial Narrow" w:cstheme="majorBidi"/>
          <w:b/>
          <w:lang w:val="en-US"/>
        </w:rPr>
        <w:t>Makna Denotatif</w:t>
      </w:r>
    </w:p>
    <w:p w:rsidR="00C626A5" w:rsidRPr="00BA7283" w:rsidRDefault="00C626A5" w:rsidP="00FE132B">
      <w:pPr>
        <w:spacing w:line="360" w:lineRule="auto"/>
        <w:ind w:firstLine="720"/>
        <w:jc w:val="both"/>
        <w:rPr>
          <w:rFonts w:ascii="Arial Narrow" w:hAnsi="Arial Narrow" w:cstheme="majorBidi"/>
        </w:rPr>
      </w:pPr>
      <w:r w:rsidRPr="00BA7283">
        <w:rPr>
          <w:rFonts w:ascii="Arial Narrow" w:hAnsi="Arial Narrow" w:cstheme="majorBidi"/>
        </w:rPr>
        <w:t xml:space="preserve">Makna denotatif </w:t>
      </w:r>
      <w:r w:rsidRPr="00BA7283">
        <w:rPr>
          <w:rFonts w:ascii="Arial Narrow" w:hAnsi="Arial Narrow" w:cstheme="majorBidi"/>
          <w:lang w:val="en-US"/>
        </w:rPr>
        <w:t>a</w:t>
      </w:r>
      <w:r w:rsidRPr="00BA7283">
        <w:rPr>
          <w:rFonts w:ascii="Arial Narrow" w:hAnsi="Arial Narrow" w:cstheme="majorBidi"/>
        </w:rPr>
        <w:t>dalah makna yang s</w:t>
      </w:r>
      <w:r w:rsidRPr="00BA7283">
        <w:rPr>
          <w:rFonts w:ascii="Arial Narrow" w:hAnsi="Arial Narrow" w:cstheme="majorBidi"/>
          <w:lang w:val="en-US"/>
        </w:rPr>
        <w:t>e</w:t>
      </w:r>
      <w:r w:rsidRPr="00BA7283">
        <w:rPr>
          <w:rFonts w:ascii="Arial Narrow" w:hAnsi="Arial Narrow" w:cstheme="majorBidi"/>
        </w:rPr>
        <w:t>suai dengan apa adanya dan tidak ada makna kiasan atau makna tambahan yang menyertainya, makna denota</w:t>
      </w:r>
      <w:r w:rsidRPr="00BA7283">
        <w:rPr>
          <w:rFonts w:ascii="Arial Narrow" w:hAnsi="Arial Narrow" w:cstheme="majorBidi"/>
          <w:lang w:val="en-US"/>
        </w:rPr>
        <w:t>t</w:t>
      </w:r>
      <w:r w:rsidRPr="00BA7283">
        <w:rPr>
          <w:rFonts w:ascii="Arial Narrow" w:hAnsi="Arial Narrow" w:cstheme="majorBidi"/>
        </w:rPr>
        <w:t>if ini juga disebut sebagai</w:t>
      </w:r>
      <w:r w:rsidR="00387783" w:rsidRPr="00BA7283">
        <w:rPr>
          <w:rFonts w:ascii="Arial Narrow" w:hAnsi="Arial Narrow" w:cstheme="majorBidi"/>
        </w:rPr>
        <w:t xml:space="preserve"> makna umum dari suatu kalimat.</w:t>
      </w:r>
    </w:p>
    <w:p w:rsidR="00C626A5" w:rsidRPr="00BA7283" w:rsidRDefault="00C626A5" w:rsidP="00FE132B">
      <w:pPr>
        <w:spacing w:line="360" w:lineRule="auto"/>
        <w:jc w:val="both"/>
        <w:rPr>
          <w:rFonts w:ascii="Arial Narrow" w:hAnsi="Arial Narrow" w:cstheme="majorBidi"/>
        </w:rPr>
      </w:pPr>
      <w:r w:rsidRPr="00BA7283">
        <w:rPr>
          <w:rFonts w:ascii="Arial Narrow" w:hAnsi="Arial Narrow" w:cstheme="majorBidi"/>
        </w:rPr>
        <w:tab/>
      </w:r>
      <w:r w:rsidRPr="00BA7283">
        <w:rPr>
          <w:rFonts w:ascii="Arial Narrow" w:hAnsi="Arial Narrow" w:cstheme="majorBidi"/>
          <w:lang w:val="en-US"/>
        </w:rPr>
        <w:t xml:space="preserve">Berdasarkan analisis data mengenai makna denotatif dalam pantangan ini terdapat beberapa </w:t>
      </w:r>
      <w:r w:rsidRPr="00BA7283">
        <w:rPr>
          <w:rFonts w:ascii="Arial Narrow" w:hAnsi="Arial Narrow" w:cstheme="majorBidi"/>
        </w:rPr>
        <w:t>fungsi pantang sebagai berikut:</w:t>
      </w:r>
    </w:p>
    <w:p w:rsidR="00C626A5" w:rsidRPr="00BA7283" w:rsidRDefault="00C626A5" w:rsidP="00FE132B">
      <w:pPr>
        <w:spacing w:line="360" w:lineRule="auto"/>
        <w:ind w:left="66" w:firstLine="654"/>
        <w:jc w:val="both"/>
        <w:rPr>
          <w:rFonts w:ascii="Arial Narrow" w:hAnsi="Arial Narrow" w:cstheme="majorBidi"/>
          <w:lang w:val="en-US"/>
        </w:rPr>
      </w:pPr>
      <w:r w:rsidRPr="00BA7283">
        <w:rPr>
          <w:rFonts w:ascii="Arial Narrow" w:hAnsi="Arial Narrow" w:cstheme="majorBidi"/>
        </w:rPr>
        <w:t>1)</w:t>
      </w:r>
      <w:r w:rsidRPr="00BA7283">
        <w:rPr>
          <w:rFonts w:ascii="Arial Narrow" w:hAnsi="Arial Narrow" w:cstheme="majorBidi"/>
          <w:i/>
          <w:iCs/>
        </w:rPr>
        <w:t>Jangen maken tengah piteu</w:t>
      </w:r>
      <w:r w:rsidRPr="00BA7283">
        <w:rPr>
          <w:rFonts w:ascii="Arial Narrow" w:hAnsi="Arial Narrow" w:cstheme="majorBidi"/>
          <w:lang w:val="en-US"/>
        </w:rPr>
        <w:t xml:space="preserve"> pantangan tersebut biasanya diungkapkan seseorang</w:t>
      </w:r>
      <w:r w:rsidRPr="00BA7283">
        <w:rPr>
          <w:rFonts w:ascii="Arial Narrow" w:hAnsi="Arial Narrow" w:cstheme="majorBidi"/>
        </w:rPr>
        <w:t xml:space="preserve"> </w:t>
      </w:r>
      <w:r w:rsidRPr="00BA7283">
        <w:rPr>
          <w:rFonts w:ascii="Arial Narrow" w:hAnsi="Arial Narrow" w:cstheme="majorBidi"/>
          <w:lang w:val="en-US"/>
        </w:rPr>
        <w:t>kepada orang lain. Fungsi pantang larang tersebut adalah menyarankan agar</w:t>
      </w:r>
      <w:r w:rsidRPr="00BA7283">
        <w:rPr>
          <w:rFonts w:ascii="Arial Narrow" w:hAnsi="Arial Narrow" w:cstheme="majorBidi"/>
        </w:rPr>
        <w:t xml:space="preserve"> tidak makan di tengah pintu</w:t>
      </w:r>
      <w:r w:rsidRPr="00BA7283">
        <w:rPr>
          <w:rFonts w:ascii="Arial Narrow" w:hAnsi="Arial Narrow" w:cstheme="majorBidi"/>
          <w:lang w:val="en-US"/>
        </w:rPr>
        <w:t xml:space="preserve"> dikhawatirkan mengganggu orang atau tamu yang mau masuk dan keluar dari rum</w:t>
      </w:r>
      <w:r w:rsidRPr="00BA7283">
        <w:rPr>
          <w:rFonts w:ascii="Arial Narrow" w:hAnsi="Arial Narrow" w:cstheme="majorBidi"/>
        </w:rPr>
        <w:t>ah dan mengajarkan agar kita memiliki adap saat makan.</w:t>
      </w:r>
    </w:p>
    <w:p w:rsidR="00C626A5" w:rsidRPr="00BA7283" w:rsidRDefault="00C626A5" w:rsidP="00FE132B">
      <w:pPr>
        <w:spacing w:line="360" w:lineRule="auto"/>
        <w:ind w:left="66" w:firstLine="654"/>
        <w:jc w:val="both"/>
        <w:rPr>
          <w:rFonts w:ascii="Arial Narrow" w:hAnsi="Arial Narrow" w:cstheme="majorBidi"/>
          <w:lang w:val="en-US"/>
        </w:rPr>
      </w:pPr>
      <w:r w:rsidRPr="00BA7283">
        <w:rPr>
          <w:rFonts w:ascii="Arial Narrow" w:hAnsi="Arial Narrow" w:cstheme="majorBidi"/>
          <w:i/>
          <w:iCs/>
        </w:rPr>
        <w:t>2)Dak bayek makan tebu peteng sirep</w:t>
      </w:r>
      <w:r w:rsidRPr="00BA7283">
        <w:rPr>
          <w:rFonts w:ascii="Arial Narrow" w:hAnsi="Arial Narrow" w:cstheme="majorBidi"/>
          <w:lang w:val="en-US"/>
        </w:rPr>
        <w:t xml:space="preserve"> </w:t>
      </w:r>
      <w:r w:rsidRPr="00BA7283">
        <w:rPr>
          <w:rFonts w:ascii="Arial Narrow" w:hAnsi="Arial Narrow" w:cstheme="majorBidi"/>
        </w:rPr>
        <w:t>pantangan</w:t>
      </w:r>
      <w:r w:rsidRPr="00BA7283">
        <w:rPr>
          <w:rFonts w:ascii="Arial Narrow" w:hAnsi="Arial Narrow" w:cstheme="majorBidi"/>
          <w:lang w:val="en-US"/>
        </w:rPr>
        <w:t xml:space="preserve"> tersebut biasanya diungkapkan orang </w:t>
      </w:r>
      <w:r w:rsidRPr="00BA7283">
        <w:rPr>
          <w:rFonts w:ascii="Arial Narrow" w:hAnsi="Arial Narrow" w:cstheme="majorBidi"/>
          <w:lang w:val="en-US"/>
        </w:rPr>
        <w:lastRenderedPageBreak/>
        <w:t>tua kepada anak-anak. Fungsi pantang larang tersebut adalah agar anak-anak saat</w:t>
      </w:r>
      <w:r w:rsidRPr="00BA7283">
        <w:rPr>
          <w:rFonts w:ascii="Arial Narrow" w:hAnsi="Arial Narrow" w:cstheme="majorBidi"/>
        </w:rPr>
        <w:t xml:space="preserve"> sore hari untuk meninggalkan aktivitasnya agar segera mandi supaya saat malam hari sudah berada dirumah</w:t>
      </w:r>
      <w:r w:rsidRPr="00BA7283">
        <w:rPr>
          <w:rFonts w:ascii="Arial Narrow" w:hAnsi="Arial Narrow" w:cstheme="majorBidi"/>
          <w:lang w:val="en-US"/>
        </w:rPr>
        <w:t>, tidak baik anak-anak saat malam hari masih</w:t>
      </w:r>
      <w:r w:rsidRPr="00BA7283">
        <w:rPr>
          <w:rFonts w:ascii="Arial Narrow" w:hAnsi="Arial Narrow" w:cstheme="majorBidi"/>
        </w:rPr>
        <w:t xml:space="preserve"> </w:t>
      </w:r>
      <w:r w:rsidRPr="00BA7283">
        <w:rPr>
          <w:rFonts w:ascii="Arial Narrow" w:hAnsi="Arial Narrow" w:cstheme="majorBidi"/>
          <w:lang w:val="en-US"/>
        </w:rPr>
        <w:t>bermain di l</w:t>
      </w:r>
      <w:r w:rsidRPr="00BA7283">
        <w:rPr>
          <w:rFonts w:ascii="Arial Narrow" w:hAnsi="Arial Narrow" w:cstheme="majorBidi"/>
        </w:rPr>
        <w:t>uar</w:t>
      </w:r>
      <w:r w:rsidRPr="00BA7283">
        <w:rPr>
          <w:rFonts w:ascii="Arial Narrow" w:hAnsi="Arial Narrow" w:cstheme="majorBidi"/>
          <w:lang w:val="en-US"/>
        </w:rPr>
        <w:t>.</w:t>
      </w:r>
    </w:p>
    <w:p w:rsidR="00C626A5" w:rsidRPr="00BA7283" w:rsidRDefault="00C626A5" w:rsidP="00FE132B">
      <w:pPr>
        <w:spacing w:line="360" w:lineRule="auto"/>
        <w:ind w:left="66" w:firstLine="654"/>
        <w:jc w:val="both"/>
        <w:rPr>
          <w:rFonts w:ascii="Arial Narrow" w:hAnsi="Arial Narrow" w:cstheme="majorBidi"/>
          <w:i/>
          <w:iCs/>
          <w:lang w:val="en-US"/>
        </w:rPr>
      </w:pPr>
      <w:r w:rsidRPr="00BA7283">
        <w:rPr>
          <w:rFonts w:ascii="Arial Narrow" w:hAnsi="Arial Narrow" w:cstheme="majorBidi"/>
          <w:i/>
          <w:iCs/>
        </w:rPr>
        <w:t>3)Budak kecit arey sirep dak bayek bejalen</w:t>
      </w:r>
      <w:r w:rsidRPr="00BA7283">
        <w:rPr>
          <w:rFonts w:ascii="Arial Narrow" w:hAnsi="Arial Narrow" w:cstheme="majorBidi"/>
          <w:i/>
          <w:iCs/>
          <w:lang w:val="en-US"/>
        </w:rPr>
        <w:t xml:space="preserve"> </w:t>
      </w:r>
      <w:r w:rsidRPr="00BA7283">
        <w:rPr>
          <w:rFonts w:ascii="Arial Narrow" w:hAnsi="Arial Narrow" w:cstheme="majorBidi"/>
          <w:lang w:val="en-US"/>
        </w:rPr>
        <w:t xml:space="preserve"> pantang</w:t>
      </w:r>
      <w:r w:rsidRPr="00BA7283">
        <w:rPr>
          <w:rFonts w:ascii="Arial Narrow" w:hAnsi="Arial Narrow" w:cstheme="majorBidi"/>
        </w:rPr>
        <w:t>an</w:t>
      </w:r>
      <w:r w:rsidRPr="00BA7283">
        <w:rPr>
          <w:rFonts w:ascii="Arial Narrow" w:hAnsi="Arial Narrow" w:cstheme="majorBidi"/>
          <w:lang w:val="en-US"/>
        </w:rPr>
        <w:t xml:space="preserve"> tersebut biasanya diungkapkan orang tua</w:t>
      </w:r>
      <w:r w:rsidRPr="00BA7283">
        <w:rPr>
          <w:rFonts w:ascii="Arial Narrow" w:hAnsi="Arial Narrow" w:cstheme="majorBidi"/>
        </w:rPr>
        <w:t xml:space="preserve"> </w:t>
      </w:r>
      <w:r w:rsidRPr="00BA7283">
        <w:rPr>
          <w:rFonts w:ascii="Arial Narrow" w:hAnsi="Arial Narrow" w:cstheme="majorBidi"/>
          <w:lang w:val="en-US"/>
        </w:rPr>
        <w:t>kepada anak-anak. Fungsi pantang larang tersebut adalah agar anak-anak saat</w:t>
      </w:r>
      <w:r w:rsidRPr="00BA7283">
        <w:rPr>
          <w:rFonts w:ascii="Arial Narrow" w:hAnsi="Arial Narrow" w:cstheme="majorBidi"/>
        </w:rPr>
        <w:t xml:space="preserve"> </w:t>
      </w:r>
      <w:r w:rsidRPr="00BA7283">
        <w:rPr>
          <w:rFonts w:ascii="Arial Narrow" w:hAnsi="Arial Narrow" w:cstheme="majorBidi"/>
          <w:lang w:val="en-US"/>
        </w:rPr>
        <w:t>malam hari berada di rumah, tidak baik anak-anak saat malam hari masih</w:t>
      </w:r>
      <w:r w:rsidRPr="00BA7283">
        <w:rPr>
          <w:rFonts w:ascii="Arial Narrow" w:hAnsi="Arial Narrow" w:cstheme="majorBidi"/>
        </w:rPr>
        <w:t xml:space="preserve"> </w:t>
      </w:r>
      <w:r w:rsidRPr="00BA7283">
        <w:rPr>
          <w:rFonts w:ascii="Arial Narrow" w:hAnsi="Arial Narrow" w:cstheme="majorBidi"/>
          <w:lang w:val="en-US"/>
        </w:rPr>
        <w:t>bermain di l</w:t>
      </w:r>
      <w:r w:rsidRPr="00BA7283">
        <w:rPr>
          <w:rFonts w:ascii="Arial Narrow" w:hAnsi="Arial Narrow" w:cstheme="majorBidi"/>
        </w:rPr>
        <w:t>uar</w:t>
      </w:r>
      <w:r w:rsidRPr="00BA7283">
        <w:rPr>
          <w:rFonts w:ascii="Arial Narrow" w:hAnsi="Arial Narrow" w:cstheme="majorBidi"/>
          <w:i/>
          <w:iCs/>
          <w:lang w:val="en-US"/>
        </w:rPr>
        <w:t>.</w:t>
      </w:r>
    </w:p>
    <w:p w:rsidR="00C626A5" w:rsidRPr="00BA7283" w:rsidRDefault="00C626A5" w:rsidP="00FE132B">
      <w:pPr>
        <w:spacing w:line="360" w:lineRule="auto"/>
        <w:ind w:left="66" w:firstLine="654"/>
        <w:jc w:val="both"/>
        <w:rPr>
          <w:rFonts w:ascii="Arial Narrow" w:hAnsi="Arial Narrow" w:cstheme="majorBidi"/>
          <w:lang w:val="en-US"/>
        </w:rPr>
      </w:pPr>
      <w:r w:rsidRPr="00BA7283">
        <w:rPr>
          <w:rFonts w:ascii="Arial Narrow" w:hAnsi="Arial Narrow" w:cstheme="majorBidi"/>
          <w:i/>
          <w:iCs/>
        </w:rPr>
        <w:t>4)Urang betian dak baye dudok di piteu</w:t>
      </w:r>
      <w:r w:rsidRPr="00BA7283">
        <w:rPr>
          <w:rFonts w:ascii="Arial Narrow" w:hAnsi="Arial Narrow" w:cstheme="majorBidi"/>
          <w:i/>
          <w:iCs/>
          <w:lang w:val="en-US"/>
        </w:rPr>
        <w:t xml:space="preserve"> </w:t>
      </w:r>
      <w:r w:rsidRPr="00BA7283">
        <w:rPr>
          <w:rFonts w:ascii="Arial Narrow" w:hAnsi="Arial Narrow" w:cstheme="majorBidi"/>
          <w:lang w:val="en-US"/>
        </w:rPr>
        <w:t>pantangan tersebut biasanya diungkapkan seseorang</w:t>
      </w:r>
      <w:r w:rsidRPr="00BA7283">
        <w:rPr>
          <w:rFonts w:ascii="Arial Narrow" w:hAnsi="Arial Narrow" w:cstheme="majorBidi"/>
        </w:rPr>
        <w:t xml:space="preserve"> </w:t>
      </w:r>
      <w:r w:rsidRPr="00BA7283">
        <w:rPr>
          <w:rFonts w:ascii="Arial Narrow" w:hAnsi="Arial Narrow" w:cstheme="majorBidi"/>
          <w:lang w:val="en-US"/>
        </w:rPr>
        <w:t xml:space="preserve">kepada </w:t>
      </w:r>
      <w:r w:rsidRPr="00BA7283">
        <w:rPr>
          <w:rFonts w:ascii="Arial Narrow" w:hAnsi="Arial Narrow" w:cstheme="majorBidi"/>
        </w:rPr>
        <w:t>Anaknya matunya yang sedang hamil</w:t>
      </w:r>
      <w:r w:rsidRPr="00BA7283">
        <w:rPr>
          <w:rFonts w:ascii="Arial Narrow" w:hAnsi="Arial Narrow" w:cstheme="majorBidi"/>
          <w:lang w:val="en-US"/>
        </w:rPr>
        <w:t>. Fungsi pantang larang tersebut adalah menyarankan agar</w:t>
      </w:r>
      <w:r w:rsidRPr="00BA7283">
        <w:rPr>
          <w:rFonts w:ascii="Arial Narrow" w:hAnsi="Arial Narrow" w:cstheme="majorBidi"/>
        </w:rPr>
        <w:t xml:space="preserve"> tidak duduk di tengah pintu</w:t>
      </w:r>
      <w:r w:rsidRPr="00BA7283">
        <w:rPr>
          <w:rFonts w:ascii="Arial Narrow" w:hAnsi="Arial Narrow" w:cstheme="majorBidi"/>
          <w:lang w:val="en-US"/>
        </w:rPr>
        <w:t xml:space="preserve"> dikhawatirkan mengganggu orang atau tamu yang mau masuk dan keluar dari rum</w:t>
      </w:r>
      <w:r w:rsidRPr="00BA7283">
        <w:rPr>
          <w:rFonts w:ascii="Arial Narrow" w:hAnsi="Arial Narrow" w:cstheme="majorBidi"/>
        </w:rPr>
        <w:t>ah.</w:t>
      </w:r>
      <w:r w:rsidRPr="00BA7283">
        <w:rPr>
          <w:rFonts w:ascii="Arial Narrow" w:hAnsi="Arial Narrow" w:cstheme="majorBidi"/>
          <w:lang w:val="en-US"/>
        </w:rPr>
        <w:t xml:space="preserve"> </w:t>
      </w:r>
    </w:p>
    <w:p w:rsidR="00C626A5" w:rsidRPr="00BA7283"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i/>
          <w:iCs/>
        </w:rPr>
        <w:t>5)Dak bayek tidok siang urang betian</w:t>
      </w:r>
      <w:r w:rsidRPr="00BA7283">
        <w:rPr>
          <w:rFonts w:ascii="Arial Narrow" w:hAnsi="Arial Narrow" w:cstheme="majorBidi"/>
          <w:i/>
          <w:iCs/>
          <w:lang w:val="en-US"/>
        </w:rPr>
        <w:t xml:space="preserve"> </w:t>
      </w:r>
      <w:r w:rsidRPr="00BA7283">
        <w:rPr>
          <w:rFonts w:ascii="Arial Narrow" w:hAnsi="Arial Narrow" w:cstheme="majorBidi"/>
          <w:lang w:val="en-US"/>
        </w:rPr>
        <w:t>pantangan tersebut biasanya diungkapkan</w:t>
      </w:r>
      <w:r w:rsidRPr="00BA7283">
        <w:rPr>
          <w:rFonts w:ascii="Arial Narrow" w:hAnsi="Arial Narrow" w:cstheme="majorBidi"/>
        </w:rPr>
        <w:t xml:space="preserve"> </w:t>
      </w:r>
      <w:r w:rsidRPr="00BA7283">
        <w:rPr>
          <w:rFonts w:ascii="Arial Narrow" w:hAnsi="Arial Narrow" w:cstheme="majorBidi"/>
          <w:lang w:val="en-US"/>
        </w:rPr>
        <w:t>seseorang</w:t>
      </w:r>
      <w:r w:rsidRPr="00BA7283">
        <w:rPr>
          <w:rFonts w:ascii="Arial Narrow" w:hAnsi="Arial Narrow" w:cstheme="majorBidi"/>
        </w:rPr>
        <w:t xml:space="preserve"> </w:t>
      </w:r>
      <w:r w:rsidRPr="00BA7283">
        <w:rPr>
          <w:rFonts w:ascii="Arial Narrow" w:hAnsi="Arial Narrow" w:cstheme="majorBidi"/>
          <w:lang w:val="en-US"/>
        </w:rPr>
        <w:t xml:space="preserve">kepada </w:t>
      </w:r>
      <w:r w:rsidRPr="00BA7283">
        <w:rPr>
          <w:rFonts w:ascii="Arial Narrow" w:hAnsi="Arial Narrow" w:cstheme="majorBidi"/>
        </w:rPr>
        <w:t>Anaknya matunya yang sedang hamil</w:t>
      </w:r>
      <w:r w:rsidRPr="00BA7283">
        <w:rPr>
          <w:rFonts w:ascii="Arial Narrow" w:hAnsi="Arial Narrow" w:cstheme="majorBidi"/>
          <w:lang w:val="en-US"/>
        </w:rPr>
        <w:t xml:space="preserve">. Fungsi pantang larang tersebut adalah </w:t>
      </w:r>
      <w:r w:rsidRPr="00BA7283">
        <w:rPr>
          <w:rFonts w:ascii="Arial Narrow" w:hAnsi="Arial Narrow" w:cstheme="majorBidi"/>
        </w:rPr>
        <w:t>agar walaupun wanita sedang hamil dia tidak boleh bermalas-malasan tetap harus beraktivitas selama itu tidak memberatkan.</w:t>
      </w:r>
    </w:p>
    <w:p w:rsidR="00C626A5" w:rsidRPr="00BA7283" w:rsidRDefault="00C626A5" w:rsidP="00FE132B">
      <w:pPr>
        <w:spacing w:line="360" w:lineRule="auto"/>
        <w:ind w:left="66" w:firstLine="654"/>
        <w:jc w:val="both"/>
        <w:rPr>
          <w:rFonts w:ascii="Arial Narrow" w:hAnsi="Arial Narrow" w:cstheme="majorBidi"/>
          <w:i/>
          <w:iCs/>
        </w:rPr>
      </w:pPr>
      <w:r w:rsidRPr="00BA7283">
        <w:rPr>
          <w:rFonts w:ascii="Arial Narrow" w:hAnsi="Arial Narrow" w:cstheme="majorBidi"/>
          <w:i/>
          <w:iCs/>
        </w:rPr>
        <w:t>6)Tengah betian daak bayek mandik kaek arey sirep</w:t>
      </w:r>
      <w:r w:rsidRPr="00BA7283">
        <w:rPr>
          <w:rFonts w:ascii="Arial Narrow" w:hAnsi="Arial Narrow" w:cstheme="majorBidi"/>
          <w:i/>
          <w:iCs/>
          <w:lang w:val="en-US"/>
        </w:rPr>
        <w:t xml:space="preserve"> </w:t>
      </w:r>
      <w:r w:rsidRPr="00BA7283">
        <w:rPr>
          <w:rFonts w:ascii="Arial Narrow" w:hAnsi="Arial Narrow" w:cstheme="majorBidi"/>
          <w:lang w:val="en-US"/>
        </w:rPr>
        <w:t>pantangan tersebut biasanya diungkapkan</w:t>
      </w:r>
      <w:r w:rsidRPr="00BA7283">
        <w:rPr>
          <w:rFonts w:ascii="Arial Narrow" w:hAnsi="Arial Narrow" w:cstheme="majorBidi"/>
        </w:rPr>
        <w:t xml:space="preserve"> </w:t>
      </w:r>
      <w:r w:rsidRPr="00BA7283">
        <w:rPr>
          <w:rFonts w:ascii="Arial Narrow" w:hAnsi="Arial Narrow" w:cstheme="majorBidi"/>
          <w:lang w:val="en-US"/>
        </w:rPr>
        <w:t>seseorang</w:t>
      </w:r>
      <w:r w:rsidRPr="00BA7283">
        <w:rPr>
          <w:rFonts w:ascii="Arial Narrow" w:hAnsi="Arial Narrow" w:cstheme="majorBidi"/>
        </w:rPr>
        <w:t xml:space="preserve"> </w:t>
      </w:r>
      <w:r w:rsidRPr="00BA7283">
        <w:rPr>
          <w:rFonts w:ascii="Arial Narrow" w:hAnsi="Arial Narrow" w:cstheme="majorBidi"/>
          <w:lang w:val="en-US"/>
        </w:rPr>
        <w:t xml:space="preserve">kepada </w:t>
      </w:r>
      <w:r w:rsidRPr="00BA7283">
        <w:rPr>
          <w:rFonts w:ascii="Arial Narrow" w:hAnsi="Arial Narrow" w:cstheme="majorBidi"/>
        </w:rPr>
        <w:t>Anaknya matunya yang sedang hamil</w:t>
      </w:r>
      <w:r w:rsidRPr="00BA7283">
        <w:rPr>
          <w:rFonts w:ascii="Arial Narrow" w:hAnsi="Arial Narrow" w:cstheme="majorBidi"/>
          <w:lang w:val="en-US"/>
        </w:rPr>
        <w:t xml:space="preserve">. Fungsi pantang larang tersebut adalah </w:t>
      </w:r>
      <w:r w:rsidRPr="00BA7283">
        <w:rPr>
          <w:rFonts w:ascii="Arial Narrow" w:hAnsi="Arial Narrow" w:cstheme="majorBidi"/>
        </w:rPr>
        <w:t xml:space="preserve">agar wanita sedang hamil agar </w:t>
      </w:r>
      <w:r w:rsidRPr="00BA7283">
        <w:rPr>
          <w:rFonts w:ascii="Arial Narrow" w:hAnsi="Arial Narrow" w:cstheme="majorBidi"/>
          <w:lang w:val="en-US"/>
        </w:rPr>
        <w:t>saat</w:t>
      </w:r>
      <w:r w:rsidRPr="00BA7283">
        <w:rPr>
          <w:rFonts w:ascii="Arial Narrow" w:hAnsi="Arial Narrow" w:cstheme="majorBidi"/>
        </w:rPr>
        <w:t xml:space="preserve"> </w:t>
      </w:r>
      <w:r w:rsidRPr="00BA7283">
        <w:rPr>
          <w:rFonts w:ascii="Arial Narrow" w:hAnsi="Arial Narrow" w:cstheme="majorBidi"/>
          <w:lang w:val="en-US"/>
        </w:rPr>
        <w:t xml:space="preserve">malam hari berada di rumah, tidak baik </w:t>
      </w:r>
      <w:r w:rsidRPr="00BA7283">
        <w:rPr>
          <w:rFonts w:ascii="Arial Narrow" w:hAnsi="Arial Narrow" w:cstheme="majorBidi"/>
        </w:rPr>
        <w:t>wanita hamil</w:t>
      </w:r>
      <w:r w:rsidRPr="00BA7283">
        <w:rPr>
          <w:rFonts w:ascii="Arial Narrow" w:hAnsi="Arial Narrow" w:cstheme="majorBidi"/>
          <w:lang w:val="en-US"/>
        </w:rPr>
        <w:t xml:space="preserve"> saat malam hari masih</w:t>
      </w:r>
      <w:r w:rsidRPr="00BA7283">
        <w:rPr>
          <w:rFonts w:ascii="Arial Narrow" w:hAnsi="Arial Narrow" w:cstheme="majorBidi"/>
        </w:rPr>
        <w:t xml:space="preserve"> </w:t>
      </w:r>
      <w:r w:rsidRPr="00BA7283">
        <w:rPr>
          <w:rFonts w:ascii="Arial Narrow" w:hAnsi="Arial Narrow" w:cstheme="majorBidi"/>
          <w:lang w:val="en-US"/>
        </w:rPr>
        <w:t>be</w:t>
      </w:r>
      <w:r w:rsidRPr="00BA7283">
        <w:rPr>
          <w:rFonts w:ascii="Arial Narrow" w:hAnsi="Arial Narrow" w:cstheme="majorBidi"/>
        </w:rPr>
        <w:t>rada</w:t>
      </w:r>
      <w:r w:rsidRPr="00BA7283">
        <w:rPr>
          <w:rFonts w:ascii="Arial Narrow" w:hAnsi="Arial Narrow" w:cstheme="majorBidi"/>
          <w:lang w:val="en-US"/>
        </w:rPr>
        <w:t xml:space="preserve"> di l</w:t>
      </w:r>
      <w:r w:rsidRPr="00BA7283">
        <w:rPr>
          <w:rFonts w:ascii="Arial Narrow" w:hAnsi="Arial Narrow" w:cstheme="majorBidi"/>
        </w:rPr>
        <w:t>uar.</w:t>
      </w:r>
    </w:p>
    <w:p w:rsidR="00C626A5" w:rsidRPr="00BA7283" w:rsidRDefault="00C626A5" w:rsidP="00FE132B">
      <w:pPr>
        <w:spacing w:line="360" w:lineRule="auto"/>
        <w:ind w:left="66" w:firstLine="654"/>
        <w:jc w:val="both"/>
        <w:rPr>
          <w:rFonts w:ascii="Arial Narrow" w:hAnsi="Arial Narrow" w:cstheme="majorBidi"/>
          <w:i/>
          <w:iCs/>
        </w:rPr>
      </w:pPr>
      <w:r w:rsidRPr="00BA7283">
        <w:rPr>
          <w:rFonts w:ascii="Arial Narrow" w:hAnsi="Arial Narrow" w:cstheme="majorBidi"/>
          <w:i/>
          <w:iCs/>
        </w:rPr>
        <w:lastRenderedPageBreak/>
        <w:t>7)Urang beranek kecit dak bayek maken cabek</w:t>
      </w:r>
      <w:r w:rsidRPr="00BA7283">
        <w:rPr>
          <w:rFonts w:ascii="Arial Narrow" w:hAnsi="Arial Narrow" w:cstheme="majorBidi"/>
          <w:i/>
          <w:iCs/>
          <w:lang w:val="en-US"/>
        </w:rPr>
        <w:t xml:space="preserve"> </w:t>
      </w:r>
      <w:r w:rsidRPr="00BA7283">
        <w:rPr>
          <w:rFonts w:ascii="Arial Narrow" w:hAnsi="Arial Narrow" w:cstheme="majorBidi"/>
          <w:lang w:val="en-US"/>
        </w:rPr>
        <w:t>pantangan tersebut biasanya diungkapkan</w:t>
      </w:r>
      <w:r w:rsidRPr="00BA7283">
        <w:rPr>
          <w:rFonts w:ascii="Arial Narrow" w:hAnsi="Arial Narrow" w:cstheme="majorBidi"/>
        </w:rPr>
        <w:t xml:space="preserve"> </w:t>
      </w:r>
      <w:r w:rsidRPr="00BA7283">
        <w:rPr>
          <w:rFonts w:ascii="Arial Narrow" w:hAnsi="Arial Narrow" w:cstheme="majorBidi"/>
          <w:lang w:val="en-US"/>
        </w:rPr>
        <w:t>seseorang</w:t>
      </w:r>
      <w:r w:rsidRPr="00BA7283">
        <w:rPr>
          <w:rFonts w:ascii="Arial Narrow" w:hAnsi="Arial Narrow" w:cstheme="majorBidi"/>
        </w:rPr>
        <w:t xml:space="preserve"> </w:t>
      </w:r>
      <w:r w:rsidRPr="00BA7283">
        <w:rPr>
          <w:rFonts w:ascii="Arial Narrow" w:hAnsi="Arial Narrow" w:cstheme="majorBidi"/>
          <w:lang w:val="en-US"/>
        </w:rPr>
        <w:t xml:space="preserve">kepada </w:t>
      </w:r>
      <w:r w:rsidRPr="00BA7283">
        <w:rPr>
          <w:rFonts w:ascii="Arial Narrow" w:hAnsi="Arial Narrow" w:cstheme="majorBidi"/>
        </w:rPr>
        <w:t>Anaknya matunya yang baru saja melahirkan</w:t>
      </w:r>
      <w:r w:rsidRPr="00BA7283">
        <w:rPr>
          <w:rFonts w:ascii="Arial Narrow" w:hAnsi="Arial Narrow" w:cstheme="majorBidi"/>
          <w:lang w:val="en-US"/>
        </w:rPr>
        <w:t xml:space="preserve">. Fungsi pantang larang tersebut adalah </w:t>
      </w:r>
      <w:r w:rsidRPr="00BA7283">
        <w:rPr>
          <w:rFonts w:ascii="Arial Narrow" w:hAnsi="Arial Narrow" w:cstheme="majorBidi"/>
        </w:rPr>
        <w:t xml:space="preserve">agar wanita yang baru saja melahirkan tidak mengkonsumsi makanan yang pedas ditakutkan </w:t>
      </w:r>
      <w:proofErr w:type="gramStart"/>
      <w:r w:rsidRPr="00BA7283">
        <w:rPr>
          <w:rFonts w:ascii="Arial Narrow" w:hAnsi="Arial Narrow" w:cstheme="majorBidi"/>
        </w:rPr>
        <w:t>akan</w:t>
      </w:r>
      <w:proofErr w:type="gramEnd"/>
      <w:r w:rsidRPr="00BA7283">
        <w:rPr>
          <w:rFonts w:ascii="Arial Narrow" w:hAnsi="Arial Narrow" w:cstheme="majorBidi"/>
        </w:rPr>
        <w:t xml:space="preserve"> mempengaruhi asi yang di konsumsi sang bayi</w:t>
      </w:r>
    </w:p>
    <w:p w:rsidR="00C626A5" w:rsidRPr="00BA7283" w:rsidRDefault="00C626A5" w:rsidP="00FE132B">
      <w:pPr>
        <w:spacing w:line="360" w:lineRule="auto"/>
        <w:ind w:left="66" w:firstLine="654"/>
        <w:jc w:val="both"/>
        <w:rPr>
          <w:rFonts w:ascii="Arial Narrow" w:hAnsi="Arial Narrow" w:cstheme="majorBidi"/>
          <w:i/>
          <w:iCs/>
        </w:rPr>
      </w:pPr>
      <w:r w:rsidRPr="00BA7283">
        <w:rPr>
          <w:rFonts w:ascii="Arial Narrow" w:hAnsi="Arial Narrow" w:cstheme="majorBidi"/>
          <w:i/>
          <w:iCs/>
        </w:rPr>
        <w:t>8)Maken di umah dak bayek bejalen</w:t>
      </w:r>
      <w:r w:rsidRPr="00BA7283">
        <w:rPr>
          <w:rFonts w:ascii="Arial Narrow" w:hAnsi="Arial Narrow" w:cstheme="majorBidi"/>
          <w:lang w:val="en-US"/>
        </w:rPr>
        <w:t xml:space="preserve"> pantangan tersebut biasanya diungkapkan seseorang</w:t>
      </w:r>
      <w:r w:rsidRPr="00BA7283">
        <w:rPr>
          <w:rFonts w:ascii="Arial Narrow" w:hAnsi="Arial Narrow" w:cstheme="majorBidi"/>
        </w:rPr>
        <w:t xml:space="preserve"> </w:t>
      </w:r>
      <w:r w:rsidRPr="00BA7283">
        <w:rPr>
          <w:rFonts w:ascii="Arial Narrow" w:hAnsi="Arial Narrow" w:cstheme="majorBidi"/>
          <w:lang w:val="en-US"/>
        </w:rPr>
        <w:t>kepada orang lain. Fungsi pantang larang tersebut adalah menyarankan agar</w:t>
      </w:r>
      <w:r w:rsidRPr="00BA7283">
        <w:rPr>
          <w:rFonts w:ascii="Arial Narrow" w:hAnsi="Arial Narrow" w:cstheme="majorBidi"/>
        </w:rPr>
        <w:t xml:space="preserve"> tidak makan sambil berjalan dan mengajarkan agar kita memiliki adap saat makan.</w:t>
      </w:r>
    </w:p>
    <w:p w:rsidR="00C626A5" w:rsidRPr="00BA7283" w:rsidRDefault="00C626A5" w:rsidP="00FE132B">
      <w:pPr>
        <w:spacing w:line="360" w:lineRule="auto"/>
        <w:ind w:left="66" w:firstLine="654"/>
        <w:jc w:val="both"/>
        <w:rPr>
          <w:rFonts w:ascii="Arial Narrow" w:hAnsi="Arial Narrow" w:cstheme="majorBidi"/>
          <w:i/>
          <w:iCs/>
        </w:rPr>
      </w:pPr>
      <w:r w:rsidRPr="00BA7283">
        <w:rPr>
          <w:rFonts w:ascii="Arial Narrow" w:hAnsi="Arial Narrow" w:cstheme="majorBidi"/>
          <w:i/>
          <w:iCs/>
        </w:rPr>
        <w:t xml:space="preserve">9)Urang tengah maken dak bayek besurai </w:t>
      </w:r>
      <w:r w:rsidRPr="00BA7283">
        <w:rPr>
          <w:rFonts w:ascii="Arial Narrow" w:hAnsi="Arial Narrow" w:cstheme="majorBidi"/>
          <w:lang w:val="en-US"/>
        </w:rPr>
        <w:t>pantangan tersebut biasanya diungkapkan seseorang</w:t>
      </w:r>
      <w:r w:rsidRPr="00BA7283">
        <w:rPr>
          <w:rFonts w:ascii="Arial Narrow" w:hAnsi="Arial Narrow" w:cstheme="majorBidi"/>
        </w:rPr>
        <w:t xml:space="preserve"> </w:t>
      </w:r>
      <w:r w:rsidRPr="00BA7283">
        <w:rPr>
          <w:rFonts w:ascii="Arial Narrow" w:hAnsi="Arial Narrow" w:cstheme="majorBidi"/>
          <w:lang w:val="en-US"/>
        </w:rPr>
        <w:t>kepada orang lain. Fungsi pantang larang tersebut adalah menyarankan agar</w:t>
      </w:r>
      <w:r w:rsidRPr="00BA7283">
        <w:rPr>
          <w:rFonts w:ascii="Arial Narrow" w:hAnsi="Arial Narrow" w:cstheme="majorBidi"/>
        </w:rPr>
        <w:t xml:space="preserve"> tidak makan sambil bersisir dan mengajarkan agar kita memiliki adap saat makan.</w:t>
      </w:r>
      <w:r w:rsidRPr="00BA7283">
        <w:rPr>
          <w:rFonts w:ascii="Arial Narrow" w:hAnsi="Arial Narrow" w:cstheme="majorBidi"/>
          <w:i/>
          <w:iCs/>
        </w:rPr>
        <w:t xml:space="preserve"> </w:t>
      </w:r>
    </w:p>
    <w:p w:rsidR="00C626A5" w:rsidRPr="00BA7283"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i/>
          <w:iCs/>
        </w:rPr>
        <w:t>10)dak bayek besiol</w:t>
      </w:r>
      <w:r w:rsidRPr="00BA7283">
        <w:rPr>
          <w:rFonts w:ascii="Arial Narrow" w:hAnsi="Arial Narrow" w:cstheme="majorBidi"/>
          <w:i/>
          <w:iCs/>
          <w:lang w:val="en-US"/>
        </w:rPr>
        <w:t xml:space="preserve">. </w:t>
      </w:r>
      <w:proofErr w:type="gramStart"/>
      <w:r w:rsidRPr="00BA7283">
        <w:rPr>
          <w:rFonts w:ascii="Arial Narrow" w:hAnsi="Arial Narrow" w:cstheme="majorBidi"/>
          <w:lang w:val="en-US"/>
        </w:rPr>
        <w:t>pantangan</w:t>
      </w:r>
      <w:proofErr w:type="gramEnd"/>
      <w:r w:rsidRPr="00BA7283">
        <w:rPr>
          <w:rFonts w:ascii="Arial Narrow" w:hAnsi="Arial Narrow" w:cstheme="majorBidi"/>
          <w:lang w:val="en-US"/>
        </w:rPr>
        <w:t xml:space="preserve"> tersebut biasanya diungkapkan seseorang</w:t>
      </w:r>
      <w:r w:rsidRPr="00BA7283">
        <w:rPr>
          <w:rFonts w:ascii="Arial Narrow" w:hAnsi="Arial Narrow" w:cstheme="majorBidi"/>
        </w:rPr>
        <w:t xml:space="preserve"> </w:t>
      </w:r>
      <w:r w:rsidRPr="00BA7283">
        <w:rPr>
          <w:rFonts w:ascii="Arial Narrow" w:hAnsi="Arial Narrow" w:cstheme="majorBidi"/>
          <w:lang w:val="en-US"/>
        </w:rPr>
        <w:t>kepada orang lain.</w:t>
      </w:r>
      <w:r w:rsidRPr="00BA7283">
        <w:rPr>
          <w:rFonts w:ascii="Arial Narrow" w:hAnsi="Arial Narrow" w:cstheme="majorBidi"/>
        </w:rPr>
        <w:t xml:space="preserve"> </w:t>
      </w:r>
      <w:r w:rsidRPr="00BA7283">
        <w:rPr>
          <w:rFonts w:ascii="Arial Narrow" w:hAnsi="Arial Narrow" w:cstheme="majorBidi"/>
          <w:lang w:val="en-US"/>
        </w:rPr>
        <w:t>Fungsi pantang larang tersebut adalah agar seorang yang bersiul tidakmengganggu orang lain dengan siulannya</w:t>
      </w:r>
      <w:r w:rsidRPr="00BA7283">
        <w:rPr>
          <w:rFonts w:ascii="Arial Narrow" w:hAnsi="Arial Narrow" w:cstheme="majorBidi"/>
        </w:rPr>
        <w:t>.</w:t>
      </w:r>
    </w:p>
    <w:p w:rsidR="00C626A5"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rPr>
        <w:t>Ada sebagian dari pantangan yang masih manjadi misteri atau belum di ketahui makna berdasarkan makna denotatifnya atas mitos terhadap pantangan tersebut yang biasanya pantangan dilakukannya acara adat yang memang tak boleh di anggap sepele dan melanggarnya</w:t>
      </w:r>
    </w:p>
    <w:p w:rsidR="00124151" w:rsidRPr="00BA7283" w:rsidRDefault="00124151" w:rsidP="00FE132B">
      <w:pPr>
        <w:spacing w:line="360" w:lineRule="auto"/>
        <w:ind w:left="66" w:firstLine="654"/>
        <w:jc w:val="both"/>
        <w:rPr>
          <w:rFonts w:ascii="Arial Narrow" w:hAnsi="Arial Narrow" w:cstheme="majorBidi"/>
        </w:rPr>
      </w:pPr>
    </w:p>
    <w:p w:rsidR="00C626A5" w:rsidRPr="00BA7283" w:rsidRDefault="00C626A5" w:rsidP="00FE132B">
      <w:pPr>
        <w:pStyle w:val="ListParagraph"/>
        <w:numPr>
          <w:ilvl w:val="0"/>
          <w:numId w:val="4"/>
        </w:numPr>
        <w:spacing w:line="360" w:lineRule="auto"/>
        <w:ind w:left="360"/>
        <w:jc w:val="both"/>
        <w:rPr>
          <w:rFonts w:ascii="Arial Narrow" w:hAnsi="Arial Narrow" w:cstheme="majorBidi"/>
          <w:b/>
          <w:lang w:val="en-US"/>
        </w:rPr>
      </w:pPr>
      <w:r w:rsidRPr="00BA7283">
        <w:rPr>
          <w:rFonts w:ascii="Arial Narrow" w:hAnsi="Arial Narrow" w:cstheme="majorBidi"/>
          <w:b/>
          <w:lang w:val="en-US"/>
        </w:rPr>
        <w:lastRenderedPageBreak/>
        <w:t>Makna Konotatif</w:t>
      </w:r>
    </w:p>
    <w:p w:rsidR="00BA7283" w:rsidRPr="00BA7283" w:rsidRDefault="00C626A5" w:rsidP="00F14E60">
      <w:pPr>
        <w:spacing w:line="360" w:lineRule="auto"/>
        <w:ind w:firstLine="720"/>
        <w:jc w:val="both"/>
        <w:rPr>
          <w:rFonts w:ascii="Arial Narrow" w:hAnsi="Arial Narrow" w:cstheme="majorBidi"/>
        </w:rPr>
      </w:pPr>
      <w:r w:rsidRPr="00BA7283">
        <w:rPr>
          <w:rFonts w:ascii="Arial Narrow" w:hAnsi="Arial Narrow" w:cstheme="majorBidi"/>
        </w:rPr>
        <w:t>Makna konotatif adalah makana yang berisi makna tambahan ataupun berisi makna kiasan, dalam makna konotatif juga terdapaat penanda yan tidak langsung dan tidak pasi, makna konotatif ini jika sudah menguasai masyarakat maka akan menjadi mitos yang dipercaya oleh masyarakat berisi hal mistis, jadi dalam pembahasan makna konotatif ini kita sekaligus membahas tentang mitos pantangan yang dipercaya olehmasyarakat di Desa Kundi. Adapun pantangan yang ada adalah sebagai berikut :</w:t>
      </w:r>
    </w:p>
    <w:p w:rsidR="00C626A5" w:rsidRPr="00BA7283" w:rsidRDefault="00C626A5" w:rsidP="00FE132B">
      <w:pPr>
        <w:pStyle w:val="ListParagraph"/>
        <w:numPr>
          <w:ilvl w:val="0"/>
          <w:numId w:val="11"/>
        </w:numPr>
        <w:spacing w:line="360" w:lineRule="auto"/>
        <w:ind w:left="426"/>
        <w:jc w:val="both"/>
        <w:rPr>
          <w:rFonts w:ascii="Arial Narrow" w:hAnsi="Arial Narrow" w:cstheme="majorBidi"/>
          <w:b/>
          <w:i/>
        </w:rPr>
      </w:pPr>
      <w:r w:rsidRPr="00BA7283">
        <w:rPr>
          <w:rFonts w:ascii="Arial Narrow" w:hAnsi="Arial Narrow" w:cstheme="majorBidi"/>
          <w:b/>
          <w:i/>
        </w:rPr>
        <w:t>Jangen Maken Tengah Piteu</w:t>
      </w:r>
    </w:p>
    <w:p w:rsidR="00C626A5" w:rsidRPr="00BA7283"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rPr>
        <w:t xml:space="preserve">Dalam kalimat </w:t>
      </w:r>
      <w:r w:rsidRPr="00BA7283">
        <w:rPr>
          <w:rFonts w:ascii="Arial Narrow" w:hAnsi="Arial Narrow" w:cstheme="majorBidi"/>
          <w:i/>
        </w:rPr>
        <w:t>jangen maken tengah piteu</w:t>
      </w:r>
      <w:r w:rsidRPr="00BA7283">
        <w:rPr>
          <w:rFonts w:ascii="Arial Narrow" w:hAnsi="Arial Narrow" w:cstheme="majorBidi"/>
        </w:rPr>
        <w:t xml:space="preserve"> yang diartikan akan susah mendapatkan jodoh dan hal itu</w:t>
      </w:r>
      <w:r w:rsidRPr="00BA7283">
        <w:rPr>
          <w:rFonts w:ascii="Arial Narrow" w:hAnsi="Arial Narrow" w:cstheme="majorBidi"/>
          <w:i/>
        </w:rPr>
        <w:t xml:space="preserve"> </w:t>
      </w:r>
      <w:r w:rsidRPr="00BA7283">
        <w:rPr>
          <w:rFonts w:ascii="Arial Narrow" w:hAnsi="Arial Narrow" w:cstheme="majorBidi"/>
        </w:rPr>
        <w:t>dipercaya oleh masyarakat Desa Kundi. Dari kepercayaan masyarakat akan hal itu muncullah mitos.</w:t>
      </w:r>
      <w:r w:rsidR="00214B35" w:rsidRPr="00BA7283">
        <w:rPr>
          <w:rFonts w:ascii="Arial Narrow" w:hAnsi="Arial Narrow" w:cstheme="majorBidi"/>
        </w:rPr>
        <w:t xml:space="preserve"> </w:t>
      </w:r>
      <w:r w:rsidRPr="00BA7283">
        <w:rPr>
          <w:rFonts w:ascii="Arial Narrow" w:hAnsi="Arial Narrow" w:cstheme="majorBidi"/>
        </w:rPr>
        <w:t>Masyarakat percaya bahwa jika gadis atau perawan yang duduk di tengah pintu atau duduk di pintu akan susah mendapatkan jodoh atau pasangan hidup, karena hal ini sudah menguasai masyarakat dan sangat dipercaya masyarakat maka terjadilah mitos.</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Dak Bayek Mutong Kayeu Selama 3 Arey Pas Ceriyak</w:t>
      </w:r>
    </w:p>
    <w:p w:rsidR="00F710AE"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rPr>
        <w:t xml:space="preserve">kalimat pada pantangan </w:t>
      </w:r>
      <w:r w:rsidRPr="00BA7283">
        <w:rPr>
          <w:rFonts w:ascii="Arial Narrow" w:hAnsi="Arial Narrow" w:cstheme="majorBidi"/>
          <w:i/>
        </w:rPr>
        <w:t xml:space="preserve">dak bayek mutong kayeu selama 3 arrey pas ceriyak </w:t>
      </w:r>
      <w:r w:rsidRPr="00BA7283">
        <w:rPr>
          <w:rFonts w:ascii="Arial Narrow" w:hAnsi="Arial Narrow" w:cstheme="majorBidi"/>
        </w:rPr>
        <w:t>memiliki makna larang</w:t>
      </w:r>
      <w:r w:rsidR="00214B35" w:rsidRPr="00BA7283">
        <w:rPr>
          <w:rFonts w:ascii="Arial Narrow" w:hAnsi="Arial Narrow" w:cstheme="majorBidi"/>
        </w:rPr>
        <w:t>an</w:t>
      </w:r>
      <w:r w:rsidRPr="00BA7283">
        <w:rPr>
          <w:rFonts w:ascii="Arial Narrow" w:hAnsi="Arial Narrow" w:cstheme="majorBidi"/>
        </w:rPr>
        <w:t xml:space="preserve"> memotong kayu dan masyarakat percaya jika ada si pelanggar maka akan mengalami kecelakaan seperti tertimpa pohon ataupun ranting kayu, karena hal ini dipercaya dan memperngaruhi masyarakat maka terjadilah mitos atau kepercayaan masyarakat terhadap hal mistis Makna yang terdapat dalam </w:t>
      </w:r>
      <w:r w:rsidRPr="00BA7283">
        <w:rPr>
          <w:rFonts w:ascii="Arial Narrow" w:hAnsi="Arial Narrow" w:cstheme="majorBidi"/>
        </w:rPr>
        <w:lastRenderedPageBreak/>
        <w:t>kalimat ini tidak banyak diketahui masyarakat namun sebagian besar masyarakat mempercayai sebagaimana adanya kepercayaan tersebut.</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Dak Bayek Maen Layangan</w:t>
      </w:r>
    </w:p>
    <w:p w:rsidR="00FE0CDD" w:rsidRPr="00BA7283" w:rsidRDefault="00214B35" w:rsidP="00F14E60">
      <w:pPr>
        <w:spacing w:line="360" w:lineRule="auto"/>
        <w:ind w:left="66" w:firstLine="654"/>
        <w:jc w:val="both"/>
        <w:rPr>
          <w:rFonts w:ascii="Arial Narrow" w:hAnsi="Arial Narrow" w:cstheme="majorBidi"/>
        </w:rPr>
      </w:pPr>
      <w:r w:rsidRPr="00BA7283">
        <w:rPr>
          <w:rFonts w:ascii="Arial Narrow" w:hAnsi="Arial Narrow" w:cstheme="majorBidi"/>
        </w:rPr>
        <w:t>B</w:t>
      </w:r>
      <w:r w:rsidR="00C626A5" w:rsidRPr="00BA7283">
        <w:rPr>
          <w:rFonts w:ascii="Arial Narrow" w:hAnsi="Arial Narrow" w:cstheme="majorBidi"/>
        </w:rPr>
        <w:t xml:space="preserve">erdasarkan perasaan dan kepercayaan sebagian masyarakat oleh karena itu makna dari kalimat </w:t>
      </w:r>
      <w:r w:rsidR="00C626A5" w:rsidRPr="00BA7283">
        <w:rPr>
          <w:rFonts w:ascii="Arial Narrow" w:hAnsi="Arial Narrow" w:cstheme="majorBidi"/>
          <w:i/>
        </w:rPr>
        <w:t>dak bayek maen layangan</w:t>
      </w:r>
      <w:r w:rsidR="00C626A5" w:rsidRPr="00BA7283">
        <w:rPr>
          <w:rFonts w:ascii="Arial Narrow" w:hAnsi="Arial Narrow" w:cstheme="majorBidi"/>
        </w:rPr>
        <w:t xml:space="preserve"> bermakna hal mistis di dalamnya yang terdapat makna larangan agar seseorang tidak bermain layangan demi menghindari dari penyakit yang di percaya oleh masyarakat jika pelanggar melanggarnya maka</w:t>
      </w:r>
      <w:r w:rsidR="00C626A5" w:rsidRPr="00BA7283">
        <w:rPr>
          <w:rFonts w:ascii="Arial Narrow" w:hAnsi="Arial Narrow" w:cstheme="majorBidi"/>
          <w:b/>
          <w:i/>
        </w:rPr>
        <w:t xml:space="preserve"> </w:t>
      </w:r>
      <w:r w:rsidR="00C626A5" w:rsidRPr="00BA7283">
        <w:rPr>
          <w:rFonts w:ascii="Arial Narrow" w:hAnsi="Arial Narrow" w:cstheme="majorBidi"/>
        </w:rPr>
        <w:t>akan terkena sakit cacar.</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b/>
          <w:i/>
        </w:rPr>
      </w:pPr>
      <w:r w:rsidRPr="00BA7283">
        <w:rPr>
          <w:rFonts w:ascii="Arial Narrow" w:hAnsi="Arial Narrow" w:cstheme="majorBidi"/>
          <w:b/>
          <w:i/>
        </w:rPr>
        <w:t>Dak Bayek Mawak Telok Bulet Ke Laot</w:t>
      </w:r>
    </w:p>
    <w:p w:rsidR="00C92392" w:rsidRPr="00BA7283" w:rsidRDefault="00C626A5" w:rsidP="00F831ED">
      <w:pPr>
        <w:spacing w:line="360" w:lineRule="auto"/>
        <w:ind w:left="66" w:firstLine="654"/>
        <w:jc w:val="both"/>
        <w:rPr>
          <w:rFonts w:ascii="Arial Narrow" w:hAnsi="Arial Narrow" w:cstheme="majorBidi"/>
        </w:rPr>
      </w:pPr>
      <w:r w:rsidRPr="00BA7283">
        <w:rPr>
          <w:rFonts w:ascii="Arial Narrow" w:hAnsi="Arial Narrow" w:cstheme="majorBidi"/>
        </w:rPr>
        <w:t xml:space="preserve">Pada kalimat pantangan </w:t>
      </w:r>
      <w:r w:rsidRPr="00BA7283">
        <w:rPr>
          <w:rFonts w:ascii="Arial Narrow" w:hAnsi="Arial Narrow" w:cstheme="majorBidi"/>
          <w:i/>
        </w:rPr>
        <w:t xml:space="preserve">dak bayek mawak telok bulet ke laot </w:t>
      </w:r>
      <w:r w:rsidRPr="00BA7283">
        <w:rPr>
          <w:rFonts w:ascii="Arial Narrow" w:hAnsi="Arial Narrow" w:cstheme="majorBidi"/>
        </w:rPr>
        <w:t>dalam kalimat konotatif yang bermakna hal mistis atau suatu kesialan, dan dipercaya oleh masyarakat, karena suatu kepecayaan inilah menimbulkan hal-hal yang bersift gaib dan mistis, masyarakat percaya jika membawa telut bulat kelaut akan dimakan buaya ataupun hilang di laut, karen adanya kepercayaan inilah yang menimbulkan mitos</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Dak Bayek Bediri Sutek Kakey</w:t>
      </w:r>
    </w:p>
    <w:p w:rsidR="00C626A5"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rPr>
        <w:t xml:space="preserve">Dalam kalimat </w:t>
      </w:r>
      <w:r w:rsidRPr="00BA7283">
        <w:rPr>
          <w:rFonts w:ascii="Arial Narrow" w:hAnsi="Arial Narrow" w:cstheme="majorBidi"/>
          <w:i/>
        </w:rPr>
        <w:t xml:space="preserve">dak bayek bediri kakey sutek  </w:t>
      </w:r>
      <w:r w:rsidRPr="00BA7283">
        <w:rPr>
          <w:rFonts w:ascii="Arial Narrow" w:hAnsi="Arial Narrow" w:cstheme="majorBidi"/>
        </w:rPr>
        <w:t xml:space="preserve">makna yang muncul dalam kalimat </w:t>
      </w:r>
      <w:r w:rsidRPr="00BA7283">
        <w:rPr>
          <w:rFonts w:ascii="Arial Narrow" w:hAnsi="Arial Narrow" w:cstheme="majorBidi"/>
          <w:i/>
        </w:rPr>
        <w:t xml:space="preserve">dak bayek bediri kakey sutek  </w:t>
      </w:r>
      <w:r w:rsidRPr="00BA7283">
        <w:rPr>
          <w:rFonts w:ascii="Arial Narrow" w:hAnsi="Arial Narrow" w:cstheme="majorBidi"/>
        </w:rPr>
        <w:t>adalah berbau mistis yang diartikan akan menyumpahi ibu supaya mati dan</w:t>
      </w:r>
      <w:r w:rsidR="00F710AE" w:rsidRPr="00BA7283">
        <w:rPr>
          <w:rFonts w:ascii="Arial Narrow" w:hAnsi="Arial Narrow" w:cstheme="majorBidi"/>
        </w:rPr>
        <w:t xml:space="preserve"> menyamai hantu yang berjalan dengan satu kaki</w:t>
      </w:r>
      <w:r w:rsidRPr="00BA7283">
        <w:rPr>
          <w:rFonts w:ascii="Arial Narrow" w:hAnsi="Arial Narrow" w:cstheme="majorBidi"/>
        </w:rPr>
        <w:t xml:space="preserve"> hal itu</w:t>
      </w:r>
      <w:r w:rsidRPr="00BA7283">
        <w:rPr>
          <w:rFonts w:ascii="Arial Narrow" w:hAnsi="Arial Narrow" w:cstheme="majorBidi"/>
          <w:i/>
        </w:rPr>
        <w:t xml:space="preserve"> </w:t>
      </w:r>
      <w:r w:rsidRPr="00BA7283">
        <w:rPr>
          <w:rFonts w:ascii="Arial Narrow" w:hAnsi="Arial Narrow" w:cstheme="majorBidi"/>
        </w:rPr>
        <w:t>dipercaya oleh sebagian masyarakat Desa Kundi. Dari kepercayaan masyarakat akan hal itu muncullah mitos.</w:t>
      </w:r>
    </w:p>
    <w:p w:rsidR="00124151" w:rsidRDefault="00124151" w:rsidP="00FE132B">
      <w:pPr>
        <w:spacing w:line="360" w:lineRule="auto"/>
        <w:ind w:left="66" w:firstLine="654"/>
        <w:jc w:val="both"/>
        <w:rPr>
          <w:rFonts w:ascii="Arial Narrow" w:hAnsi="Arial Narrow" w:cstheme="majorBidi"/>
        </w:rPr>
      </w:pPr>
    </w:p>
    <w:p w:rsidR="00F831ED" w:rsidRPr="00BA7283" w:rsidRDefault="00F831ED" w:rsidP="00FE132B">
      <w:pPr>
        <w:spacing w:line="360" w:lineRule="auto"/>
        <w:ind w:left="66" w:firstLine="654"/>
        <w:jc w:val="both"/>
        <w:rPr>
          <w:rFonts w:ascii="Arial Narrow" w:hAnsi="Arial Narrow" w:cstheme="majorBidi"/>
        </w:rPr>
      </w:pP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lastRenderedPageBreak/>
        <w:t>Dak Bayek Makan Tebu Peteng Sirep</w:t>
      </w:r>
    </w:p>
    <w:p w:rsidR="00F14E60" w:rsidRPr="00BA7283" w:rsidRDefault="00C626A5" w:rsidP="00F14E60">
      <w:pPr>
        <w:spacing w:line="360" w:lineRule="auto"/>
        <w:ind w:left="66" w:firstLine="654"/>
        <w:jc w:val="both"/>
        <w:rPr>
          <w:rFonts w:ascii="Arial Narrow" w:hAnsi="Arial Narrow" w:cstheme="majorBidi"/>
        </w:rPr>
      </w:pPr>
      <w:r w:rsidRPr="00BA7283">
        <w:rPr>
          <w:rFonts w:ascii="Arial Narrow" w:hAnsi="Arial Narrow" w:cstheme="majorBidi"/>
        </w:rPr>
        <w:t xml:space="preserve">Jika seseorang melanggar tentang pantangan </w:t>
      </w:r>
      <w:r w:rsidRPr="00BA7283">
        <w:rPr>
          <w:rFonts w:ascii="Arial Narrow" w:hAnsi="Arial Narrow" w:cstheme="majorBidi"/>
          <w:i/>
        </w:rPr>
        <w:t xml:space="preserve">dak bayek makaen tebu peteng sirep  </w:t>
      </w:r>
      <w:r w:rsidRPr="00BA7283">
        <w:rPr>
          <w:rFonts w:ascii="Arial Narrow" w:hAnsi="Arial Narrow" w:cstheme="majorBidi"/>
        </w:rPr>
        <w:t xml:space="preserve"> maka orang tersebut akan mengalami kejadian yang tidak terduga dan dan dipercayai orang </w:t>
      </w:r>
      <w:r w:rsidR="00F14E60">
        <w:rPr>
          <w:rFonts w:ascii="Arial Narrow" w:hAnsi="Arial Narrow" w:cstheme="majorBidi"/>
        </w:rPr>
        <w:t>itu memakan tulang orang mati.</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b/>
          <w:i/>
        </w:rPr>
      </w:pPr>
      <w:r w:rsidRPr="00BA7283">
        <w:rPr>
          <w:rFonts w:ascii="Arial Narrow" w:hAnsi="Arial Narrow" w:cstheme="majorBidi"/>
          <w:b/>
          <w:i/>
        </w:rPr>
        <w:t>Dak Usah Besiol Dilaot</w:t>
      </w:r>
    </w:p>
    <w:p w:rsidR="00F710AE" w:rsidRPr="00BA7283"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rPr>
        <w:t xml:space="preserve">Kalimat pada pantangan </w:t>
      </w:r>
      <w:r w:rsidRPr="00BA7283">
        <w:rPr>
          <w:rFonts w:ascii="Arial Narrow" w:hAnsi="Arial Narrow" w:cstheme="majorBidi"/>
          <w:i/>
        </w:rPr>
        <w:t xml:space="preserve">dak usah besiol di laot  </w:t>
      </w:r>
      <w:r w:rsidRPr="00BA7283">
        <w:rPr>
          <w:rFonts w:ascii="Arial Narrow" w:hAnsi="Arial Narrow" w:cstheme="majorBidi"/>
        </w:rPr>
        <w:t xml:space="preserve">memiliki makna memangil buaya atau hantu jin yang ada di laut dan masyarakat percaya jika ada si pelanggar maka akan mengalami kecelakaan seperti tersesat atau bertemu buaya atau hal lainnya yang tak lazim, </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b/>
          <w:i/>
        </w:rPr>
      </w:pPr>
      <w:r w:rsidRPr="00BA7283">
        <w:rPr>
          <w:rFonts w:ascii="Arial Narrow" w:hAnsi="Arial Narrow" w:cstheme="majorBidi"/>
          <w:b/>
          <w:i/>
        </w:rPr>
        <w:t>Nyimah Laot, Dak Bayek Ngelayeu Daun Kayeu</w:t>
      </w:r>
    </w:p>
    <w:p w:rsidR="00FE0CDD" w:rsidRPr="00F14E60" w:rsidRDefault="00C626A5" w:rsidP="00F14E60">
      <w:pPr>
        <w:spacing w:line="360" w:lineRule="auto"/>
        <w:ind w:left="66" w:firstLine="654"/>
        <w:jc w:val="both"/>
        <w:rPr>
          <w:rFonts w:ascii="Arial Narrow" w:hAnsi="Arial Narrow" w:cstheme="majorBidi"/>
        </w:rPr>
      </w:pPr>
      <w:r w:rsidRPr="00BA7283">
        <w:rPr>
          <w:rFonts w:ascii="Arial Narrow" w:hAnsi="Arial Narrow" w:cstheme="majorBidi"/>
        </w:rPr>
        <w:t>Sebagian besar masyarakat yang ada di desa masih mempercayai adanya mitos kepercayaan nenek moyang yang masih dipegang teguh oleh sebagian masyarakat, kepercayaan itu</w:t>
      </w:r>
      <w:r w:rsidR="00214B35" w:rsidRPr="00BA7283">
        <w:rPr>
          <w:rFonts w:ascii="Arial Narrow" w:hAnsi="Arial Narrow" w:cstheme="majorBidi"/>
        </w:rPr>
        <w:t xml:space="preserve"> </w:t>
      </w:r>
      <w:r w:rsidRPr="00BA7283">
        <w:rPr>
          <w:rFonts w:ascii="Arial Narrow" w:hAnsi="Arial Narrow" w:cstheme="majorBidi"/>
        </w:rPr>
        <w:t xml:space="preserve">pun turun temurun yang disampaikan dari mulut kemulut sebagaimana pada kalimat </w:t>
      </w:r>
      <w:r w:rsidRPr="00BA7283">
        <w:rPr>
          <w:rFonts w:ascii="Arial Narrow" w:hAnsi="Arial Narrow" w:cstheme="majorBidi"/>
          <w:i/>
        </w:rPr>
        <w:t xml:space="preserve">Nyimah laot, dak bayek ngelayeu daun kayeu </w:t>
      </w:r>
      <w:r w:rsidRPr="00BA7283">
        <w:rPr>
          <w:rFonts w:ascii="Arial Narrow" w:hAnsi="Arial Narrow" w:cstheme="majorBidi"/>
        </w:rPr>
        <w:t>yang memiliki makna adanya hal mistis didalamnya yang dipercayai akan memebuat seseorang mengalami hal-hal aneh taupun kecelakaan, hal ini di percaya masyarakat kebenarannya maka terjadilah mitos yang berisi hal mistis bagi si pelanggar</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b/>
          <w:i/>
        </w:rPr>
      </w:pPr>
      <w:r w:rsidRPr="00BA7283">
        <w:rPr>
          <w:rFonts w:ascii="Arial Narrow" w:hAnsi="Arial Narrow" w:cstheme="majorBidi"/>
          <w:b/>
          <w:i/>
        </w:rPr>
        <w:t>Budak Kecit Arey Sirep Dak Bayek Bejalen</w:t>
      </w:r>
    </w:p>
    <w:p w:rsidR="00C626A5" w:rsidRPr="00BA7283" w:rsidRDefault="00C626A5" w:rsidP="00FE132B">
      <w:pPr>
        <w:spacing w:line="360" w:lineRule="auto"/>
        <w:ind w:firstLine="720"/>
        <w:jc w:val="both"/>
        <w:rPr>
          <w:rFonts w:ascii="Arial Narrow" w:hAnsi="Arial Narrow" w:cstheme="majorBidi"/>
        </w:rPr>
      </w:pPr>
      <w:r w:rsidRPr="00BA7283">
        <w:rPr>
          <w:rFonts w:ascii="Arial Narrow" w:hAnsi="Arial Narrow" w:cstheme="majorBidi"/>
        </w:rPr>
        <w:t>Suatu mitos pantangan ini dipercayai jika melanggar maka  hidup kit</w:t>
      </w:r>
      <w:r w:rsidR="00214B35" w:rsidRPr="00BA7283">
        <w:rPr>
          <w:rFonts w:ascii="Arial Narrow" w:hAnsi="Arial Narrow" w:cstheme="majorBidi"/>
        </w:rPr>
        <w:t>a akan mengalami sesuatu kejadi</w:t>
      </w:r>
      <w:r w:rsidRPr="00BA7283">
        <w:rPr>
          <w:rFonts w:ascii="Arial Narrow" w:hAnsi="Arial Narrow" w:cstheme="majorBidi"/>
        </w:rPr>
        <w:t xml:space="preserve">an yang diluar dugaan. </w:t>
      </w:r>
      <w:r w:rsidR="00214B35" w:rsidRPr="00BA7283">
        <w:rPr>
          <w:rFonts w:ascii="Arial Narrow" w:hAnsi="Arial Narrow" w:cstheme="majorBidi"/>
        </w:rPr>
        <w:t>B</w:t>
      </w:r>
      <w:r w:rsidRPr="00BA7283">
        <w:rPr>
          <w:rFonts w:ascii="Arial Narrow" w:hAnsi="Arial Narrow" w:cstheme="majorBidi"/>
        </w:rPr>
        <w:t xml:space="preserve">ermakna anak kecil akan disembunyikan jin dan jika anak yang disembunyikan jin ditemukan maka anak itu </w:t>
      </w:r>
      <w:r w:rsidRPr="00BA7283">
        <w:rPr>
          <w:rFonts w:ascii="Arial Narrow" w:hAnsi="Arial Narrow" w:cstheme="majorBidi"/>
        </w:rPr>
        <w:lastRenderedPageBreak/>
        <w:t>tidak akan normal, anak tersebut akan seperti orang idot bodoh dan ada yang ditemukan tidak bisa berbicara lagi atau bisu. Karena adanya kepercayaan ini dan keyakinan sesuatu akan terjadi maka suatu mitos akan benar terjadi. Masyarakat Desa Kundi percaya jika kejadian ini adalah kejadian yang benar terjadi atau nyata., oleh karena itu timbulah mitos.</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Urang Betian Dak Baye Dudok Di Piteu</w:t>
      </w:r>
    </w:p>
    <w:p w:rsidR="00C626A5" w:rsidRPr="00BA7283" w:rsidRDefault="00C626A5" w:rsidP="00FE132B">
      <w:pPr>
        <w:spacing w:line="360" w:lineRule="auto"/>
        <w:ind w:left="66" w:firstLine="654"/>
        <w:jc w:val="both"/>
        <w:rPr>
          <w:rFonts w:ascii="Arial Narrow" w:hAnsi="Arial Narrow" w:cstheme="majorBidi"/>
          <w:b/>
          <w:i/>
        </w:rPr>
      </w:pPr>
      <w:r w:rsidRPr="00BA7283">
        <w:rPr>
          <w:rFonts w:ascii="Arial Narrow" w:hAnsi="Arial Narrow" w:cstheme="majorBidi"/>
          <w:lang w:val="en-US"/>
        </w:rPr>
        <w:t xml:space="preserve"> Jika seseorang melanggar tentang pantangan</w:t>
      </w:r>
      <w:r w:rsidRPr="00BA7283">
        <w:rPr>
          <w:rFonts w:ascii="Arial Narrow" w:hAnsi="Arial Narrow" w:cstheme="majorBidi"/>
        </w:rPr>
        <w:t xml:space="preserve"> </w:t>
      </w:r>
      <w:r w:rsidRPr="00BA7283">
        <w:rPr>
          <w:rFonts w:ascii="Arial Narrow" w:hAnsi="Arial Narrow" w:cstheme="majorBidi"/>
          <w:i/>
        </w:rPr>
        <w:t xml:space="preserve">urang betian dak bayek dudok di piteu </w:t>
      </w:r>
      <w:r w:rsidRPr="00BA7283">
        <w:rPr>
          <w:rFonts w:ascii="Arial Narrow" w:hAnsi="Arial Narrow" w:cstheme="majorBidi"/>
        </w:rPr>
        <w:t>m</w:t>
      </w:r>
      <w:r w:rsidRPr="00BA7283">
        <w:rPr>
          <w:rFonts w:ascii="Arial Narrow" w:hAnsi="Arial Narrow" w:cstheme="majorBidi"/>
          <w:lang w:val="en-US"/>
        </w:rPr>
        <w:t>aka orang tersebut akan mengalami kejadian yang tidak terduga</w:t>
      </w:r>
      <w:proofErr w:type="gramStart"/>
      <w:r w:rsidRPr="00BA7283">
        <w:rPr>
          <w:rFonts w:ascii="Arial Narrow" w:hAnsi="Arial Narrow" w:cstheme="majorBidi"/>
          <w:lang w:val="en-US"/>
        </w:rPr>
        <w:t xml:space="preserve">,  </w:t>
      </w:r>
      <w:r w:rsidRPr="00BA7283">
        <w:rPr>
          <w:rFonts w:ascii="Arial Narrow" w:hAnsi="Arial Narrow" w:cstheme="majorBidi"/>
        </w:rPr>
        <w:t>bermakna</w:t>
      </w:r>
      <w:proofErr w:type="gramEnd"/>
      <w:r w:rsidRPr="00BA7283">
        <w:rPr>
          <w:rFonts w:ascii="Arial Narrow" w:hAnsi="Arial Narrow" w:cstheme="majorBidi"/>
        </w:rPr>
        <w:t xml:space="preserve"> akan susah melahirkan</w:t>
      </w:r>
      <w:r w:rsidRPr="00BA7283">
        <w:rPr>
          <w:rFonts w:ascii="Arial Narrow" w:hAnsi="Arial Narrow" w:cstheme="majorBidi"/>
          <w:lang w:val="en-US"/>
        </w:rPr>
        <w:t>,  l</w:t>
      </w:r>
      <w:r w:rsidRPr="00BA7283">
        <w:rPr>
          <w:rFonts w:ascii="Arial Narrow" w:hAnsi="Arial Narrow" w:cstheme="majorBidi"/>
        </w:rPr>
        <w:t>a</w:t>
      </w:r>
      <w:r w:rsidRPr="00BA7283">
        <w:rPr>
          <w:rFonts w:ascii="Arial Narrow" w:hAnsi="Arial Narrow" w:cstheme="majorBidi"/>
          <w:lang w:val="en-US"/>
        </w:rPr>
        <w:t xml:space="preserve">lu karena adanya kepercayaan masyarakat yang kuat </w:t>
      </w:r>
      <w:r w:rsidRPr="00BA7283">
        <w:rPr>
          <w:rFonts w:ascii="Arial Narrow" w:hAnsi="Arial Narrow" w:cstheme="majorBidi"/>
        </w:rPr>
        <w:t xml:space="preserve">adanya hal mistis di dalamnya </w:t>
      </w:r>
      <w:r w:rsidRPr="00BA7283">
        <w:rPr>
          <w:rFonts w:ascii="Arial Narrow" w:hAnsi="Arial Narrow" w:cstheme="majorBidi"/>
          <w:lang w:val="en-US"/>
        </w:rPr>
        <w:t>dan sud</w:t>
      </w:r>
      <w:r w:rsidRPr="00BA7283">
        <w:rPr>
          <w:rFonts w:ascii="Arial Narrow" w:hAnsi="Arial Narrow" w:cstheme="majorBidi"/>
        </w:rPr>
        <w:t>a</w:t>
      </w:r>
      <w:r w:rsidRPr="00BA7283">
        <w:rPr>
          <w:rFonts w:ascii="Arial Narrow" w:hAnsi="Arial Narrow" w:cstheme="majorBidi"/>
          <w:lang w:val="en-US"/>
        </w:rPr>
        <w:t>h menguasai masyarakat maka timbullah mitos.</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b/>
          <w:i/>
        </w:rPr>
      </w:pPr>
      <w:r w:rsidRPr="00BA7283">
        <w:rPr>
          <w:rFonts w:ascii="Arial Narrow" w:hAnsi="Arial Narrow" w:cstheme="majorBidi"/>
          <w:b/>
          <w:i/>
        </w:rPr>
        <w:t>Dak Bayek Tidok Siang Urang Betian</w:t>
      </w:r>
    </w:p>
    <w:p w:rsidR="00C626A5" w:rsidRPr="00BA7283" w:rsidRDefault="00C626A5" w:rsidP="00FE132B">
      <w:pPr>
        <w:spacing w:line="360" w:lineRule="auto"/>
        <w:ind w:firstLine="720"/>
        <w:jc w:val="both"/>
        <w:rPr>
          <w:rFonts w:ascii="Arial Narrow" w:hAnsi="Arial Narrow" w:cstheme="majorBidi"/>
        </w:rPr>
      </w:pPr>
      <w:r w:rsidRPr="00BA7283">
        <w:rPr>
          <w:rFonts w:ascii="Arial Narrow" w:hAnsi="Arial Narrow" w:cstheme="majorBidi"/>
        </w:rPr>
        <w:t xml:space="preserve">Suatu kalimat akan menjadi mitos jika masyarakat mempercayai tentang adanya hal mistis dalam kepercayaan itu, pada makna konotatif pada kalimat dak bayek </w:t>
      </w:r>
      <w:r w:rsidRPr="00BA7283">
        <w:rPr>
          <w:rFonts w:ascii="Arial Narrow" w:hAnsi="Arial Narrow" w:cstheme="majorBidi"/>
          <w:i/>
        </w:rPr>
        <w:t>dak bayek tidok siang urang betian</w:t>
      </w:r>
      <w:r w:rsidRPr="00BA7283">
        <w:rPr>
          <w:rFonts w:ascii="Arial Narrow" w:hAnsi="Arial Narrow" w:cstheme="majorBidi"/>
        </w:rPr>
        <w:t xml:space="preserve"> terdapat suatu mitos tentang kepercayaan sebagian masyarakat jika melanggar maka sesuatu akan terjadi kepada pelanggar,adapun kepercayaan masyarakat bagi pelanggar maka anaknya dan ibu akan mengalami sakit kepala atau perut.</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Tengah Betian Daak Bayek Mandik Kaek Arey Sirep</w:t>
      </w:r>
    </w:p>
    <w:p w:rsidR="00C626A5" w:rsidRDefault="00214B35" w:rsidP="00FE132B">
      <w:pPr>
        <w:spacing w:line="360" w:lineRule="auto"/>
        <w:ind w:left="66" w:firstLine="654"/>
        <w:jc w:val="both"/>
        <w:rPr>
          <w:rFonts w:ascii="Arial Narrow" w:hAnsi="Arial Narrow" w:cstheme="majorBidi"/>
        </w:rPr>
      </w:pPr>
      <w:r w:rsidRPr="00BA7283">
        <w:rPr>
          <w:rFonts w:ascii="Arial Narrow" w:hAnsi="Arial Narrow" w:cstheme="majorBidi"/>
          <w:i/>
        </w:rPr>
        <w:t>T</w:t>
      </w:r>
      <w:r w:rsidR="00C626A5" w:rsidRPr="00BA7283">
        <w:rPr>
          <w:rFonts w:ascii="Arial Narrow" w:hAnsi="Arial Narrow" w:cstheme="majorBidi"/>
          <w:i/>
        </w:rPr>
        <w:t>engah betian dak bayek mandik kaek arey</w:t>
      </w:r>
      <w:r w:rsidR="00C626A5" w:rsidRPr="00BA7283">
        <w:rPr>
          <w:rFonts w:ascii="Arial Narrow" w:hAnsi="Arial Narrow" w:cstheme="majorBidi"/>
        </w:rPr>
        <w:t xml:space="preserve"> sirep bermakna akan diikuti kuntilanak atau diganggu oleh jin atau setan. Sebagian besar masyarakat yang ada di desa ini masih </w:t>
      </w:r>
      <w:r w:rsidR="00C626A5" w:rsidRPr="00BA7283">
        <w:rPr>
          <w:rFonts w:ascii="Arial Narrow" w:hAnsi="Arial Narrow" w:cstheme="majorBidi"/>
        </w:rPr>
        <w:lastRenderedPageBreak/>
        <w:t>mempercayai dan mematuhi sebagaimana adanya larangan ini, pada hal ini juga terdapat mitos kepercayaan untuk menjaga saat hami</w:t>
      </w:r>
      <w:r w:rsidRPr="00BA7283">
        <w:rPr>
          <w:rFonts w:ascii="Arial Narrow" w:hAnsi="Arial Narrow" w:cstheme="majorBidi"/>
        </w:rPr>
        <w:t>l</w:t>
      </w:r>
      <w:r w:rsidR="00C626A5" w:rsidRPr="00BA7283">
        <w:rPr>
          <w:rFonts w:ascii="Arial Narrow" w:hAnsi="Arial Narrow" w:cstheme="majorBidi"/>
        </w:rPr>
        <w:t xml:space="preserve"> harus memakai benda seperti gunting kuku ataupun gunting, yang terbuat dari besi.</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Urang Beranek Kecit Dak Bayek Maken Cabek</w:t>
      </w:r>
    </w:p>
    <w:p w:rsidR="00214B35" w:rsidRPr="00BA7283" w:rsidRDefault="00C626A5" w:rsidP="00FE132B">
      <w:pPr>
        <w:spacing w:line="360" w:lineRule="auto"/>
        <w:ind w:left="66" w:firstLine="654"/>
        <w:jc w:val="both"/>
        <w:rPr>
          <w:rFonts w:ascii="Arial Narrow" w:hAnsi="Arial Narrow" w:cstheme="majorBidi"/>
          <w:lang w:val="en-US"/>
        </w:rPr>
      </w:pPr>
      <w:r w:rsidRPr="00BA7283">
        <w:rPr>
          <w:rFonts w:ascii="Arial Narrow" w:hAnsi="Arial Narrow" w:cstheme="majorBidi"/>
        </w:rPr>
        <w:t>Pantangan ini adalah pantangan bagi orang yang baru saja melahirkan memiliki makna anak akan memerah dan panas. Kepercayaan terhadap mitos pantangan ini masih sebagian besar masyarakat mempercayai</w:t>
      </w:r>
      <w:r w:rsidRPr="00BA7283">
        <w:rPr>
          <w:rFonts w:ascii="Arial Narrow" w:hAnsi="Arial Narrow" w:cstheme="majorBidi"/>
          <w:lang w:val="en-US"/>
        </w:rPr>
        <w:t xml:space="preserve"> adanya</w:t>
      </w:r>
      <w:r w:rsidRPr="00BA7283">
        <w:rPr>
          <w:rFonts w:ascii="Arial Narrow" w:hAnsi="Arial Narrow" w:cstheme="majorBidi"/>
        </w:rPr>
        <w:t xml:space="preserve"> kebenaran hal ini dan masih banyak yang mematuhi </w:t>
      </w:r>
      <w:r w:rsidR="00214B35" w:rsidRPr="00BA7283">
        <w:rPr>
          <w:rFonts w:ascii="Arial Narrow" w:hAnsi="Arial Narrow" w:cstheme="majorBidi"/>
          <w:lang w:val="en-US"/>
        </w:rPr>
        <w:t>d</w:t>
      </w:r>
      <w:r w:rsidRPr="00BA7283">
        <w:rPr>
          <w:rFonts w:ascii="Arial Narrow" w:hAnsi="Arial Narrow" w:cstheme="majorBidi"/>
        </w:rPr>
        <w:t>an menjaga mitos ini</w:t>
      </w:r>
      <w:r w:rsidR="00214B35" w:rsidRPr="00BA7283">
        <w:rPr>
          <w:rFonts w:ascii="Arial Narrow" w:hAnsi="Arial Narrow" w:cstheme="majorBidi"/>
          <w:lang w:val="en-US"/>
        </w:rPr>
        <w:t>.</w:t>
      </w: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t>Urang Beranek Kecit  Dak Bayek Metey Sireh Dengen Metey Cabek</w:t>
      </w:r>
    </w:p>
    <w:p w:rsidR="00C92392" w:rsidRPr="00BA7283" w:rsidRDefault="00C626A5" w:rsidP="00F831ED">
      <w:pPr>
        <w:spacing w:line="360" w:lineRule="auto"/>
        <w:ind w:left="66" w:firstLine="654"/>
        <w:jc w:val="both"/>
        <w:rPr>
          <w:rFonts w:ascii="Arial Narrow" w:hAnsi="Arial Narrow" w:cstheme="majorBidi"/>
        </w:rPr>
      </w:pPr>
      <w:r w:rsidRPr="00BA7283">
        <w:rPr>
          <w:rFonts w:ascii="Arial Narrow" w:hAnsi="Arial Narrow" w:cstheme="majorBidi"/>
        </w:rPr>
        <w:t xml:space="preserve">Pada kepercayaan ini dalam makna konotatif menyimpulkan bahwa ini adalah cabe dan sirih akan mati attau perut akan sakit, ini sama juga dengan halnya pada wanita haid, hal ini dipercaya oleh sebagian masyarakat untuk akan terjadi jika cabe tidak mati maka yang memetik akan sakit perut yang sangat,  sakit. </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rPr>
      </w:pPr>
      <w:r w:rsidRPr="00BA7283">
        <w:rPr>
          <w:rFonts w:ascii="Arial Narrow" w:hAnsi="Arial Narrow" w:cstheme="majorBidi"/>
          <w:b/>
          <w:i/>
        </w:rPr>
        <w:t>Maken Di Umah Dak Bayek Bejalen</w:t>
      </w:r>
    </w:p>
    <w:p w:rsidR="00C626A5" w:rsidRDefault="00C626A5" w:rsidP="00FE132B">
      <w:pPr>
        <w:spacing w:line="360" w:lineRule="auto"/>
        <w:ind w:left="66" w:firstLine="654"/>
        <w:jc w:val="both"/>
        <w:rPr>
          <w:rFonts w:ascii="Arial Narrow" w:hAnsi="Arial Narrow" w:cstheme="majorBidi"/>
        </w:rPr>
      </w:pPr>
      <w:r w:rsidRPr="00BA7283">
        <w:rPr>
          <w:rFonts w:ascii="Arial Narrow" w:hAnsi="Arial Narrow" w:cstheme="majorBidi"/>
        </w:rPr>
        <w:t>Jika seseorang melanggar tentang pantangan maken di umah dak bayek bejalen maka orang tersebut akan mengalami k</w:t>
      </w:r>
      <w:r w:rsidR="00665DA3">
        <w:rPr>
          <w:rFonts w:ascii="Arial Narrow" w:hAnsi="Arial Narrow" w:cstheme="majorBidi"/>
        </w:rPr>
        <w:t xml:space="preserve">ejadian yang tidak terduga, </w:t>
      </w:r>
      <w:r w:rsidRPr="00BA7283">
        <w:rPr>
          <w:rFonts w:ascii="Arial Narrow" w:hAnsi="Arial Narrow" w:cstheme="majorBidi"/>
        </w:rPr>
        <w:t>lalu karena adanya kepercayaan masyarakat yang kuat adanya hal mistis di dalamnya dan sudah menguasai masyarakat maka timbullah mitos.</w:t>
      </w:r>
    </w:p>
    <w:p w:rsidR="00124151" w:rsidRDefault="00124151" w:rsidP="00FE132B">
      <w:pPr>
        <w:spacing w:line="360" w:lineRule="auto"/>
        <w:ind w:left="66" w:firstLine="654"/>
        <w:jc w:val="both"/>
        <w:rPr>
          <w:rFonts w:ascii="Arial Narrow" w:hAnsi="Arial Narrow" w:cstheme="majorBidi"/>
        </w:rPr>
      </w:pPr>
    </w:p>
    <w:p w:rsidR="00F831ED" w:rsidRPr="00BA7283" w:rsidRDefault="00F831ED" w:rsidP="00FE132B">
      <w:pPr>
        <w:spacing w:line="360" w:lineRule="auto"/>
        <w:ind w:left="66" w:firstLine="654"/>
        <w:jc w:val="both"/>
        <w:rPr>
          <w:rFonts w:ascii="Arial Narrow" w:hAnsi="Arial Narrow" w:cstheme="majorBidi"/>
        </w:rPr>
      </w:pPr>
    </w:p>
    <w:p w:rsidR="00C626A5" w:rsidRPr="00BA7283" w:rsidRDefault="00C626A5" w:rsidP="00FE132B">
      <w:pPr>
        <w:pStyle w:val="ListParagraph"/>
        <w:numPr>
          <w:ilvl w:val="0"/>
          <w:numId w:val="11"/>
        </w:numPr>
        <w:spacing w:line="360" w:lineRule="auto"/>
        <w:ind w:left="450"/>
        <w:jc w:val="both"/>
        <w:rPr>
          <w:rFonts w:ascii="Arial Narrow" w:hAnsi="Arial Narrow" w:cstheme="majorBidi"/>
          <w:b/>
          <w:i/>
        </w:rPr>
      </w:pPr>
      <w:r w:rsidRPr="00BA7283">
        <w:rPr>
          <w:rFonts w:ascii="Arial Narrow" w:hAnsi="Arial Narrow" w:cstheme="majorBidi"/>
          <w:b/>
          <w:i/>
        </w:rPr>
        <w:lastRenderedPageBreak/>
        <w:t>Urang Tengah Maken Dak Bayek Besurai</w:t>
      </w:r>
    </w:p>
    <w:p w:rsidR="00C626A5" w:rsidRPr="00BA7283" w:rsidRDefault="00C626A5" w:rsidP="00FE132B">
      <w:pPr>
        <w:spacing w:line="360" w:lineRule="auto"/>
        <w:ind w:firstLine="720"/>
        <w:jc w:val="both"/>
        <w:rPr>
          <w:rFonts w:ascii="Arial Narrow" w:hAnsi="Arial Narrow" w:cstheme="majorBidi"/>
        </w:rPr>
      </w:pPr>
      <w:r w:rsidRPr="00BA7283">
        <w:rPr>
          <w:rFonts w:ascii="Arial Narrow" w:hAnsi="Arial Narrow" w:cstheme="majorBidi"/>
        </w:rPr>
        <w:t xml:space="preserve">Pada kalimat </w:t>
      </w:r>
      <w:r w:rsidRPr="00BA7283">
        <w:rPr>
          <w:rFonts w:ascii="Arial Narrow" w:hAnsi="Arial Narrow" w:cstheme="majorBidi"/>
          <w:i/>
        </w:rPr>
        <w:t>urang tengah maken dak bayek besurai</w:t>
      </w:r>
      <w:r w:rsidR="00F710AE" w:rsidRPr="00BA7283">
        <w:rPr>
          <w:rFonts w:ascii="Arial Narrow" w:hAnsi="Arial Narrow" w:cstheme="majorBidi"/>
        </w:rPr>
        <w:t xml:space="preserve">, </w:t>
      </w:r>
      <w:r w:rsidRPr="00BA7283">
        <w:rPr>
          <w:rFonts w:ascii="Arial Narrow" w:hAnsi="Arial Narrow" w:cstheme="majorBidi"/>
        </w:rPr>
        <w:t xml:space="preserve">dimana makna  pada kalimat pantang saat orang sedang makan tidak boleh bersisir terdapat larangan untuk tidak melakukan bersisir saat ada orang makan apabila melanggar maka dipercaya pelanggar akan mengalami kecelakaan. </w:t>
      </w:r>
    </w:p>
    <w:p w:rsidR="00C626A5" w:rsidRPr="00BA7283" w:rsidRDefault="00C626A5" w:rsidP="00FE132B">
      <w:pPr>
        <w:pStyle w:val="ListParagraph"/>
        <w:numPr>
          <w:ilvl w:val="0"/>
          <w:numId w:val="11"/>
        </w:numPr>
        <w:spacing w:line="360" w:lineRule="auto"/>
        <w:ind w:left="360"/>
        <w:jc w:val="both"/>
        <w:rPr>
          <w:rFonts w:ascii="Arial Narrow" w:hAnsi="Arial Narrow" w:cstheme="majorBidi"/>
          <w:b/>
          <w:i/>
        </w:rPr>
      </w:pPr>
      <w:r w:rsidRPr="00BA7283">
        <w:rPr>
          <w:rFonts w:ascii="Arial Narrow" w:hAnsi="Arial Narrow" w:cstheme="majorBidi"/>
          <w:b/>
          <w:i/>
        </w:rPr>
        <w:t>Dak Bayek Maken Ikan Senget Urang Beranek Kecil</w:t>
      </w:r>
    </w:p>
    <w:p w:rsidR="00C626A5" w:rsidRPr="00BA7283" w:rsidRDefault="00C626A5" w:rsidP="00FE132B">
      <w:pPr>
        <w:spacing w:line="360" w:lineRule="auto"/>
        <w:ind w:firstLine="720"/>
        <w:jc w:val="both"/>
        <w:rPr>
          <w:rFonts w:ascii="Arial Narrow" w:hAnsi="Arial Narrow" w:cstheme="majorBidi"/>
        </w:rPr>
      </w:pPr>
      <w:r w:rsidRPr="00BA7283">
        <w:rPr>
          <w:rFonts w:ascii="Arial Narrow" w:hAnsi="Arial Narrow" w:cstheme="majorBidi"/>
        </w:rPr>
        <w:t xml:space="preserve">Suatu kalimat akan menjadi mitos jika masyarakat memepercayai tentang adanya hal mistis dalam kepercayaan itu, pada makna konotatif pada kalimat dak bayek </w:t>
      </w:r>
      <w:r w:rsidRPr="00BA7283">
        <w:rPr>
          <w:rFonts w:ascii="Arial Narrow" w:hAnsi="Arial Narrow" w:cstheme="majorBidi"/>
          <w:i/>
        </w:rPr>
        <w:t>maken ikan senget pas beranek kecit</w:t>
      </w:r>
      <w:r w:rsidRPr="00BA7283">
        <w:rPr>
          <w:rFonts w:ascii="Arial Narrow" w:hAnsi="Arial Narrow" w:cstheme="majorBidi"/>
        </w:rPr>
        <w:t>,</w:t>
      </w:r>
      <w:r w:rsidR="00214B35" w:rsidRPr="00BA7283">
        <w:rPr>
          <w:rFonts w:ascii="Arial Narrow" w:hAnsi="Arial Narrow" w:cstheme="majorBidi"/>
        </w:rPr>
        <w:t xml:space="preserve"> </w:t>
      </w:r>
      <w:r w:rsidRPr="00BA7283">
        <w:rPr>
          <w:rFonts w:ascii="Arial Narrow" w:hAnsi="Arial Narrow" w:cstheme="majorBidi"/>
        </w:rPr>
        <w:t>adapun kepercayaan masyarakat bagi pelanggar maka anaknya akan mengalami sakit, kulit memerah dan gatal-gatal.</w:t>
      </w:r>
    </w:p>
    <w:p w:rsidR="00C626A5" w:rsidRPr="00BA7283" w:rsidRDefault="00C626A5" w:rsidP="00FE132B">
      <w:pPr>
        <w:pStyle w:val="ListParagraph"/>
        <w:numPr>
          <w:ilvl w:val="0"/>
          <w:numId w:val="11"/>
        </w:numPr>
        <w:tabs>
          <w:tab w:val="left" w:pos="2430"/>
        </w:tabs>
        <w:spacing w:line="360" w:lineRule="auto"/>
        <w:ind w:left="360"/>
        <w:jc w:val="both"/>
        <w:rPr>
          <w:rFonts w:ascii="Arial Narrow" w:hAnsi="Arial Narrow" w:cstheme="majorBidi"/>
          <w:b/>
        </w:rPr>
      </w:pPr>
      <w:r w:rsidRPr="00BA7283">
        <w:rPr>
          <w:rFonts w:ascii="Arial Narrow" w:hAnsi="Arial Narrow" w:cstheme="majorBidi"/>
          <w:b/>
          <w:i/>
        </w:rPr>
        <w:t>Dak Bayek Besiol</w:t>
      </w:r>
    </w:p>
    <w:p w:rsidR="00C92392" w:rsidRDefault="00214B35" w:rsidP="00124151">
      <w:pPr>
        <w:spacing w:line="360" w:lineRule="auto"/>
        <w:ind w:left="66" w:firstLine="654"/>
        <w:jc w:val="both"/>
        <w:rPr>
          <w:rFonts w:ascii="Arial Narrow" w:hAnsi="Arial Narrow" w:cstheme="majorBidi"/>
        </w:rPr>
      </w:pPr>
      <w:r w:rsidRPr="00BA7283">
        <w:rPr>
          <w:rFonts w:ascii="Arial Narrow" w:hAnsi="Arial Narrow" w:cstheme="majorBidi"/>
        </w:rPr>
        <w:t xml:space="preserve">Pada kepercayaan ini </w:t>
      </w:r>
      <w:r w:rsidR="00C626A5" w:rsidRPr="00BA7283">
        <w:rPr>
          <w:rFonts w:ascii="Arial Narrow" w:hAnsi="Arial Narrow" w:cstheme="majorBidi"/>
        </w:rPr>
        <w:t>menyimpulkan bahwa ini adalah perbuatan yang kurang sopan dan dipercaya oleh sebagian masyara</w:t>
      </w:r>
      <w:r w:rsidRPr="00BA7283">
        <w:rPr>
          <w:rFonts w:ascii="Arial Narrow" w:hAnsi="Arial Narrow" w:cstheme="majorBidi"/>
        </w:rPr>
        <w:t>kat untuk memanggil kuntilanak</w:t>
      </w:r>
      <w:r w:rsidR="00C626A5" w:rsidRPr="00BA7283">
        <w:rPr>
          <w:rFonts w:ascii="Arial Narrow" w:hAnsi="Arial Narrow" w:cstheme="majorBidi"/>
        </w:rPr>
        <w:t>, si pelanggar akan mengalai hal-hal atau halusinasi yang berlebihan jika di hutan mak akan tersesat</w:t>
      </w:r>
    </w:p>
    <w:p w:rsidR="00C626A5" w:rsidRPr="00BA7283" w:rsidRDefault="00C626A5" w:rsidP="00FE132B">
      <w:pPr>
        <w:pStyle w:val="ListParagraph"/>
        <w:numPr>
          <w:ilvl w:val="0"/>
          <w:numId w:val="11"/>
        </w:numPr>
        <w:spacing w:line="360" w:lineRule="auto"/>
        <w:ind w:left="369"/>
        <w:jc w:val="both"/>
        <w:rPr>
          <w:rFonts w:ascii="Arial Narrow" w:hAnsi="Arial Narrow" w:cstheme="majorBidi"/>
          <w:b/>
          <w:i/>
        </w:rPr>
      </w:pPr>
      <w:r w:rsidRPr="00BA7283">
        <w:rPr>
          <w:rFonts w:ascii="Arial Narrow" w:hAnsi="Arial Narrow" w:cstheme="majorBidi"/>
          <w:b/>
          <w:i/>
        </w:rPr>
        <w:t>Dak Bayek Tidok Tangen Diates Kedet</w:t>
      </w:r>
    </w:p>
    <w:p w:rsidR="00665DA3" w:rsidRDefault="00C626A5" w:rsidP="00665DA3">
      <w:pPr>
        <w:spacing w:line="360" w:lineRule="auto"/>
        <w:ind w:left="66" w:firstLine="654"/>
        <w:jc w:val="both"/>
        <w:rPr>
          <w:rFonts w:ascii="Arial Narrow" w:hAnsi="Arial Narrow" w:cstheme="majorBidi"/>
        </w:rPr>
      </w:pPr>
      <w:r w:rsidRPr="00BA7283">
        <w:rPr>
          <w:rFonts w:ascii="Arial Narrow" w:hAnsi="Arial Narrow" w:cstheme="majorBidi"/>
        </w:rPr>
        <w:t xml:space="preserve">Suatu mitos pantangan ini dipercayai jika melanggar maka  hidup kita akan sengsara atau jatuh miskin, dalam makna konotatif kalimat di atas bermakna hidup kita akan sengsara dan sebagian masyarakat masih mempercayai hal tersebut, namun tak semua orang mengartikan kalimat ini dengan hidup kita akan sengsara kalimat ini juga diartikan bahwa yang </w:t>
      </w:r>
      <w:r w:rsidRPr="00BA7283">
        <w:rPr>
          <w:rFonts w:ascii="Arial Narrow" w:hAnsi="Arial Narrow" w:cstheme="majorBidi"/>
        </w:rPr>
        <w:lastRenderedPageBreak/>
        <w:t>bersangkutan memiliki beban hidup yang tiada habisnya.</w:t>
      </w:r>
    </w:p>
    <w:p w:rsidR="00387783" w:rsidRPr="00BA7283" w:rsidRDefault="00C626A5" w:rsidP="00665DA3">
      <w:pPr>
        <w:spacing w:line="360" w:lineRule="auto"/>
        <w:ind w:left="66" w:firstLine="654"/>
        <w:jc w:val="both"/>
        <w:rPr>
          <w:rFonts w:ascii="Arial Narrow" w:hAnsi="Arial Narrow" w:cstheme="majorBidi"/>
        </w:rPr>
      </w:pPr>
      <w:r w:rsidRPr="00BA7283">
        <w:rPr>
          <w:rFonts w:ascii="Arial Narrow" w:hAnsi="Arial Narrow" w:cstheme="majorBidi"/>
        </w:rPr>
        <w:t>Hasil pada penelitian ini menunjukkan bahwa adanya mitos pantangan dan masyarakat yang masih mempercayai tentang mitos pantangan.</w:t>
      </w:r>
      <w:r w:rsidRPr="00BA7283">
        <w:rPr>
          <w:rFonts w:ascii="Arial Narrow" w:hAnsi="Arial Narrow" w:cstheme="majorBidi"/>
          <w:lang w:val="en-US"/>
        </w:rPr>
        <w:t xml:space="preserve"> Mitos pantangan ini bersifat ada resiko atau akibat bagi si pelanggar. </w:t>
      </w:r>
      <w:r w:rsidRPr="00BA7283">
        <w:rPr>
          <w:rFonts w:ascii="Arial Narrow" w:hAnsi="Arial Narrow" w:cstheme="majorBidi"/>
        </w:rPr>
        <w:t>Berdasarkan dari hasil penelitian dalam kalimat yang didapat terdapat makna denotatif, konotatif dan mitos, dari makna konotatif tersebut timbullah makna mitos karena adanya kepercayaan masyarakat tentang sesuatu yang gaib dan mistis dan hal itu menguasai masyarakat sehingga tidak menutup kemungkinan bahwa mitos tersebut akan menjadi kenyataan tergantung dari penganutnya jika tidak mempercayai dan meyakini maka sesuatu akan sedikit kemungkinan untuk terjadi bukan tidak mungkin terjadi. Dalam teori roland mengatakan bahwa komponen tanda tidak hanya ada pada bahasa tapi terdapat pada bentuk mitos, keseluruhan citra dan kepercayaan yang dibentuk masyarakat untuk mempertahankan dan menonjolkan identita</w:t>
      </w:r>
      <w:r w:rsidR="00387783" w:rsidRPr="00BA7283">
        <w:rPr>
          <w:rFonts w:ascii="Arial Narrow" w:hAnsi="Arial Narrow" w:cstheme="majorBidi"/>
        </w:rPr>
        <w:t>snya.</w:t>
      </w:r>
    </w:p>
    <w:p w:rsidR="00665DA3" w:rsidRDefault="00C626A5" w:rsidP="00665DA3">
      <w:pPr>
        <w:spacing w:line="360" w:lineRule="auto"/>
        <w:ind w:firstLine="720"/>
        <w:jc w:val="both"/>
        <w:rPr>
          <w:rFonts w:ascii="Arial Narrow" w:hAnsi="Arial Narrow" w:cstheme="majorBidi"/>
        </w:rPr>
      </w:pPr>
      <w:r w:rsidRPr="00BA7283">
        <w:rPr>
          <w:rFonts w:ascii="Arial Narrow" w:hAnsi="Arial Narrow" w:cstheme="majorBidi"/>
        </w:rPr>
        <w:t xml:space="preserve">Dari hasil penelitian peneliti juga menemukan adanya fenomena sosial dikalangan masyarakat  yang hampir secara keseluruhan masih mematuhi dan meyakini mitos-mitos dari pantangan yang ada di sekitar mereka, Sebagian masyarakat hanya mengetahui adanya mitos pantangan di sekitarnya, mereka hanya mengetahui jika melanggar akan menggalami sesuatu yang tidak terduga. Menurut beberapa masyarakat jika kita melanggar pantangan itu akan berakibat fatal terhadap keselamatan jiwa, tempat, dan saat melakukan melakukan pekerjaan atau aktivitas. Namun seiring bertumbuh </w:t>
      </w:r>
      <w:r w:rsidRPr="00BA7283">
        <w:rPr>
          <w:rFonts w:ascii="Arial Narrow" w:hAnsi="Arial Narrow" w:cstheme="majorBidi"/>
        </w:rPr>
        <w:lastRenderedPageBreak/>
        <w:t>kembangnya pengetahuan dan wawasan masyarakat ada sebagian dari mereka yang sudah tidak percaya lagi dengan mitos pantangan dan ada juga yang tidak percaya namun tak mau ambil resiko bila terjadi apa-apa saat kita melanggar pantangan tersebut, serta ada juga yang masih meyakini benar adanya jika melanggar pantangan akan terjadi hal buruk yang dipercaya berkaitan dengan hal gaib ataupun makhluk halus yang jadi penyebab.</w:t>
      </w:r>
    </w:p>
    <w:p w:rsidR="00C626A5" w:rsidRPr="00BA7283" w:rsidRDefault="00665DA3" w:rsidP="00665DA3">
      <w:pPr>
        <w:spacing w:line="360" w:lineRule="auto"/>
        <w:ind w:firstLine="720"/>
        <w:jc w:val="both"/>
        <w:rPr>
          <w:rFonts w:ascii="Arial Narrow" w:hAnsi="Arial Narrow" w:cstheme="majorBidi"/>
        </w:rPr>
      </w:pPr>
      <w:r>
        <w:rPr>
          <w:rFonts w:ascii="Arial Narrow" w:hAnsi="Arial Narrow" w:cstheme="majorBidi"/>
          <w:lang w:val="en-US"/>
        </w:rPr>
        <w:t xml:space="preserve">Berdasarkan mitos pantangan </w:t>
      </w:r>
      <w:r w:rsidR="00C626A5" w:rsidRPr="00BA7283">
        <w:rPr>
          <w:rFonts w:ascii="Arial Narrow" w:hAnsi="Arial Narrow" w:cstheme="majorBidi"/>
        </w:rPr>
        <w:t xml:space="preserve">masyarakat Desa Kundi dapat dijadikan bahan pempelajaran bahasa dan sastra Indonesia dan dapat dijadikan media pembelajaran sesuai dengan pembelajaran sastra yang melibatkan peserta didik dalam mengkaji nilai kebudayaan, kepribadian Dan sosial. </w:t>
      </w:r>
    </w:p>
    <w:p w:rsidR="00C626A5" w:rsidRPr="00EA3797" w:rsidRDefault="00C626A5" w:rsidP="00EA3797">
      <w:pPr>
        <w:pStyle w:val="ListParagraph"/>
        <w:numPr>
          <w:ilvl w:val="0"/>
          <w:numId w:val="21"/>
        </w:numPr>
        <w:spacing w:line="360" w:lineRule="auto"/>
        <w:ind w:left="270"/>
        <w:jc w:val="both"/>
        <w:rPr>
          <w:rFonts w:ascii="Arial Narrow" w:hAnsi="Arial Narrow" w:cstheme="majorBidi"/>
          <w:b/>
          <w:lang w:val="en-US"/>
        </w:rPr>
      </w:pPr>
      <w:r w:rsidRPr="00EA3797">
        <w:rPr>
          <w:rFonts w:ascii="Arial Narrow" w:hAnsi="Arial Narrow" w:cstheme="majorBidi"/>
          <w:b/>
          <w:lang w:val="en-US"/>
        </w:rPr>
        <w:t>KESIMPULAN</w:t>
      </w:r>
      <w:r w:rsidRPr="00EA3797">
        <w:rPr>
          <w:rFonts w:ascii="Arial Narrow" w:hAnsi="Arial Narrow" w:cstheme="majorBidi"/>
          <w:b/>
        </w:rPr>
        <w:t xml:space="preserve"> </w:t>
      </w:r>
    </w:p>
    <w:p w:rsidR="00C626A5" w:rsidRPr="00BA7283" w:rsidRDefault="00C626A5" w:rsidP="00FE132B">
      <w:pPr>
        <w:spacing w:line="360" w:lineRule="auto"/>
        <w:ind w:firstLine="720"/>
        <w:jc w:val="both"/>
        <w:rPr>
          <w:rFonts w:ascii="Arial Narrow" w:hAnsi="Arial Narrow" w:cstheme="majorBidi"/>
        </w:rPr>
      </w:pPr>
      <w:r w:rsidRPr="00BA7283">
        <w:rPr>
          <w:rFonts w:ascii="Arial Narrow" w:hAnsi="Arial Narrow" w:cstheme="majorBidi"/>
        </w:rPr>
        <w:t xml:space="preserve">Berdasarkan hasil analisis terhadap pantangan yang ada pada masyarakat Desa Kundi dapat disimpulkan bahwa dalam suau kelompok masyarakat masih sangat mempercayai adanya mitos dalam kehidupan sehari-harinya dari sini kita tahu bahwa masih ada masyarakar yang masih mempertahankan kepercayaan nenek moyangnya terhadap mitos dan masih sangat mempercayai ada yang didengar dari masyarakat lainnya. </w:t>
      </w:r>
    </w:p>
    <w:p w:rsidR="00C626A5" w:rsidRDefault="00C626A5" w:rsidP="00FE132B">
      <w:pPr>
        <w:spacing w:line="360" w:lineRule="auto"/>
        <w:ind w:firstLine="720"/>
        <w:jc w:val="both"/>
        <w:rPr>
          <w:rFonts w:ascii="Arial Narrow" w:hAnsi="Arial Narrow" w:cstheme="majorBidi"/>
          <w:lang w:val="en-US"/>
        </w:rPr>
      </w:pPr>
      <w:r w:rsidRPr="00BA7283">
        <w:rPr>
          <w:rFonts w:ascii="Arial Narrow" w:hAnsi="Arial Narrow" w:cstheme="majorBidi"/>
        </w:rPr>
        <w:t>Mitos adalah kepercayaan yang satu-satunya  hidup di tengah-tengah  masyarakat yang dilestarikan oleh sebagian masyarakat dengan cara disebarkan melalui mulut ke mulut</w:t>
      </w:r>
      <w:r w:rsidR="00387783" w:rsidRPr="00BA7283">
        <w:rPr>
          <w:rFonts w:ascii="Arial Narrow" w:hAnsi="Arial Narrow" w:cstheme="majorBidi"/>
          <w:lang w:val="en-US"/>
        </w:rPr>
        <w:t>.</w:t>
      </w:r>
    </w:p>
    <w:p w:rsidR="00124151" w:rsidRDefault="00124151" w:rsidP="00FE132B">
      <w:pPr>
        <w:spacing w:line="360" w:lineRule="auto"/>
        <w:ind w:firstLine="720"/>
        <w:jc w:val="both"/>
        <w:rPr>
          <w:rFonts w:ascii="Arial Narrow" w:hAnsi="Arial Narrow" w:cstheme="majorBidi"/>
          <w:lang w:val="en-US"/>
        </w:rPr>
      </w:pPr>
    </w:p>
    <w:p w:rsidR="00124151" w:rsidRPr="00BA7283" w:rsidRDefault="00124151" w:rsidP="00FE132B">
      <w:pPr>
        <w:spacing w:line="360" w:lineRule="auto"/>
        <w:ind w:firstLine="720"/>
        <w:jc w:val="both"/>
        <w:rPr>
          <w:rFonts w:ascii="Arial Narrow" w:hAnsi="Arial Narrow" w:cstheme="majorBidi"/>
          <w:lang w:val="en-US"/>
        </w:rPr>
      </w:pPr>
    </w:p>
    <w:p w:rsidR="00C626A5" w:rsidRPr="00BA7283" w:rsidRDefault="00C626A5" w:rsidP="00214B35">
      <w:pPr>
        <w:tabs>
          <w:tab w:val="left" w:pos="284"/>
        </w:tabs>
        <w:spacing w:line="240" w:lineRule="auto"/>
        <w:jc w:val="both"/>
        <w:rPr>
          <w:rFonts w:ascii="Arial Narrow" w:hAnsi="Arial Narrow" w:cstheme="majorBidi"/>
        </w:rPr>
      </w:pPr>
      <w:r w:rsidRPr="00BA7283">
        <w:rPr>
          <w:rFonts w:ascii="Arial Narrow" w:hAnsi="Arial Narrow" w:cstheme="majorBidi"/>
          <w:b/>
        </w:rPr>
        <w:lastRenderedPageBreak/>
        <w:t>Daftar Pustaka</w:t>
      </w:r>
    </w:p>
    <w:sdt>
      <w:sdtPr>
        <w:rPr>
          <w:rFonts w:ascii="Arial Narrow" w:hAnsi="Arial Narrow" w:cstheme="majorBidi"/>
        </w:rPr>
        <w:id w:val="111145805"/>
        <w:bibliography/>
      </w:sdtPr>
      <w:sdtEndPr/>
      <w:sdtContent>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rPr>
            <w:fldChar w:fldCharType="begin"/>
          </w:r>
          <w:r w:rsidRPr="00BA7283">
            <w:rPr>
              <w:rFonts w:ascii="Arial Narrow" w:hAnsi="Arial Narrow" w:cstheme="majorBidi"/>
            </w:rPr>
            <w:instrText xml:space="preserve"> BIBLIOGRAPHY </w:instrText>
          </w:r>
          <w:r w:rsidRPr="00BA7283">
            <w:rPr>
              <w:rFonts w:ascii="Arial Narrow" w:hAnsi="Arial Narrow" w:cstheme="majorBidi"/>
            </w:rPr>
            <w:fldChar w:fldCharType="separate"/>
          </w:r>
          <w:r w:rsidRPr="00BA7283">
            <w:rPr>
              <w:rFonts w:ascii="Arial Narrow" w:hAnsi="Arial Narrow" w:cstheme="majorBidi"/>
              <w:noProof/>
            </w:rPr>
            <w:t xml:space="preserve">Amir, A. (2013). </w:t>
          </w:r>
          <w:r w:rsidRPr="00BA7283">
            <w:rPr>
              <w:rFonts w:ascii="Arial Narrow" w:hAnsi="Arial Narrow" w:cstheme="majorBidi"/>
              <w:i/>
              <w:iCs/>
              <w:noProof/>
            </w:rPr>
            <w:t>Sastra Lisan Indonesia.</w:t>
          </w:r>
          <w:r w:rsidRPr="00BA7283">
            <w:rPr>
              <w:rFonts w:ascii="Arial Narrow" w:hAnsi="Arial Narrow" w:cstheme="majorBidi"/>
              <w:noProof/>
            </w:rPr>
            <w:t xml:space="preserve"> Yogyakarta: C.V Andi Offset.</w:t>
          </w:r>
        </w:p>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noProof/>
            </w:rPr>
            <w:t xml:space="preserve">Ardiansyah, A. (2016). Pemanfaatan Tradisi Lisan Senjang Musi Banyuasin Sumatra Selatan Sebagai Identitas Kultural. </w:t>
          </w:r>
          <w:r w:rsidRPr="00BA7283">
            <w:rPr>
              <w:rFonts w:ascii="Arial Narrow" w:hAnsi="Arial Narrow" w:cstheme="majorBidi"/>
              <w:i/>
              <w:iCs/>
              <w:noProof/>
            </w:rPr>
            <w:t>Pembahsi Jurnal Pembelajaran Bahasa Dan Sastra Indonesia Volume 6, No.1</w:t>
          </w:r>
          <w:r w:rsidRPr="00BA7283">
            <w:rPr>
              <w:rFonts w:ascii="Arial Narrow" w:hAnsi="Arial Narrow" w:cstheme="majorBidi"/>
              <w:noProof/>
            </w:rPr>
            <w:t>.</w:t>
          </w:r>
        </w:p>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noProof/>
            </w:rPr>
            <w:t xml:space="preserve">Barthes, R. (2011). </w:t>
          </w:r>
          <w:r w:rsidRPr="00BA7283">
            <w:rPr>
              <w:rFonts w:ascii="Arial Narrow" w:hAnsi="Arial Narrow" w:cstheme="majorBidi"/>
              <w:i/>
              <w:iCs/>
              <w:noProof/>
            </w:rPr>
            <w:t>Mitologi.</w:t>
          </w:r>
          <w:r w:rsidRPr="00BA7283">
            <w:rPr>
              <w:rFonts w:ascii="Arial Narrow" w:hAnsi="Arial Narrow" w:cstheme="majorBidi"/>
              <w:noProof/>
            </w:rPr>
            <w:t xml:space="preserve"> Sido</w:t>
          </w:r>
          <w:r w:rsidR="008D41FF" w:rsidRPr="00BA7283">
            <w:rPr>
              <w:rFonts w:ascii="Arial Narrow" w:hAnsi="Arial Narrow" w:cstheme="majorBidi"/>
              <w:noProof/>
            </w:rPr>
            <w:t>rejo Bumi Indah: Kreasi Wacana</w:t>
          </w:r>
          <w:r w:rsidRPr="00BA7283">
            <w:rPr>
              <w:rFonts w:ascii="Arial Narrow" w:hAnsi="Arial Narrow" w:cstheme="majorBidi"/>
              <w:noProof/>
            </w:rPr>
            <w:t>.</w:t>
          </w:r>
        </w:p>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noProof/>
            </w:rPr>
            <w:t xml:space="preserve">I Made Astika dan I Nyoman Yasa. (2014). </w:t>
          </w:r>
          <w:r w:rsidRPr="00BA7283">
            <w:rPr>
              <w:rFonts w:ascii="Arial Narrow" w:hAnsi="Arial Narrow" w:cstheme="majorBidi"/>
              <w:i/>
              <w:iCs/>
              <w:noProof/>
            </w:rPr>
            <w:t>Sastra Lisan Teori Dan Penerapannya.</w:t>
          </w:r>
          <w:r w:rsidRPr="00BA7283">
            <w:rPr>
              <w:rFonts w:ascii="Arial Narrow" w:hAnsi="Arial Narrow" w:cstheme="majorBidi"/>
              <w:noProof/>
            </w:rPr>
            <w:t xml:space="preserve"> Yogyakarta: Graha Ilmu.</w:t>
          </w:r>
        </w:p>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noProof/>
            </w:rPr>
            <w:t xml:space="preserve">Iswidayati, S. (2007). Fungsi Mitos Dalam Kehidupan Sosial Budaya Masyarakat Pendukungnya. </w:t>
          </w:r>
          <w:r w:rsidRPr="00BA7283">
            <w:rPr>
              <w:rFonts w:ascii="Arial Narrow" w:hAnsi="Arial Narrow" w:cstheme="majorBidi"/>
              <w:i/>
              <w:iCs/>
              <w:noProof/>
            </w:rPr>
            <w:t>Harmonis Jurnal Pengetahuan Dan Pemikiran Seni Vol VIII No.2</w:t>
          </w:r>
          <w:r w:rsidRPr="00BA7283">
            <w:rPr>
              <w:rFonts w:ascii="Arial Narrow" w:hAnsi="Arial Narrow" w:cstheme="majorBidi"/>
              <w:noProof/>
            </w:rPr>
            <w:t>.</w:t>
          </w:r>
        </w:p>
        <w:p w:rsidR="00C626A5" w:rsidRPr="00BA7283" w:rsidRDefault="00CB1E72" w:rsidP="00214B35">
          <w:pPr>
            <w:pStyle w:val="Bibliography"/>
            <w:spacing w:line="240" w:lineRule="auto"/>
            <w:ind w:left="720" w:hanging="720"/>
            <w:jc w:val="both"/>
            <w:rPr>
              <w:rFonts w:ascii="Arial Narrow" w:hAnsi="Arial Narrow" w:cstheme="majorBidi"/>
              <w:noProof/>
            </w:rPr>
          </w:pPr>
          <w:hyperlink r:id="rId11" w:history="1">
            <w:r w:rsidR="00C626A5" w:rsidRPr="00BA7283">
              <w:rPr>
                <w:rStyle w:val="Hyperlink"/>
                <w:rFonts w:ascii="Arial Narrow" w:hAnsi="Arial Narrow" w:cstheme="majorBidi"/>
                <w:color w:val="auto"/>
              </w:rPr>
              <w:t>https://www.google.com/url?sa=t&amp;source=web&amp;rct=j&amp;url=https://media.neliti.com/media/publications/64751-ID-none.pdf&amp;ved=2ahUKEwjd7Pf_4r7nAhVMeX0KHQBN</w:t>
            </w:r>
            <w:bookmarkStart w:id="0" w:name="_GoBack"/>
            <w:bookmarkEnd w:id="0"/>
            <w:r w:rsidR="00C626A5" w:rsidRPr="00BA7283">
              <w:rPr>
                <w:rStyle w:val="Hyperlink"/>
                <w:rFonts w:ascii="Arial Narrow" w:hAnsi="Arial Narrow" w:cstheme="majorBidi"/>
                <w:color w:val="auto"/>
              </w:rPr>
              <w:t>BWcQFjABegQIBRAB&amp;usg=AOvVaw3KBH8O0fgONCv738NPnEiQ</w:t>
            </w:r>
          </w:hyperlink>
          <w:r w:rsidR="00C626A5" w:rsidRPr="00BA7283">
            <w:rPr>
              <w:rFonts w:ascii="Arial Narrow" w:hAnsi="Arial Narrow" w:cstheme="majorBidi"/>
              <w:noProof/>
            </w:rPr>
            <w:t xml:space="preserve"> </w:t>
          </w:r>
        </w:p>
        <w:p w:rsidR="00C626A5" w:rsidRPr="00BA7283" w:rsidRDefault="00C626A5" w:rsidP="00214B35">
          <w:pPr>
            <w:pStyle w:val="Bibliography"/>
            <w:spacing w:line="240" w:lineRule="auto"/>
            <w:jc w:val="both"/>
            <w:rPr>
              <w:rFonts w:ascii="Arial Narrow" w:hAnsi="Arial Narrow" w:cstheme="majorBidi"/>
              <w:noProof/>
            </w:rPr>
          </w:pPr>
          <w:r w:rsidRPr="00BA7283">
            <w:rPr>
              <w:rFonts w:ascii="Arial Narrow" w:hAnsi="Arial Narrow" w:cstheme="majorBidi"/>
              <w:noProof/>
            </w:rPr>
            <w:t xml:space="preserve">Jabrohim. (2012). </w:t>
          </w:r>
          <w:r w:rsidRPr="00BA7283">
            <w:rPr>
              <w:rFonts w:ascii="Arial Narrow" w:hAnsi="Arial Narrow" w:cstheme="majorBidi"/>
              <w:i/>
              <w:iCs/>
              <w:noProof/>
            </w:rPr>
            <w:t>Teori Penelitian Sastra.</w:t>
          </w:r>
          <w:r w:rsidRPr="00BA7283">
            <w:rPr>
              <w:rFonts w:ascii="Arial Narrow" w:hAnsi="Arial Narrow" w:cstheme="majorBidi"/>
              <w:noProof/>
            </w:rPr>
            <w:t xml:space="preserve"> Yogyakarta: Pustaka Belajar.</w:t>
          </w:r>
        </w:p>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noProof/>
            </w:rPr>
            <w:t xml:space="preserve">Rokhmansyah, A. (2014). </w:t>
          </w:r>
          <w:r w:rsidRPr="00BA7283">
            <w:rPr>
              <w:rFonts w:ascii="Arial Narrow" w:hAnsi="Arial Narrow" w:cstheme="majorBidi"/>
              <w:i/>
              <w:iCs/>
              <w:noProof/>
            </w:rPr>
            <w:t>Studi Dan Pengkajian Sastra, Perkenalan Awal Terhadap Ilmu Sastra.</w:t>
          </w:r>
          <w:r w:rsidRPr="00BA7283">
            <w:rPr>
              <w:rFonts w:ascii="Arial Narrow" w:hAnsi="Arial Narrow" w:cstheme="majorBidi"/>
              <w:noProof/>
            </w:rPr>
            <w:t xml:space="preserve"> Yogyakarta: Graha Ilmu.</w:t>
          </w:r>
        </w:p>
        <w:p w:rsidR="00C626A5" w:rsidRPr="00BA7283" w:rsidRDefault="00C626A5" w:rsidP="00214B35">
          <w:pPr>
            <w:pStyle w:val="Bibliography"/>
            <w:spacing w:line="240" w:lineRule="auto"/>
            <w:ind w:left="720" w:hanging="720"/>
            <w:jc w:val="both"/>
            <w:rPr>
              <w:rFonts w:ascii="Arial Narrow" w:hAnsi="Arial Narrow" w:cstheme="majorBidi"/>
              <w:noProof/>
              <w:lang w:val="en-ID"/>
            </w:rPr>
          </w:pPr>
          <w:r w:rsidRPr="00BA7283">
            <w:rPr>
              <w:rFonts w:ascii="Arial Narrow" w:hAnsi="Arial Narrow" w:cstheme="majorBidi"/>
              <w:noProof/>
            </w:rPr>
            <w:t xml:space="preserve">Uniawati. (2011). </w:t>
          </w:r>
          <w:r w:rsidRPr="00BA7283">
            <w:rPr>
              <w:rFonts w:ascii="Arial Narrow" w:hAnsi="Arial Narrow" w:cstheme="majorBidi"/>
              <w:i/>
              <w:noProof/>
            </w:rPr>
            <w:t>Mitos Dan Aktivitas Melaut Masyarakat Bajo Di Buton.</w:t>
          </w:r>
          <w:r w:rsidRPr="00BA7283">
            <w:rPr>
              <w:rFonts w:ascii="Arial Narrow" w:hAnsi="Arial Narrow" w:cstheme="majorBidi"/>
              <w:noProof/>
            </w:rPr>
            <w:t xml:space="preserve"> </w:t>
          </w:r>
          <w:r w:rsidRPr="00BA7283">
            <w:rPr>
              <w:rFonts w:ascii="Arial Narrow" w:hAnsi="Arial Narrow" w:cstheme="majorBidi"/>
              <w:iCs/>
              <w:noProof/>
            </w:rPr>
            <w:t>Metasastra Vol 4. No 1</w:t>
          </w:r>
          <w:r w:rsidRPr="00BA7283">
            <w:rPr>
              <w:rFonts w:ascii="Arial Narrow" w:hAnsi="Arial Narrow" w:cstheme="majorBidi"/>
              <w:noProof/>
            </w:rPr>
            <w:t>.</w:t>
          </w:r>
          <w:r w:rsidRPr="00BA7283">
            <w:rPr>
              <w:rFonts w:ascii="Arial Narrow" w:hAnsi="Arial Narrow" w:cstheme="majorBidi"/>
              <w:noProof/>
              <w:lang w:val="en-ID"/>
            </w:rPr>
            <w:t xml:space="preserve"> </w:t>
          </w:r>
        </w:p>
        <w:p w:rsidR="00C626A5" w:rsidRPr="00BA7283" w:rsidRDefault="00CB1E72" w:rsidP="00214B35">
          <w:pPr>
            <w:spacing w:line="240" w:lineRule="auto"/>
            <w:ind w:left="709"/>
            <w:jc w:val="both"/>
            <w:rPr>
              <w:rStyle w:val="Hyperlink"/>
              <w:rFonts w:ascii="Arial Narrow" w:hAnsi="Arial Narrow" w:cstheme="majorBidi"/>
              <w:color w:val="auto"/>
            </w:rPr>
          </w:pPr>
          <w:hyperlink r:id="rId12" w:history="1">
            <w:r w:rsidR="00C626A5" w:rsidRPr="00BA7283">
              <w:rPr>
                <w:rStyle w:val="Hyperlink"/>
                <w:rFonts w:ascii="Arial Narrow" w:hAnsi="Arial Narrow" w:cstheme="majorBidi"/>
                <w:color w:val="auto"/>
              </w:rPr>
              <w:t>https://www.google.com/url?sa=t&amp;source=web&amp;rct=j&amp;url=http://ejurnalbalaibahasa.id/index.php/metasastra/article/download/157/139&amp;ved=2ahUKEwjgg7WY4r7nAhXVbX0KHW8EDJEQFjAAegQIAxAB&amp;usg=AOvVaw2NPoLZtiTFRMQczyCOcBEX</w:t>
            </w:r>
          </w:hyperlink>
        </w:p>
        <w:p w:rsidR="00872E97" w:rsidRPr="00BA7283" w:rsidRDefault="00872E97" w:rsidP="00214B35">
          <w:pPr>
            <w:pStyle w:val="Bibliography"/>
            <w:spacing w:line="240" w:lineRule="auto"/>
            <w:ind w:left="720" w:hanging="720"/>
            <w:jc w:val="both"/>
            <w:rPr>
              <w:rFonts w:ascii="Arial Narrow" w:hAnsi="Arial Narrow" w:cstheme="majorBidi"/>
              <w:noProof/>
              <w:lang w:val="en-US"/>
            </w:rPr>
          </w:pPr>
          <w:r w:rsidRPr="00BA7283">
            <w:rPr>
              <w:rFonts w:ascii="Arial Narrow" w:hAnsi="Arial Narrow" w:cstheme="majorBidi"/>
              <w:noProof/>
            </w:rPr>
            <w:t xml:space="preserve">Yulianawati. (2018). </w:t>
          </w:r>
          <w:r w:rsidRPr="00BA7283">
            <w:rPr>
              <w:rFonts w:ascii="Arial Narrow" w:hAnsi="Arial Narrow" w:cstheme="majorBidi"/>
              <w:i/>
              <w:noProof/>
            </w:rPr>
            <w:t>Mitos Keramat Pohon Pule Di Desa Tekorejo Kecamatan Buay Madang Kabupaten Ogan Komering Ulu (Oku) Timur.</w:t>
          </w:r>
          <w:r w:rsidRPr="00BA7283">
            <w:rPr>
              <w:rFonts w:ascii="Arial Narrow" w:hAnsi="Arial Narrow" w:cstheme="majorBidi"/>
              <w:i/>
              <w:noProof/>
              <w:lang w:val="en-US"/>
            </w:rPr>
            <w:t xml:space="preserve"> </w:t>
          </w:r>
          <w:r w:rsidRPr="00BA7283">
            <w:rPr>
              <w:rFonts w:ascii="Arial Narrow" w:hAnsi="Arial Narrow" w:cstheme="majorBidi"/>
              <w:noProof/>
              <w:lang w:val="en-US"/>
            </w:rPr>
            <w:t>Universitas Islam Negeri Raden Intan Lampung.</w:t>
          </w:r>
        </w:p>
        <w:p w:rsidR="00872E97" w:rsidRPr="00BA7283" w:rsidRDefault="00CB1E72" w:rsidP="00214B35">
          <w:pPr>
            <w:spacing w:line="240" w:lineRule="auto"/>
            <w:ind w:left="720"/>
            <w:jc w:val="both"/>
            <w:rPr>
              <w:rFonts w:ascii="Arial Narrow" w:hAnsi="Arial Narrow" w:cstheme="majorBidi"/>
              <w:lang w:val="en-US"/>
            </w:rPr>
          </w:pPr>
          <w:hyperlink r:id="rId13" w:history="1">
            <w:r w:rsidR="00872E97" w:rsidRPr="00BA7283">
              <w:rPr>
                <w:rStyle w:val="Hyperlink"/>
                <w:rFonts w:ascii="Arial Narrow" w:hAnsi="Arial Narrow" w:cstheme="majorBidi"/>
                <w:color w:val="auto"/>
                <w:lang w:val="en-US"/>
              </w:rPr>
              <w:t>https://www.google.com/url?sa=t&amp;source=web&amp;rct=j&amp;url=http://repository.radenintan.ac.id/4757/1/YUNILAWATI.pdf&amp;ved=2ahUKEwiJ9M-</w:t>
            </w:r>
            <w:r w:rsidR="00872E97" w:rsidRPr="00BA7283">
              <w:rPr>
                <w:rStyle w:val="Hyperlink"/>
                <w:rFonts w:ascii="Arial Narrow" w:hAnsi="Arial Narrow" w:cstheme="majorBidi"/>
                <w:color w:val="auto"/>
                <w:lang w:val="en-US"/>
              </w:rPr>
              <w:lastRenderedPageBreak/>
              <w:t>L27fqAhUNfSsKHQ10ChMQFjABegQIBBAJ&amp;usg=AOvVaw03ZIc8PKl7giUNoDP_EuXY</w:t>
            </w:r>
          </w:hyperlink>
        </w:p>
        <w:p w:rsidR="00C626A5" w:rsidRPr="00BA7283" w:rsidRDefault="00C626A5" w:rsidP="00214B35">
          <w:pPr>
            <w:pStyle w:val="Bibliography"/>
            <w:spacing w:line="240" w:lineRule="auto"/>
            <w:ind w:left="720" w:hanging="720"/>
            <w:jc w:val="both"/>
            <w:rPr>
              <w:rFonts w:ascii="Arial Narrow" w:hAnsi="Arial Narrow" w:cstheme="majorBidi"/>
              <w:noProof/>
            </w:rPr>
          </w:pPr>
          <w:r w:rsidRPr="00BA7283">
            <w:rPr>
              <w:rFonts w:ascii="Arial Narrow" w:hAnsi="Arial Narrow" w:cstheme="majorBidi"/>
              <w:noProof/>
            </w:rPr>
            <w:t xml:space="preserve">Yasa, I. N. (2012). </w:t>
          </w:r>
          <w:r w:rsidRPr="00BA7283">
            <w:rPr>
              <w:rFonts w:ascii="Arial Narrow" w:hAnsi="Arial Narrow" w:cstheme="majorBidi"/>
              <w:i/>
              <w:iCs/>
              <w:noProof/>
            </w:rPr>
            <w:t>Teori Sastra Dan Penerapannya.</w:t>
          </w:r>
          <w:r w:rsidRPr="00BA7283">
            <w:rPr>
              <w:rFonts w:ascii="Arial Narrow" w:hAnsi="Arial Narrow" w:cstheme="majorBidi"/>
              <w:noProof/>
            </w:rPr>
            <w:t xml:space="preserve"> Bandung: CV Karya Putra Darwati.</w:t>
          </w:r>
        </w:p>
        <w:p w:rsidR="00872E97" w:rsidRPr="00BA7283" w:rsidRDefault="00C626A5" w:rsidP="00214B35">
          <w:pPr>
            <w:pStyle w:val="Bibliography"/>
            <w:spacing w:line="240" w:lineRule="auto"/>
            <w:jc w:val="both"/>
            <w:rPr>
              <w:rFonts w:ascii="Arial Narrow" w:hAnsi="Arial Narrow" w:cstheme="majorBidi"/>
            </w:rPr>
          </w:pPr>
          <w:r w:rsidRPr="00BA7283">
            <w:rPr>
              <w:rFonts w:ascii="Arial Narrow" w:hAnsi="Arial Narrow" w:cstheme="majorBidi"/>
              <w:b/>
              <w:bCs/>
              <w:noProof/>
            </w:rPr>
            <w:fldChar w:fldCharType="end"/>
          </w:r>
        </w:p>
        <w:p w:rsidR="008560F3" w:rsidRPr="00BA7283" w:rsidRDefault="00CB1E72" w:rsidP="00F14E60">
          <w:pPr>
            <w:spacing w:line="360" w:lineRule="auto"/>
            <w:jc w:val="both"/>
            <w:rPr>
              <w:rFonts w:ascii="Arial Narrow" w:hAnsi="Arial Narrow" w:cstheme="majorBidi"/>
              <w:lang w:val="en-US"/>
            </w:rPr>
          </w:pPr>
        </w:p>
      </w:sdtContent>
    </w:sdt>
    <w:sectPr w:rsidR="008560F3" w:rsidRPr="00BA7283" w:rsidSect="00BA7283">
      <w:type w:val="continuous"/>
      <w:pgSz w:w="11906" w:h="16838" w:code="9"/>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62" w:rsidRDefault="001E2A62">
      <w:pPr>
        <w:spacing w:after="0" w:line="240" w:lineRule="auto"/>
      </w:pPr>
      <w:r>
        <w:separator/>
      </w:r>
    </w:p>
  </w:endnote>
  <w:endnote w:type="continuationSeparator" w:id="0">
    <w:p w:rsidR="001E2A62" w:rsidRDefault="001E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0D4" w:rsidRPr="009310D4" w:rsidRDefault="009310D4">
    <w:pPr>
      <w:pStyle w:val="Footer"/>
      <w:tabs>
        <w:tab w:val="clear" w:pos="4680"/>
        <w:tab w:val="clear" w:pos="9360"/>
      </w:tabs>
      <w:jc w:val="center"/>
      <w:rPr>
        <w:caps/>
        <w:noProof/>
      </w:rPr>
    </w:pPr>
  </w:p>
  <w:p w:rsidR="009310D4" w:rsidRDefault="00931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62" w:rsidRDefault="001E2A62">
      <w:pPr>
        <w:spacing w:after="0" w:line="240" w:lineRule="auto"/>
      </w:pPr>
      <w:r>
        <w:separator/>
      </w:r>
    </w:p>
  </w:footnote>
  <w:footnote w:type="continuationSeparator" w:id="0">
    <w:p w:rsidR="001E2A62" w:rsidRDefault="001E2A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E521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4406F24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0000003"/>
    <w:multiLevelType w:val="hybridMultilevel"/>
    <w:tmpl w:val="E7FEBDA2"/>
    <w:lvl w:ilvl="0" w:tplc="F1A6F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0D6E9522"/>
    <w:lvl w:ilvl="0" w:tplc="ED22E7D2">
      <w:start w:val="1"/>
      <w:numFmt w:val="lowerLetter"/>
      <w:lvlText w:val="%1."/>
      <w:lvlJc w:val="left"/>
      <w:pPr>
        <w:ind w:left="1865" w:hanging="360"/>
      </w:pPr>
      <w:rPr>
        <w:rFonts w:hint="default"/>
      </w:r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4">
    <w:nsid w:val="00000005"/>
    <w:multiLevelType w:val="hybridMultilevel"/>
    <w:tmpl w:val="F690AFC2"/>
    <w:lvl w:ilvl="0" w:tplc="29FE7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multilevel"/>
    <w:tmpl w:val="9ABCB9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hybridMultilevel"/>
    <w:tmpl w:val="159682BA"/>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00000008"/>
    <w:multiLevelType w:val="hybridMultilevel"/>
    <w:tmpl w:val="2AE62ABE"/>
    <w:lvl w:ilvl="0" w:tplc="0409000F">
      <w:start w:val="1"/>
      <w:numFmt w:val="decimal"/>
      <w:lvlText w:val="%1."/>
      <w:lvlJc w:val="left"/>
      <w:pPr>
        <w:ind w:left="2340" w:hanging="360"/>
      </w:pPr>
      <w:rPr>
        <w:rFonts w:hint="default"/>
      </w:rPr>
    </w:lvl>
    <w:lvl w:ilvl="1" w:tplc="04210019" w:tentative="1">
      <w:start w:val="1"/>
      <w:numFmt w:val="lowerLetter"/>
      <w:lvlText w:val="%2."/>
      <w:lvlJc w:val="left"/>
      <w:pPr>
        <w:ind w:left="3060" w:hanging="360"/>
      </w:pPr>
    </w:lvl>
    <w:lvl w:ilvl="2" w:tplc="0409000F">
      <w:start w:val="1"/>
      <w:numFmt w:val="decimal"/>
      <w:lvlText w:val="%3."/>
      <w:lvlJc w:val="lef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
    <w:nsid w:val="00000009"/>
    <w:multiLevelType w:val="hybridMultilevel"/>
    <w:tmpl w:val="00948D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CF941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FB6ADB96"/>
    <w:lvl w:ilvl="0" w:tplc="C3BA6CAE">
      <w:start w:val="43"/>
      <w:numFmt w:val="decimal"/>
      <w:lvlText w:val="%1"/>
      <w:lvlJc w:val="left"/>
      <w:pPr>
        <w:ind w:left="720" w:hanging="360"/>
      </w:pPr>
      <w:rPr>
        <w:rFonts w:hint="default"/>
      </w:rPr>
    </w:lvl>
    <w:lvl w:ilvl="1" w:tplc="04090019">
      <w:start w:val="1"/>
      <w:numFmt w:val="lowerLetter"/>
      <w:lvlText w:val="%2."/>
      <w:lvlJc w:val="left"/>
      <w:pPr>
        <w:ind w:left="1440" w:hanging="360"/>
      </w:pPr>
    </w:lvl>
    <w:lvl w:ilvl="2" w:tplc="843A1DA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92763D56"/>
    <w:lvl w:ilvl="0" w:tplc="636EE53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E9A60452"/>
    <w:lvl w:ilvl="0" w:tplc="1F2E86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0000000E"/>
    <w:multiLevelType w:val="hybridMultilevel"/>
    <w:tmpl w:val="A664C8C6"/>
    <w:lvl w:ilvl="0" w:tplc="CB8420A2">
      <w:start w:val="1"/>
      <w:numFmt w:val="lowerLetter"/>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0000000F"/>
    <w:multiLevelType w:val="multilevel"/>
    <w:tmpl w:val="26866EF4"/>
    <w:lvl w:ilvl="0">
      <w:start w:val="1"/>
      <w:numFmt w:val="decimal"/>
      <w:lvlText w:val="%1."/>
      <w:lvlJc w:val="left"/>
      <w:pPr>
        <w:ind w:left="2220" w:hanging="360"/>
      </w:pPr>
    </w:lvl>
    <w:lvl w:ilvl="1">
      <w:start w:val="1"/>
      <w:numFmt w:val="decimal"/>
      <w:isLgl/>
      <w:lvlText w:val="%1.%2"/>
      <w:lvlJc w:val="left"/>
      <w:pPr>
        <w:ind w:left="222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660" w:hanging="1800"/>
      </w:pPr>
      <w:rPr>
        <w:rFonts w:hint="default"/>
      </w:rPr>
    </w:lvl>
  </w:abstractNum>
  <w:abstractNum w:abstractNumId="15">
    <w:nsid w:val="00000010"/>
    <w:multiLevelType w:val="hybridMultilevel"/>
    <w:tmpl w:val="F9AA8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D23CD29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hybridMultilevel"/>
    <w:tmpl w:val="8B28E642"/>
    <w:lvl w:ilvl="0" w:tplc="483EFB92">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2560A"/>
    <w:multiLevelType w:val="hybridMultilevel"/>
    <w:tmpl w:val="18E08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7C6088"/>
    <w:multiLevelType w:val="hybridMultilevel"/>
    <w:tmpl w:val="9D82127A"/>
    <w:lvl w:ilvl="0" w:tplc="5268F91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45767A"/>
    <w:multiLevelType w:val="hybridMultilevel"/>
    <w:tmpl w:val="01D4A058"/>
    <w:lvl w:ilvl="0" w:tplc="04090011">
      <w:start w:val="1"/>
      <w:numFmt w:val="decimal"/>
      <w:lvlText w:val="%1)"/>
      <w:lvlJc w:val="left"/>
      <w:pPr>
        <w:ind w:left="2520" w:hanging="360"/>
      </w:pPr>
      <w:rPr>
        <w:rFonts w:hint="default"/>
        <w:b/>
        <w:i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nsid w:val="6FAF614B"/>
    <w:multiLevelType w:val="hybridMultilevel"/>
    <w:tmpl w:val="10C83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E20750"/>
    <w:multiLevelType w:val="hybridMultilevel"/>
    <w:tmpl w:val="9946B78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4"/>
  </w:num>
  <w:num w:numId="4">
    <w:abstractNumId w:val="15"/>
  </w:num>
  <w:num w:numId="5">
    <w:abstractNumId w:val="13"/>
  </w:num>
  <w:num w:numId="6">
    <w:abstractNumId w:val="3"/>
  </w:num>
  <w:num w:numId="7">
    <w:abstractNumId w:val="1"/>
  </w:num>
  <w:num w:numId="8">
    <w:abstractNumId w:val="5"/>
  </w:num>
  <w:num w:numId="9">
    <w:abstractNumId w:val="16"/>
  </w:num>
  <w:num w:numId="10">
    <w:abstractNumId w:val="11"/>
  </w:num>
  <w:num w:numId="11">
    <w:abstractNumId w:val="7"/>
  </w:num>
  <w:num w:numId="12">
    <w:abstractNumId w:val="4"/>
  </w:num>
  <w:num w:numId="13">
    <w:abstractNumId w:val="20"/>
  </w:num>
  <w:num w:numId="14">
    <w:abstractNumId w:val="10"/>
  </w:num>
  <w:num w:numId="15">
    <w:abstractNumId w:val="2"/>
  </w:num>
  <w:num w:numId="16">
    <w:abstractNumId w:val="12"/>
  </w:num>
  <w:num w:numId="17">
    <w:abstractNumId w:val="9"/>
  </w:num>
  <w:num w:numId="18">
    <w:abstractNumId w:val="0"/>
  </w:num>
  <w:num w:numId="19">
    <w:abstractNumId w:val="8"/>
  </w:num>
  <w:num w:numId="20">
    <w:abstractNumId w:val="18"/>
  </w:num>
  <w:num w:numId="21">
    <w:abstractNumId w:val="19"/>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A5"/>
    <w:rsid w:val="000620CF"/>
    <w:rsid w:val="000954B9"/>
    <w:rsid w:val="000C3602"/>
    <w:rsid w:val="00124151"/>
    <w:rsid w:val="0014122F"/>
    <w:rsid w:val="001B0AB3"/>
    <w:rsid w:val="001E2A62"/>
    <w:rsid w:val="002109A1"/>
    <w:rsid w:val="00214B35"/>
    <w:rsid w:val="00345F63"/>
    <w:rsid w:val="00387783"/>
    <w:rsid w:val="003B0EAB"/>
    <w:rsid w:val="004B4B9F"/>
    <w:rsid w:val="005301AB"/>
    <w:rsid w:val="005445D4"/>
    <w:rsid w:val="00562C1B"/>
    <w:rsid w:val="00646AB7"/>
    <w:rsid w:val="00665DA3"/>
    <w:rsid w:val="007876B9"/>
    <w:rsid w:val="007B7672"/>
    <w:rsid w:val="007C649A"/>
    <w:rsid w:val="00837666"/>
    <w:rsid w:val="008560F3"/>
    <w:rsid w:val="00872E97"/>
    <w:rsid w:val="008D41FF"/>
    <w:rsid w:val="009310D4"/>
    <w:rsid w:val="00964580"/>
    <w:rsid w:val="009D5074"/>
    <w:rsid w:val="009E6B01"/>
    <w:rsid w:val="00A207D9"/>
    <w:rsid w:val="00BA7283"/>
    <w:rsid w:val="00C24154"/>
    <w:rsid w:val="00C626A5"/>
    <w:rsid w:val="00C80AE5"/>
    <w:rsid w:val="00C92392"/>
    <w:rsid w:val="00CB1E72"/>
    <w:rsid w:val="00CD2712"/>
    <w:rsid w:val="00CD6EBE"/>
    <w:rsid w:val="00E21609"/>
    <w:rsid w:val="00E932DD"/>
    <w:rsid w:val="00EA3797"/>
    <w:rsid w:val="00F025B0"/>
    <w:rsid w:val="00F14E60"/>
    <w:rsid w:val="00F710AE"/>
    <w:rsid w:val="00F831ED"/>
    <w:rsid w:val="00F90939"/>
    <w:rsid w:val="00FA1BEC"/>
    <w:rsid w:val="00FE0CDD"/>
    <w:rsid w:val="00FE1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6580F-B2B8-4040-9D77-09B615E7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6A5"/>
    <w:rPr>
      <w:rFonts w:ascii="Calibri" w:eastAsia="Calibri" w:hAnsi="Calibri" w:cs="Arial"/>
      <w:lang w:val="id-ID"/>
    </w:rPr>
  </w:style>
  <w:style w:type="paragraph" w:styleId="Heading1">
    <w:name w:val="heading 1"/>
    <w:basedOn w:val="Normal"/>
    <w:next w:val="Normal"/>
    <w:link w:val="Heading1Char"/>
    <w:uiPriority w:val="9"/>
    <w:qFormat/>
    <w:rsid w:val="00C626A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A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626A5"/>
    <w:pPr>
      <w:ind w:left="720"/>
      <w:contextualSpacing/>
    </w:pPr>
  </w:style>
  <w:style w:type="table" w:styleId="TableGrid">
    <w:name w:val="Table Grid"/>
    <w:basedOn w:val="TableNormal"/>
    <w:uiPriority w:val="39"/>
    <w:rsid w:val="00C626A5"/>
    <w:pPr>
      <w:spacing w:after="0" w:line="240" w:lineRule="auto"/>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6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A5"/>
    <w:rPr>
      <w:rFonts w:ascii="Calibri" w:eastAsia="Calibri" w:hAnsi="Calibri" w:cs="Arial"/>
      <w:lang w:val="id-ID"/>
    </w:rPr>
  </w:style>
  <w:style w:type="paragraph" w:styleId="Footer">
    <w:name w:val="footer"/>
    <w:basedOn w:val="Normal"/>
    <w:link w:val="FooterChar"/>
    <w:uiPriority w:val="99"/>
    <w:rsid w:val="00C6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A5"/>
    <w:rPr>
      <w:rFonts w:ascii="Calibri" w:eastAsia="Calibri" w:hAnsi="Calibri" w:cs="Arial"/>
      <w:lang w:val="id-ID"/>
    </w:rPr>
  </w:style>
  <w:style w:type="paragraph" w:styleId="BalloonText">
    <w:name w:val="Balloon Text"/>
    <w:basedOn w:val="Normal"/>
    <w:link w:val="BalloonTextChar"/>
    <w:uiPriority w:val="99"/>
    <w:rsid w:val="00C62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26A5"/>
    <w:rPr>
      <w:rFonts w:ascii="Tahoma" w:eastAsia="Calibri" w:hAnsi="Tahoma" w:cs="Tahoma"/>
      <w:sz w:val="16"/>
      <w:szCs w:val="16"/>
      <w:lang w:val="id-ID"/>
    </w:rPr>
  </w:style>
  <w:style w:type="paragraph" w:styleId="Bibliography">
    <w:name w:val="Bibliography"/>
    <w:basedOn w:val="Normal"/>
    <w:next w:val="Normal"/>
    <w:uiPriority w:val="37"/>
    <w:unhideWhenUsed/>
    <w:rsid w:val="00C626A5"/>
  </w:style>
  <w:style w:type="character" w:styleId="Hyperlink">
    <w:name w:val="Hyperlink"/>
    <w:basedOn w:val="DefaultParagraphFont"/>
    <w:uiPriority w:val="99"/>
    <w:unhideWhenUsed/>
    <w:rsid w:val="00C626A5"/>
    <w:rPr>
      <w:rFonts w:ascii="Calibri" w:eastAsia="SimSun" w:hAnsi="Calibri" w:cs="Times New Roman"/>
      <w:color w:val="0563C1" w:themeColor="hyperlink"/>
      <w:u w:val="single"/>
    </w:rPr>
  </w:style>
  <w:style w:type="character" w:styleId="FollowedHyperlink">
    <w:name w:val="FollowedHyperlink"/>
    <w:basedOn w:val="DefaultParagraphFont"/>
    <w:uiPriority w:val="99"/>
    <w:semiHidden/>
    <w:unhideWhenUsed/>
    <w:rsid w:val="00C626A5"/>
    <w:rPr>
      <w:color w:val="954F72" w:themeColor="followedHyperlink"/>
      <w:u w:val="single"/>
    </w:rPr>
  </w:style>
  <w:style w:type="paragraph" w:styleId="FootnoteText">
    <w:name w:val="footnote text"/>
    <w:basedOn w:val="Normal"/>
    <w:link w:val="FootnoteTextChar"/>
    <w:uiPriority w:val="99"/>
    <w:semiHidden/>
    <w:unhideWhenUsed/>
    <w:rsid w:val="00FE1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32B"/>
    <w:rPr>
      <w:rFonts w:ascii="Calibri" w:eastAsia="Calibri" w:hAnsi="Calibri" w:cs="Arial"/>
      <w:sz w:val="20"/>
      <w:szCs w:val="20"/>
      <w:lang w:val="id-ID"/>
    </w:rPr>
  </w:style>
  <w:style w:type="character" w:styleId="FootnoteReference">
    <w:name w:val="footnote reference"/>
    <w:basedOn w:val="DefaultParagraphFont"/>
    <w:uiPriority w:val="99"/>
    <w:semiHidden/>
    <w:unhideWhenUsed/>
    <w:rsid w:val="00FE132B"/>
    <w:rPr>
      <w:vertAlign w:val="superscript"/>
    </w:rPr>
  </w:style>
  <w:style w:type="character" w:styleId="PlaceholderText">
    <w:name w:val="Placeholder Text"/>
    <w:basedOn w:val="DefaultParagraphFont"/>
    <w:uiPriority w:val="99"/>
    <w:semiHidden/>
    <w:rsid w:val="009310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ikalela37@gmail.com" TargetMode="External"/><Relationship Id="rId13" Type="http://schemas.openxmlformats.org/officeDocument/2006/relationships/hyperlink" Target="https://www.google.com/url?sa=t&amp;source=web&amp;rct=j&amp;url=http://repository.radenintan.ac.id/4757/1/YUNILAWATI.pdf&amp;ved=2ahUKEwiJ9M-L27fqAhUNfSsKHQ10ChMQFjABegQIBBAJ&amp;usg=AOvVaw03ZIc8PKl7giUNoDP_EuX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source=web&amp;rct=j&amp;url=http://ejurnalbalaibahasa.id/index.php/metasastra/article/download/157/139&amp;ved=2ahUKEwjgg7WY4r7nAhXVbX0KHW8EDJEQFjAAegQIAxAB&amp;usg=AOvVaw2NPoLZtiTFRMQczyCOcB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source=web&amp;rct=j&amp;url=https://media.neliti.com/media/publications/64751-ID-none.pdf&amp;ved=2ahUKEwjd7Pf_4r7nAhVMeX0KHQBNBWcQFjABegQIBRAB&amp;usg=AOvVaw3KBH8O0fgONCv738NPnEi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rwineffendi@univpgri-palembang.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mer18</b:Tag>
    <b:SourceType>Book</b:SourceType>
    <b:Guid>{0D4E4DBA-B4AD-4B6B-B366-828340BE83A3}</b:Guid>
    <b:Title>kajian mitologi pantangan dalam cerita masyarakat toboali di kecamatan toboali kabupaten bangka selatan</b:Title>
    <b:Year>2018</b:Year>
    <b:City>universitas pgri palembang</b:City>
    <b:Author>
      <b:Author>
        <b:NameList>
          <b:Person>
            <b:Last>Agustin</b:Last>
            <b:First>meri</b:First>
          </b:Person>
        </b:NameList>
      </b:Author>
    </b:Author>
    <b:RefOrder>1</b:RefOrder>
  </b:Source>
  <b:Source>
    <b:Tag>ima141</b:Tag>
    <b:SourceType>Book</b:SourceType>
    <b:Guid>{3559A057-400A-4E4F-9B37-F87E44827CB2}</b:Guid>
    <b:Author>
      <b:Author>
        <b:Corporate>I Made Astika dan I Nyoman Yasa</b:Corporate>
      </b:Author>
    </b:Author>
    <b:Title>sastra lisan</b:Title>
    <b:Year>2014</b:Year>
    <b:City>yogyakarta</b:City>
    <b:Publisher>graha ilmu</b:Publisher>
    <b:RefOrder>2</b:RefOrder>
  </b:Source>
  <b:Source>
    <b:Tag>Ari16</b:Tag>
    <b:SourceType>JournalArticle</b:SourceType>
    <b:Guid>{1D073E8E-3865-4BE4-8ADC-E53C76ACB441}</b:Guid>
    <b:Author>
      <b:Author>
        <b:NameList>
          <b:Person>
            <b:Last>Ardiansyah</b:Last>
            <b:First>Arif</b:First>
          </b:Person>
        </b:NameList>
      </b:Author>
    </b:Author>
    <b:Title>pemanfaatan tradisi lisan senjang musi banyuasin sumatra selatan sebagai identitas kultural</b:Title>
    <b:JournalName>pembahsi jurnal pembelajaran bahasa dan sastra indonesia volume 6, no.1</b:JournalName>
    <b:Year>2016</b:Year>
    <b:RefOrder>3</b:RefOrder>
  </b:Source>
  <b:Source>
    <b:Tag>Adr13</b:Tag>
    <b:SourceType>Book</b:SourceType>
    <b:Guid>{4322C06A-ED35-40E1-9DCF-3B4E2D228A51}</b:Guid>
    <b:Title>sastra lisan indonesia</b:Title>
    <b:Year>2013</b:Year>
    <b:City>yogyakarta</b:City>
    <b:Publisher>cv andi offset</b:Publisher>
    <b:Author>
      <b:Author>
        <b:NameList>
          <b:Person>
            <b:Last>Amir</b:Last>
            <b:First>Adriyetti</b:First>
          </b:Person>
        </b:NameList>
      </b:Author>
    </b:Author>
    <b:RefOrder>4</b:RefOrder>
  </b:Source>
  <b:Source>
    <b:Tag>afi14</b:Tag>
    <b:SourceType>Book</b:SourceType>
    <b:Guid>{9B44BC4D-057D-4DF4-9EA9-C8087593B698}</b:Guid>
    <b:Author>
      <b:Author>
        <b:NameList>
          <b:Person>
            <b:Last>Rokhmansyah</b:Last>
            <b:First>afian</b:First>
          </b:Person>
        </b:NameList>
      </b:Author>
    </b:Author>
    <b:Title>studi dan pengkajian sastra, perkenalan awal terhadap ilmu sastra</b:Title>
    <b:Year>2014</b:Year>
    <b:City>yogyakarta</b:City>
    <b:Publisher>graha ilmu</b:Publisher>
    <b:RefOrder>5</b:RefOrder>
  </b:Source>
  <b:Source>
    <b:Tag>jab12</b:Tag>
    <b:SourceType>Book</b:SourceType>
    <b:Guid>{70B20CE9-5DA9-4581-B8E0-497CCC8E5E51}</b:Guid>
    <b:Author>
      <b:Author>
        <b:NameList>
          <b:Person>
            <b:Last>Jabrohim</b:Last>
          </b:Person>
        </b:NameList>
      </b:Author>
    </b:Author>
    <b:Title>teori penelitian sastra</b:Title>
    <b:Year>2012</b:Year>
    <b:City>yogyakarta</b:City>
    <b:Publisher>pustaka belajar</b:Publisher>
    <b:RefOrder>6</b:RefOrder>
  </b:Source>
  <b:Source>
    <b:Tag>sri07</b:Tag>
    <b:SourceType>JournalArticle</b:SourceType>
    <b:Guid>{958F05B1-C269-4A47-A76F-94706ECA4D3F}</b:Guid>
    <b:Author>
      <b:Author>
        <b:NameList>
          <b:Person>
            <b:Last>Iswidayati</b:Last>
            <b:First>sri</b:First>
          </b:Person>
        </b:NameList>
      </b:Author>
    </b:Author>
    <b:Title>fungsi mitos dalam kehidupan sosial budaya masyarakat pendukungnya</b:Title>
    <b:JournalName>harmonis jurnal pengetahuan dan pemikiran seni vol viii no.2</b:JournalName>
    <b:Year>2007</b:Year>
    <b:RefOrder>7</b:RefOrder>
  </b:Source>
  <b:Source>
    <b:Tag>uni11</b:Tag>
    <b:SourceType>JournalArticle</b:SourceType>
    <b:Guid>{49C42400-8E91-49C1-8ED2-F103E9D1C92D}</b:Guid>
    <b:Author>
      <b:Author>
        <b:NameList>
          <b:Person>
            <b:Last>Uniawati</b:Last>
          </b:Person>
        </b:NameList>
      </b:Author>
    </b:Author>
    <b:Title>mitos dan aktivitas melaut masyarakat bajo di buton</b:Title>
    <b:JournalName>metasastra vol 4. no 1</b:JournalName>
    <b:Year>2011</b:Year>
    <b:RefOrder>8</b:RefOrder>
  </b:Source>
  <b:Source>
    <b:Tag>suw16</b:Tag>
    <b:SourceType>Book</b:SourceType>
    <b:Guid>{10EAFBFF-C9C5-4A81-9EA7-0CB3DAC4B5BD}</b:Guid>
    <b:Author>
      <b:Author>
        <b:NameList>
          <b:Person>
            <b:Last>Endraswara</b:Last>
            <b:First>suwardi</b:First>
          </b:Person>
        </b:NameList>
      </b:Author>
    </b:Author>
    <b:Title>sastra ekologi teori dan praktik pengkajian</b:Title>
    <b:Year>2016</b:Year>
    <b:City>yogyakarta</b:City>
    <b:Publisher>pt buku seru</b:Publisher>
    <b:RefOrder>9</b:RefOrder>
  </b:Source>
  <b:Source>
    <b:Tag>EKO15</b:Tag>
    <b:SourceType>Book</b:SourceType>
    <b:Guid>{F565919E-E9E1-45CA-AFF5-0182002DB175}</b:Guid>
    <b:Author>
      <b:Author>
        <b:NameList>
          <b:Person>
            <b:Last>Sugiarto</b:Last>
            <b:First>EKO</b:First>
          </b:Person>
        </b:NameList>
      </b:Author>
    </b:Author>
    <b:Title>mengenal sastra lama, jenis, definisi, ciri, sejarah, dan contoh</b:Title>
    <b:Year>2015</b:Year>
    <b:City>yogyakarta</b:City>
    <b:Publisher>c.v andi offset</b:Publisher>
    <b:RefOrder>10</b:RefOrder>
  </b:Source>
  <b:Source>
    <b:Tag>mai15</b:Tag>
    <b:SourceType>Book</b:SourceType>
    <b:Guid>{935891FE-19A6-43BE-93F5-50E6B483089F}</b:Guid>
    <b:Author>
      <b:Author>
        <b:NameList>
          <b:Person>
            <b:Last>Karim</b:Last>
            <b:First>maizar</b:First>
          </b:Person>
        </b:NameList>
      </b:Author>
    </b:Author>
    <b:Title>menyelisik sastra melayu</b:Title>
    <b:Year>2015</b:Year>
    <b:City>yogyakarta</b:City>
    <b:Publisher>histokultura</b:Publisher>
    <b:RefOrder>11</b:RefOrder>
  </b:Source>
  <b:Source>
    <b:Tag>bur13</b:Tag>
    <b:SourceType>Book</b:SourceType>
    <b:Guid>{848C169D-DAF1-42E6-9F27-B4E2493F1B86}</b:Guid>
    <b:Author>
      <b:Author>
        <b:NameList>
          <b:Person>
            <b:Last>Nurgiantoro</b:Last>
            <b:First>burhan</b:First>
          </b:Person>
        </b:NameList>
      </b:Author>
    </b:Author>
    <b:Title>sastra anak pengantar pemahaman dunia anak</b:Title>
    <b:Year>2013</b:Year>
    <b:City>yogyakarta</b:City>
    <b:Publisher>gadjah mada university pres</b:Publisher>
    <b:RefOrder>12</b:RefOrder>
  </b:Source>
  <b:Source xmlns:b="http://schemas.openxmlformats.org/officeDocument/2006/bibliography">
    <b:Tag>mra12</b:Tag>
    <b:SourceType>Book</b:SourceType>
    <b:Guid>{56A0CFC0-23E2-49EE-9DA7-477F71332669}</b:Guid>
    <b:Author>
      <b:Author>
        <b:NameList>
          <b:Person>
            <b:Last>Rafiek</b:Last>
          </b:Person>
        </b:NameList>
      </b:Author>
    </b:Author>
    <b:Title>teori sastra kajian teori dan praktik</b:Title>
    <b:Year>2012</b:Year>
    <b:City>bandung</b:City>
    <b:Publisher>pt refika aditama</b:Publisher>
    <b:RefOrder>13</b:RefOrder>
  </b:Source>
  <b:Source>
    <b:Tag>Sae16</b:Tag>
    <b:SourceType>JournalArticle</b:SourceType>
    <b:Guid>{66DD5CDD-9102-42BD-9963-D759A6B52A60}</b:Guid>
    <b:Title>pantangan dan larangan masyarakat dayak halong dalam lingkungan adat berbasis kearifan lokal</b:Title>
    <b:Year>2016</b:Year>
    <b:Author>
      <b:Author>
        <b:NameList>
          <b:Person>
            <b:Last>Saefuddin</b:Last>
          </b:Person>
        </b:NameList>
      </b:Author>
    </b:Author>
    <b:JournalName>multilingual volume XV, No 2</b:JournalName>
    <b:RefOrder>14</b:RefOrder>
  </b:Source>
  <b:Source>
    <b:Tag>sis10</b:Tag>
    <b:SourceType>Book</b:SourceType>
    <b:Guid>{7387BCAF-577E-4684-9560-E8721CB99E28}</b:Guid>
    <b:Author>
      <b:Author>
        <b:NameList>
          <b:Person>
            <b:Last>Siswantoro</b:Last>
          </b:Person>
        </b:NameList>
      </b:Author>
    </b:Author>
    <b:Title>metode penelitian analisis struktur puisi</b:Title>
    <b:Year>2010</b:Year>
    <b:City>yogyakarta</b:City>
    <b:Publisher>pustaka belajar</b:Publisher>
    <b:RefOrder>15</b:RefOrder>
  </b:Source>
  <b:Source>
    <b:Tag>kho17</b:Tag>
    <b:SourceType>Book</b:SourceType>
    <b:Guid>{2FA46BA6-D3C4-46FC-BABA-9F42B243D842}</b:Guid>
    <b:Author>
      <b:Author>
        <b:NameList>
          <b:Person>
            <b:Last>anam</b:Last>
            <b:First>khoirul</b:First>
          </b:Person>
        </b:NameList>
      </b:Author>
    </b:Author>
    <b:Title>mitologi dalam kmpulan puisi selamat menunaikan ibadah karya joko pinurbo</b:Title>
    <b:Year>2017</b:Year>
    <b:City>universitas pgri palembang</b:City>
    <b:RefOrder>17</b:RefOrder>
  </b:Source>
  <b:Source>
    <b:Tag>ris17</b:Tag>
    <b:SourceType>JournalArticle</b:SourceType>
    <b:Guid>{11CB9890-75BF-47BF-914F-25F4D8D5A8A7}</b:Guid>
    <b:Title>analisis klasifikasi mitos dalam tradisi lisan masyarakat lampung</b:Title>
    <b:Year>2017</b:Year>
    <b:Author>
      <b:Author>
        <b:NameList>
          <b:Person>
            <b:Last>margaretha</b:Last>
            <b:First>risma</b:First>
          </b:Person>
        </b:NameList>
      </b:Author>
    </b:Author>
    <b:JournalName>jurnal pendidikan progresif vol vii no 2 hal 117-126</b:JournalName>
    <b:RefOrder>18</b:RefOrder>
  </b:Source>
  <b:Source>
    <b:Tag>ima14</b:Tag>
    <b:SourceType>Book</b:SourceType>
    <b:Guid>{FFE8AB8F-FC8C-4F26-9695-06C4C967BA3C}</b:Guid>
    <b:Title>sastra lisan teori dan penerapannya</b:Title>
    <b:Year>2014</b:Year>
    <b:Author>
      <b:Author>
        <b:Corporate>i made astika, i nyoman yasa</b:Corporate>
      </b:Author>
    </b:Author>
    <b:City>yogyakarta</b:City>
    <b:Publisher>graha ilmu</b:Publisher>
    <b:RefOrder>19</b:RefOrder>
  </b:Source>
  <b:Source>
    <b:Tag>emz15</b:Tag>
    <b:SourceType>Book</b:SourceType>
    <b:Guid>{9FF7D150-7B73-4CD8-96DB-81ABFD1DA82D}</b:Guid>
    <b:Author>
      <b:Author>
        <b:Corporate>emzir dan saifur rohman</b:Corporate>
      </b:Author>
    </b:Author>
    <b:Title>teori dan pengajaran sastra</b:Title>
    <b:Year>2015</b:Year>
    <b:City>jakarta</b:City>
    <b:Publisher>rajagrafindo persada</b:Publisher>
    <b:RefOrder>20</b:RefOrder>
  </b:Source>
  <b:Source>
    <b:Tag>far14</b:Tag>
    <b:SourceType>Book</b:SourceType>
    <b:Guid>{641CC6A4-682A-45B0-B965-700B08D50AFF}</b:Guid>
    <b:Author>
      <b:Author>
        <b:NameList>
          <b:Person>
            <b:Last>faruk</b:Last>
          </b:Person>
        </b:NameList>
      </b:Author>
    </b:Author>
    <b:Title>pengantar sosiologi sastra</b:Title>
    <b:Year>2014</b:Year>
    <b:City>yogyakarta</b:City>
    <b:Publisher>pustaka pelajar</b:Publisher>
    <b:RefOrder>21</b:RefOrder>
  </b:Source>
  <b:Source>
    <b:Tag>dwi12</b:Tag>
    <b:SourceType>Book</b:SourceType>
    <b:Guid>{065EC94B-0089-4360-8B40-8AE2A0E00593}</b:Guid>
    <b:Author>
      <b:Author>
        <b:NameList>
          <b:Person>
            <b:Last>susanto</b:Last>
            <b:First>dwi</b:First>
          </b:Person>
        </b:NameList>
      </b:Author>
    </b:Author>
    <b:Title>pengantar teori sastra</b:Title>
    <b:Year>2012</b:Year>
    <b:City>yogyakarta</b:City>
    <b:Publisher>pt buku seru</b:Publisher>
    <b:RefOrder>22</b:RefOrder>
  </b:Source>
  <b:Source>
    <b:Tag>adr13</b:Tag>
    <b:SourceType>Book</b:SourceType>
    <b:Guid>{CF2CA613-8E4C-4AEE-ABBB-BBCF4ACED877}</b:Guid>
    <b:Author>
      <b:Author>
        <b:NameList>
          <b:Person>
            <b:Last>amir</b:Last>
            <b:First>adriyetti</b:First>
          </b:Person>
        </b:NameList>
      </b:Author>
    </b:Author>
    <b:Title>sastra lisan indonesia</b:Title>
    <b:Year>2013</b:Year>
    <b:City>yogyakarta</b:City>
    <b:Publisher>c.v andi offset</b:Publisher>
    <b:RefOrder>23</b:RefOrder>
  </b:Source>
  <b:Source>
    <b:Tag>iny12</b:Tag>
    <b:SourceType>Book</b:SourceType>
    <b:Guid>{D50E4C36-D293-4B12-95B4-1E500BAFC6E1}</b:Guid>
    <b:Author>
      <b:Author>
        <b:NameList>
          <b:Person>
            <b:Last>yasa</b:Last>
            <b:First>i</b:First>
            <b:Middle>nyoman</b:Middle>
          </b:Person>
        </b:NameList>
      </b:Author>
    </b:Author>
    <b:Title>teori sastra dan penerapannya</b:Title>
    <b:Year>2012</b:Year>
    <b:City>bandung</b:City>
    <b:Publisher>cv karya putra darwati</b:Publisher>
    <b:RefOrder>24</b:RefOrder>
  </b:Source>
  <b:Source>
    <b:Tag>rol11</b:Tag>
    <b:SourceType>Book</b:SourceType>
    <b:Guid>{6F9E237F-300E-4436-9B6D-3AE5A2D9CA59}</b:Guid>
    <b:Author>
      <b:Author>
        <b:NameList>
          <b:Person>
            <b:Last>barthes</b:Last>
            <b:First>roland</b:First>
          </b:Person>
        </b:NameList>
      </b:Author>
    </b:Author>
    <b:Title>mitologi</b:Title>
    <b:Year>2011</b:Year>
    <b:City>sidorejo bumi indah</b:City>
    <b:Publisher>kreasi wacana</b:Publisher>
    <b:RefOrder>25</b:RefOrder>
  </b:Source>
  <b:Source>
    <b:Tag>evi16</b:Tag>
    <b:SourceType>Book</b:SourceType>
    <b:Guid>{FD152C24-FEDD-4BAF-9CD2-E172A46DAAAF}</b:Guid>
    <b:Author>
      <b:Author>
        <b:Corporate>evi marta dan sudarti kresno</b:Corporate>
      </b:Author>
    </b:Author>
    <b:Title>metodologi penelitian kualitatif untuk bidang kesehatan</b:Title>
    <b:Year>2016</b:Year>
    <b:City>jakarta</b:City>
    <b:Publisher>pt rajagrafindo persada</b:Publisher>
    <b:RefOrder>26</b:RefOrder>
  </b:Source>
  <b:Source>
    <b:Tag>afr14</b:Tag>
    <b:SourceType>Book</b:SourceType>
    <b:Guid>{BAF2706E-AB85-47B4-8CAB-1092D881399F}</b:Guid>
    <b:Author>
      <b:Author>
        <b:NameList>
          <b:Person>
            <b:Last>afrizal</b:Last>
          </b:Person>
        </b:NameList>
      </b:Author>
    </b:Author>
    <b:Title>metode penelitian kualitatif : sebuah upaya mendukung penggunaan penelitian kualitatif dalam berbagai disiplin ilmu</b:Title>
    <b:Year>2014</b:Year>
    <b:City>jakarta</b:City>
    <b:Publisher>pt rajagrafindo</b:Publisher>
    <b:RefOrder>27</b:RefOrder>
  </b:Source>
  <b:Source>
    <b:Tag>irs13</b:Tag>
    <b:SourceType>JournalArticle</b:SourceType>
    <b:Guid>{15866BF2-698A-491F-9B4A-6A4EE2D3DD4C}</b:Guid>
    <b:Author>
      <b:Author>
        <b:Corporate>irsan amin, syahrul dan emanto</b:Corporate>
      </b:Author>
    </b:Author>
    <b:Title>cerita rakyat penaman desa kerinci</b:Title>
    <b:Year>2013</b:Year>
    <b:JournalName>jurnal bahasa, sastra dan pembelajaran volume 1 nomor 1</b:JournalName>
    <b:RefOrder>28</b:RefOrder>
  </b:Source>
  <b:Source>
    <b:Tag>sug06</b:Tag>
    <b:SourceType>JournalArticle</b:SourceType>
    <b:Guid>{50625545-714E-4616-A9EA-4A95A4E323C9}</b:Guid>
    <b:Author>
      <b:Author>
        <b:NameList>
          <b:Person>
            <b:Last>priyadi</b:Last>
            <b:First>sugeng</b:First>
          </b:Person>
        </b:NameList>
      </b:Author>
    </b:Author>
    <b:Title>makna simbolis pantangan pada wanita hamil di pedesaan banyumas</b:Title>
    <b:JournalName>jurnal pembangunan pedesaan volume 6 nomor 3</b:JournalName>
    <b:Year>2006</b:Year>
    <b:RefOrder>29</b:RefOrder>
  </b:Source>
  <b:Source>
    <b:Tag>YUL</b:Tag>
    <b:SourceType>JournalArticle</b:SourceType>
    <b:Guid>{5A13112B-2132-448F-9F5B-44194DCD631C}</b:Guid>
    <b:Title>MITOS KERAMAT POHON PULE DI DESA TEKOREJO KECAMATAN BUAY MADANG KABUPATEN OGAN KOMERING ULU (OKU) TIMUR</b:Title>
    <b:Author>
      <b:Author>
        <b:NameList>
          <b:Person>
            <b:Last>YULIANAWATI</b:Last>
          </b:Person>
        </b:NameList>
      </b:Author>
    </b:Author>
    <b:RefOrder>30</b:RefOrder>
  </b:Source>
  <b:Source>
    <b:Tag>ika17</b:Tag>
    <b:SourceType>JournalArticle</b:SourceType>
    <b:Guid>{38655D46-92B4-4EDF-900F-FEF2AFB76113}</b:Guid>
    <b:Author>
      <b:Author>
        <b:Corporate>ika cahyanti, sukatman, furoidatul husnia</b:Corporate>
      </b:Author>
    </b:Author>
    <b:Title>mitos dalam ruwatan masyarakat madura di kecamatan gending kabupaten probolinggo</b:Title>
    <b:JournalName>jurnal edukasi vol IV (I)</b:JournalName>
    <b:Year>2017</b:Year>
    <b:Pages>14</b:Pages>
    <b:RefOrder>16</b:RefOrder>
  </b:Source>
</b:Sources>
</file>

<file path=customXml/itemProps1.xml><?xml version="1.0" encoding="utf-8"?>
<ds:datastoreItem xmlns:ds="http://schemas.openxmlformats.org/officeDocument/2006/customXml" ds:itemID="{AED1F0C5-5AD3-4472-955E-717F9CDE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2020-08-08T01:51:00Z</cp:lastPrinted>
  <dcterms:created xsi:type="dcterms:W3CDTF">2020-08-01T05:56:00Z</dcterms:created>
  <dcterms:modified xsi:type="dcterms:W3CDTF">2020-08-11T08:52:00Z</dcterms:modified>
</cp:coreProperties>
</file>