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0D3" w:rsidRDefault="006510D3" w:rsidP="00437A63">
      <w:pPr>
        <w:spacing w:after="0" w:line="240" w:lineRule="auto"/>
        <w:rPr>
          <w:rFonts w:ascii="Times New Roman" w:hAnsi="Times New Roman" w:cs="Times New Roman"/>
          <w:b/>
          <w:sz w:val="24"/>
          <w:szCs w:val="24"/>
          <w:lang w:val="id-ID"/>
        </w:rPr>
      </w:pPr>
      <w:r w:rsidRPr="00EA242E">
        <w:rPr>
          <w:rFonts w:ascii="Times New Roman" w:hAnsi="Times New Roman" w:cs="Times New Roman"/>
          <w:b/>
          <w:sz w:val="24"/>
          <w:szCs w:val="24"/>
          <w:lang w:val="id-ID"/>
        </w:rPr>
        <w:t>PERSEPSI MASYARAKAT TERHADAP PROGRAM REVITALISASI SUNGAI SEKANAK DI KOTA PALEMBANG</w:t>
      </w:r>
    </w:p>
    <w:p w:rsidR="00437A63" w:rsidRDefault="00437A63" w:rsidP="00437A63">
      <w:pPr>
        <w:spacing w:after="0" w:line="240" w:lineRule="auto"/>
        <w:rPr>
          <w:rFonts w:ascii="Times New Roman" w:hAnsi="Times New Roman" w:cs="Times New Roman"/>
          <w:b/>
          <w:sz w:val="24"/>
          <w:szCs w:val="24"/>
          <w:lang w:val="id-ID"/>
        </w:rPr>
      </w:pPr>
      <w:r>
        <w:rPr>
          <w:rFonts w:ascii="Times New Roman" w:hAnsi="Times New Roman" w:cs="Times New Roman"/>
          <w:b/>
          <w:noProof/>
          <w:sz w:val="24"/>
          <w:szCs w:val="24"/>
          <w:lang w:val="id-ID" w:eastAsia="id-ID"/>
        </w:rPr>
        <w:pict>
          <v:rect id="_x0000_s1026" style="position:absolute;margin-left:1.2pt;margin-top:6.25pt;width:133.95pt;height:25.95pt;z-index:251658240" fillcolor="#d8d8d8 [2732]" stroked="f">
            <v:textbox>
              <w:txbxContent>
                <w:p w:rsidR="00437A63" w:rsidRPr="00437A63" w:rsidRDefault="00437A63">
                  <w:pPr>
                    <w:rPr>
                      <w:rFonts w:ascii="Times New Roman" w:hAnsi="Times New Roman" w:cs="Times New Roman"/>
                      <w:b/>
                      <w:lang w:val="id-ID"/>
                    </w:rPr>
                  </w:pPr>
                  <w:r w:rsidRPr="00437A63">
                    <w:rPr>
                      <w:rFonts w:ascii="Times New Roman" w:hAnsi="Times New Roman" w:cs="Times New Roman"/>
                      <w:b/>
                      <w:lang w:val="id-ID"/>
                    </w:rPr>
                    <w:t xml:space="preserve">GEOGRAFI </w:t>
                  </w:r>
                </w:p>
              </w:txbxContent>
            </v:textbox>
          </v:rect>
        </w:pict>
      </w:r>
    </w:p>
    <w:p w:rsidR="00437A63" w:rsidRDefault="00437A63" w:rsidP="00437A63">
      <w:pPr>
        <w:spacing w:after="0" w:line="240" w:lineRule="auto"/>
        <w:rPr>
          <w:rFonts w:ascii="Times New Roman" w:hAnsi="Times New Roman" w:cs="Times New Roman"/>
          <w:b/>
          <w:sz w:val="24"/>
          <w:szCs w:val="24"/>
          <w:lang w:val="id-ID"/>
        </w:rPr>
      </w:pPr>
    </w:p>
    <w:p w:rsidR="008C4DF5" w:rsidRDefault="008C4DF5" w:rsidP="00437A63">
      <w:pPr>
        <w:spacing w:after="0" w:line="240" w:lineRule="auto"/>
        <w:rPr>
          <w:rFonts w:ascii="Times New Roman" w:hAnsi="Times New Roman" w:cs="Times New Roman"/>
          <w:b/>
          <w:sz w:val="24"/>
          <w:szCs w:val="24"/>
          <w:lang w:val="id-ID"/>
        </w:rPr>
      </w:pPr>
    </w:p>
    <w:p w:rsidR="00AC2138" w:rsidRDefault="00AC2138" w:rsidP="00437A63">
      <w:pPr>
        <w:spacing w:after="0" w:line="240" w:lineRule="auto"/>
        <w:rPr>
          <w:rFonts w:ascii="Times New Roman" w:hAnsi="Times New Roman" w:cs="Times New Roman"/>
          <w:b/>
          <w:sz w:val="24"/>
          <w:szCs w:val="24"/>
          <w:lang w:val="id-ID"/>
        </w:rPr>
      </w:pPr>
      <w:r w:rsidRPr="00EA242E">
        <w:rPr>
          <w:rFonts w:ascii="Times New Roman" w:hAnsi="Times New Roman" w:cs="Times New Roman"/>
          <w:b/>
          <w:sz w:val="24"/>
          <w:szCs w:val="24"/>
          <w:lang w:val="id-ID"/>
        </w:rPr>
        <w:t>Hesti Wulandari</w:t>
      </w:r>
      <w:r w:rsidR="00437A63" w:rsidRPr="00437A63">
        <w:rPr>
          <w:rFonts w:ascii="Times New Roman" w:hAnsi="Times New Roman" w:cs="Times New Roman"/>
          <w:b/>
          <w:sz w:val="24"/>
          <w:szCs w:val="24"/>
          <w:vertAlign w:val="superscript"/>
          <w:lang w:val="id-ID"/>
        </w:rPr>
        <w:t>1</w:t>
      </w:r>
      <w:r>
        <w:rPr>
          <w:rFonts w:ascii="Times New Roman" w:hAnsi="Times New Roman" w:cs="Times New Roman"/>
          <w:b/>
          <w:sz w:val="24"/>
          <w:szCs w:val="24"/>
          <w:lang w:val="id-ID"/>
        </w:rPr>
        <w:t xml:space="preserve">, </w:t>
      </w:r>
      <w:r w:rsidRPr="00AC2138">
        <w:rPr>
          <w:rFonts w:ascii="Times New Roman" w:hAnsi="Times New Roman" w:cs="Times New Roman"/>
          <w:b/>
          <w:sz w:val="24"/>
          <w:szCs w:val="24"/>
          <w:lang w:val="id-ID"/>
        </w:rPr>
        <w:t>Maharani Oktavia</w:t>
      </w:r>
      <w:r w:rsidR="00437A63" w:rsidRPr="00437A63">
        <w:rPr>
          <w:rFonts w:ascii="Times New Roman" w:hAnsi="Times New Roman" w:cs="Times New Roman"/>
          <w:b/>
          <w:sz w:val="24"/>
          <w:szCs w:val="24"/>
          <w:vertAlign w:val="superscript"/>
          <w:lang w:val="id-ID"/>
        </w:rPr>
        <w:t>2</w:t>
      </w:r>
      <w:r>
        <w:rPr>
          <w:rFonts w:ascii="Times New Roman" w:hAnsi="Times New Roman" w:cs="Times New Roman"/>
          <w:b/>
          <w:sz w:val="24"/>
          <w:szCs w:val="24"/>
          <w:lang w:val="id-ID"/>
        </w:rPr>
        <w:t xml:space="preserve">, </w:t>
      </w:r>
      <w:r w:rsidRPr="00AC2138">
        <w:rPr>
          <w:rFonts w:ascii="Times New Roman" w:hAnsi="Times New Roman" w:cs="Times New Roman"/>
          <w:b/>
          <w:sz w:val="24"/>
          <w:szCs w:val="24"/>
          <w:lang w:val="id-ID"/>
        </w:rPr>
        <w:t>Eni Heldayani</w:t>
      </w:r>
      <w:r w:rsidR="00437A63" w:rsidRPr="00437A63">
        <w:rPr>
          <w:rFonts w:ascii="Times New Roman" w:hAnsi="Times New Roman" w:cs="Times New Roman"/>
          <w:b/>
          <w:sz w:val="24"/>
          <w:szCs w:val="24"/>
          <w:vertAlign w:val="superscript"/>
          <w:lang w:val="id-ID"/>
        </w:rPr>
        <w:t>3</w:t>
      </w:r>
      <w:r>
        <w:rPr>
          <w:rFonts w:ascii="Times New Roman" w:hAnsi="Times New Roman" w:cs="Times New Roman"/>
          <w:b/>
          <w:sz w:val="24"/>
          <w:szCs w:val="24"/>
          <w:lang w:val="id-ID"/>
        </w:rPr>
        <w:t xml:space="preserve"> </w:t>
      </w:r>
    </w:p>
    <w:p w:rsidR="00437A63" w:rsidRDefault="00437A63" w:rsidP="00437A63">
      <w:pPr>
        <w:spacing w:after="0" w:line="240" w:lineRule="auto"/>
        <w:rPr>
          <w:rFonts w:ascii="Times New Roman" w:hAnsi="Times New Roman" w:cs="Times New Roman"/>
          <w:b/>
          <w:sz w:val="24"/>
          <w:szCs w:val="24"/>
          <w:lang w:val="id-ID"/>
        </w:rPr>
      </w:pPr>
    </w:p>
    <w:p w:rsidR="00AC2138" w:rsidRPr="00437A63" w:rsidRDefault="00437A63" w:rsidP="00437A63">
      <w:pPr>
        <w:spacing w:after="0" w:line="240" w:lineRule="auto"/>
        <w:ind w:right="-6"/>
        <w:rPr>
          <w:rFonts w:ascii="Times New Roman" w:eastAsia="Times New Roman" w:hAnsi="Times New Roman"/>
          <w:sz w:val="24"/>
          <w:szCs w:val="24"/>
          <w:lang w:val="id-ID"/>
        </w:rPr>
      </w:pPr>
      <w:r w:rsidRPr="00437A63">
        <w:rPr>
          <w:rFonts w:ascii="Times New Roman" w:eastAsia="Times New Roman" w:hAnsi="Times New Roman"/>
          <w:sz w:val="24"/>
          <w:szCs w:val="24"/>
          <w:vertAlign w:val="superscript"/>
          <w:lang w:val="id-ID"/>
        </w:rPr>
        <w:t>1-3</w:t>
      </w:r>
      <w:r w:rsidRPr="00437A63">
        <w:rPr>
          <w:rFonts w:ascii="Times New Roman" w:eastAsia="Times New Roman" w:hAnsi="Times New Roman"/>
          <w:sz w:val="24"/>
          <w:szCs w:val="24"/>
          <w:lang w:val="id-ID"/>
        </w:rPr>
        <w:t xml:space="preserve"> </w:t>
      </w:r>
      <w:r w:rsidR="00AC2138" w:rsidRPr="00437A63">
        <w:rPr>
          <w:rFonts w:ascii="Times New Roman" w:eastAsia="Times New Roman" w:hAnsi="Times New Roman"/>
          <w:sz w:val="24"/>
          <w:szCs w:val="24"/>
        </w:rPr>
        <w:t xml:space="preserve">Program Studi Pendidikan </w:t>
      </w:r>
      <w:r w:rsidR="00AC2138" w:rsidRPr="00437A63">
        <w:rPr>
          <w:rFonts w:ascii="Times New Roman" w:eastAsia="Times New Roman" w:hAnsi="Times New Roman"/>
          <w:sz w:val="24"/>
          <w:szCs w:val="24"/>
          <w:lang w:val="id-ID"/>
        </w:rPr>
        <w:t>Geografi</w:t>
      </w:r>
      <w:r w:rsidR="008C4DF5">
        <w:rPr>
          <w:rFonts w:ascii="Times New Roman" w:eastAsia="Times New Roman" w:hAnsi="Times New Roman"/>
          <w:sz w:val="24"/>
          <w:szCs w:val="24"/>
          <w:lang w:val="id-ID"/>
        </w:rPr>
        <w:t>, FKIP</w:t>
      </w:r>
      <w:r w:rsidR="00AC2138" w:rsidRPr="00437A63">
        <w:rPr>
          <w:rFonts w:ascii="Times New Roman" w:eastAsia="Times New Roman" w:hAnsi="Times New Roman"/>
          <w:sz w:val="24"/>
          <w:szCs w:val="24"/>
        </w:rPr>
        <w:t>, Universitas PGRI Palembang</w:t>
      </w:r>
    </w:p>
    <w:p w:rsidR="00437A63" w:rsidRPr="00437A63" w:rsidRDefault="00437A63" w:rsidP="00437A63">
      <w:pPr>
        <w:spacing w:after="0" w:line="240" w:lineRule="auto"/>
        <w:rPr>
          <w:rFonts w:ascii="Times New Roman" w:hAnsi="Times New Roman" w:cs="Times New Roman"/>
          <w:color w:val="0070C0"/>
          <w:sz w:val="24"/>
          <w:szCs w:val="24"/>
          <w:u w:val="single"/>
          <w:lang w:val="id-ID"/>
        </w:rPr>
      </w:pPr>
      <w:r w:rsidRPr="00437A63">
        <w:rPr>
          <w:rFonts w:ascii="Times New Roman" w:hAnsi="Times New Roman" w:cs="Times New Roman"/>
          <w:color w:val="0070C0"/>
          <w:sz w:val="24"/>
          <w:szCs w:val="24"/>
          <w:u w:val="single"/>
          <w:lang w:val="id-ID"/>
        </w:rPr>
        <w:t>Hestiwulandari980@gmail.com</w:t>
      </w:r>
    </w:p>
    <w:p w:rsidR="00437A63" w:rsidRPr="00437A63" w:rsidRDefault="00437A63" w:rsidP="00437A63">
      <w:pPr>
        <w:spacing w:after="0" w:line="216" w:lineRule="auto"/>
        <w:ind w:right="-6"/>
        <w:rPr>
          <w:rFonts w:ascii="Times New Roman" w:eastAsia="Times New Roman" w:hAnsi="Times New Roman"/>
          <w:b/>
          <w:sz w:val="24"/>
          <w:szCs w:val="24"/>
          <w:lang w:val="id-ID"/>
        </w:rPr>
      </w:pPr>
    </w:p>
    <w:p w:rsidR="00437A63" w:rsidRDefault="00437A63" w:rsidP="00437A63">
      <w:pPr>
        <w:spacing w:after="0" w:line="240" w:lineRule="auto"/>
        <w:jc w:val="center"/>
        <w:rPr>
          <w:rFonts w:ascii="Times New Roman" w:hAnsi="Times New Roman" w:cs="Times New Roman"/>
          <w:b/>
          <w:sz w:val="24"/>
          <w:szCs w:val="24"/>
          <w:lang w:val="id-ID"/>
        </w:rPr>
      </w:pPr>
    </w:p>
    <w:p w:rsidR="00437A63" w:rsidRPr="00EA242E" w:rsidRDefault="00437A63" w:rsidP="00437A63">
      <w:pPr>
        <w:spacing w:after="0" w:line="240" w:lineRule="auto"/>
        <w:rPr>
          <w:rFonts w:ascii="Times New Roman" w:hAnsi="Times New Roman" w:cs="Times New Roman"/>
          <w:b/>
          <w:sz w:val="24"/>
          <w:szCs w:val="24"/>
        </w:rPr>
      </w:pPr>
      <w:r w:rsidRPr="00EA242E">
        <w:rPr>
          <w:rFonts w:ascii="Times New Roman" w:hAnsi="Times New Roman" w:cs="Times New Roman"/>
          <w:b/>
          <w:sz w:val="24"/>
          <w:szCs w:val="24"/>
        </w:rPr>
        <w:t>ABST</w:t>
      </w:r>
      <w:bookmarkStart w:id="0" w:name="_GoBack"/>
      <w:bookmarkEnd w:id="0"/>
      <w:r w:rsidRPr="00EA242E">
        <w:rPr>
          <w:rFonts w:ascii="Times New Roman" w:hAnsi="Times New Roman" w:cs="Times New Roman"/>
          <w:b/>
          <w:sz w:val="24"/>
          <w:szCs w:val="24"/>
        </w:rPr>
        <w:t>RAK</w:t>
      </w:r>
    </w:p>
    <w:p w:rsidR="006510D3" w:rsidRPr="00EA242E" w:rsidRDefault="006510D3" w:rsidP="00437A63">
      <w:pPr>
        <w:spacing w:after="0" w:line="240" w:lineRule="auto"/>
        <w:jc w:val="center"/>
        <w:rPr>
          <w:rFonts w:ascii="Times New Roman" w:hAnsi="Times New Roman" w:cs="Times New Roman"/>
          <w:b/>
          <w:sz w:val="24"/>
          <w:szCs w:val="24"/>
          <w:lang w:val="id-ID"/>
        </w:rPr>
      </w:pPr>
    </w:p>
    <w:p w:rsidR="006510D3" w:rsidRDefault="006510D3" w:rsidP="00437A63">
      <w:pPr>
        <w:tabs>
          <w:tab w:val="left" w:pos="540"/>
        </w:tabs>
        <w:spacing w:after="0" w:line="240" w:lineRule="auto"/>
        <w:jc w:val="both"/>
        <w:rPr>
          <w:rFonts w:ascii="Times New Roman" w:hAnsi="Times New Roman" w:cs="Times New Roman"/>
          <w:sz w:val="24"/>
          <w:szCs w:val="24"/>
          <w:lang w:val="id-ID"/>
        </w:rPr>
      </w:pPr>
      <w:r w:rsidRPr="00EA242E">
        <w:rPr>
          <w:rFonts w:ascii="Times New Roman" w:hAnsi="Times New Roman" w:cs="Times New Roman"/>
          <w:sz w:val="24"/>
          <w:szCs w:val="24"/>
        </w:rPr>
        <w:tab/>
      </w:r>
      <w:r w:rsidRPr="00EA242E">
        <w:rPr>
          <w:rFonts w:ascii="Times New Roman" w:hAnsi="Times New Roman" w:cs="Times New Roman"/>
          <w:sz w:val="24"/>
          <w:szCs w:val="24"/>
        </w:rPr>
        <w:tab/>
      </w:r>
      <w:r w:rsidRPr="00EA242E">
        <w:rPr>
          <w:rFonts w:ascii="Times New Roman" w:hAnsi="Times New Roman" w:cs="Times New Roman"/>
          <w:sz w:val="24"/>
          <w:szCs w:val="24"/>
          <w:lang w:val="id-ID"/>
        </w:rPr>
        <w:t>T</w:t>
      </w:r>
      <w:r w:rsidRPr="00EA242E">
        <w:rPr>
          <w:rFonts w:ascii="Times New Roman" w:hAnsi="Times New Roman" w:cs="Times New Roman"/>
          <w:sz w:val="24"/>
          <w:szCs w:val="24"/>
        </w:rPr>
        <w:t xml:space="preserve">ujuan </w:t>
      </w:r>
      <w:r w:rsidRPr="00EA242E">
        <w:rPr>
          <w:rFonts w:ascii="Times New Roman" w:hAnsi="Times New Roman" w:cs="Times New Roman"/>
          <w:sz w:val="24"/>
          <w:szCs w:val="24"/>
          <w:lang w:val="id-ID"/>
        </w:rPr>
        <w:t xml:space="preserve">pada </w:t>
      </w:r>
      <w:r w:rsidRPr="00EA242E">
        <w:rPr>
          <w:rFonts w:ascii="Times New Roman" w:hAnsi="Times New Roman" w:cs="Times New Roman"/>
          <w:sz w:val="24"/>
          <w:szCs w:val="24"/>
        </w:rPr>
        <w:t xml:space="preserve">penelitian ini  untuk mengetahui </w:t>
      </w:r>
      <w:r w:rsidRPr="00EA242E">
        <w:rPr>
          <w:rFonts w:ascii="Times New Roman" w:hAnsi="Times New Roman" w:cs="Times New Roman"/>
          <w:sz w:val="24"/>
          <w:szCs w:val="24"/>
          <w:lang w:val="id-ID"/>
        </w:rPr>
        <w:t>bagaimana persepsi</w:t>
      </w:r>
      <w:r w:rsidRPr="00EA242E">
        <w:rPr>
          <w:rFonts w:ascii="Times New Roman" w:hAnsi="Times New Roman" w:cs="Times New Roman"/>
          <w:sz w:val="24"/>
          <w:szCs w:val="24"/>
        </w:rPr>
        <w:t xml:space="preserve"> </w:t>
      </w:r>
      <w:r w:rsidRPr="00EA242E">
        <w:rPr>
          <w:rFonts w:ascii="Times New Roman" w:hAnsi="Times New Roman" w:cs="Times New Roman"/>
          <w:sz w:val="24"/>
          <w:szCs w:val="24"/>
          <w:lang w:val="id-ID"/>
        </w:rPr>
        <w:t xml:space="preserve">masyarakat terhadap program revitasi sungai sekanak di kota palembang </w:t>
      </w:r>
      <w:r w:rsidRPr="00EA242E">
        <w:rPr>
          <w:rFonts w:ascii="Times New Roman" w:hAnsi="Times New Roman" w:cs="Times New Roman"/>
          <w:sz w:val="24"/>
          <w:szCs w:val="24"/>
        </w:rPr>
        <w:t xml:space="preserve">. </w:t>
      </w:r>
      <w:proofErr w:type="gramStart"/>
      <w:r w:rsidRPr="00EA242E">
        <w:rPr>
          <w:rFonts w:ascii="Times New Roman" w:hAnsi="Times New Roman" w:cs="Times New Roman"/>
          <w:sz w:val="24"/>
          <w:szCs w:val="24"/>
        </w:rPr>
        <w:t xml:space="preserve">Metode yang digunakan dalam penelitian ini adalah metode </w:t>
      </w:r>
      <w:r w:rsidRPr="00EA242E">
        <w:rPr>
          <w:rFonts w:ascii="Times New Roman" w:hAnsi="Times New Roman" w:cs="Times New Roman"/>
          <w:sz w:val="24"/>
          <w:szCs w:val="24"/>
          <w:lang w:val="id-ID"/>
        </w:rPr>
        <w:t>suvei</w:t>
      </w:r>
      <w:r w:rsidRPr="00EA242E">
        <w:rPr>
          <w:rFonts w:ascii="Times New Roman" w:hAnsi="Times New Roman" w:cs="Times New Roman"/>
          <w:sz w:val="24"/>
          <w:szCs w:val="24"/>
        </w:rPr>
        <w:t xml:space="preserve"> dengan menggunakan teknik pengumpulan data angket.</w:t>
      </w:r>
      <w:proofErr w:type="gramEnd"/>
      <w:r w:rsidRPr="00EA242E">
        <w:rPr>
          <w:rFonts w:ascii="Times New Roman" w:hAnsi="Times New Roman" w:cs="Times New Roman"/>
          <w:sz w:val="24"/>
          <w:szCs w:val="24"/>
        </w:rPr>
        <w:t xml:space="preserve"> </w:t>
      </w:r>
      <w:proofErr w:type="gramStart"/>
      <w:r w:rsidRPr="00EA242E">
        <w:rPr>
          <w:rFonts w:ascii="Times New Roman" w:hAnsi="Times New Roman" w:cs="Times New Roman"/>
          <w:sz w:val="24"/>
          <w:szCs w:val="24"/>
        </w:rPr>
        <w:t xml:space="preserve">Melibatkan informan kunci dengan teknik </w:t>
      </w:r>
      <w:r w:rsidRPr="00EA242E">
        <w:rPr>
          <w:rFonts w:ascii="Times New Roman" w:hAnsi="Times New Roman" w:cs="Times New Roman"/>
          <w:i/>
          <w:sz w:val="24"/>
          <w:szCs w:val="24"/>
        </w:rPr>
        <w:t xml:space="preserve">purposive sampling </w:t>
      </w:r>
      <w:r w:rsidRPr="00EA242E">
        <w:rPr>
          <w:rFonts w:ascii="Times New Roman" w:hAnsi="Times New Roman" w:cs="Times New Roman"/>
          <w:sz w:val="24"/>
          <w:szCs w:val="24"/>
        </w:rPr>
        <w:t xml:space="preserve">dan teknik analisis data yang digunakan yaitu </w:t>
      </w:r>
      <w:r w:rsidRPr="00EA242E">
        <w:rPr>
          <w:rFonts w:ascii="Times New Roman" w:hAnsi="Times New Roman" w:cs="Times New Roman"/>
          <w:sz w:val="24"/>
          <w:szCs w:val="24"/>
          <w:lang w:val="id-ID"/>
        </w:rPr>
        <w:t>skala likert</w:t>
      </w:r>
      <w:r w:rsidRPr="00EA242E">
        <w:rPr>
          <w:rFonts w:ascii="Times New Roman" w:hAnsi="Times New Roman" w:cs="Times New Roman"/>
          <w:sz w:val="24"/>
          <w:szCs w:val="24"/>
        </w:rPr>
        <w:t>.</w:t>
      </w:r>
      <w:proofErr w:type="gramEnd"/>
      <w:r w:rsidRPr="00EA242E">
        <w:rPr>
          <w:rFonts w:ascii="Times New Roman" w:hAnsi="Times New Roman" w:cs="Times New Roman"/>
          <w:sz w:val="24"/>
          <w:szCs w:val="24"/>
        </w:rPr>
        <w:t xml:space="preserve"> Hasil penelitian ini menunjukan bahwa </w:t>
      </w:r>
      <w:r w:rsidRPr="00EA242E">
        <w:rPr>
          <w:rFonts w:ascii="Times New Roman" w:hAnsi="Times New Roman" w:cs="Times New Roman"/>
          <w:sz w:val="24"/>
          <w:szCs w:val="24"/>
          <w:lang w:val="id-ID"/>
        </w:rPr>
        <w:t xml:space="preserve">persepsi masyarakat terhadap program revitalisasi sungai sekanak di Kota Palembang meliputi kondisi fisik, kondisi sosial, dan kondisi ekonomi baik dengan rata-rata masyarakat yang menyatakan setuju terdapat 43% rsponden, sedangkan menyatakan ragu-ragu 31% responden, dan yang tidak setuju 9.33%. </w:t>
      </w:r>
      <w:proofErr w:type="gramStart"/>
      <w:r w:rsidRPr="00EA242E">
        <w:rPr>
          <w:rFonts w:ascii="Times New Roman" w:hAnsi="Times New Roman" w:cs="Times New Roman"/>
          <w:sz w:val="24"/>
          <w:szCs w:val="24"/>
        </w:rPr>
        <w:t xml:space="preserve">Dalam hal ini peneliti menarik kesimpulan </w:t>
      </w:r>
      <w:r w:rsidRPr="00EA242E">
        <w:rPr>
          <w:rFonts w:ascii="Times New Roman" w:hAnsi="Times New Roman" w:cs="Times New Roman"/>
          <w:sz w:val="24"/>
          <w:szCs w:val="24"/>
          <w:lang w:val="id-ID"/>
        </w:rPr>
        <w:t>bahwa persepsi masyarakat terhadap program revitalisasi sungai sekanak yaitu baik.</w:t>
      </w:r>
      <w:proofErr w:type="gramEnd"/>
    </w:p>
    <w:p w:rsidR="00437A63" w:rsidRPr="008C4DF5" w:rsidRDefault="00437A63" w:rsidP="00437A63">
      <w:pPr>
        <w:tabs>
          <w:tab w:val="left" w:pos="540"/>
        </w:tabs>
        <w:spacing w:after="0" w:line="240" w:lineRule="auto"/>
        <w:jc w:val="both"/>
        <w:rPr>
          <w:rFonts w:ascii="Times New Roman" w:hAnsi="Times New Roman" w:cs="Times New Roman"/>
          <w:b/>
          <w:lang w:val="id-ID"/>
        </w:rPr>
      </w:pPr>
      <w:r w:rsidRPr="008C4DF5">
        <w:rPr>
          <w:rFonts w:ascii="Times New Roman" w:hAnsi="Times New Roman" w:cs="Times New Roman"/>
          <w:b/>
          <w:lang w:val="id-ID"/>
        </w:rPr>
        <w:t xml:space="preserve">Kata Kunci: Permukiman, Sungai Sekanak, Revitalisasi </w:t>
      </w:r>
    </w:p>
    <w:p w:rsidR="00AC2138" w:rsidRDefault="00AC2138" w:rsidP="00AC2138">
      <w:pPr>
        <w:spacing w:after="0" w:line="360" w:lineRule="auto"/>
        <w:jc w:val="both"/>
        <w:rPr>
          <w:rFonts w:ascii="Times New Roman" w:hAnsi="Times New Roman" w:cs="Times New Roman"/>
          <w:b/>
          <w:sz w:val="24"/>
          <w:szCs w:val="24"/>
          <w:lang w:val="id-ID"/>
        </w:rPr>
      </w:pPr>
    </w:p>
    <w:p w:rsidR="00AC2138" w:rsidRPr="00AC2138" w:rsidRDefault="00AC2138" w:rsidP="00AC2138">
      <w:pPr>
        <w:spacing w:after="0" w:line="360" w:lineRule="auto"/>
        <w:jc w:val="both"/>
        <w:rPr>
          <w:rFonts w:ascii="Times New Roman" w:hAnsi="Times New Roman" w:cs="Times New Roman"/>
          <w:b/>
          <w:sz w:val="24"/>
          <w:szCs w:val="24"/>
          <w:lang w:val="id-ID"/>
        </w:rPr>
        <w:sectPr w:rsidR="00AC2138" w:rsidRPr="00AC2138" w:rsidSect="00AC2138">
          <w:footerReference w:type="default" r:id="rId8"/>
          <w:pgSz w:w="11907" w:h="16840" w:code="9"/>
          <w:pgMar w:top="1701" w:right="1701" w:bottom="1701" w:left="1701" w:header="709" w:footer="709" w:gutter="0"/>
          <w:cols w:space="708"/>
          <w:docGrid w:linePitch="360"/>
        </w:sectPr>
      </w:pPr>
    </w:p>
    <w:p w:rsidR="006149A7" w:rsidRPr="00437A63" w:rsidRDefault="00437A63" w:rsidP="00437A63">
      <w:pPr>
        <w:spacing w:after="0"/>
        <w:jc w:val="both"/>
        <w:rPr>
          <w:rFonts w:ascii="Times New Roman" w:hAnsi="Times New Roman" w:cs="Times New Roman"/>
          <w:b/>
          <w:sz w:val="24"/>
          <w:szCs w:val="24"/>
        </w:rPr>
      </w:pPr>
      <w:r>
        <w:rPr>
          <w:rFonts w:ascii="Times New Roman" w:hAnsi="Times New Roman" w:cs="Times New Roman"/>
          <w:b/>
          <w:sz w:val="24"/>
          <w:szCs w:val="24"/>
          <w:lang w:val="id-ID"/>
        </w:rPr>
        <w:lastRenderedPageBreak/>
        <w:t xml:space="preserve">1. </w:t>
      </w:r>
      <w:r w:rsidR="00EA242E" w:rsidRPr="00437A63">
        <w:rPr>
          <w:rFonts w:ascii="Times New Roman" w:hAnsi="Times New Roman" w:cs="Times New Roman"/>
          <w:b/>
          <w:sz w:val="24"/>
          <w:szCs w:val="24"/>
        </w:rPr>
        <w:t>Pendahuluan</w:t>
      </w:r>
    </w:p>
    <w:p w:rsidR="00461537" w:rsidRPr="00EA242E" w:rsidRDefault="00125746" w:rsidP="00437A63">
      <w:pPr>
        <w:pStyle w:val="ListParagraph"/>
        <w:spacing w:after="0"/>
        <w:ind w:left="0" w:firstLine="567"/>
        <w:jc w:val="both"/>
        <w:rPr>
          <w:rFonts w:ascii="Times New Roman" w:hAnsi="Times New Roman" w:cs="Times New Roman"/>
          <w:sz w:val="24"/>
          <w:szCs w:val="24"/>
          <w:lang w:val="id-ID"/>
        </w:rPr>
      </w:pPr>
      <w:r w:rsidRPr="00EA242E">
        <w:rPr>
          <w:rFonts w:ascii="Times New Roman" w:hAnsi="Times New Roman" w:cs="Times New Roman"/>
          <w:sz w:val="24"/>
          <w:szCs w:val="24"/>
        </w:rPr>
        <w:t xml:space="preserve">Perumahan dan permukiman adalah satu kesatuan sistem yang terdiri atas pembinaan, penyelengaraan perumahan, dan penyelenggaraan kawasan, </w:t>
      </w:r>
      <w:r w:rsidR="003C27D4" w:rsidRPr="00EA242E">
        <w:rPr>
          <w:rFonts w:ascii="Times New Roman" w:hAnsi="Times New Roman" w:cs="Times New Roman"/>
          <w:sz w:val="24"/>
          <w:szCs w:val="24"/>
        </w:rPr>
        <w:t>peru</w:t>
      </w:r>
      <w:r w:rsidRPr="00EA242E">
        <w:rPr>
          <w:rFonts w:ascii="Times New Roman" w:hAnsi="Times New Roman" w:cs="Times New Roman"/>
          <w:sz w:val="24"/>
          <w:szCs w:val="24"/>
        </w:rPr>
        <w:t>ma</w:t>
      </w:r>
      <w:r w:rsidR="003C27D4" w:rsidRPr="00EA242E">
        <w:rPr>
          <w:rFonts w:ascii="Times New Roman" w:hAnsi="Times New Roman" w:cs="Times New Roman"/>
          <w:sz w:val="24"/>
          <w:szCs w:val="24"/>
        </w:rPr>
        <w:t>han</w:t>
      </w:r>
      <w:r w:rsidRPr="00EA242E">
        <w:rPr>
          <w:rFonts w:ascii="Times New Roman" w:hAnsi="Times New Roman" w:cs="Times New Roman"/>
          <w:sz w:val="24"/>
          <w:szCs w:val="24"/>
        </w:rPr>
        <w:t xml:space="preserve"> </w:t>
      </w:r>
      <w:r w:rsidR="003C27D4" w:rsidRPr="00EA242E">
        <w:rPr>
          <w:rFonts w:ascii="Times New Roman" w:hAnsi="Times New Roman" w:cs="Times New Roman"/>
          <w:sz w:val="24"/>
          <w:szCs w:val="24"/>
        </w:rPr>
        <w:t>merupakan kelompok rumah yang berfungsi sebagai lingkungan tempat tinggal yang dilengkapi prasarana dan sarana lingkungan sedangkan</w:t>
      </w:r>
      <w:r w:rsidR="000445DE" w:rsidRPr="00EA242E">
        <w:rPr>
          <w:rFonts w:ascii="Times New Roman" w:hAnsi="Times New Roman" w:cs="Times New Roman"/>
          <w:sz w:val="24"/>
          <w:szCs w:val="24"/>
        </w:rPr>
        <w:t xml:space="preserve">, </w:t>
      </w:r>
      <w:r w:rsidR="003C27D4" w:rsidRPr="00EA242E">
        <w:rPr>
          <w:rFonts w:ascii="Times New Roman" w:hAnsi="Times New Roman" w:cs="Times New Roman"/>
          <w:sz w:val="24"/>
          <w:szCs w:val="24"/>
        </w:rPr>
        <w:t xml:space="preserve">permukiman merupakan bagian dari lingkungan </w:t>
      </w:r>
      <w:r w:rsidR="002B173A" w:rsidRPr="00EA242E">
        <w:rPr>
          <w:rFonts w:ascii="Times New Roman" w:hAnsi="Times New Roman" w:cs="Times New Roman"/>
          <w:sz w:val="24"/>
          <w:szCs w:val="24"/>
        </w:rPr>
        <w:t xml:space="preserve">yang berupa kawasan perkotaan dan pedesaan </w:t>
      </w:r>
      <w:r w:rsidR="00173BA6" w:rsidRPr="00EA242E">
        <w:rPr>
          <w:rFonts w:ascii="Times New Roman" w:hAnsi="Times New Roman" w:cs="Times New Roman"/>
          <w:sz w:val="24"/>
          <w:szCs w:val="24"/>
        </w:rPr>
        <w:t xml:space="preserve"> yang berfungsi sebagai lingkungan tempat tinggal atau lingkungan</w:t>
      </w:r>
      <w:r w:rsidR="00EA3DB4" w:rsidRPr="00EA242E">
        <w:rPr>
          <w:rFonts w:ascii="Times New Roman" w:hAnsi="Times New Roman" w:cs="Times New Roman"/>
          <w:sz w:val="24"/>
          <w:szCs w:val="24"/>
          <w:lang w:val="id-ID"/>
        </w:rPr>
        <w:t xml:space="preserve"> </w:t>
      </w:r>
      <w:r w:rsidR="000445DE" w:rsidRPr="00EA242E">
        <w:rPr>
          <w:rFonts w:ascii="Times New Roman" w:hAnsi="Times New Roman" w:cs="Times New Roman"/>
          <w:sz w:val="24"/>
          <w:szCs w:val="24"/>
        </w:rPr>
        <w:t xml:space="preserve">dalam perumahan dan permukiman pencegahan dan peningkatan kualitas terhadap perumahan dan permukiman kumuh </w:t>
      </w:r>
      <w:r w:rsidR="00E255CE" w:rsidRPr="00EA242E">
        <w:rPr>
          <w:rFonts w:ascii="Times New Roman" w:hAnsi="Times New Roman" w:cs="Times New Roman"/>
          <w:sz w:val="24"/>
          <w:szCs w:val="24"/>
        </w:rPr>
        <w:t xml:space="preserve">sangat di perhatikan </w:t>
      </w:r>
      <w:r w:rsidR="00EA3DB4" w:rsidRPr="00EA242E">
        <w:rPr>
          <w:rFonts w:ascii="Times New Roman" w:hAnsi="Times New Roman" w:cs="Times New Roman"/>
          <w:sz w:val="24"/>
          <w:szCs w:val="24"/>
        </w:rPr>
        <w:t>(Hikon, 2019:108).</w:t>
      </w:r>
      <w:r w:rsidR="00EA3DB4" w:rsidRPr="00EA242E">
        <w:rPr>
          <w:rFonts w:ascii="Times New Roman" w:hAnsi="Times New Roman" w:cs="Times New Roman"/>
          <w:sz w:val="24"/>
          <w:szCs w:val="24"/>
          <w:lang w:val="id-ID"/>
        </w:rPr>
        <w:t xml:space="preserve"> Kebutuhan perumahan bagi </w:t>
      </w:r>
      <w:r w:rsidR="00EA3DB4" w:rsidRPr="00EA242E">
        <w:rPr>
          <w:rFonts w:ascii="Times New Roman" w:hAnsi="Times New Roman" w:cs="Times New Roman"/>
          <w:sz w:val="24"/>
          <w:szCs w:val="24"/>
          <w:lang w:val="id-ID"/>
        </w:rPr>
        <w:lastRenderedPageBreak/>
        <w:t>masyarakat</w:t>
      </w:r>
      <w:r w:rsidR="000445DE" w:rsidRPr="00EA242E">
        <w:rPr>
          <w:rFonts w:ascii="Times New Roman" w:hAnsi="Times New Roman" w:cs="Times New Roman"/>
          <w:sz w:val="24"/>
          <w:szCs w:val="24"/>
          <w:lang w:val="id-ID"/>
        </w:rPr>
        <w:t xml:space="preserve"> yang berada diperkotaan ya</w:t>
      </w:r>
      <w:r w:rsidR="000E4B5B" w:rsidRPr="00EA242E">
        <w:rPr>
          <w:rFonts w:ascii="Times New Roman" w:hAnsi="Times New Roman" w:cs="Times New Roman"/>
          <w:sz w:val="24"/>
          <w:szCs w:val="24"/>
          <w:lang w:val="id-ID"/>
        </w:rPr>
        <w:t xml:space="preserve">ng berpenghasilan rendah bisa </w:t>
      </w:r>
      <w:r w:rsidR="00E255CE" w:rsidRPr="00EA242E">
        <w:rPr>
          <w:rFonts w:ascii="Times New Roman" w:hAnsi="Times New Roman" w:cs="Times New Roman"/>
          <w:sz w:val="24"/>
          <w:szCs w:val="24"/>
          <w:lang w:val="id-ID"/>
        </w:rPr>
        <w:t xml:space="preserve">memunculkan suatu daerah permukiman kumuh terutama di kota-kota besar dan metropolitan maka dari itu terwujudnya kesejahteraan rakyat dapat ditandai dengan meningkatnya kualitas kehidupan yang layak dan berkecukupan agar dapar mengurangi suatu permukiman kumuh </w:t>
      </w:r>
      <w:r w:rsidR="00EA3DB4" w:rsidRPr="00EA242E">
        <w:rPr>
          <w:rFonts w:ascii="Times New Roman" w:hAnsi="Times New Roman" w:cs="Times New Roman"/>
          <w:sz w:val="24"/>
          <w:szCs w:val="24"/>
          <w:lang w:val="id-ID"/>
        </w:rPr>
        <w:t xml:space="preserve">(Marwati, 2008:67). </w:t>
      </w:r>
    </w:p>
    <w:p w:rsidR="00EA3DB4" w:rsidRPr="00EA242E" w:rsidRDefault="00EA3DB4" w:rsidP="00437A63">
      <w:pPr>
        <w:pStyle w:val="ListParagraph"/>
        <w:spacing w:after="0"/>
        <w:ind w:left="0" w:firstLine="567"/>
        <w:jc w:val="both"/>
        <w:rPr>
          <w:rFonts w:ascii="Times New Roman" w:hAnsi="Times New Roman" w:cs="Times New Roman"/>
          <w:sz w:val="24"/>
          <w:szCs w:val="24"/>
        </w:rPr>
      </w:pPr>
      <w:r w:rsidRPr="00EA242E">
        <w:rPr>
          <w:rFonts w:ascii="Times New Roman" w:hAnsi="Times New Roman" w:cs="Times New Roman"/>
          <w:sz w:val="24"/>
          <w:szCs w:val="24"/>
        </w:rPr>
        <w:t xml:space="preserve">Dengan demikian upaya pembenahan di bidang perumahan dan permukiman sebagai salah satu sektor prioritas dalam pembangunan nasional Indonesia guna </w:t>
      </w:r>
      <w:r w:rsidR="00DF15E9" w:rsidRPr="00EA242E">
        <w:rPr>
          <w:rFonts w:ascii="Times New Roman" w:hAnsi="Times New Roman" w:cs="Times New Roman"/>
          <w:sz w:val="24"/>
          <w:szCs w:val="24"/>
        </w:rPr>
        <w:t xml:space="preserve">untuk </w:t>
      </w:r>
      <w:r w:rsidRPr="00EA242E">
        <w:rPr>
          <w:rFonts w:ascii="Times New Roman" w:hAnsi="Times New Roman" w:cs="Times New Roman"/>
          <w:sz w:val="24"/>
          <w:szCs w:val="24"/>
        </w:rPr>
        <w:t xml:space="preserve">meningkatkan mutu kehidupan masyarakat dan terwujudnya perumahan dan permukiman yang layak huni dan bebas </w:t>
      </w:r>
      <w:r w:rsidRPr="00EA242E">
        <w:rPr>
          <w:rFonts w:ascii="Times New Roman" w:hAnsi="Times New Roman" w:cs="Times New Roman"/>
          <w:sz w:val="24"/>
          <w:szCs w:val="24"/>
        </w:rPr>
        <w:lastRenderedPageBreak/>
        <w:t xml:space="preserve">kumuh (Permen PUPR No. 2 Tahun 2016 tentang Peningkatan Kualitas Terhadap Perumahan dan </w:t>
      </w:r>
      <w:proofErr w:type="gramStart"/>
      <w:r w:rsidRPr="00EA242E">
        <w:rPr>
          <w:rFonts w:ascii="Times New Roman" w:hAnsi="Times New Roman" w:cs="Times New Roman"/>
          <w:sz w:val="24"/>
          <w:szCs w:val="24"/>
        </w:rPr>
        <w:t xml:space="preserve">Permukiman </w:t>
      </w:r>
      <w:r w:rsidR="002004BE" w:rsidRPr="00EA242E">
        <w:rPr>
          <w:rFonts w:ascii="Times New Roman" w:hAnsi="Times New Roman" w:cs="Times New Roman"/>
          <w:sz w:val="24"/>
          <w:szCs w:val="24"/>
        </w:rPr>
        <w:t xml:space="preserve"> </w:t>
      </w:r>
      <w:r w:rsidRPr="00EA242E">
        <w:rPr>
          <w:rFonts w:ascii="Times New Roman" w:hAnsi="Times New Roman" w:cs="Times New Roman"/>
          <w:sz w:val="24"/>
          <w:szCs w:val="24"/>
        </w:rPr>
        <w:t>Kumuh</w:t>
      </w:r>
      <w:proofErr w:type="gramEnd"/>
      <w:r w:rsidRPr="00EA242E">
        <w:rPr>
          <w:rFonts w:ascii="Times New Roman" w:hAnsi="Times New Roman" w:cs="Times New Roman"/>
          <w:sz w:val="24"/>
          <w:szCs w:val="24"/>
        </w:rPr>
        <w:t xml:space="preserve">). </w:t>
      </w:r>
    </w:p>
    <w:p w:rsidR="00461537" w:rsidRPr="00EA242E" w:rsidRDefault="00DF15E9" w:rsidP="00437A63">
      <w:pPr>
        <w:spacing w:after="0"/>
        <w:ind w:firstLine="567"/>
        <w:jc w:val="both"/>
        <w:rPr>
          <w:rFonts w:ascii="Times New Roman" w:hAnsi="Times New Roman" w:cs="Times New Roman"/>
          <w:sz w:val="24"/>
          <w:szCs w:val="24"/>
        </w:rPr>
      </w:pPr>
      <w:r w:rsidRPr="00EA242E">
        <w:rPr>
          <w:rFonts w:ascii="Times New Roman" w:hAnsi="Times New Roman" w:cs="Times New Roman"/>
          <w:sz w:val="24"/>
          <w:szCs w:val="24"/>
        </w:rPr>
        <w:t>Tingginya jumlah penduduk di</w:t>
      </w:r>
      <w:r w:rsidR="00F42907" w:rsidRPr="00EA242E">
        <w:rPr>
          <w:rFonts w:ascii="Times New Roman" w:hAnsi="Times New Roman" w:cs="Times New Roman"/>
          <w:sz w:val="24"/>
          <w:szCs w:val="24"/>
        </w:rPr>
        <w:t xml:space="preserve">pusat </w:t>
      </w:r>
      <w:proofErr w:type="gramStart"/>
      <w:r w:rsidR="00F42907" w:rsidRPr="00EA242E">
        <w:rPr>
          <w:rFonts w:ascii="Times New Roman" w:hAnsi="Times New Roman" w:cs="Times New Roman"/>
          <w:sz w:val="24"/>
          <w:szCs w:val="24"/>
        </w:rPr>
        <w:t>k</w:t>
      </w:r>
      <w:r w:rsidR="00EA3DB4" w:rsidRPr="00EA242E">
        <w:rPr>
          <w:rFonts w:ascii="Times New Roman" w:hAnsi="Times New Roman" w:cs="Times New Roman"/>
          <w:sz w:val="24"/>
          <w:szCs w:val="24"/>
        </w:rPr>
        <w:t>ota</w:t>
      </w:r>
      <w:proofErr w:type="gramEnd"/>
      <w:r w:rsidR="00EA3DB4" w:rsidRPr="00EA242E">
        <w:rPr>
          <w:rFonts w:ascii="Times New Roman" w:hAnsi="Times New Roman" w:cs="Times New Roman"/>
          <w:sz w:val="24"/>
          <w:szCs w:val="24"/>
        </w:rPr>
        <w:t xml:space="preserve"> mengharuskan terpenuhinya kebutuhan akan permukiman yang layak huni, khususnya untuk menampung kaum urbanis yang pekerjaannya terkonsentrasi, pada sektor perdagangan dan jasa d</w:t>
      </w:r>
      <w:r w:rsidR="00F42907" w:rsidRPr="00EA242E">
        <w:rPr>
          <w:rFonts w:ascii="Times New Roman" w:hAnsi="Times New Roman" w:cs="Times New Roman"/>
          <w:sz w:val="24"/>
          <w:szCs w:val="24"/>
        </w:rPr>
        <w:t>i</w:t>
      </w:r>
      <w:r w:rsidRPr="00EA242E">
        <w:rPr>
          <w:rFonts w:ascii="Times New Roman" w:hAnsi="Times New Roman" w:cs="Times New Roman"/>
          <w:sz w:val="24"/>
          <w:szCs w:val="24"/>
        </w:rPr>
        <w:t>kawasan komersial yang ada di</w:t>
      </w:r>
      <w:r w:rsidR="00F42907" w:rsidRPr="00EA242E">
        <w:rPr>
          <w:rFonts w:ascii="Times New Roman" w:hAnsi="Times New Roman" w:cs="Times New Roman"/>
          <w:sz w:val="24"/>
          <w:szCs w:val="24"/>
        </w:rPr>
        <w:t>pusat k</w:t>
      </w:r>
      <w:r w:rsidR="00EA3DB4" w:rsidRPr="00EA242E">
        <w:rPr>
          <w:rFonts w:ascii="Times New Roman" w:hAnsi="Times New Roman" w:cs="Times New Roman"/>
          <w:sz w:val="24"/>
          <w:szCs w:val="24"/>
        </w:rPr>
        <w:t>ota</w:t>
      </w:r>
      <w:r w:rsidR="00EA3DB4" w:rsidRPr="00EA242E">
        <w:rPr>
          <w:rFonts w:ascii="Times New Roman" w:hAnsi="Times New Roman" w:cs="Times New Roman"/>
          <w:sz w:val="24"/>
          <w:szCs w:val="24"/>
          <w:lang w:val="id-ID"/>
        </w:rPr>
        <w:t xml:space="preserve"> </w:t>
      </w:r>
      <w:r w:rsidR="00EA3DB4" w:rsidRPr="00EA242E">
        <w:rPr>
          <w:rFonts w:ascii="Times New Roman" w:hAnsi="Times New Roman" w:cs="Times New Roman"/>
          <w:sz w:val="24"/>
          <w:szCs w:val="24"/>
        </w:rPr>
        <w:t>(Rahmawati, 2012:1).</w:t>
      </w:r>
      <w:r w:rsidR="00EA3DB4" w:rsidRPr="00EA242E">
        <w:rPr>
          <w:rFonts w:ascii="Times New Roman" w:hAnsi="Times New Roman" w:cs="Times New Roman"/>
          <w:sz w:val="24"/>
          <w:szCs w:val="24"/>
          <w:lang w:val="id-ID"/>
        </w:rPr>
        <w:t xml:space="preserve"> </w:t>
      </w:r>
      <w:proofErr w:type="gramStart"/>
      <w:r w:rsidR="00EA3DB4" w:rsidRPr="00EA242E">
        <w:rPr>
          <w:rFonts w:ascii="Times New Roman" w:hAnsi="Times New Roman" w:cs="Times New Roman"/>
          <w:sz w:val="24"/>
          <w:szCs w:val="24"/>
        </w:rPr>
        <w:t>Ketersediaan sarana dan p</w:t>
      </w:r>
      <w:r w:rsidR="00F42907" w:rsidRPr="00EA242E">
        <w:rPr>
          <w:rFonts w:ascii="Times New Roman" w:hAnsi="Times New Roman" w:cs="Times New Roman"/>
          <w:sz w:val="24"/>
          <w:szCs w:val="24"/>
        </w:rPr>
        <w:t>rasarana yang lengkap dipusat K</w:t>
      </w:r>
      <w:r w:rsidR="00EA3DB4" w:rsidRPr="00EA242E">
        <w:rPr>
          <w:rFonts w:ascii="Times New Roman" w:hAnsi="Times New Roman" w:cs="Times New Roman"/>
          <w:sz w:val="24"/>
          <w:szCs w:val="24"/>
        </w:rPr>
        <w:t>ota ini menimbulkan daya tarik bagi masyarakat untuk bermukim di kawasan tersebut.</w:t>
      </w:r>
      <w:proofErr w:type="gramEnd"/>
      <w:r w:rsidR="00EA3DB4" w:rsidRPr="00EA242E">
        <w:rPr>
          <w:rFonts w:ascii="Times New Roman" w:hAnsi="Times New Roman" w:cs="Times New Roman"/>
          <w:sz w:val="24"/>
          <w:szCs w:val="24"/>
        </w:rPr>
        <w:t xml:space="preserve"> Mereka membutuhkan tempa</w:t>
      </w:r>
      <w:r w:rsidR="000E4B5B" w:rsidRPr="00EA242E">
        <w:rPr>
          <w:rFonts w:ascii="Times New Roman" w:hAnsi="Times New Roman" w:cs="Times New Roman"/>
          <w:sz w:val="24"/>
          <w:szCs w:val="24"/>
        </w:rPr>
        <w:t>t hunian lebih banyak berada di</w:t>
      </w:r>
      <w:r w:rsidR="00EA3DB4" w:rsidRPr="00EA242E">
        <w:rPr>
          <w:rFonts w:ascii="Times New Roman" w:hAnsi="Times New Roman" w:cs="Times New Roman"/>
          <w:sz w:val="24"/>
          <w:szCs w:val="24"/>
        </w:rPr>
        <w:t>sekitar kawasan komersial kota, hal ini dimungkinkan juga karena mereka mendekati pusat perdagangan untuk membuka usaha dengan memanfaatkan keramaian dan padatnya pengunjung yang berdatangan ke pusat-pusat perbelanjaan di kota sehingga munculnya suatu permukiman kumuh di perkotaan</w:t>
      </w:r>
      <w:r w:rsidR="000E4B5B" w:rsidRPr="00EA242E">
        <w:rPr>
          <w:rFonts w:ascii="Times New Roman" w:hAnsi="Times New Roman" w:cs="Times New Roman"/>
          <w:sz w:val="24"/>
          <w:szCs w:val="24"/>
        </w:rPr>
        <w:t>,</w:t>
      </w:r>
      <w:r w:rsidR="00EA3DB4" w:rsidRPr="00EA242E">
        <w:rPr>
          <w:rFonts w:ascii="Times New Roman" w:hAnsi="Times New Roman" w:cs="Times New Roman"/>
          <w:sz w:val="24"/>
          <w:szCs w:val="24"/>
        </w:rPr>
        <w:t xml:space="preserve"> dengan munculnya permukiman kumuh  di perkotaan dapat menyebabkan suatu perkotaan menjadi tak indah untuk dilihat.</w:t>
      </w:r>
    </w:p>
    <w:p w:rsidR="00EA3DB4" w:rsidRPr="00EA242E" w:rsidRDefault="00EA3DB4" w:rsidP="00437A63">
      <w:pPr>
        <w:spacing w:after="0"/>
        <w:ind w:firstLine="567"/>
        <w:jc w:val="both"/>
        <w:rPr>
          <w:rFonts w:ascii="Times New Roman" w:hAnsi="Times New Roman" w:cs="Times New Roman"/>
          <w:sz w:val="24"/>
          <w:szCs w:val="24"/>
        </w:rPr>
      </w:pPr>
      <w:r w:rsidRPr="00EA242E">
        <w:rPr>
          <w:rFonts w:ascii="Times New Roman" w:hAnsi="Times New Roman" w:cs="Times New Roman"/>
          <w:sz w:val="24"/>
          <w:szCs w:val="24"/>
        </w:rPr>
        <w:t xml:space="preserve">Peningkatan kualitas terhadap permukiman yang memiliki tipologi kumuh </w:t>
      </w:r>
      <w:proofErr w:type="gramStart"/>
      <w:r w:rsidRPr="00EA242E">
        <w:rPr>
          <w:rFonts w:ascii="Times New Roman" w:hAnsi="Times New Roman" w:cs="Times New Roman"/>
          <w:sz w:val="24"/>
          <w:szCs w:val="24"/>
        </w:rPr>
        <w:t xml:space="preserve">di </w:t>
      </w:r>
      <w:r w:rsidRPr="00EA242E">
        <w:rPr>
          <w:rFonts w:ascii="Times New Roman" w:hAnsi="Times New Roman" w:cs="Times New Roman"/>
          <w:sz w:val="24"/>
          <w:szCs w:val="24"/>
          <w:lang w:val="id-ID"/>
        </w:rPr>
        <w:t xml:space="preserve"> </w:t>
      </w:r>
      <w:r w:rsidRPr="00EA242E">
        <w:rPr>
          <w:rFonts w:ascii="Times New Roman" w:hAnsi="Times New Roman" w:cs="Times New Roman"/>
          <w:sz w:val="24"/>
          <w:szCs w:val="24"/>
        </w:rPr>
        <w:t>Kota</w:t>
      </w:r>
      <w:proofErr w:type="gramEnd"/>
      <w:r w:rsidRPr="00EA242E">
        <w:rPr>
          <w:rFonts w:ascii="Times New Roman" w:hAnsi="Times New Roman" w:cs="Times New Roman"/>
          <w:sz w:val="24"/>
          <w:szCs w:val="24"/>
        </w:rPr>
        <w:t xml:space="preserve"> Palembang masih terkonsentrasi pada pembangunan fisik seperti perbaikan jalan, saluran, penyediaan air bersih serta perbaikan rumah. </w:t>
      </w:r>
      <w:proofErr w:type="gramStart"/>
      <w:r w:rsidRPr="00EA242E">
        <w:rPr>
          <w:rFonts w:ascii="Times New Roman" w:hAnsi="Times New Roman" w:cs="Times New Roman"/>
          <w:sz w:val="24"/>
          <w:szCs w:val="24"/>
        </w:rPr>
        <w:t>Namun aspek terhadap kondisi sosial, ekonomi terutama komitmen masyarakat dalam peranannya menjaga kualitas lingkungan permukiman belum terlihat.</w:t>
      </w:r>
      <w:proofErr w:type="gramEnd"/>
      <w:r w:rsidRPr="00EA242E">
        <w:rPr>
          <w:rFonts w:ascii="Times New Roman" w:hAnsi="Times New Roman" w:cs="Times New Roman"/>
          <w:sz w:val="24"/>
          <w:szCs w:val="24"/>
        </w:rPr>
        <w:t xml:space="preserve"> </w:t>
      </w:r>
      <w:proofErr w:type="gramStart"/>
      <w:r w:rsidRPr="00EA242E">
        <w:rPr>
          <w:rFonts w:ascii="Times New Roman" w:hAnsi="Times New Roman" w:cs="Times New Roman"/>
          <w:sz w:val="24"/>
          <w:szCs w:val="24"/>
        </w:rPr>
        <w:t xml:space="preserve">Selain itu belum ada peran </w:t>
      </w:r>
      <w:r w:rsidRPr="00EA242E">
        <w:rPr>
          <w:rFonts w:ascii="Times New Roman" w:hAnsi="Times New Roman" w:cs="Times New Roman"/>
          <w:i/>
          <w:sz w:val="24"/>
          <w:szCs w:val="24"/>
        </w:rPr>
        <w:t>stakeholder</w:t>
      </w:r>
      <w:r w:rsidRPr="00EA242E">
        <w:rPr>
          <w:rFonts w:ascii="Times New Roman" w:hAnsi="Times New Roman" w:cs="Times New Roman"/>
          <w:sz w:val="24"/>
          <w:szCs w:val="24"/>
        </w:rPr>
        <w:t xml:space="preserve"> (pemangku kepentingan) </w:t>
      </w:r>
      <w:r w:rsidRPr="00EA242E">
        <w:rPr>
          <w:rFonts w:ascii="Times New Roman" w:hAnsi="Times New Roman" w:cs="Times New Roman"/>
          <w:sz w:val="24"/>
          <w:szCs w:val="24"/>
        </w:rPr>
        <w:lastRenderedPageBreak/>
        <w:t>yang melibatkan akademisi, swasta dan pemerintah serta masyarakat lainnya untuk menilai dalam menentukan prioritas peningkatan kualitas permukiman di Kota Palembang.</w:t>
      </w:r>
      <w:proofErr w:type="gramEnd"/>
      <w:r w:rsidRPr="00EA242E">
        <w:rPr>
          <w:rFonts w:ascii="Times New Roman" w:hAnsi="Times New Roman" w:cs="Times New Roman"/>
          <w:sz w:val="24"/>
          <w:szCs w:val="24"/>
        </w:rPr>
        <w:t xml:space="preserve"> Permukiman kumuh di Kota Palembang tersebar di 59 spot (titik), dengan luas sekitar 2.473 Ha, salah satunya daerah yang memiliki tipologi kumuh berat yaitu daerah 29 Ilir dengan luas lahan 16</w:t>
      </w:r>
      <w:proofErr w:type="gramStart"/>
      <w:r w:rsidRPr="00EA242E">
        <w:rPr>
          <w:rFonts w:ascii="Times New Roman" w:hAnsi="Times New Roman" w:cs="Times New Roman"/>
          <w:sz w:val="24"/>
          <w:szCs w:val="24"/>
        </w:rPr>
        <w:t>,73</w:t>
      </w:r>
      <w:proofErr w:type="gramEnd"/>
      <w:r w:rsidRPr="00EA242E">
        <w:rPr>
          <w:rFonts w:ascii="Times New Roman" w:hAnsi="Times New Roman" w:cs="Times New Roman"/>
          <w:sz w:val="24"/>
          <w:szCs w:val="24"/>
        </w:rPr>
        <w:t xml:space="preserve"> ha, jumlah penduduk 8.928 jiwa dan merupakan bagian dari wilayah administrasi Kecamatan Ilir Barat II serta berdekatan ditepian sungai musi, pusat pemerintahan, ekonomi dan</w:t>
      </w:r>
      <w:r w:rsidR="004F29EE" w:rsidRPr="00EA242E">
        <w:rPr>
          <w:rFonts w:ascii="Times New Roman" w:hAnsi="Times New Roman" w:cs="Times New Roman"/>
          <w:sz w:val="24"/>
          <w:szCs w:val="24"/>
        </w:rPr>
        <w:t xml:space="preserve"> </w:t>
      </w:r>
      <w:r w:rsidRPr="00EA242E">
        <w:rPr>
          <w:rFonts w:ascii="Times New Roman" w:hAnsi="Times New Roman" w:cs="Times New Roman"/>
          <w:sz w:val="24"/>
          <w:szCs w:val="24"/>
        </w:rPr>
        <w:t xml:space="preserve"> pariwisata di Kota Palembang (Mutaqin, Persada, &amp; Suroso, 2012:66). </w:t>
      </w:r>
    </w:p>
    <w:p w:rsidR="00EA3DB4" w:rsidRPr="00EA242E" w:rsidRDefault="00EA3DB4" w:rsidP="00437A63">
      <w:pPr>
        <w:spacing w:after="0"/>
        <w:ind w:firstLine="567"/>
        <w:jc w:val="both"/>
        <w:rPr>
          <w:rFonts w:ascii="Times New Roman" w:hAnsi="Times New Roman" w:cs="Times New Roman"/>
          <w:sz w:val="24"/>
          <w:szCs w:val="24"/>
        </w:rPr>
      </w:pPr>
      <w:r w:rsidRPr="00EA242E">
        <w:rPr>
          <w:rFonts w:ascii="Times New Roman" w:hAnsi="Times New Roman" w:cs="Times New Roman"/>
          <w:sz w:val="24"/>
          <w:szCs w:val="24"/>
        </w:rPr>
        <w:t>Permukiman k</w:t>
      </w:r>
      <w:r w:rsidR="00F42907" w:rsidRPr="00EA242E">
        <w:rPr>
          <w:rFonts w:ascii="Times New Roman" w:hAnsi="Times New Roman" w:cs="Times New Roman"/>
          <w:sz w:val="24"/>
          <w:szCs w:val="24"/>
        </w:rPr>
        <w:t>umuh di</w:t>
      </w:r>
      <w:r w:rsidRPr="00EA242E">
        <w:rPr>
          <w:rFonts w:ascii="Times New Roman" w:hAnsi="Times New Roman" w:cs="Times New Roman"/>
          <w:sz w:val="24"/>
          <w:szCs w:val="24"/>
        </w:rPr>
        <w:t>dal</w:t>
      </w:r>
      <w:r w:rsidR="00F42907" w:rsidRPr="00EA242E">
        <w:rPr>
          <w:rFonts w:ascii="Times New Roman" w:hAnsi="Times New Roman" w:cs="Times New Roman"/>
          <w:sz w:val="24"/>
          <w:szCs w:val="24"/>
        </w:rPr>
        <w:t>am kota harus dikurangi atau di</w:t>
      </w:r>
      <w:r w:rsidRPr="00EA242E">
        <w:rPr>
          <w:rFonts w:ascii="Times New Roman" w:hAnsi="Times New Roman" w:cs="Times New Roman"/>
          <w:sz w:val="24"/>
          <w:szCs w:val="24"/>
        </w:rPr>
        <w:t>cegah, dalam rangka meminimalisir munculnya kawasan kumuh, maka dilakukan upaya-upaya</w:t>
      </w:r>
      <w:r w:rsidR="000E4B5B" w:rsidRPr="00EA242E">
        <w:rPr>
          <w:rFonts w:ascii="Times New Roman" w:hAnsi="Times New Roman" w:cs="Times New Roman"/>
          <w:sz w:val="24"/>
          <w:szCs w:val="24"/>
        </w:rPr>
        <w:t xml:space="preserve"> </w:t>
      </w:r>
      <w:r w:rsidR="00E255CE" w:rsidRPr="00EA242E">
        <w:rPr>
          <w:rFonts w:ascii="Times New Roman" w:hAnsi="Times New Roman" w:cs="Times New Roman"/>
          <w:sz w:val="24"/>
          <w:szCs w:val="24"/>
        </w:rPr>
        <w:t xml:space="preserve">yang mempunyai wawasan </w:t>
      </w:r>
      <w:proofErr w:type="gramStart"/>
      <w:r w:rsidR="00E255CE" w:rsidRPr="00EA242E">
        <w:rPr>
          <w:rFonts w:ascii="Times New Roman" w:hAnsi="Times New Roman" w:cs="Times New Roman"/>
          <w:sz w:val="24"/>
          <w:szCs w:val="24"/>
        </w:rPr>
        <w:t xml:space="preserve">luas </w:t>
      </w:r>
      <w:r w:rsidRPr="00EA242E">
        <w:rPr>
          <w:rFonts w:ascii="Times New Roman" w:hAnsi="Times New Roman" w:cs="Times New Roman"/>
          <w:sz w:val="24"/>
          <w:szCs w:val="24"/>
        </w:rPr>
        <w:t xml:space="preserve"> yang</w:t>
      </w:r>
      <w:proofErr w:type="gramEnd"/>
      <w:r w:rsidRPr="00EA242E">
        <w:rPr>
          <w:rFonts w:ascii="Times New Roman" w:hAnsi="Times New Roman" w:cs="Times New Roman"/>
          <w:sz w:val="24"/>
          <w:szCs w:val="24"/>
        </w:rPr>
        <w:t xml:space="preserve"> menyangkut berbagai aspek yang mampu menghambat timbulnya kawasan kumuh tersebut. </w:t>
      </w:r>
      <w:proofErr w:type="gramStart"/>
      <w:r w:rsidRPr="00EA242E">
        <w:rPr>
          <w:rFonts w:ascii="Times New Roman" w:hAnsi="Times New Roman" w:cs="Times New Roman"/>
          <w:sz w:val="24"/>
          <w:szCs w:val="24"/>
        </w:rPr>
        <w:t>Salah satu pembangunan alternatif yang harus dilakukan di</w:t>
      </w:r>
      <w:r w:rsidR="00F42907" w:rsidRPr="00EA242E">
        <w:rPr>
          <w:rFonts w:ascii="Times New Roman" w:hAnsi="Times New Roman" w:cs="Times New Roman"/>
          <w:sz w:val="24"/>
          <w:szCs w:val="24"/>
        </w:rPr>
        <w:t xml:space="preserve"> </w:t>
      </w:r>
      <w:r w:rsidRPr="00EA242E">
        <w:rPr>
          <w:rFonts w:ascii="Times New Roman" w:hAnsi="Times New Roman" w:cs="Times New Roman"/>
          <w:sz w:val="24"/>
          <w:szCs w:val="24"/>
        </w:rPr>
        <w:t xml:space="preserve">Indonesia dalam rangka </w:t>
      </w:r>
      <w:r w:rsidR="00E255CE" w:rsidRPr="00EA242E">
        <w:rPr>
          <w:rFonts w:ascii="Times New Roman" w:hAnsi="Times New Roman" w:cs="Times New Roman"/>
          <w:sz w:val="24"/>
          <w:szCs w:val="24"/>
        </w:rPr>
        <w:t xml:space="preserve">mengurangi </w:t>
      </w:r>
      <w:r w:rsidRPr="00EA242E">
        <w:rPr>
          <w:rFonts w:ascii="Times New Roman" w:hAnsi="Times New Roman" w:cs="Times New Roman"/>
          <w:sz w:val="24"/>
          <w:szCs w:val="24"/>
        </w:rPr>
        <w:t>permukiman kumuh adalah pengembangan kawasan kumuh menjadi sektor pariwisata untuk mengurangi permukiman kumuh diperkotaan (Hikon, 2019:108).</w:t>
      </w:r>
      <w:proofErr w:type="gramEnd"/>
    </w:p>
    <w:p w:rsidR="00EA3DB4" w:rsidRPr="00EA242E" w:rsidRDefault="00EA3DB4" w:rsidP="00437A63">
      <w:pPr>
        <w:pStyle w:val="Default"/>
        <w:spacing w:line="276" w:lineRule="auto"/>
        <w:ind w:firstLine="567"/>
        <w:jc w:val="both"/>
        <w:rPr>
          <w:color w:val="auto"/>
        </w:rPr>
      </w:pPr>
      <w:proofErr w:type="gramStart"/>
      <w:r w:rsidRPr="00EA242E">
        <w:t>Kota Palembang telah mempunyai kerangka kebijakan sektor perumahan yang jelas terlihat dari adanya visi dan misi pembangunan perumahan.</w:t>
      </w:r>
      <w:proofErr w:type="gramEnd"/>
      <w:r w:rsidRPr="00EA242E">
        <w:t xml:space="preserve"> Visi pembangunan perumahan yang diusung kota ini berupa </w:t>
      </w:r>
      <w:r w:rsidRPr="00EA242E">
        <w:rPr>
          <w:i/>
        </w:rPr>
        <w:t>house off all</w:t>
      </w:r>
      <w:r w:rsidRPr="00EA242E">
        <w:t xml:space="preserve"> </w:t>
      </w:r>
      <w:proofErr w:type="gramStart"/>
      <w:r w:rsidRPr="00EA242E">
        <w:t>( rumah</w:t>
      </w:r>
      <w:proofErr w:type="gramEnd"/>
      <w:r w:rsidRPr="00EA242E">
        <w:t xml:space="preserve"> rumah layak huni dan dan sehat untuk semua warga kota). Misi untuk mencapai visi tersebut meliputi: membebaskan lahan untuk memenuhi </w:t>
      </w:r>
      <w:r w:rsidRPr="00EA242E">
        <w:lastRenderedPageBreak/>
        <w:t xml:space="preserve">kebutuhan rumah bagi MBR, memindahkan masyarakat pinggiran sungai musi ke tempat yang lebih </w:t>
      </w:r>
      <w:r w:rsidR="008B74A0" w:rsidRPr="00EA242E">
        <w:t xml:space="preserve">layak, memenuhi </w:t>
      </w:r>
      <w:proofErr w:type="gramStart"/>
      <w:r w:rsidR="008B74A0" w:rsidRPr="00EA242E">
        <w:t>kebutuhan  rumah</w:t>
      </w:r>
      <w:proofErr w:type="gramEnd"/>
      <w:r w:rsidR="008B74A0" w:rsidRPr="00EA242E">
        <w:t xml:space="preserve"> untuk masyarakat K</w:t>
      </w:r>
      <w:r w:rsidRPr="00EA242E">
        <w:t>ota Palembang dan membuat rumah s</w:t>
      </w:r>
      <w:r w:rsidR="008B74A0" w:rsidRPr="00EA242E">
        <w:t>ehat dan terjangkau oleh warga</w:t>
      </w:r>
      <w:r w:rsidRPr="00EA242E">
        <w:t xml:space="preserve">. Menyadari banyaknya kawasan kumuh yang yang ada di sekitar kota ini maka pemerintah kota membuat program revitalisasi kawasan kumuh sebagai bagian dari program strategis penataan kota dari program pemerintah ini sudah hampir berjalan dengan lancar program yang sudah terlaksana seperti bedah rumah, </w:t>
      </w:r>
      <w:r w:rsidR="00A17AEA" w:rsidRPr="00EA242E">
        <w:rPr>
          <w:color w:val="auto"/>
          <w:shd w:val="clear" w:color="auto" w:fill="FFFFFF"/>
        </w:rPr>
        <w:t>sanitasi, re</w:t>
      </w:r>
      <w:r w:rsidRPr="00EA242E">
        <w:rPr>
          <w:color w:val="auto"/>
          <w:shd w:val="clear" w:color="auto" w:fill="FFFFFF"/>
        </w:rPr>
        <w:t>torasi sungai, penanggulangan limbah dan program ruang terbuka hijau.</w:t>
      </w:r>
    </w:p>
    <w:p w:rsidR="00EA3DB4" w:rsidRPr="00EA242E" w:rsidRDefault="00EA3DB4" w:rsidP="00437A63">
      <w:pPr>
        <w:pStyle w:val="Default"/>
        <w:spacing w:line="276" w:lineRule="auto"/>
        <w:ind w:firstLine="567"/>
        <w:jc w:val="both"/>
      </w:pPr>
      <w:proofErr w:type="gramStart"/>
      <w:r w:rsidRPr="00EA242E">
        <w:t>Program dikembangkan dengan menggunakan pendekatan konsep penataan secara kawasan.</w:t>
      </w:r>
      <w:proofErr w:type="gramEnd"/>
      <w:r w:rsidRPr="00EA242E">
        <w:t xml:space="preserve"> </w:t>
      </w:r>
      <w:proofErr w:type="gramStart"/>
      <w:r w:rsidRPr="00EA242E">
        <w:t xml:space="preserve">Program tersebut meliputi penataan terhadap </w:t>
      </w:r>
      <w:r w:rsidR="006C0899" w:rsidRPr="00EA242E">
        <w:t>lingkungan dan manusia, yang di</w:t>
      </w:r>
      <w:r w:rsidRPr="00EA242E">
        <w:t>antara kedua</w:t>
      </w:r>
      <w:r w:rsidR="008B74A0" w:rsidRPr="00EA242E">
        <w:t>nya harus saling terpadu.</w:t>
      </w:r>
      <w:proofErr w:type="gramEnd"/>
      <w:r w:rsidR="008B74A0" w:rsidRPr="00EA242E">
        <w:t xml:space="preserve"> </w:t>
      </w:r>
      <w:r w:rsidRPr="00EA242E">
        <w:t xml:space="preserve">Upaya untuk memadukanya di tempuh pemda dengan </w:t>
      </w:r>
      <w:proofErr w:type="gramStart"/>
      <w:r w:rsidRPr="00EA242E">
        <w:t>cara</w:t>
      </w:r>
      <w:proofErr w:type="gramEnd"/>
      <w:r w:rsidRPr="00EA242E">
        <w:t xml:space="preserve"> mengupayakan semua program yang terkait dua hal tersebut masuk dalam satu lokasi </w:t>
      </w:r>
      <w:r w:rsidRPr="00EA242E">
        <w:rPr>
          <w:i/>
        </w:rPr>
        <w:t xml:space="preserve">pilot project </w:t>
      </w:r>
      <w:r w:rsidR="008735FE" w:rsidRPr="00EA242E">
        <w:t xml:space="preserve">revitalisasi kawasan kumuh </w:t>
      </w:r>
      <w:r w:rsidRPr="00EA242E">
        <w:t>(Muta’ali &amp; Nugroho, 2016:118).</w:t>
      </w:r>
    </w:p>
    <w:p w:rsidR="00A17AEA" w:rsidRDefault="00AE2314" w:rsidP="00437A63">
      <w:pPr>
        <w:pStyle w:val="Default"/>
        <w:spacing w:line="276" w:lineRule="auto"/>
        <w:ind w:firstLine="567"/>
        <w:jc w:val="both"/>
        <w:rPr>
          <w:lang w:val="id-ID"/>
        </w:rPr>
      </w:pPr>
      <w:r w:rsidRPr="00EA242E">
        <w:t xml:space="preserve">Sungai sekanak </w:t>
      </w:r>
      <w:r w:rsidR="00BC17BD" w:rsidRPr="00EA242E">
        <w:t xml:space="preserve">yang merupakan anak sungai musi, mengalir membelah kawasan sekanak, keberadaan sungai sekanak ini tidak bisa lepaskan dari perkembangan morfologi </w:t>
      </w:r>
      <w:proofErr w:type="gramStart"/>
      <w:r w:rsidR="00BC17BD" w:rsidRPr="00EA242E">
        <w:t>kota</w:t>
      </w:r>
      <w:proofErr w:type="gramEnd"/>
      <w:r w:rsidR="00BC17BD" w:rsidRPr="00EA242E">
        <w:t xml:space="preserve"> palembanga karena sungai sekanak ini juga termasuk tempat bersejarah di Kota Palembang, sungai sekanak memiliki cukup penting bagi perkembang</w:t>
      </w:r>
      <w:r w:rsidR="003C0E06" w:rsidRPr="00EA242E">
        <w:t>an morfologi di Kota Palembang.</w:t>
      </w:r>
      <w:r w:rsidR="00666D40" w:rsidRPr="00EA242E">
        <w:t xml:space="preserve"> Sungai sekanak yang berada di pinggir sungai musi ini dan berada di tengah kota dulunya </w:t>
      </w:r>
      <w:r w:rsidR="00E2028F" w:rsidRPr="00EA242E">
        <w:t xml:space="preserve">sangat kumuh karena berada </w:t>
      </w:r>
      <w:r w:rsidR="00E2028F" w:rsidRPr="00EA242E">
        <w:lastRenderedPageBreak/>
        <w:t>disekitaran rum</w:t>
      </w:r>
      <w:r w:rsidR="006C0899" w:rsidRPr="00EA242E">
        <w:t>ah-rumah penduduk dan berada di</w:t>
      </w:r>
      <w:r w:rsidR="00666D40" w:rsidRPr="00EA242E">
        <w:t xml:space="preserve">sekitar </w:t>
      </w:r>
      <w:r w:rsidR="00E2028F" w:rsidRPr="00EA242E">
        <w:t>pasar yang tidak peduli terhadap sungai disekitar mereka</w:t>
      </w:r>
      <w:r w:rsidR="008B74A0" w:rsidRPr="00EA242E">
        <w:t>,</w:t>
      </w:r>
      <w:r w:rsidR="00E2028F" w:rsidRPr="00EA242E">
        <w:t xml:space="preserve"> sehingga sungai </w:t>
      </w:r>
      <w:r w:rsidR="00666D40" w:rsidRPr="00EA242E">
        <w:t xml:space="preserve">sekanak </w:t>
      </w:r>
      <w:r w:rsidR="00E2028F" w:rsidRPr="00EA242E">
        <w:t>hanya di</w:t>
      </w:r>
      <w:r w:rsidR="00666D40" w:rsidRPr="00EA242E">
        <w:t xml:space="preserve">jadikan tempat pembungan sampah dan kondisi </w:t>
      </w:r>
      <w:r w:rsidR="00E2028F" w:rsidRPr="00EA242E">
        <w:t>sungai sangat terlihat kumuh dan banyak sampah-sampah</w:t>
      </w:r>
      <w:r w:rsidR="000356F9" w:rsidRPr="00EA242E">
        <w:t>, apabila musim hujan sungai sekanak sering banjir karena banyaknya sampah.</w:t>
      </w:r>
      <w:r w:rsidRPr="00EA242E">
        <w:t xml:space="preserve"> Pemerintah sangat berperan aktif dalam membangun sebuah </w:t>
      </w:r>
      <w:proofErr w:type="gramStart"/>
      <w:r w:rsidRPr="00EA242E">
        <w:t>kota</w:t>
      </w:r>
      <w:proofErr w:type="gramEnd"/>
      <w:r w:rsidRPr="00EA242E">
        <w:t xml:space="preserve"> agar dapat terlihat rapi dan tertata seperti di Kota Palembang disalah satu daerah yang terlihat kumuh kini dibangun menjadi salah satu tempat yang bisa dijadikan kawasan wisata. </w:t>
      </w:r>
      <w:r w:rsidR="000356F9" w:rsidRPr="00EA242E">
        <w:t xml:space="preserve">Setelah </w:t>
      </w:r>
      <w:r w:rsidR="00D050BB" w:rsidRPr="00EA242E">
        <w:t xml:space="preserve">pemerintah </w:t>
      </w:r>
      <w:r w:rsidR="000356F9" w:rsidRPr="00EA242E">
        <w:t xml:space="preserve">melihat kedaan disekitar sungai sekanak </w:t>
      </w:r>
      <w:r w:rsidR="00D050BB" w:rsidRPr="00EA242E">
        <w:t>pemerintah langsung melukukan suatu program yaitu program revitalisasi sungai, revitalisasi</w:t>
      </w:r>
      <w:r w:rsidR="006C0899" w:rsidRPr="00EA242E">
        <w:t xml:space="preserve"> mulai di</w:t>
      </w:r>
      <w:r w:rsidR="00DB0DE4" w:rsidRPr="00EA242E">
        <w:t>lakukan pada tahun 2018 revitalisasi ini</w:t>
      </w:r>
      <w:r w:rsidR="00D050BB" w:rsidRPr="00EA242E">
        <w:t xml:space="preserve"> dilakukan untuk meningkatkan kepedulian masyarakat terhadap sungai sehingga sungai tidak terlihat kumuh dan juga sungai </w:t>
      </w:r>
      <w:r w:rsidR="006C0899" w:rsidRPr="00EA242E">
        <w:t>sekanak bisa juga di</w:t>
      </w:r>
      <w:r w:rsidR="00907557" w:rsidRPr="00EA242E">
        <w:t>ma</w:t>
      </w:r>
      <w:r w:rsidR="00666D40" w:rsidRPr="00EA242E">
        <w:t xml:space="preserve">nfaat masyarakat untuk berwisata. </w:t>
      </w:r>
      <w:r w:rsidR="00907557" w:rsidRPr="00EA242E">
        <w:t>Dari permas</w:t>
      </w:r>
      <w:r w:rsidR="00647DAC" w:rsidRPr="00EA242E">
        <w:t xml:space="preserve">alahan diatas </w:t>
      </w:r>
      <w:r w:rsidR="000777B7" w:rsidRPr="00EA242E">
        <w:t xml:space="preserve">penelitian </w:t>
      </w:r>
      <w:r w:rsidR="006C0899" w:rsidRPr="00EA242E">
        <w:t>tertarik untuk mengetahui bagai</w:t>
      </w:r>
      <w:r w:rsidR="000777B7" w:rsidRPr="00EA242E">
        <w:t xml:space="preserve">mana </w:t>
      </w:r>
      <w:r w:rsidR="00EA242E" w:rsidRPr="00EA242E">
        <w:t xml:space="preserve">Persepsi Masyarakat Terhadap Program </w:t>
      </w:r>
      <w:proofErr w:type="gramStart"/>
      <w:r w:rsidR="00EA242E" w:rsidRPr="00EA242E">
        <w:t>Revitalisasi  Sungai</w:t>
      </w:r>
      <w:proofErr w:type="gramEnd"/>
      <w:r w:rsidR="00EA242E" w:rsidRPr="00EA242E">
        <w:t xml:space="preserve">  Sekanak  Di Kota Palembang</w:t>
      </w:r>
      <w:r w:rsidR="000777B7" w:rsidRPr="00EA242E">
        <w:t>.</w:t>
      </w:r>
    </w:p>
    <w:p w:rsidR="002618AE" w:rsidRPr="00EA242E" w:rsidRDefault="002857FB" w:rsidP="00437A63">
      <w:pPr>
        <w:pStyle w:val="ListParagraph"/>
        <w:spacing w:after="0"/>
        <w:ind w:left="284" w:hanging="284"/>
        <w:jc w:val="both"/>
        <w:rPr>
          <w:rFonts w:ascii="Times New Roman" w:hAnsi="Times New Roman" w:cs="Times New Roman"/>
          <w:b/>
          <w:sz w:val="24"/>
          <w:szCs w:val="24"/>
        </w:rPr>
      </w:pPr>
      <w:r>
        <w:rPr>
          <w:rFonts w:ascii="Times New Roman" w:hAnsi="Times New Roman" w:cs="Times New Roman"/>
          <w:b/>
          <w:sz w:val="24"/>
          <w:szCs w:val="24"/>
          <w:lang w:val="id-ID"/>
        </w:rPr>
        <w:t xml:space="preserve">3. </w:t>
      </w:r>
      <w:r>
        <w:rPr>
          <w:rFonts w:ascii="Times New Roman" w:hAnsi="Times New Roman" w:cs="Times New Roman"/>
          <w:b/>
          <w:sz w:val="24"/>
          <w:szCs w:val="24"/>
          <w:lang w:val="id-ID"/>
        </w:rPr>
        <w:tab/>
      </w:r>
      <w:r w:rsidRPr="00EA242E">
        <w:rPr>
          <w:rFonts w:ascii="Times New Roman" w:hAnsi="Times New Roman" w:cs="Times New Roman"/>
          <w:b/>
          <w:sz w:val="24"/>
          <w:szCs w:val="24"/>
        </w:rPr>
        <w:t>Metodologi Penelitian</w:t>
      </w:r>
    </w:p>
    <w:p w:rsidR="00A5750F" w:rsidRPr="00EA242E" w:rsidRDefault="002618AE" w:rsidP="00437A63">
      <w:pPr>
        <w:pStyle w:val="ListParagraph"/>
        <w:autoSpaceDE w:val="0"/>
        <w:autoSpaceDN w:val="0"/>
        <w:adjustRightInd w:val="0"/>
        <w:spacing w:after="0"/>
        <w:ind w:left="0"/>
        <w:jc w:val="both"/>
        <w:rPr>
          <w:rFonts w:ascii="Times New Roman" w:hAnsi="Times New Roman" w:cs="Times New Roman"/>
          <w:b/>
          <w:sz w:val="24"/>
          <w:szCs w:val="24"/>
        </w:rPr>
      </w:pPr>
      <w:r w:rsidRPr="00EA242E">
        <w:rPr>
          <w:rFonts w:ascii="Times New Roman" w:hAnsi="Times New Roman" w:cs="Times New Roman"/>
          <w:b/>
          <w:sz w:val="24"/>
          <w:szCs w:val="24"/>
        </w:rPr>
        <w:t xml:space="preserve">Metode Penelitian  </w:t>
      </w:r>
      <w:r w:rsidR="0002017F" w:rsidRPr="00EA242E">
        <w:rPr>
          <w:rFonts w:ascii="Times New Roman" w:hAnsi="Times New Roman" w:cs="Times New Roman"/>
          <w:b/>
          <w:sz w:val="24"/>
          <w:szCs w:val="24"/>
        </w:rPr>
        <w:t xml:space="preserve"> </w:t>
      </w:r>
    </w:p>
    <w:p w:rsidR="00373AE0" w:rsidRPr="00EA242E" w:rsidRDefault="002A73A8" w:rsidP="00437A63">
      <w:pPr>
        <w:autoSpaceDE w:val="0"/>
        <w:autoSpaceDN w:val="0"/>
        <w:adjustRightInd w:val="0"/>
        <w:spacing w:after="0"/>
        <w:ind w:firstLine="567"/>
        <w:jc w:val="both"/>
        <w:rPr>
          <w:rFonts w:ascii="Times New Roman" w:hAnsi="Times New Roman" w:cs="Times New Roman"/>
          <w:sz w:val="24"/>
          <w:szCs w:val="24"/>
        </w:rPr>
      </w:pPr>
      <w:proofErr w:type="gramStart"/>
      <w:r w:rsidRPr="00EA242E">
        <w:rPr>
          <w:rFonts w:ascii="Times New Roman" w:hAnsi="Times New Roman" w:cs="Times New Roman"/>
          <w:sz w:val="24"/>
          <w:szCs w:val="24"/>
        </w:rPr>
        <w:t>Metode penelitian ini menggunakan metode penelitian survei adalah suatu metode penelitian yang bertujuan untuk mengu</w:t>
      </w:r>
      <w:r w:rsidR="00CA074B" w:rsidRPr="00EA242E">
        <w:rPr>
          <w:rFonts w:ascii="Times New Roman" w:hAnsi="Times New Roman" w:cs="Times New Roman"/>
          <w:sz w:val="24"/>
          <w:szCs w:val="24"/>
        </w:rPr>
        <w:t xml:space="preserve">mpulkan sejumlah besar variabel </w:t>
      </w:r>
      <w:r w:rsidRPr="00EA242E">
        <w:rPr>
          <w:rFonts w:ascii="Times New Roman" w:hAnsi="Times New Roman" w:cs="Times New Roman"/>
          <w:sz w:val="24"/>
          <w:szCs w:val="24"/>
        </w:rPr>
        <w:t>mengenai individu melalui angket.</w:t>
      </w:r>
      <w:proofErr w:type="gramEnd"/>
    </w:p>
    <w:p w:rsidR="00FB0530" w:rsidRPr="00EA242E" w:rsidRDefault="009C694C" w:rsidP="00437A63">
      <w:pPr>
        <w:spacing w:after="0"/>
        <w:ind w:firstLine="567"/>
        <w:jc w:val="both"/>
        <w:rPr>
          <w:rFonts w:ascii="Times New Roman" w:hAnsi="Times New Roman" w:cs="Times New Roman"/>
          <w:sz w:val="24"/>
          <w:szCs w:val="24"/>
        </w:rPr>
      </w:pPr>
      <w:r w:rsidRPr="00EA242E">
        <w:rPr>
          <w:rFonts w:ascii="Times New Roman" w:hAnsi="Times New Roman" w:cs="Times New Roman"/>
          <w:sz w:val="24"/>
          <w:szCs w:val="24"/>
        </w:rPr>
        <w:t xml:space="preserve">Dalam penelitian ini </w:t>
      </w:r>
      <w:proofErr w:type="gramStart"/>
      <w:r w:rsidRPr="00EA242E">
        <w:rPr>
          <w:rFonts w:ascii="Times New Roman" w:hAnsi="Times New Roman" w:cs="Times New Roman"/>
          <w:sz w:val="24"/>
          <w:szCs w:val="24"/>
        </w:rPr>
        <w:t>populasi  yang</w:t>
      </w:r>
      <w:proofErr w:type="gramEnd"/>
      <w:r w:rsidRPr="00EA242E">
        <w:rPr>
          <w:rFonts w:ascii="Times New Roman" w:hAnsi="Times New Roman" w:cs="Times New Roman"/>
          <w:sz w:val="24"/>
          <w:szCs w:val="24"/>
        </w:rPr>
        <w:t xml:space="preserve"> diperlu</w:t>
      </w:r>
      <w:r w:rsidR="004718A6" w:rsidRPr="00EA242E">
        <w:rPr>
          <w:rFonts w:ascii="Times New Roman" w:hAnsi="Times New Roman" w:cs="Times New Roman"/>
          <w:sz w:val="24"/>
          <w:szCs w:val="24"/>
        </w:rPr>
        <w:t>kan</w:t>
      </w:r>
      <w:r w:rsidRPr="00EA242E">
        <w:rPr>
          <w:rFonts w:ascii="Times New Roman" w:hAnsi="Times New Roman" w:cs="Times New Roman"/>
          <w:sz w:val="24"/>
          <w:szCs w:val="24"/>
        </w:rPr>
        <w:t xml:space="preserve"> adalah</w:t>
      </w:r>
      <w:r w:rsidR="004718A6" w:rsidRPr="00EA242E">
        <w:rPr>
          <w:rFonts w:ascii="Times New Roman" w:hAnsi="Times New Roman" w:cs="Times New Roman"/>
          <w:sz w:val="24"/>
          <w:szCs w:val="24"/>
        </w:rPr>
        <w:t xml:space="preserve"> </w:t>
      </w:r>
      <w:r w:rsidRPr="00EA242E">
        <w:rPr>
          <w:rFonts w:ascii="Times New Roman" w:hAnsi="Times New Roman" w:cs="Times New Roman"/>
          <w:sz w:val="24"/>
          <w:szCs w:val="24"/>
        </w:rPr>
        <w:t>masyarakat yang bertempat tingga</w:t>
      </w:r>
      <w:r w:rsidR="008136C0" w:rsidRPr="00EA242E">
        <w:rPr>
          <w:rFonts w:ascii="Times New Roman" w:hAnsi="Times New Roman" w:cs="Times New Roman"/>
          <w:sz w:val="24"/>
          <w:szCs w:val="24"/>
        </w:rPr>
        <w:t>l</w:t>
      </w:r>
      <w:r w:rsidRPr="00EA242E">
        <w:rPr>
          <w:rFonts w:ascii="Times New Roman" w:hAnsi="Times New Roman" w:cs="Times New Roman"/>
          <w:sz w:val="24"/>
          <w:szCs w:val="24"/>
        </w:rPr>
        <w:t xml:space="preserve"> di RT 2</w:t>
      </w:r>
      <w:r w:rsidR="003177D1" w:rsidRPr="00EA242E">
        <w:rPr>
          <w:rFonts w:ascii="Times New Roman" w:hAnsi="Times New Roman" w:cs="Times New Roman"/>
          <w:sz w:val="24"/>
          <w:szCs w:val="24"/>
        </w:rPr>
        <w:t xml:space="preserve">. Untuk </w:t>
      </w:r>
      <w:r w:rsidR="003177D1" w:rsidRPr="00EA242E">
        <w:rPr>
          <w:rFonts w:ascii="Times New Roman" w:hAnsi="Times New Roman" w:cs="Times New Roman"/>
          <w:sz w:val="24"/>
          <w:szCs w:val="24"/>
        </w:rPr>
        <w:lastRenderedPageBreak/>
        <w:t>pengambil</w:t>
      </w:r>
      <w:r w:rsidR="00373AE0" w:rsidRPr="00EA242E">
        <w:rPr>
          <w:rFonts w:ascii="Times New Roman" w:hAnsi="Times New Roman" w:cs="Times New Roman"/>
          <w:sz w:val="24"/>
          <w:szCs w:val="24"/>
        </w:rPr>
        <w:t>an</w:t>
      </w:r>
      <w:r w:rsidR="003177D1" w:rsidRPr="00EA242E">
        <w:rPr>
          <w:rFonts w:ascii="Times New Roman" w:hAnsi="Times New Roman" w:cs="Times New Roman"/>
          <w:sz w:val="24"/>
          <w:szCs w:val="24"/>
        </w:rPr>
        <w:t xml:space="preserve"> sampel </w:t>
      </w:r>
      <w:r w:rsidR="00373AE0" w:rsidRPr="00EA242E">
        <w:rPr>
          <w:rFonts w:ascii="Times New Roman" w:hAnsi="Times New Roman" w:cs="Times New Roman"/>
          <w:sz w:val="24"/>
          <w:szCs w:val="24"/>
        </w:rPr>
        <w:t xml:space="preserve">dilapangan </w:t>
      </w:r>
      <w:r w:rsidR="003177D1" w:rsidRPr="00EA242E">
        <w:rPr>
          <w:rFonts w:ascii="Times New Roman" w:hAnsi="Times New Roman" w:cs="Times New Roman"/>
          <w:sz w:val="24"/>
          <w:szCs w:val="24"/>
        </w:rPr>
        <w:t>peneliti</w:t>
      </w:r>
      <w:r w:rsidR="006B1207" w:rsidRPr="00EA242E">
        <w:rPr>
          <w:rFonts w:ascii="Times New Roman" w:hAnsi="Times New Roman" w:cs="Times New Roman"/>
          <w:sz w:val="24"/>
          <w:szCs w:val="24"/>
        </w:rPr>
        <w:t xml:space="preserve"> menggunakan teknik </w:t>
      </w:r>
      <w:r w:rsidR="006B1207" w:rsidRPr="00EA242E">
        <w:rPr>
          <w:rFonts w:ascii="Times New Roman" w:hAnsi="Times New Roman" w:cs="Times New Roman"/>
          <w:i/>
          <w:sz w:val="24"/>
          <w:szCs w:val="24"/>
        </w:rPr>
        <w:t>quantum sampling</w:t>
      </w:r>
      <w:r w:rsidR="006B1207" w:rsidRPr="00EA242E">
        <w:rPr>
          <w:rFonts w:ascii="Times New Roman" w:hAnsi="Times New Roman" w:cs="Times New Roman"/>
          <w:sz w:val="24"/>
          <w:szCs w:val="24"/>
        </w:rPr>
        <w:t xml:space="preserve"> yang menentukan sampel da</w:t>
      </w:r>
      <w:r w:rsidR="0003298A" w:rsidRPr="00EA242E">
        <w:rPr>
          <w:rFonts w:ascii="Times New Roman" w:hAnsi="Times New Roman" w:cs="Times New Roman"/>
          <w:sz w:val="24"/>
          <w:szCs w:val="24"/>
        </w:rPr>
        <w:t>ri populasi yang mempunyai ciri</w:t>
      </w:r>
      <w:r w:rsidR="006B1207" w:rsidRPr="00EA242E">
        <w:rPr>
          <w:rFonts w:ascii="Times New Roman" w:hAnsi="Times New Roman" w:cs="Times New Roman"/>
          <w:sz w:val="24"/>
          <w:szCs w:val="24"/>
        </w:rPr>
        <w:t>-ciri tertentu sampai jumlah</w:t>
      </w:r>
      <w:r w:rsidR="00A43F58" w:rsidRPr="00EA242E">
        <w:rPr>
          <w:rFonts w:ascii="Times New Roman" w:hAnsi="Times New Roman" w:cs="Times New Roman"/>
          <w:sz w:val="24"/>
          <w:szCs w:val="24"/>
        </w:rPr>
        <w:t xml:space="preserve"> ditetapkan karena keterbatasan waktu untuk melakukan penelitian dilapangan karena situasional yang ada dilapangan</w:t>
      </w:r>
      <w:r w:rsidR="006B1207" w:rsidRPr="00EA242E">
        <w:rPr>
          <w:rFonts w:ascii="Times New Roman" w:hAnsi="Times New Roman" w:cs="Times New Roman"/>
          <w:sz w:val="24"/>
          <w:szCs w:val="24"/>
        </w:rPr>
        <w:t xml:space="preserve">, untuk penelitian ini peneliti menetapkan </w:t>
      </w:r>
      <w:r w:rsidR="00400C65" w:rsidRPr="00EA242E">
        <w:rPr>
          <w:rFonts w:ascii="Times New Roman" w:hAnsi="Times New Roman" w:cs="Times New Roman"/>
          <w:sz w:val="24"/>
          <w:szCs w:val="24"/>
        </w:rPr>
        <w:t>jumlan sampel 30 orang dan untuk menentukan responde</w:t>
      </w:r>
      <w:r w:rsidR="00A43F58" w:rsidRPr="00EA242E">
        <w:rPr>
          <w:rFonts w:ascii="Times New Roman" w:hAnsi="Times New Roman" w:cs="Times New Roman"/>
          <w:sz w:val="24"/>
          <w:szCs w:val="24"/>
        </w:rPr>
        <w:t>n</w:t>
      </w:r>
      <w:r w:rsidR="00400C65" w:rsidRPr="00EA242E">
        <w:rPr>
          <w:rFonts w:ascii="Times New Roman" w:hAnsi="Times New Roman" w:cs="Times New Roman"/>
          <w:sz w:val="24"/>
          <w:szCs w:val="24"/>
        </w:rPr>
        <w:t xml:space="preserve"> peneliti menggunakan teknik </w:t>
      </w:r>
      <w:r w:rsidR="00400C65" w:rsidRPr="00EA242E">
        <w:rPr>
          <w:rFonts w:ascii="Times New Roman" w:hAnsi="Times New Roman" w:cs="Times New Roman"/>
          <w:i/>
          <w:sz w:val="24"/>
          <w:szCs w:val="24"/>
        </w:rPr>
        <w:t>accidenta</w:t>
      </w:r>
      <w:r w:rsidR="00A43F58" w:rsidRPr="00EA242E">
        <w:rPr>
          <w:rFonts w:ascii="Times New Roman" w:hAnsi="Times New Roman" w:cs="Times New Roman"/>
          <w:i/>
          <w:sz w:val="24"/>
          <w:szCs w:val="24"/>
        </w:rPr>
        <w:t>l</w:t>
      </w:r>
      <w:r w:rsidR="00400C65" w:rsidRPr="00EA242E">
        <w:rPr>
          <w:rFonts w:ascii="Times New Roman" w:hAnsi="Times New Roman" w:cs="Times New Roman"/>
          <w:i/>
          <w:sz w:val="24"/>
          <w:szCs w:val="24"/>
        </w:rPr>
        <w:t xml:space="preserve"> sampling</w:t>
      </w:r>
      <w:r w:rsidR="00400C65" w:rsidRPr="00EA242E">
        <w:rPr>
          <w:rFonts w:ascii="Times New Roman" w:hAnsi="Times New Roman" w:cs="Times New Roman"/>
          <w:sz w:val="24"/>
          <w:szCs w:val="24"/>
        </w:rPr>
        <w:t xml:space="preserve">. </w:t>
      </w:r>
      <w:r w:rsidR="00FB0530" w:rsidRPr="00EA242E">
        <w:rPr>
          <w:rFonts w:ascii="Times New Roman" w:hAnsi="Times New Roman" w:cs="Times New Roman"/>
          <w:sz w:val="24"/>
          <w:szCs w:val="24"/>
        </w:rPr>
        <w:t xml:space="preserve">Sedangkan </w:t>
      </w:r>
      <w:r w:rsidR="00400C65" w:rsidRPr="00EA242E">
        <w:rPr>
          <w:rFonts w:ascii="Times New Roman" w:hAnsi="Times New Roman" w:cs="Times New Roman"/>
          <w:i/>
          <w:sz w:val="24"/>
          <w:szCs w:val="24"/>
        </w:rPr>
        <w:t>Accidental sampling</w:t>
      </w:r>
      <w:r w:rsidR="00400C65" w:rsidRPr="00EA242E">
        <w:rPr>
          <w:rFonts w:ascii="Times New Roman" w:hAnsi="Times New Roman" w:cs="Times New Roman"/>
          <w:sz w:val="24"/>
          <w:szCs w:val="24"/>
        </w:rPr>
        <w:t xml:space="preserve"> merupakan</w:t>
      </w:r>
      <w:r w:rsidR="00A43F58" w:rsidRPr="00EA242E">
        <w:rPr>
          <w:rFonts w:ascii="Times New Roman" w:hAnsi="Times New Roman" w:cs="Times New Roman"/>
          <w:sz w:val="24"/>
          <w:szCs w:val="24"/>
        </w:rPr>
        <w:t xml:space="preserve"> </w:t>
      </w:r>
      <w:r w:rsidR="00FB0530" w:rsidRPr="00EA242E">
        <w:rPr>
          <w:rFonts w:ascii="Times New Roman" w:hAnsi="Times New Roman" w:cs="Times New Roman"/>
          <w:sz w:val="24"/>
          <w:szCs w:val="24"/>
        </w:rPr>
        <w:t>siapa saja y</w:t>
      </w:r>
      <w:r w:rsidR="0003298A" w:rsidRPr="00EA242E">
        <w:rPr>
          <w:rFonts w:ascii="Times New Roman" w:hAnsi="Times New Roman" w:cs="Times New Roman"/>
          <w:sz w:val="24"/>
          <w:szCs w:val="24"/>
        </w:rPr>
        <w:t xml:space="preserve">ang ditemui dilapangan pada </w:t>
      </w:r>
      <w:proofErr w:type="gramStart"/>
      <w:r w:rsidR="0003298A" w:rsidRPr="00EA242E">
        <w:rPr>
          <w:rFonts w:ascii="Times New Roman" w:hAnsi="Times New Roman" w:cs="Times New Roman"/>
          <w:sz w:val="24"/>
          <w:szCs w:val="24"/>
        </w:rPr>
        <w:t>saat</w:t>
      </w:r>
      <w:r w:rsidR="00A405CD" w:rsidRPr="00EA242E">
        <w:rPr>
          <w:rFonts w:ascii="Times New Roman" w:hAnsi="Times New Roman" w:cs="Times New Roman"/>
          <w:sz w:val="24"/>
          <w:szCs w:val="24"/>
        </w:rPr>
        <w:t xml:space="preserve"> </w:t>
      </w:r>
      <w:r w:rsidR="00FB0530" w:rsidRPr="00EA242E">
        <w:rPr>
          <w:rFonts w:ascii="Times New Roman" w:hAnsi="Times New Roman" w:cs="Times New Roman"/>
          <w:sz w:val="24"/>
          <w:szCs w:val="24"/>
        </w:rPr>
        <w:t xml:space="preserve"> penelitian</w:t>
      </w:r>
      <w:proofErr w:type="gramEnd"/>
      <w:r w:rsidR="00FB0530" w:rsidRPr="00EA242E">
        <w:rPr>
          <w:rFonts w:ascii="Times New Roman" w:hAnsi="Times New Roman" w:cs="Times New Roman"/>
          <w:sz w:val="24"/>
          <w:szCs w:val="24"/>
        </w:rPr>
        <w:t xml:space="preserve"> atau yang ditemui secara kebetulan dilingkungan sungai sekanak dan responden pada penelitian ini ada 30 responde</w:t>
      </w:r>
      <w:r w:rsidR="00A405CD" w:rsidRPr="00EA242E">
        <w:rPr>
          <w:rFonts w:ascii="Times New Roman" w:hAnsi="Times New Roman" w:cs="Times New Roman"/>
          <w:sz w:val="24"/>
          <w:szCs w:val="24"/>
        </w:rPr>
        <w:t>n</w:t>
      </w:r>
      <w:r w:rsidR="00FB0530" w:rsidRPr="00EA242E">
        <w:rPr>
          <w:rFonts w:ascii="Times New Roman" w:hAnsi="Times New Roman" w:cs="Times New Roman"/>
          <w:sz w:val="24"/>
          <w:szCs w:val="24"/>
        </w:rPr>
        <w:t xml:space="preserve"> yang sudah ditetapkan.</w:t>
      </w:r>
    </w:p>
    <w:p w:rsidR="004A7230" w:rsidRPr="00EA242E" w:rsidRDefault="002618AE" w:rsidP="00437A63">
      <w:pPr>
        <w:spacing w:after="0"/>
        <w:ind w:firstLine="567"/>
        <w:jc w:val="both"/>
        <w:rPr>
          <w:rFonts w:ascii="Times New Roman" w:eastAsia="Times New Roman" w:hAnsi="Times New Roman" w:cs="Times New Roman"/>
          <w:bCs/>
          <w:sz w:val="24"/>
          <w:szCs w:val="24"/>
        </w:rPr>
      </w:pPr>
      <w:proofErr w:type="gramStart"/>
      <w:r w:rsidRPr="00EA242E">
        <w:rPr>
          <w:rFonts w:ascii="Times New Roman" w:hAnsi="Times New Roman" w:cs="Times New Roman"/>
          <w:sz w:val="24"/>
          <w:szCs w:val="24"/>
        </w:rPr>
        <w:t xml:space="preserve">Maka </w:t>
      </w:r>
      <w:r w:rsidRPr="00EA242E">
        <w:rPr>
          <w:rFonts w:ascii="Times New Roman" w:hAnsi="Times New Roman" w:cs="Times New Roman"/>
          <w:sz w:val="24"/>
          <w:szCs w:val="24"/>
          <w:lang w:eastAsia="id-ID"/>
        </w:rPr>
        <w:t>Metode yang digunakan dalam penelitian ini adal</w:t>
      </w:r>
      <w:r w:rsidR="0049506E" w:rsidRPr="00EA242E">
        <w:rPr>
          <w:rFonts w:ascii="Times New Roman" w:hAnsi="Times New Roman" w:cs="Times New Roman"/>
          <w:sz w:val="24"/>
          <w:szCs w:val="24"/>
          <w:lang w:eastAsia="id-ID"/>
        </w:rPr>
        <w:t xml:space="preserve">ah metode penelitian </w:t>
      </w:r>
      <w:r w:rsidR="00CA074B" w:rsidRPr="00EA242E">
        <w:rPr>
          <w:rFonts w:ascii="Times New Roman" w:hAnsi="Times New Roman" w:cs="Times New Roman"/>
          <w:sz w:val="24"/>
          <w:szCs w:val="24"/>
          <w:lang w:eastAsia="id-ID"/>
        </w:rPr>
        <w:t>survei</w:t>
      </w:r>
      <w:r w:rsidR="00B363EF" w:rsidRPr="00EA242E">
        <w:rPr>
          <w:rFonts w:ascii="Times New Roman" w:hAnsi="Times New Roman" w:cs="Times New Roman"/>
          <w:sz w:val="24"/>
          <w:szCs w:val="24"/>
          <w:lang w:eastAsia="id-ID"/>
        </w:rPr>
        <w:t xml:space="preserve"> </w:t>
      </w:r>
      <w:r w:rsidRPr="00EA242E">
        <w:rPr>
          <w:rFonts w:ascii="Times New Roman" w:hAnsi="Times New Roman" w:cs="Times New Roman"/>
          <w:sz w:val="24"/>
          <w:szCs w:val="24"/>
          <w:lang w:eastAsia="id-ID"/>
        </w:rPr>
        <w:t>untuk mencapai tujuan penelitian.</w:t>
      </w:r>
      <w:proofErr w:type="gramEnd"/>
      <w:r w:rsidRPr="00EA242E">
        <w:rPr>
          <w:rFonts w:ascii="Times New Roman" w:hAnsi="Times New Roman" w:cs="Times New Roman"/>
          <w:sz w:val="24"/>
          <w:szCs w:val="24"/>
          <w:lang w:eastAsia="id-ID"/>
        </w:rPr>
        <w:t xml:space="preserve"> Dari penelitian ini di harapkan </w:t>
      </w:r>
      <w:r w:rsidRPr="00EA242E">
        <w:rPr>
          <w:rFonts w:ascii="Times New Roman" w:eastAsia="Times New Roman" w:hAnsi="Times New Roman" w:cs="Times New Roman"/>
          <w:bCs/>
          <w:sz w:val="24"/>
          <w:szCs w:val="24"/>
          <w:lang w:val="id-ID"/>
        </w:rPr>
        <w:t>mampu u</w:t>
      </w:r>
      <w:r w:rsidRPr="00EA242E">
        <w:rPr>
          <w:rFonts w:ascii="Times New Roman" w:eastAsia="Times New Roman" w:hAnsi="Times New Roman" w:cs="Times New Roman"/>
          <w:bCs/>
          <w:sz w:val="24"/>
          <w:szCs w:val="24"/>
        </w:rPr>
        <w:t>n</w:t>
      </w:r>
      <w:r w:rsidRPr="00EA242E">
        <w:rPr>
          <w:rFonts w:ascii="Times New Roman" w:eastAsia="Times New Roman" w:hAnsi="Times New Roman" w:cs="Times New Roman"/>
          <w:bCs/>
          <w:sz w:val="24"/>
          <w:szCs w:val="24"/>
          <w:lang w:val="id-ID"/>
        </w:rPr>
        <w:t xml:space="preserve">tuk </w:t>
      </w:r>
      <w:r w:rsidR="00CA074B" w:rsidRPr="00EA242E">
        <w:rPr>
          <w:rFonts w:ascii="Times New Roman" w:eastAsia="Times New Roman" w:hAnsi="Times New Roman" w:cs="Times New Roman"/>
          <w:bCs/>
          <w:sz w:val="24"/>
          <w:szCs w:val="24"/>
        </w:rPr>
        <w:t>memberikan gambaran</w:t>
      </w:r>
      <w:r w:rsidRPr="00EA242E">
        <w:rPr>
          <w:rFonts w:ascii="Times New Roman" w:eastAsia="Times New Roman" w:hAnsi="Times New Roman" w:cs="Times New Roman"/>
          <w:bCs/>
          <w:sz w:val="24"/>
          <w:szCs w:val="24"/>
        </w:rPr>
        <w:t xml:space="preserve"> </w:t>
      </w:r>
      <w:r w:rsidRPr="00EA242E">
        <w:rPr>
          <w:rFonts w:ascii="Times New Roman" w:eastAsia="Times New Roman" w:hAnsi="Times New Roman" w:cs="Times New Roman"/>
          <w:bCs/>
          <w:sz w:val="24"/>
          <w:szCs w:val="24"/>
          <w:lang w:val="id-ID"/>
        </w:rPr>
        <w:t>bagaimana</w:t>
      </w:r>
      <w:r w:rsidR="00CA074B" w:rsidRPr="00EA242E">
        <w:rPr>
          <w:rFonts w:ascii="Times New Roman" w:eastAsia="Times New Roman" w:hAnsi="Times New Roman" w:cs="Times New Roman"/>
          <w:bCs/>
          <w:sz w:val="24"/>
          <w:szCs w:val="24"/>
        </w:rPr>
        <w:t xml:space="preserve"> </w:t>
      </w:r>
      <w:proofErr w:type="gramStart"/>
      <w:r w:rsidR="00CA074B" w:rsidRPr="00EA242E">
        <w:rPr>
          <w:rFonts w:ascii="Times New Roman" w:eastAsia="Times New Roman" w:hAnsi="Times New Roman" w:cs="Times New Roman"/>
          <w:bCs/>
          <w:sz w:val="24"/>
          <w:szCs w:val="24"/>
        </w:rPr>
        <w:t xml:space="preserve">tanggapan  </w:t>
      </w:r>
      <w:r w:rsidR="004A7230" w:rsidRPr="00EA242E">
        <w:rPr>
          <w:rFonts w:ascii="Times New Roman" w:eastAsia="Times New Roman" w:hAnsi="Times New Roman" w:cs="Times New Roman"/>
          <w:bCs/>
          <w:sz w:val="24"/>
          <w:szCs w:val="24"/>
        </w:rPr>
        <w:t>masyarakat</w:t>
      </w:r>
      <w:proofErr w:type="gramEnd"/>
      <w:r w:rsidR="004A7230" w:rsidRPr="00EA242E">
        <w:rPr>
          <w:rFonts w:ascii="Times New Roman" w:eastAsia="Times New Roman" w:hAnsi="Times New Roman" w:cs="Times New Roman"/>
          <w:bCs/>
          <w:sz w:val="24"/>
          <w:szCs w:val="24"/>
        </w:rPr>
        <w:t xml:space="preserve"> terhadap program </w:t>
      </w:r>
      <w:r w:rsidR="00DD2AC4" w:rsidRPr="00EA242E">
        <w:rPr>
          <w:rFonts w:ascii="Times New Roman" w:eastAsia="Times New Roman" w:hAnsi="Times New Roman" w:cs="Times New Roman"/>
          <w:bCs/>
          <w:sz w:val="24"/>
          <w:szCs w:val="24"/>
        </w:rPr>
        <w:t>revitalisasi sungai sekanak di K</w:t>
      </w:r>
      <w:r w:rsidR="004A7230" w:rsidRPr="00EA242E">
        <w:rPr>
          <w:rFonts w:ascii="Times New Roman" w:eastAsia="Times New Roman" w:hAnsi="Times New Roman" w:cs="Times New Roman"/>
          <w:bCs/>
          <w:sz w:val="24"/>
          <w:szCs w:val="24"/>
        </w:rPr>
        <w:t>ota Palembang.</w:t>
      </w:r>
      <w:r w:rsidRPr="00EA242E">
        <w:rPr>
          <w:rFonts w:ascii="Times New Roman" w:eastAsia="Times New Roman" w:hAnsi="Times New Roman" w:cs="Times New Roman"/>
          <w:bCs/>
          <w:sz w:val="24"/>
          <w:szCs w:val="24"/>
        </w:rPr>
        <w:t xml:space="preserve"> </w:t>
      </w:r>
    </w:p>
    <w:p w:rsidR="002618AE" w:rsidRPr="002857FB" w:rsidRDefault="002618AE" w:rsidP="00437A63">
      <w:pPr>
        <w:spacing w:after="0"/>
        <w:jc w:val="both"/>
        <w:rPr>
          <w:rFonts w:ascii="Times New Roman" w:hAnsi="Times New Roman" w:cs="Times New Roman"/>
          <w:b/>
          <w:sz w:val="24"/>
          <w:szCs w:val="24"/>
        </w:rPr>
      </w:pPr>
      <w:r w:rsidRPr="002857FB">
        <w:rPr>
          <w:rFonts w:ascii="Times New Roman" w:hAnsi="Times New Roman" w:cs="Times New Roman"/>
          <w:b/>
          <w:sz w:val="24"/>
          <w:szCs w:val="24"/>
        </w:rPr>
        <w:t>Teknik Pengumpulan Data</w:t>
      </w:r>
    </w:p>
    <w:p w:rsidR="004258A2" w:rsidRPr="00EA242E" w:rsidRDefault="002618AE" w:rsidP="00437A63">
      <w:pPr>
        <w:spacing w:after="0"/>
        <w:ind w:firstLine="567"/>
        <w:jc w:val="both"/>
        <w:rPr>
          <w:rFonts w:ascii="Times New Roman" w:hAnsi="Times New Roman" w:cs="Times New Roman"/>
          <w:sz w:val="24"/>
          <w:szCs w:val="24"/>
          <w:lang w:eastAsia="id-ID"/>
        </w:rPr>
      </w:pPr>
      <w:r w:rsidRPr="00EA242E">
        <w:rPr>
          <w:rFonts w:ascii="Times New Roman" w:eastAsia="Times New Roman" w:hAnsi="Times New Roman" w:cs="Times New Roman"/>
          <w:bCs/>
          <w:sz w:val="24"/>
          <w:szCs w:val="24"/>
          <w:lang w:val="id-ID"/>
        </w:rPr>
        <w:t>Menurut Sugiyono (2016:308), teknik pengumpulan data merupakan langkah yang paling utama dalam penelitian, karena tujuan utama dari penelitian adalah untuk mendapatkan data</w:t>
      </w:r>
      <w:r w:rsidR="004258A2" w:rsidRPr="00EA242E">
        <w:rPr>
          <w:rFonts w:ascii="Times New Roman" w:eastAsia="Times New Roman" w:hAnsi="Times New Roman" w:cs="Times New Roman"/>
          <w:bCs/>
          <w:sz w:val="24"/>
          <w:szCs w:val="24"/>
        </w:rPr>
        <w:t>.</w:t>
      </w:r>
      <w:r w:rsidR="004258A2" w:rsidRPr="00EA242E">
        <w:rPr>
          <w:rFonts w:ascii="Times New Roman" w:hAnsi="Times New Roman" w:cs="Times New Roman"/>
          <w:sz w:val="24"/>
          <w:szCs w:val="24"/>
          <w:lang w:eastAsia="id-ID"/>
        </w:rPr>
        <w:t xml:space="preserve"> </w:t>
      </w:r>
      <w:proofErr w:type="gramStart"/>
      <w:r w:rsidR="004258A2" w:rsidRPr="00EA242E">
        <w:rPr>
          <w:rFonts w:ascii="Times New Roman" w:hAnsi="Times New Roman" w:cs="Times New Roman"/>
          <w:sz w:val="24"/>
          <w:szCs w:val="24"/>
          <w:lang w:eastAsia="id-ID"/>
        </w:rPr>
        <w:t>Pada penelitian ini sumber data yang digunakan yaitu ada dua sumber data primer dan sumber data sekunder.</w:t>
      </w:r>
      <w:proofErr w:type="gramEnd"/>
      <w:r w:rsidR="00F403D0" w:rsidRPr="00EA242E">
        <w:rPr>
          <w:rFonts w:ascii="Times New Roman" w:hAnsi="Times New Roman" w:cs="Times New Roman"/>
          <w:sz w:val="24"/>
          <w:szCs w:val="24"/>
          <w:lang w:eastAsia="id-ID"/>
        </w:rPr>
        <w:t xml:space="preserve"> </w:t>
      </w:r>
      <w:proofErr w:type="gramStart"/>
      <w:r w:rsidR="00F403D0" w:rsidRPr="00EA242E">
        <w:rPr>
          <w:rFonts w:ascii="Times New Roman" w:hAnsi="Times New Roman" w:cs="Times New Roman"/>
          <w:sz w:val="24"/>
          <w:szCs w:val="24"/>
          <w:lang w:eastAsia="id-ID"/>
        </w:rPr>
        <w:t>Untuk t</w:t>
      </w:r>
      <w:r w:rsidRPr="00EA242E">
        <w:rPr>
          <w:rFonts w:ascii="Times New Roman" w:hAnsi="Times New Roman" w:cs="Times New Roman"/>
          <w:sz w:val="24"/>
          <w:szCs w:val="24"/>
          <w:lang w:eastAsia="id-ID"/>
        </w:rPr>
        <w:t xml:space="preserve">eknik pengumpulan data dalam penelitian ini menggunakan teknik </w:t>
      </w:r>
      <w:r w:rsidR="00B363EF" w:rsidRPr="00EA242E">
        <w:rPr>
          <w:rFonts w:ascii="Times New Roman" w:hAnsi="Times New Roman" w:cs="Times New Roman"/>
          <w:sz w:val="24"/>
          <w:szCs w:val="24"/>
          <w:lang w:eastAsia="id-ID"/>
        </w:rPr>
        <w:t>angket.</w:t>
      </w:r>
      <w:proofErr w:type="gramEnd"/>
    </w:p>
    <w:p w:rsidR="002618AE" w:rsidRPr="002857FB" w:rsidRDefault="008F3182" w:rsidP="00437A63">
      <w:pPr>
        <w:tabs>
          <w:tab w:val="left" w:pos="851"/>
        </w:tabs>
        <w:spacing w:after="0"/>
        <w:jc w:val="both"/>
        <w:rPr>
          <w:rFonts w:ascii="Times New Roman" w:hAnsi="Times New Roman" w:cs="Times New Roman"/>
          <w:b/>
          <w:sz w:val="24"/>
          <w:szCs w:val="24"/>
          <w:lang w:eastAsia="id-ID"/>
        </w:rPr>
      </w:pPr>
      <w:r w:rsidRPr="002857FB">
        <w:rPr>
          <w:rFonts w:ascii="Times New Roman" w:hAnsi="Times New Roman" w:cs="Times New Roman"/>
          <w:b/>
          <w:sz w:val="24"/>
          <w:szCs w:val="24"/>
          <w:lang w:eastAsia="id-ID"/>
        </w:rPr>
        <w:t>A</w:t>
      </w:r>
      <w:r w:rsidR="00615BCB" w:rsidRPr="002857FB">
        <w:rPr>
          <w:rFonts w:ascii="Times New Roman" w:hAnsi="Times New Roman" w:cs="Times New Roman"/>
          <w:b/>
          <w:sz w:val="24"/>
          <w:szCs w:val="24"/>
          <w:lang w:eastAsia="id-ID"/>
        </w:rPr>
        <w:t>ngket</w:t>
      </w:r>
    </w:p>
    <w:p w:rsidR="001A368A" w:rsidRPr="00EA242E" w:rsidRDefault="002857FB" w:rsidP="00437A63">
      <w:pPr>
        <w:pStyle w:val="ListParagraph"/>
        <w:spacing w:after="0"/>
        <w:ind w:left="0" w:firstLine="567"/>
        <w:jc w:val="both"/>
        <w:rPr>
          <w:rFonts w:ascii="Times New Roman" w:hAnsi="Times New Roman" w:cs="Times New Roman"/>
          <w:sz w:val="24"/>
          <w:szCs w:val="24"/>
          <w:lang w:eastAsia="id-ID"/>
        </w:rPr>
      </w:pPr>
      <w:r>
        <w:rPr>
          <w:rFonts w:ascii="Times New Roman" w:hAnsi="Times New Roman" w:cs="Times New Roman"/>
          <w:sz w:val="24"/>
          <w:szCs w:val="24"/>
          <w:lang w:eastAsia="id-ID"/>
        </w:rPr>
        <w:t>Sugiyono (</w:t>
      </w:r>
      <w:r w:rsidR="002618AE" w:rsidRPr="00EA242E">
        <w:rPr>
          <w:rFonts w:ascii="Times New Roman" w:hAnsi="Times New Roman" w:cs="Times New Roman"/>
          <w:sz w:val="24"/>
          <w:szCs w:val="24"/>
          <w:lang w:eastAsia="id-ID"/>
        </w:rPr>
        <w:t xml:space="preserve">2018: 199) </w:t>
      </w:r>
      <w:r w:rsidR="00B363EF" w:rsidRPr="00EA242E">
        <w:rPr>
          <w:rFonts w:ascii="Times New Roman" w:hAnsi="Times New Roman" w:cs="Times New Roman"/>
          <w:sz w:val="24"/>
          <w:szCs w:val="24"/>
          <w:lang w:eastAsia="id-ID"/>
        </w:rPr>
        <w:t>menyatakan bahwa</w:t>
      </w:r>
      <w:r w:rsidR="002618AE" w:rsidRPr="00EA242E">
        <w:rPr>
          <w:rFonts w:ascii="Times New Roman" w:hAnsi="Times New Roman" w:cs="Times New Roman"/>
          <w:sz w:val="24"/>
          <w:szCs w:val="24"/>
          <w:lang w:eastAsia="id-ID"/>
        </w:rPr>
        <w:t xml:space="preserve"> teknik pengumpulan data yang </w:t>
      </w:r>
      <w:r w:rsidR="002618AE" w:rsidRPr="00EA242E">
        <w:rPr>
          <w:rFonts w:ascii="Times New Roman" w:hAnsi="Times New Roman" w:cs="Times New Roman"/>
          <w:sz w:val="24"/>
          <w:szCs w:val="24"/>
          <w:lang w:eastAsia="id-ID"/>
        </w:rPr>
        <w:lastRenderedPageBreak/>
        <w:t xml:space="preserve">dilakukan dengan </w:t>
      </w:r>
      <w:proofErr w:type="gramStart"/>
      <w:r w:rsidR="002618AE" w:rsidRPr="00EA242E">
        <w:rPr>
          <w:rFonts w:ascii="Times New Roman" w:hAnsi="Times New Roman" w:cs="Times New Roman"/>
          <w:sz w:val="24"/>
          <w:szCs w:val="24"/>
          <w:lang w:eastAsia="id-ID"/>
        </w:rPr>
        <w:t>cara</w:t>
      </w:r>
      <w:proofErr w:type="gramEnd"/>
      <w:r w:rsidR="002618AE" w:rsidRPr="00EA242E">
        <w:rPr>
          <w:rFonts w:ascii="Times New Roman" w:hAnsi="Times New Roman" w:cs="Times New Roman"/>
          <w:sz w:val="24"/>
          <w:szCs w:val="24"/>
          <w:lang w:eastAsia="id-ID"/>
        </w:rPr>
        <w:t xml:space="preserve"> memberi seperangkat pertanyaan atau pertanyaan tertulis kepada responden untuk dijawab. </w:t>
      </w:r>
      <w:r w:rsidR="00010CE7" w:rsidRPr="00EA242E">
        <w:rPr>
          <w:rFonts w:ascii="Times New Roman" w:hAnsi="Times New Roman" w:cs="Times New Roman"/>
          <w:sz w:val="24"/>
          <w:szCs w:val="24"/>
          <w:lang w:eastAsia="id-ID"/>
        </w:rPr>
        <w:t xml:space="preserve">Pada penelitian ini </w:t>
      </w:r>
      <w:r w:rsidR="00B363EF" w:rsidRPr="00EA242E">
        <w:rPr>
          <w:rFonts w:ascii="Times New Roman" w:hAnsi="Times New Roman" w:cs="Times New Roman"/>
          <w:sz w:val="24"/>
          <w:szCs w:val="24"/>
          <w:lang w:eastAsia="id-ID"/>
        </w:rPr>
        <w:t xml:space="preserve">angket </w:t>
      </w:r>
      <w:r w:rsidR="00010CE7" w:rsidRPr="00EA242E">
        <w:rPr>
          <w:rFonts w:ascii="Times New Roman" w:hAnsi="Times New Roman" w:cs="Times New Roman"/>
          <w:sz w:val="24"/>
          <w:szCs w:val="24"/>
          <w:lang w:eastAsia="id-ID"/>
        </w:rPr>
        <w:t xml:space="preserve">di tujukan </w:t>
      </w:r>
      <w:proofErr w:type="gramStart"/>
      <w:r w:rsidR="00010CE7" w:rsidRPr="00EA242E">
        <w:rPr>
          <w:rFonts w:ascii="Times New Roman" w:hAnsi="Times New Roman" w:cs="Times New Roman"/>
          <w:sz w:val="24"/>
          <w:szCs w:val="24"/>
          <w:lang w:eastAsia="id-ID"/>
        </w:rPr>
        <w:t>ke</w:t>
      </w:r>
      <w:r w:rsidR="00CA074B" w:rsidRPr="00EA242E">
        <w:rPr>
          <w:rFonts w:ascii="Times New Roman" w:hAnsi="Times New Roman" w:cs="Times New Roman"/>
          <w:sz w:val="24"/>
          <w:szCs w:val="24"/>
          <w:lang w:eastAsia="id-ID"/>
        </w:rPr>
        <w:t xml:space="preserve">pada </w:t>
      </w:r>
      <w:r w:rsidR="00010CE7" w:rsidRPr="00EA242E">
        <w:rPr>
          <w:rFonts w:ascii="Times New Roman" w:hAnsi="Times New Roman" w:cs="Times New Roman"/>
          <w:sz w:val="24"/>
          <w:szCs w:val="24"/>
          <w:lang w:eastAsia="id-ID"/>
        </w:rPr>
        <w:t xml:space="preserve"> masyarakat</w:t>
      </w:r>
      <w:proofErr w:type="gramEnd"/>
      <w:r w:rsidR="00010CE7" w:rsidRPr="00EA242E">
        <w:rPr>
          <w:rFonts w:ascii="Times New Roman" w:hAnsi="Times New Roman" w:cs="Times New Roman"/>
          <w:sz w:val="24"/>
          <w:szCs w:val="24"/>
          <w:lang w:eastAsia="id-ID"/>
        </w:rPr>
        <w:t xml:space="preserve"> setempat di lokasi penelitian data yang</w:t>
      </w:r>
      <w:r w:rsidR="00CA074B" w:rsidRPr="00EA242E">
        <w:rPr>
          <w:rFonts w:ascii="Times New Roman" w:hAnsi="Times New Roman" w:cs="Times New Roman"/>
          <w:sz w:val="24"/>
          <w:szCs w:val="24"/>
          <w:lang w:eastAsia="id-ID"/>
        </w:rPr>
        <w:t xml:space="preserve"> akan </w:t>
      </w:r>
      <w:r w:rsidR="00010CE7" w:rsidRPr="00EA242E">
        <w:rPr>
          <w:rFonts w:ascii="Times New Roman" w:hAnsi="Times New Roman" w:cs="Times New Roman"/>
          <w:sz w:val="24"/>
          <w:szCs w:val="24"/>
          <w:lang w:eastAsia="id-ID"/>
        </w:rPr>
        <w:t xml:space="preserve"> di ambil oleh peneliti </w:t>
      </w:r>
      <w:r w:rsidR="00CA074B" w:rsidRPr="00EA242E">
        <w:rPr>
          <w:rFonts w:ascii="Times New Roman" w:hAnsi="Times New Roman" w:cs="Times New Roman"/>
          <w:sz w:val="24"/>
          <w:szCs w:val="24"/>
          <w:lang w:eastAsia="id-ID"/>
        </w:rPr>
        <w:t xml:space="preserve">yaitu </w:t>
      </w:r>
      <w:r w:rsidR="00010CE7" w:rsidRPr="00EA242E">
        <w:rPr>
          <w:rFonts w:ascii="Times New Roman" w:hAnsi="Times New Roman" w:cs="Times New Roman"/>
          <w:sz w:val="24"/>
          <w:szCs w:val="24"/>
          <w:lang w:eastAsia="id-ID"/>
        </w:rPr>
        <w:t xml:space="preserve">sikap dan tanggapan masyarakat tentang </w:t>
      </w:r>
      <w:r w:rsidR="00615BCB" w:rsidRPr="00EA242E">
        <w:rPr>
          <w:rFonts w:ascii="Times New Roman" w:hAnsi="Times New Roman" w:cs="Times New Roman"/>
          <w:sz w:val="24"/>
          <w:szCs w:val="24"/>
          <w:lang w:eastAsia="id-ID"/>
        </w:rPr>
        <w:t>persepsi masyarakat terhadap program revi</w:t>
      </w:r>
      <w:r w:rsidR="0086426B" w:rsidRPr="00EA242E">
        <w:rPr>
          <w:rFonts w:ascii="Times New Roman" w:hAnsi="Times New Roman" w:cs="Times New Roman"/>
          <w:sz w:val="24"/>
          <w:szCs w:val="24"/>
          <w:lang w:eastAsia="id-ID"/>
        </w:rPr>
        <w:t>t</w:t>
      </w:r>
      <w:r w:rsidR="00CA074B" w:rsidRPr="00EA242E">
        <w:rPr>
          <w:rFonts w:ascii="Times New Roman" w:hAnsi="Times New Roman" w:cs="Times New Roman"/>
          <w:sz w:val="24"/>
          <w:szCs w:val="24"/>
          <w:lang w:eastAsia="id-ID"/>
        </w:rPr>
        <w:t>alisasi sungai sekanak di K</w:t>
      </w:r>
      <w:r w:rsidR="00615BCB" w:rsidRPr="00EA242E">
        <w:rPr>
          <w:rFonts w:ascii="Times New Roman" w:hAnsi="Times New Roman" w:cs="Times New Roman"/>
          <w:sz w:val="24"/>
          <w:szCs w:val="24"/>
          <w:lang w:eastAsia="id-ID"/>
        </w:rPr>
        <w:t>ota Palembang</w:t>
      </w:r>
      <w:r w:rsidR="004A4657" w:rsidRPr="00EA242E">
        <w:rPr>
          <w:rFonts w:ascii="Times New Roman" w:hAnsi="Times New Roman" w:cs="Times New Roman"/>
          <w:sz w:val="24"/>
          <w:szCs w:val="24"/>
          <w:lang w:eastAsia="id-ID"/>
        </w:rPr>
        <w:t>.</w:t>
      </w:r>
    </w:p>
    <w:p w:rsidR="00B03EE6" w:rsidRPr="00EA242E" w:rsidRDefault="002857FB" w:rsidP="00437A63">
      <w:pPr>
        <w:spacing w:after="0"/>
        <w:ind w:left="284" w:hanging="284"/>
        <w:jc w:val="both"/>
        <w:rPr>
          <w:rFonts w:ascii="Times New Roman" w:hAnsi="Times New Roman" w:cs="Times New Roman"/>
          <w:b/>
          <w:sz w:val="24"/>
          <w:szCs w:val="24"/>
        </w:rPr>
      </w:pPr>
      <w:r>
        <w:rPr>
          <w:rFonts w:ascii="Times New Roman" w:hAnsi="Times New Roman" w:cs="Times New Roman"/>
          <w:b/>
          <w:sz w:val="24"/>
          <w:szCs w:val="24"/>
          <w:lang w:val="id-ID"/>
        </w:rPr>
        <w:t>4.</w:t>
      </w:r>
      <w:r>
        <w:rPr>
          <w:rFonts w:ascii="Times New Roman" w:hAnsi="Times New Roman" w:cs="Times New Roman"/>
          <w:b/>
          <w:sz w:val="24"/>
          <w:szCs w:val="24"/>
          <w:lang w:val="id-ID"/>
        </w:rPr>
        <w:tab/>
      </w:r>
      <w:r w:rsidRPr="00EA242E">
        <w:rPr>
          <w:rFonts w:ascii="Times New Roman" w:hAnsi="Times New Roman" w:cs="Times New Roman"/>
          <w:b/>
          <w:sz w:val="24"/>
          <w:szCs w:val="24"/>
        </w:rPr>
        <w:t xml:space="preserve">Hasil </w:t>
      </w:r>
      <w:proofErr w:type="gramStart"/>
      <w:r w:rsidRPr="00EA242E">
        <w:rPr>
          <w:rFonts w:ascii="Times New Roman" w:hAnsi="Times New Roman" w:cs="Times New Roman"/>
          <w:b/>
          <w:sz w:val="24"/>
          <w:szCs w:val="24"/>
        </w:rPr>
        <w:t>Penelitian  dan</w:t>
      </w:r>
      <w:proofErr w:type="gramEnd"/>
      <w:r w:rsidRPr="00EA242E">
        <w:rPr>
          <w:rFonts w:ascii="Times New Roman" w:hAnsi="Times New Roman" w:cs="Times New Roman"/>
          <w:b/>
          <w:sz w:val="24"/>
          <w:szCs w:val="24"/>
        </w:rPr>
        <w:t xml:space="preserve"> Pembahasan </w:t>
      </w:r>
    </w:p>
    <w:p w:rsidR="00B1160C" w:rsidRPr="00EA242E" w:rsidRDefault="00B1160C" w:rsidP="00437A63">
      <w:pPr>
        <w:spacing w:after="0"/>
        <w:ind w:firstLine="567"/>
        <w:jc w:val="both"/>
        <w:rPr>
          <w:rFonts w:ascii="Times New Roman" w:hAnsi="Times New Roman" w:cs="Times New Roman"/>
          <w:sz w:val="24"/>
          <w:szCs w:val="24"/>
        </w:rPr>
      </w:pPr>
      <w:proofErr w:type="gramStart"/>
      <w:r w:rsidRPr="00EA242E">
        <w:rPr>
          <w:rFonts w:ascii="Times New Roman" w:hAnsi="Times New Roman" w:cs="Times New Roman"/>
          <w:sz w:val="24"/>
          <w:szCs w:val="24"/>
        </w:rPr>
        <w:t>Re</w:t>
      </w:r>
      <w:r w:rsidR="000568E9" w:rsidRPr="00EA242E">
        <w:rPr>
          <w:rFonts w:ascii="Times New Roman" w:hAnsi="Times New Roman" w:cs="Times New Roman"/>
          <w:sz w:val="24"/>
          <w:szCs w:val="24"/>
        </w:rPr>
        <w:t>vitalisasi sungai menjadi salah satu bentuk fasilitas umum yang bermotif untuk suatu perubahan seperti perubahan fisik, sosial dan ekonomi.</w:t>
      </w:r>
      <w:proofErr w:type="gramEnd"/>
      <w:r w:rsidR="000568E9" w:rsidRPr="00EA242E">
        <w:rPr>
          <w:rFonts w:ascii="Times New Roman" w:hAnsi="Times New Roman" w:cs="Times New Roman"/>
          <w:sz w:val="24"/>
          <w:szCs w:val="24"/>
        </w:rPr>
        <w:t xml:space="preserve"> Salah satunya di </w:t>
      </w:r>
      <w:proofErr w:type="gramStart"/>
      <w:r w:rsidR="000568E9" w:rsidRPr="00EA242E">
        <w:rPr>
          <w:rFonts w:ascii="Times New Roman" w:hAnsi="Times New Roman" w:cs="Times New Roman"/>
          <w:sz w:val="24"/>
          <w:szCs w:val="24"/>
        </w:rPr>
        <w:t>kota</w:t>
      </w:r>
      <w:proofErr w:type="gramEnd"/>
      <w:r w:rsidR="000568E9" w:rsidRPr="00EA242E">
        <w:rPr>
          <w:rFonts w:ascii="Times New Roman" w:hAnsi="Times New Roman" w:cs="Times New Roman"/>
          <w:sz w:val="24"/>
          <w:szCs w:val="24"/>
        </w:rPr>
        <w:t xml:space="preserve"> Palembang yaitu revitalisasi sungai sekanak dengan adanya revitalisasi sungai sekanak ini dapat banyak membuat perubahan seperti perubahan </w:t>
      </w:r>
      <w:r w:rsidR="0084615B" w:rsidRPr="00EA242E">
        <w:rPr>
          <w:rFonts w:ascii="Times New Roman" w:hAnsi="Times New Roman" w:cs="Times New Roman"/>
          <w:sz w:val="24"/>
          <w:szCs w:val="24"/>
        </w:rPr>
        <w:t xml:space="preserve">kondisi </w:t>
      </w:r>
      <w:r w:rsidR="000568E9" w:rsidRPr="00EA242E">
        <w:rPr>
          <w:rFonts w:ascii="Times New Roman" w:hAnsi="Times New Roman" w:cs="Times New Roman"/>
          <w:sz w:val="24"/>
          <w:szCs w:val="24"/>
        </w:rPr>
        <w:t xml:space="preserve">fisik, </w:t>
      </w:r>
      <w:r w:rsidR="0084615B" w:rsidRPr="00EA242E">
        <w:rPr>
          <w:rFonts w:ascii="Times New Roman" w:hAnsi="Times New Roman" w:cs="Times New Roman"/>
          <w:sz w:val="24"/>
          <w:szCs w:val="24"/>
        </w:rPr>
        <w:t xml:space="preserve">kondisi </w:t>
      </w:r>
      <w:r w:rsidR="000568E9" w:rsidRPr="00EA242E">
        <w:rPr>
          <w:rFonts w:ascii="Times New Roman" w:hAnsi="Times New Roman" w:cs="Times New Roman"/>
          <w:sz w:val="24"/>
          <w:szCs w:val="24"/>
        </w:rPr>
        <w:t xml:space="preserve">sosial dan </w:t>
      </w:r>
      <w:r w:rsidR="0084615B" w:rsidRPr="00EA242E">
        <w:rPr>
          <w:rFonts w:ascii="Times New Roman" w:hAnsi="Times New Roman" w:cs="Times New Roman"/>
          <w:sz w:val="24"/>
          <w:szCs w:val="24"/>
        </w:rPr>
        <w:t xml:space="preserve">kondisi </w:t>
      </w:r>
      <w:r w:rsidR="000568E9" w:rsidRPr="00EA242E">
        <w:rPr>
          <w:rFonts w:ascii="Times New Roman" w:hAnsi="Times New Roman" w:cs="Times New Roman"/>
          <w:sz w:val="24"/>
          <w:szCs w:val="24"/>
        </w:rPr>
        <w:t xml:space="preserve">ekonomi. </w:t>
      </w:r>
    </w:p>
    <w:p w:rsidR="000568E9" w:rsidRPr="00EA242E" w:rsidRDefault="000568E9" w:rsidP="00437A63">
      <w:pPr>
        <w:spacing w:after="0"/>
        <w:ind w:firstLine="567"/>
        <w:jc w:val="both"/>
        <w:rPr>
          <w:rFonts w:ascii="Times New Roman" w:hAnsi="Times New Roman" w:cs="Times New Roman"/>
          <w:sz w:val="24"/>
          <w:szCs w:val="24"/>
        </w:rPr>
      </w:pPr>
      <w:proofErr w:type="gramStart"/>
      <w:r w:rsidRPr="00EA242E">
        <w:rPr>
          <w:rFonts w:ascii="Times New Roman" w:hAnsi="Times New Roman" w:cs="Times New Roman"/>
          <w:sz w:val="24"/>
          <w:szCs w:val="24"/>
        </w:rPr>
        <w:t>Penelitian ini be</w:t>
      </w:r>
      <w:r w:rsidR="00EB2DE2" w:rsidRPr="00EA242E">
        <w:rPr>
          <w:rFonts w:ascii="Times New Roman" w:hAnsi="Times New Roman" w:cs="Times New Roman"/>
          <w:sz w:val="24"/>
          <w:szCs w:val="24"/>
        </w:rPr>
        <w:t>r</w:t>
      </w:r>
      <w:r w:rsidR="004B144B" w:rsidRPr="00EA242E">
        <w:rPr>
          <w:rFonts w:ascii="Times New Roman" w:hAnsi="Times New Roman" w:cs="Times New Roman"/>
          <w:sz w:val="24"/>
          <w:szCs w:val="24"/>
        </w:rPr>
        <w:t>fokus pada persepsi masyarakat yang telah diukur dengan indikator yang telah ditentukan, ada 3 indikator dalam penelitian ini yaitu fisik, sosial dan ekonomi.</w:t>
      </w:r>
      <w:proofErr w:type="gramEnd"/>
      <w:r w:rsidR="004B144B" w:rsidRPr="00EA242E">
        <w:rPr>
          <w:rFonts w:ascii="Times New Roman" w:hAnsi="Times New Roman" w:cs="Times New Roman"/>
          <w:sz w:val="24"/>
          <w:szCs w:val="24"/>
        </w:rPr>
        <w:t xml:space="preserve"> Hasil dari penelitian yang mengenai persepsi masayarakat terhadap program revitalisasi sungai sekanak di </w:t>
      </w:r>
      <w:proofErr w:type="gramStart"/>
      <w:r w:rsidR="004B144B" w:rsidRPr="00EA242E">
        <w:rPr>
          <w:rFonts w:ascii="Times New Roman" w:hAnsi="Times New Roman" w:cs="Times New Roman"/>
          <w:sz w:val="24"/>
          <w:szCs w:val="24"/>
        </w:rPr>
        <w:t>kota</w:t>
      </w:r>
      <w:proofErr w:type="gramEnd"/>
      <w:r w:rsidR="004B144B" w:rsidRPr="00EA242E">
        <w:rPr>
          <w:rFonts w:ascii="Times New Roman" w:hAnsi="Times New Roman" w:cs="Times New Roman"/>
          <w:sz w:val="24"/>
          <w:szCs w:val="24"/>
        </w:rPr>
        <w:t xml:space="preserve"> Palembang adalah sebagai berikut.</w:t>
      </w:r>
    </w:p>
    <w:p w:rsidR="0084615B" w:rsidRPr="002857FB" w:rsidRDefault="0084615B" w:rsidP="00437A63">
      <w:pPr>
        <w:spacing w:after="0"/>
        <w:jc w:val="both"/>
        <w:rPr>
          <w:rFonts w:ascii="Times New Roman" w:hAnsi="Times New Roman" w:cs="Times New Roman"/>
          <w:sz w:val="24"/>
          <w:szCs w:val="24"/>
        </w:rPr>
      </w:pPr>
      <w:proofErr w:type="gramStart"/>
      <w:r w:rsidRPr="002857FB">
        <w:rPr>
          <w:rFonts w:ascii="Times New Roman" w:hAnsi="Times New Roman" w:cs="Times New Roman"/>
          <w:b/>
          <w:sz w:val="24"/>
          <w:szCs w:val="24"/>
        </w:rPr>
        <w:t>Persepsi Masyarakat tentang kondisi fisik sungai sekanak setelah program   revitalisasi sungai sekana</w:t>
      </w:r>
      <w:r w:rsidR="00E61788" w:rsidRPr="002857FB">
        <w:rPr>
          <w:rFonts w:ascii="Times New Roman" w:hAnsi="Times New Roman" w:cs="Times New Roman"/>
          <w:b/>
          <w:sz w:val="24"/>
          <w:szCs w:val="24"/>
        </w:rPr>
        <w:t>k</w:t>
      </w:r>
      <w:r w:rsidRPr="002857FB">
        <w:rPr>
          <w:rFonts w:ascii="Times New Roman" w:hAnsi="Times New Roman" w:cs="Times New Roman"/>
          <w:b/>
          <w:sz w:val="24"/>
          <w:szCs w:val="24"/>
        </w:rPr>
        <w:t>.</w:t>
      </w:r>
      <w:proofErr w:type="gramEnd"/>
    </w:p>
    <w:p w:rsidR="00226D70" w:rsidRPr="00EA242E" w:rsidRDefault="006B350E" w:rsidP="00437A63">
      <w:pPr>
        <w:spacing w:after="0"/>
        <w:ind w:firstLine="567"/>
        <w:jc w:val="both"/>
        <w:rPr>
          <w:rFonts w:ascii="Times New Roman" w:hAnsi="Times New Roman" w:cs="Times New Roman"/>
          <w:sz w:val="24"/>
          <w:szCs w:val="24"/>
        </w:rPr>
      </w:pPr>
      <w:r w:rsidRPr="00EA242E">
        <w:rPr>
          <w:rFonts w:ascii="Times New Roman" w:hAnsi="Times New Roman" w:cs="Times New Roman"/>
          <w:sz w:val="24"/>
          <w:szCs w:val="24"/>
        </w:rPr>
        <w:t xml:space="preserve">Fisik adalah memperhatikan konteks lingkungan yang </w:t>
      </w:r>
      <w:proofErr w:type="gramStart"/>
      <w:r w:rsidRPr="00EA242E">
        <w:rPr>
          <w:rFonts w:ascii="Times New Roman" w:hAnsi="Times New Roman" w:cs="Times New Roman"/>
          <w:sz w:val="24"/>
          <w:szCs w:val="24"/>
        </w:rPr>
        <w:t>akan</w:t>
      </w:r>
      <w:proofErr w:type="gramEnd"/>
      <w:r w:rsidRPr="00EA242E">
        <w:rPr>
          <w:rFonts w:ascii="Times New Roman" w:hAnsi="Times New Roman" w:cs="Times New Roman"/>
          <w:sz w:val="24"/>
          <w:szCs w:val="24"/>
        </w:rPr>
        <w:t xml:space="preserve"> direvitalisasi yang dilandasi perencanaan. Dalam penelitian ini yang dilihat perubahan </w:t>
      </w:r>
      <w:proofErr w:type="gramStart"/>
      <w:r w:rsidRPr="00EA242E">
        <w:rPr>
          <w:rFonts w:ascii="Times New Roman" w:hAnsi="Times New Roman" w:cs="Times New Roman"/>
          <w:sz w:val="24"/>
          <w:szCs w:val="24"/>
        </w:rPr>
        <w:t>fisik  seperti</w:t>
      </w:r>
      <w:proofErr w:type="gramEnd"/>
      <w:r w:rsidRPr="00EA242E">
        <w:rPr>
          <w:rFonts w:ascii="Times New Roman" w:hAnsi="Times New Roman" w:cs="Times New Roman"/>
          <w:sz w:val="24"/>
          <w:szCs w:val="24"/>
        </w:rPr>
        <w:t xml:space="preserve"> kondisi sungai setelah revitalisasi sudah tidak keruh, kondisi sungai setelah revitalisasi sudah tidak ada sampah lagi, kondisi </w:t>
      </w:r>
      <w:r w:rsidRPr="00EA242E">
        <w:rPr>
          <w:rFonts w:ascii="Times New Roman" w:hAnsi="Times New Roman" w:cs="Times New Roman"/>
          <w:sz w:val="24"/>
          <w:szCs w:val="24"/>
        </w:rPr>
        <w:lastRenderedPageBreak/>
        <w:t>sungai setelah revitalisasi sudah tidak kumuh lagi, dan masyarakat</w:t>
      </w:r>
      <w:r w:rsidR="00522BD3" w:rsidRPr="00EA242E">
        <w:rPr>
          <w:rFonts w:ascii="Times New Roman" w:hAnsi="Times New Roman" w:cs="Times New Roman"/>
          <w:sz w:val="24"/>
          <w:szCs w:val="24"/>
        </w:rPr>
        <w:t xml:space="preserve"> menfaatkan </w:t>
      </w:r>
      <w:r w:rsidRPr="00EA242E">
        <w:rPr>
          <w:rFonts w:ascii="Times New Roman" w:hAnsi="Times New Roman" w:cs="Times New Roman"/>
          <w:sz w:val="24"/>
          <w:szCs w:val="24"/>
        </w:rPr>
        <w:t xml:space="preserve"> air sungai untuk keperluan </w:t>
      </w:r>
      <w:r w:rsidR="00220573" w:rsidRPr="00EA242E">
        <w:rPr>
          <w:rFonts w:ascii="Times New Roman" w:hAnsi="Times New Roman" w:cs="Times New Roman"/>
          <w:sz w:val="24"/>
          <w:szCs w:val="24"/>
        </w:rPr>
        <w:t>sehari-hari setelah revitalisasi</w:t>
      </w:r>
      <w:r w:rsidR="0084615B" w:rsidRPr="00EA242E">
        <w:rPr>
          <w:rFonts w:ascii="Times New Roman" w:hAnsi="Times New Roman" w:cs="Times New Roman"/>
          <w:sz w:val="24"/>
          <w:szCs w:val="24"/>
        </w:rPr>
        <w:t>. Pada hasil penelitian untuk dibagian indikator pertama tentang s</w:t>
      </w:r>
      <w:r w:rsidR="00522BD3" w:rsidRPr="00EA242E">
        <w:rPr>
          <w:rFonts w:ascii="Times New Roman" w:hAnsi="Times New Roman" w:cs="Times New Roman"/>
          <w:sz w:val="24"/>
          <w:szCs w:val="24"/>
        </w:rPr>
        <w:t>ungai</w:t>
      </w:r>
      <w:r w:rsidR="0084615B" w:rsidRPr="00EA242E">
        <w:rPr>
          <w:rFonts w:ascii="Times New Roman" w:hAnsi="Times New Roman" w:cs="Times New Roman"/>
          <w:sz w:val="24"/>
          <w:szCs w:val="24"/>
        </w:rPr>
        <w:t xml:space="preserve"> </w:t>
      </w:r>
      <w:proofErr w:type="gramStart"/>
      <w:r w:rsidR="0084615B" w:rsidRPr="00EA242E">
        <w:rPr>
          <w:rFonts w:ascii="Times New Roman" w:hAnsi="Times New Roman" w:cs="Times New Roman"/>
          <w:sz w:val="24"/>
          <w:szCs w:val="24"/>
        </w:rPr>
        <w:t>sekanak  tidak</w:t>
      </w:r>
      <w:proofErr w:type="gramEnd"/>
      <w:r w:rsidR="0084615B" w:rsidRPr="00EA242E">
        <w:rPr>
          <w:rFonts w:ascii="Times New Roman" w:hAnsi="Times New Roman" w:cs="Times New Roman"/>
          <w:sz w:val="24"/>
          <w:szCs w:val="24"/>
        </w:rPr>
        <w:t xml:space="preserve"> keruh</w:t>
      </w:r>
      <w:r w:rsidR="000C2D4F" w:rsidRPr="00EA242E">
        <w:rPr>
          <w:rFonts w:ascii="Times New Roman" w:hAnsi="Times New Roman" w:cs="Times New Roman"/>
          <w:sz w:val="24"/>
          <w:szCs w:val="24"/>
        </w:rPr>
        <w:t xml:space="preserve"> lagi, d</w:t>
      </w:r>
      <w:r w:rsidR="00522BD3" w:rsidRPr="00EA242E">
        <w:rPr>
          <w:rFonts w:ascii="Times New Roman" w:hAnsi="Times New Roman" w:cs="Times New Roman"/>
          <w:sz w:val="24"/>
          <w:szCs w:val="24"/>
        </w:rPr>
        <w:t xml:space="preserve">ari analisi diatas dapat dilahat bahwa sebagian responden menyatakan 46.6% ragu-ragu bahwa air sungai tidak keruh lagi. </w:t>
      </w:r>
      <w:proofErr w:type="gramStart"/>
      <w:r w:rsidR="00522BD3" w:rsidRPr="00EA242E">
        <w:rPr>
          <w:rFonts w:ascii="Times New Roman" w:hAnsi="Times New Roman" w:cs="Times New Roman"/>
          <w:sz w:val="24"/>
          <w:szCs w:val="24"/>
        </w:rPr>
        <w:t>Karena air sungai sekanak dapat berubah-ubah tidak setiap harinya tidak keruh, air sungai tidak keruh saat dimusim hujan karena air mengalir apabila musim kemarau air sungai sekanak kembali lagi keruh.</w:t>
      </w:r>
      <w:proofErr w:type="gramEnd"/>
      <w:r w:rsidR="000C2D4F" w:rsidRPr="00EA242E">
        <w:rPr>
          <w:rFonts w:ascii="Times New Roman" w:hAnsi="Times New Roman" w:cs="Times New Roman"/>
          <w:sz w:val="24"/>
          <w:szCs w:val="24"/>
        </w:rPr>
        <w:t xml:space="preserve"> Untuk sungai tidak ada sampah lagi hasil  analisinya </w:t>
      </w:r>
      <w:r w:rsidR="00465BEC" w:rsidRPr="00EA242E">
        <w:rPr>
          <w:rFonts w:ascii="Times New Roman" w:hAnsi="Times New Roman" w:cs="Times New Roman"/>
          <w:sz w:val="24"/>
          <w:szCs w:val="24"/>
        </w:rPr>
        <w:t>diatas dapat dilihat bahwa sebagian responden menyatakan 46.</w:t>
      </w:r>
      <w:r w:rsidR="00D86831" w:rsidRPr="00EA242E">
        <w:rPr>
          <w:rFonts w:ascii="Times New Roman" w:hAnsi="Times New Roman" w:cs="Times New Roman"/>
          <w:sz w:val="24"/>
          <w:szCs w:val="24"/>
        </w:rPr>
        <w:t>7</w:t>
      </w:r>
      <w:r w:rsidR="00465BEC" w:rsidRPr="00EA242E">
        <w:rPr>
          <w:rFonts w:ascii="Times New Roman" w:hAnsi="Times New Roman" w:cs="Times New Roman"/>
          <w:sz w:val="24"/>
          <w:szCs w:val="24"/>
        </w:rPr>
        <w:t>%</w:t>
      </w:r>
      <w:r w:rsidR="00D86831" w:rsidRPr="00EA242E">
        <w:rPr>
          <w:rFonts w:ascii="Times New Roman" w:hAnsi="Times New Roman" w:cs="Times New Roman"/>
          <w:sz w:val="24"/>
          <w:szCs w:val="24"/>
        </w:rPr>
        <w:t xml:space="preserve">  karena setelah direvitalisasi air sungai t</w:t>
      </w:r>
      <w:r w:rsidR="00E61788" w:rsidRPr="00EA242E">
        <w:rPr>
          <w:rFonts w:ascii="Times New Roman" w:hAnsi="Times New Roman" w:cs="Times New Roman"/>
          <w:sz w:val="24"/>
          <w:szCs w:val="24"/>
        </w:rPr>
        <w:t>idak terlihat lagi sampah karena</w:t>
      </w:r>
      <w:r w:rsidR="00D86831" w:rsidRPr="00EA242E">
        <w:rPr>
          <w:rFonts w:ascii="Times New Roman" w:hAnsi="Times New Roman" w:cs="Times New Roman"/>
          <w:sz w:val="24"/>
          <w:szCs w:val="24"/>
        </w:rPr>
        <w:t xml:space="preserve">  masyarakat tidak pernah </w:t>
      </w:r>
      <w:r w:rsidR="00E61788" w:rsidRPr="00EA242E">
        <w:rPr>
          <w:rFonts w:ascii="Times New Roman" w:hAnsi="Times New Roman" w:cs="Times New Roman"/>
          <w:sz w:val="24"/>
          <w:szCs w:val="24"/>
        </w:rPr>
        <w:t>lagi membuang sam</w:t>
      </w:r>
      <w:r w:rsidR="00D86831" w:rsidRPr="00EA242E">
        <w:rPr>
          <w:rFonts w:ascii="Times New Roman" w:hAnsi="Times New Roman" w:cs="Times New Roman"/>
          <w:sz w:val="24"/>
          <w:szCs w:val="24"/>
        </w:rPr>
        <w:t xml:space="preserve">pah di lingkungan sungai    dan   juga ada petugas yang membersihkan sampah di lingkungan sungai sehingga  sungai tidak ada sampah lagi. </w:t>
      </w:r>
      <w:r w:rsidR="000C2D4F" w:rsidRPr="00EA242E">
        <w:rPr>
          <w:rFonts w:ascii="Times New Roman" w:hAnsi="Times New Roman" w:cs="Times New Roman"/>
          <w:sz w:val="24"/>
          <w:szCs w:val="24"/>
        </w:rPr>
        <w:t>Untuk s</w:t>
      </w:r>
      <w:r w:rsidR="00D86831" w:rsidRPr="00EA242E">
        <w:rPr>
          <w:rFonts w:ascii="Times New Roman" w:hAnsi="Times New Roman" w:cs="Times New Roman"/>
          <w:sz w:val="24"/>
          <w:szCs w:val="24"/>
        </w:rPr>
        <w:t xml:space="preserve">ungai tidak kumuh </w:t>
      </w:r>
      <w:r w:rsidR="000C2D4F" w:rsidRPr="00EA242E">
        <w:rPr>
          <w:rFonts w:ascii="Times New Roman" w:hAnsi="Times New Roman" w:cs="Times New Roman"/>
          <w:sz w:val="24"/>
          <w:szCs w:val="24"/>
        </w:rPr>
        <w:t xml:space="preserve">lagi hasil analisinya  </w:t>
      </w:r>
      <w:r w:rsidR="00D86831" w:rsidRPr="00EA242E">
        <w:rPr>
          <w:rFonts w:ascii="Times New Roman" w:hAnsi="Times New Roman" w:cs="Times New Roman"/>
          <w:sz w:val="24"/>
          <w:szCs w:val="24"/>
        </w:rPr>
        <w:t xml:space="preserve">diatas dapat dilihat sebagian masyarakat menyatakan 76.7% setuju bahwa sungai tidak kumuh lagi dengan adanya revitalisasi ini lingkungan disekitar sungai tidak kumuh lagi karena sudah beberapa </w:t>
      </w:r>
      <w:r w:rsidR="00226D70" w:rsidRPr="00EA242E">
        <w:rPr>
          <w:rFonts w:ascii="Times New Roman" w:hAnsi="Times New Roman" w:cs="Times New Roman"/>
          <w:sz w:val="24"/>
          <w:szCs w:val="24"/>
        </w:rPr>
        <w:t xml:space="preserve">bangunan </w:t>
      </w:r>
      <w:r w:rsidR="00226D70" w:rsidRPr="00EA242E">
        <w:rPr>
          <w:rFonts w:ascii="Times New Roman" w:hAnsi="Times New Roman" w:cs="Times New Roman"/>
          <w:iCs/>
          <w:sz w:val="24"/>
          <w:szCs w:val="24"/>
        </w:rPr>
        <w:t>warna-warni di sekitaran sungai sekanak sehingga membuat ligkungan s</w:t>
      </w:r>
      <w:r w:rsidR="000C2D4F" w:rsidRPr="00EA242E">
        <w:rPr>
          <w:rFonts w:ascii="Times New Roman" w:hAnsi="Times New Roman" w:cs="Times New Roman"/>
          <w:iCs/>
          <w:sz w:val="24"/>
          <w:szCs w:val="24"/>
        </w:rPr>
        <w:t xml:space="preserve">ungai tidak ter;ihat kumuh lagi dan dubagian pemanfaatan air sungai hasil analisinya </w:t>
      </w:r>
      <w:r w:rsidR="00226D70" w:rsidRPr="00EA242E">
        <w:rPr>
          <w:rFonts w:ascii="Times New Roman" w:hAnsi="Times New Roman" w:cs="Times New Roman"/>
          <w:sz w:val="24"/>
          <w:szCs w:val="24"/>
        </w:rPr>
        <w:t>diatas dapa</w:t>
      </w:r>
      <w:r w:rsidR="009238C3" w:rsidRPr="00EA242E">
        <w:rPr>
          <w:rFonts w:ascii="Times New Roman" w:hAnsi="Times New Roman" w:cs="Times New Roman"/>
          <w:sz w:val="24"/>
          <w:szCs w:val="24"/>
        </w:rPr>
        <w:t>t</w:t>
      </w:r>
      <w:r w:rsidR="00226D70" w:rsidRPr="00EA242E">
        <w:rPr>
          <w:rFonts w:ascii="Times New Roman" w:hAnsi="Times New Roman" w:cs="Times New Roman"/>
          <w:sz w:val="24"/>
          <w:szCs w:val="24"/>
        </w:rPr>
        <w:t xml:space="preserve"> dilihat bahwa </w:t>
      </w:r>
      <w:r w:rsidR="009238C3" w:rsidRPr="00EA242E">
        <w:rPr>
          <w:rFonts w:ascii="Times New Roman" w:hAnsi="Times New Roman" w:cs="Times New Roman"/>
          <w:sz w:val="24"/>
          <w:szCs w:val="24"/>
        </w:rPr>
        <w:t xml:space="preserve">40% responden menyatakan ragu-ragu karena masyarkat disekitaran sungai tidak sepenuhnya memanfaatkan air sungai untuk kebutuhan sehari-hari. </w:t>
      </w:r>
      <w:r w:rsidR="009238C3" w:rsidRPr="00EA242E">
        <w:rPr>
          <w:rFonts w:ascii="Times New Roman" w:hAnsi="Times New Roman" w:cs="Times New Roman"/>
          <w:sz w:val="24"/>
          <w:szCs w:val="24"/>
        </w:rPr>
        <w:lastRenderedPageBreak/>
        <w:t>Masy</w:t>
      </w:r>
      <w:r w:rsidR="00E61788" w:rsidRPr="00EA242E">
        <w:rPr>
          <w:rFonts w:ascii="Times New Roman" w:hAnsi="Times New Roman" w:cs="Times New Roman"/>
          <w:sz w:val="24"/>
          <w:szCs w:val="24"/>
        </w:rPr>
        <w:t>arakat menfaatkan air sungai mi</w:t>
      </w:r>
      <w:r w:rsidR="009238C3" w:rsidRPr="00EA242E">
        <w:rPr>
          <w:rFonts w:ascii="Times New Roman" w:hAnsi="Times New Roman" w:cs="Times New Roman"/>
          <w:sz w:val="24"/>
          <w:szCs w:val="24"/>
        </w:rPr>
        <w:t>sal</w:t>
      </w:r>
      <w:r w:rsidR="00E61788" w:rsidRPr="00EA242E">
        <w:rPr>
          <w:rFonts w:ascii="Times New Roman" w:hAnsi="Times New Roman" w:cs="Times New Roman"/>
          <w:sz w:val="24"/>
          <w:szCs w:val="24"/>
        </w:rPr>
        <w:t>nya</w:t>
      </w:r>
      <w:r w:rsidR="009238C3" w:rsidRPr="00EA242E">
        <w:rPr>
          <w:rFonts w:ascii="Times New Roman" w:hAnsi="Times New Roman" w:cs="Times New Roman"/>
          <w:sz w:val="24"/>
          <w:szCs w:val="24"/>
        </w:rPr>
        <w:t xml:space="preserve"> hanya untuk mencuci kendaraan dan juga saat musim kemarau masyarakat sering menggunakan air sungai tetapi tidak sepenuhnya karena masyarakat untuk sehari-hari lebih menggunakan air PDAM.</w:t>
      </w:r>
    </w:p>
    <w:p w:rsidR="005044C8" w:rsidRPr="00EA242E" w:rsidRDefault="000C2D4F" w:rsidP="00437A63">
      <w:pPr>
        <w:spacing w:after="0"/>
        <w:jc w:val="both"/>
        <w:rPr>
          <w:rFonts w:ascii="Times New Roman" w:hAnsi="Times New Roman" w:cs="Times New Roman"/>
          <w:b/>
          <w:sz w:val="24"/>
          <w:szCs w:val="24"/>
        </w:rPr>
      </w:pPr>
      <w:r w:rsidRPr="00EA242E">
        <w:rPr>
          <w:rFonts w:ascii="Times New Roman" w:hAnsi="Times New Roman" w:cs="Times New Roman"/>
          <w:b/>
          <w:sz w:val="24"/>
          <w:szCs w:val="24"/>
        </w:rPr>
        <w:t>Persepsi masyaraka terhadap k</w:t>
      </w:r>
      <w:r w:rsidR="001A368A" w:rsidRPr="00EA242E">
        <w:rPr>
          <w:rFonts w:ascii="Times New Roman" w:hAnsi="Times New Roman" w:cs="Times New Roman"/>
          <w:b/>
          <w:sz w:val="24"/>
          <w:szCs w:val="24"/>
        </w:rPr>
        <w:t xml:space="preserve">ondisi </w:t>
      </w:r>
      <w:r w:rsidR="005044C8" w:rsidRPr="00EA242E">
        <w:rPr>
          <w:rFonts w:ascii="Times New Roman" w:hAnsi="Times New Roman" w:cs="Times New Roman"/>
          <w:b/>
          <w:sz w:val="24"/>
          <w:szCs w:val="24"/>
        </w:rPr>
        <w:t xml:space="preserve">Sosial </w:t>
      </w:r>
      <w:r w:rsidR="002857FB">
        <w:rPr>
          <w:rFonts w:ascii="Times New Roman" w:hAnsi="Times New Roman" w:cs="Times New Roman"/>
          <w:b/>
          <w:sz w:val="24"/>
          <w:szCs w:val="24"/>
        </w:rPr>
        <w:t xml:space="preserve">setelah revitalisasi </w:t>
      </w:r>
      <w:proofErr w:type="gramStart"/>
      <w:r w:rsidR="002857FB">
        <w:rPr>
          <w:rFonts w:ascii="Times New Roman" w:hAnsi="Times New Roman" w:cs="Times New Roman"/>
          <w:b/>
          <w:sz w:val="24"/>
          <w:szCs w:val="24"/>
        </w:rPr>
        <w:t xml:space="preserve">sungai </w:t>
      </w:r>
      <w:r w:rsidRPr="00EA242E">
        <w:rPr>
          <w:rFonts w:ascii="Times New Roman" w:hAnsi="Times New Roman" w:cs="Times New Roman"/>
          <w:b/>
          <w:sz w:val="24"/>
          <w:szCs w:val="24"/>
        </w:rPr>
        <w:t> sekanak</w:t>
      </w:r>
      <w:proofErr w:type="gramEnd"/>
      <w:r w:rsidRPr="00EA242E">
        <w:rPr>
          <w:rFonts w:ascii="Times New Roman" w:hAnsi="Times New Roman" w:cs="Times New Roman"/>
          <w:b/>
          <w:sz w:val="24"/>
          <w:szCs w:val="24"/>
        </w:rPr>
        <w:t xml:space="preserve"> </w:t>
      </w:r>
    </w:p>
    <w:p w:rsidR="00EB2DE2" w:rsidRPr="00EA242E" w:rsidRDefault="00BA6019" w:rsidP="00437A63">
      <w:pPr>
        <w:spacing w:after="0"/>
        <w:ind w:firstLine="567"/>
        <w:jc w:val="both"/>
        <w:rPr>
          <w:rFonts w:ascii="Times New Roman" w:hAnsi="Times New Roman" w:cs="Times New Roman"/>
          <w:sz w:val="24"/>
          <w:szCs w:val="24"/>
        </w:rPr>
      </w:pPr>
      <w:r w:rsidRPr="00EA242E">
        <w:rPr>
          <w:rFonts w:ascii="Times New Roman" w:hAnsi="Times New Roman" w:cs="Times New Roman"/>
          <w:sz w:val="24"/>
          <w:szCs w:val="24"/>
        </w:rPr>
        <w:t>Revitalisasi</w:t>
      </w:r>
      <w:r w:rsidR="00C94CCC" w:rsidRPr="00EA242E">
        <w:rPr>
          <w:rFonts w:ascii="Times New Roman" w:hAnsi="Times New Roman" w:cs="Times New Roman"/>
          <w:sz w:val="24"/>
          <w:szCs w:val="24"/>
        </w:rPr>
        <w:t xml:space="preserve"> sebuah kawasan </w:t>
      </w:r>
      <w:proofErr w:type="gramStart"/>
      <w:r w:rsidR="00C94CCC" w:rsidRPr="00EA242E">
        <w:rPr>
          <w:rFonts w:ascii="Times New Roman" w:hAnsi="Times New Roman" w:cs="Times New Roman"/>
          <w:sz w:val="24"/>
          <w:szCs w:val="24"/>
        </w:rPr>
        <w:t>akan</w:t>
      </w:r>
      <w:proofErr w:type="gramEnd"/>
      <w:r w:rsidR="00C94CCC" w:rsidRPr="00EA242E">
        <w:rPr>
          <w:rFonts w:ascii="Times New Roman" w:hAnsi="Times New Roman" w:cs="Times New Roman"/>
          <w:sz w:val="24"/>
          <w:szCs w:val="24"/>
        </w:rPr>
        <w:t xml:space="preserve"> terukur bila mampu menciptakan lingkungan yang menarik sepertihalnya revitalisasi sungai tersebut harus berdampak posistif</w:t>
      </w:r>
      <w:r w:rsidR="00E61788" w:rsidRPr="00EA242E">
        <w:rPr>
          <w:rFonts w:ascii="Times New Roman" w:hAnsi="Times New Roman" w:cs="Times New Roman"/>
          <w:sz w:val="24"/>
          <w:szCs w:val="24"/>
        </w:rPr>
        <w:t xml:space="preserve"> </w:t>
      </w:r>
      <w:r w:rsidR="00C94CCC" w:rsidRPr="00EA242E">
        <w:rPr>
          <w:rFonts w:ascii="Times New Roman" w:hAnsi="Times New Roman" w:cs="Times New Roman"/>
          <w:sz w:val="24"/>
          <w:szCs w:val="24"/>
        </w:rPr>
        <w:t>serta dapat meningkatkan</w:t>
      </w:r>
      <w:r w:rsidRPr="00EA242E">
        <w:rPr>
          <w:rFonts w:ascii="Times New Roman" w:hAnsi="Times New Roman" w:cs="Times New Roman"/>
          <w:sz w:val="24"/>
          <w:szCs w:val="24"/>
        </w:rPr>
        <w:t xml:space="preserve"> </w:t>
      </w:r>
      <w:r w:rsidR="00C94CCC" w:rsidRPr="00EA242E">
        <w:rPr>
          <w:rFonts w:ascii="Times New Roman" w:hAnsi="Times New Roman" w:cs="Times New Roman"/>
          <w:sz w:val="24"/>
          <w:szCs w:val="24"/>
        </w:rPr>
        <w:t xml:space="preserve">dinamika dan kehidupan sosial masyarakat setempat. </w:t>
      </w:r>
      <w:proofErr w:type="gramStart"/>
      <w:r w:rsidR="00C94CCC" w:rsidRPr="00EA242E">
        <w:rPr>
          <w:rFonts w:ascii="Times New Roman" w:hAnsi="Times New Roman" w:cs="Times New Roman"/>
          <w:sz w:val="24"/>
          <w:szCs w:val="24"/>
        </w:rPr>
        <w:t xml:space="preserve">Dalam penelitian ini dilihat dari perubahan sosial seperti setelah revitalisasi sungai sikap peduli lingkungan </w:t>
      </w:r>
      <w:r w:rsidR="00B01B0B" w:rsidRPr="00EA242E">
        <w:rPr>
          <w:rFonts w:ascii="Times New Roman" w:hAnsi="Times New Roman" w:cs="Times New Roman"/>
          <w:sz w:val="24"/>
          <w:szCs w:val="24"/>
        </w:rPr>
        <w:t xml:space="preserve">lebih peduli, masyarakat membuang sampah pada tempatnya, masyarakat setelah revitalisasi sehat setelah revitalisasi sungai, </w:t>
      </w:r>
      <w:r w:rsidR="009238C3" w:rsidRPr="00EA242E">
        <w:rPr>
          <w:rFonts w:ascii="Times New Roman" w:hAnsi="Times New Roman" w:cs="Times New Roman"/>
          <w:sz w:val="24"/>
          <w:szCs w:val="24"/>
        </w:rPr>
        <w:t xml:space="preserve">dan </w:t>
      </w:r>
      <w:r w:rsidR="00B01B0B" w:rsidRPr="00EA242E">
        <w:rPr>
          <w:rFonts w:ascii="Times New Roman" w:hAnsi="Times New Roman" w:cs="Times New Roman"/>
          <w:sz w:val="24"/>
          <w:szCs w:val="24"/>
        </w:rPr>
        <w:t>masyarakat bergotong royong dalam menjaga lingkungan disekitar sungai sekanak.</w:t>
      </w:r>
      <w:proofErr w:type="gramEnd"/>
      <w:r w:rsidR="00B01B0B" w:rsidRPr="00EA242E">
        <w:rPr>
          <w:rFonts w:ascii="Times New Roman" w:hAnsi="Times New Roman" w:cs="Times New Roman"/>
          <w:sz w:val="24"/>
          <w:szCs w:val="24"/>
        </w:rPr>
        <w:t xml:space="preserve"> </w:t>
      </w:r>
      <w:proofErr w:type="gramStart"/>
      <w:r w:rsidR="00B01B0B" w:rsidRPr="00EA242E">
        <w:rPr>
          <w:rFonts w:ascii="Times New Roman" w:hAnsi="Times New Roman" w:cs="Times New Roman"/>
          <w:sz w:val="24"/>
          <w:szCs w:val="24"/>
        </w:rPr>
        <w:t>Setelah peneliti memberikan angket ke responden peneliti dapat melihat angka yang leb</w:t>
      </w:r>
      <w:r w:rsidR="009238C3" w:rsidRPr="00EA242E">
        <w:rPr>
          <w:rFonts w:ascii="Times New Roman" w:hAnsi="Times New Roman" w:cs="Times New Roman"/>
          <w:sz w:val="24"/>
          <w:szCs w:val="24"/>
        </w:rPr>
        <w:t>ih terlihat di perubahan sosial.</w:t>
      </w:r>
      <w:proofErr w:type="gramEnd"/>
      <w:r w:rsidR="009238C3" w:rsidRPr="00EA242E">
        <w:rPr>
          <w:rFonts w:ascii="Times New Roman" w:hAnsi="Times New Roman" w:cs="Times New Roman"/>
          <w:sz w:val="24"/>
          <w:szCs w:val="24"/>
        </w:rPr>
        <w:t xml:space="preserve"> </w:t>
      </w:r>
      <w:r w:rsidR="000C2D4F" w:rsidRPr="00EA242E">
        <w:rPr>
          <w:rFonts w:ascii="Times New Roman" w:hAnsi="Times New Roman" w:cs="Times New Roman"/>
          <w:sz w:val="24"/>
          <w:szCs w:val="24"/>
        </w:rPr>
        <w:t xml:space="preserve">Untuk </w:t>
      </w:r>
      <w:proofErr w:type="gramStart"/>
      <w:r w:rsidR="000C2D4F" w:rsidRPr="00EA242E">
        <w:rPr>
          <w:rFonts w:ascii="Times New Roman" w:hAnsi="Times New Roman" w:cs="Times New Roman"/>
          <w:sz w:val="24"/>
          <w:szCs w:val="24"/>
        </w:rPr>
        <w:t>indikator  peduli</w:t>
      </w:r>
      <w:proofErr w:type="gramEnd"/>
      <w:r w:rsidR="000C2D4F" w:rsidRPr="00EA242E">
        <w:rPr>
          <w:rFonts w:ascii="Times New Roman" w:hAnsi="Times New Roman" w:cs="Times New Roman"/>
          <w:sz w:val="24"/>
          <w:szCs w:val="24"/>
        </w:rPr>
        <w:t xml:space="preserve"> lingkungan d</w:t>
      </w:r>
      <w:r w:rsidR="00A97391" w:rsidRPr="00EA242E">
        <w:rPr>
          <w:rFonts w:ascii="Times New Roman" w:hAnsi="Times New Roman" w:cs="Times New Roman"/>
          <w:sz w:val="24"/>
          <w:szCs w:val="24"/>
        </w:rPr>
        <w:t>ari analisi diatas dapat lihat bahwa   60% responden menyatakan masyarak</w:t>
      </w:r>
      <w:r w:rsidR="00E61788" w:rsidRPr="00EA242E">
        <w:rPr>
          <w:rFonts w:ascii="Times New Roman" w:hAnsi="Times New Roman" w:cs="Times New Roman"/>
          <w:sz w:val="24"/>
          <w:szCs w:val="24"/>
        </w:rPr>
        <w:t>at lebih peduli lingkungan kare</w:t>
      </w:r>
      <w:r w:rsidR="00A97391" w:rsidRPr="00EA242E">
        <w:rPr>
          <w:rFonts w:ascii="Times New Roman" w:hAnsi="Times New Roman" w:cs="Times New Roman"/>
          <w:sz w:val="24"/>
          <w:szCs w:val="24"/>
        </w:rPr>
        <w:t>n</w:t>
      </w:r>
      <w:r w:rsidR="00E61788" w:rsidRPr="00EA242E">
        <w:rPr>
          <w:rFonts w:ascii="Times New Roman" w:hAnsi="Times New Roman" w:cs="Times New Roman"/>
          <w:sz w:val="24"/>
          <w:szCs w:val="24"/>
        </w:rPr>
        <w:t>a</w:t>
      </w:r>
      <w:r w:rsidR="00A97391" w:rsidRPr="00EA242E">
        <w:rPr>
          <w:rFonts w:ascii="Times New Roman" w:hAnsi="Times New Roman" w:cs="Times New Roman"/>
          <w:sz w:val="24"/>
          <w:szCs w:val="24"/>
        </w:rPr>
        <w:t xml:space="preserve"> setelah sungai di revitalisasi banyak sekali perububahan dari sikap masyarakat yang dulunya tidak peduli dengan lingkungan disekitar sungai sekarang masyarakat lebih peduli terhadap lingkungan sekitar sungai sekanak dan masyarakat sangat antusias dengan adanya revitalisasi ini.</w:t>
      </w:r>
      <w:r w:rsidR="000C2D4F" w:rsidRPr="00EA242E">
        <w:rPr>
          <w:rFonts w:ascii="Times New Roman" w:hAnsi="Times New Roman" w:cs="Times New Roman"/>
          <w:sz w:val="24"/>
          <w:szCs w:val="24"/>
        </w:rPr>
        <w:t xml:space="preserve"> Untuk </w:t>
      </w:r>
      <w:r w:rsidR="00826142" w:rsidRPr="00EA242E">
        <w:rPr>
          <w:rFonts w:ascii="Times New Roman" w:hAnsi="Times New Roman" w:cs="Times New Roman"/>
          <w:sz w:val="24"/>
          <w:szCs w:val="24"/>
        </w:rPr>
        <w:t xml:space="preserve">dibagian </w:t>
      </w:r>
      <w:r w:rsidR="00826142" w:rsidRPr="00EA242E">
        <w:rPr>
          <w:rFonts w:ascii="Times New Roman" w:hAnsi="Times New Roman" w:cs="Times New Roman"/>
          <w:sz w:val="24"/>
          <w:szCs w:val="24"/>
        </w:rPr>
        <w:lastRenderedPageBreak/>
        <w:t xml:space="preserve">indikator </w:t>
      </w:r>
      <w:r w:rsidR="00863B17" w:rsidRPr="00EA242E">
        <w:rPr>
          <w:rFonts w:ascii="Times New Roman" w:hAnsi="Times New Roman" w:cs="Times New Roman"/>
          <w:sz w:val="24"/>
          <w:szCs w:val="24"/>
        </w:rPr>
        <w:t>masyarakat sudah membuang sampah pada tempatnya</w:t>
      </w:r>
      <w:r w:rsidR="00826142" w:rsidRPr="00EA242E">
        <w:rPr>
          <w:rFonts w:ascii="Times New Roman" w:hAnsi="Times New Roman" w:cs="Times New Roman"/>
          <w:sz w:val="24"/>
          <w:szCs w:val="24"/>
        </w:rPr>
        <w:t xml:space="preserve"> d</w:t>
      </w:r>
      <w:r w:rsidR="00863B17" w:rsidRPr="00EA242E">
        <w:rPr>
          <w:rFonts w:ascii="Times New Roman" w:hAnsi="Times New Roman" w:cs="Times New Roman"/>
          <w:sz w:val="24"/>
          <w:szCs w:val="24"/>
        </w:rPr>
        <w:t>ari analisi diatas dapat dilihat bahwa 60% responden menyatakan setuju, karena setelah revitalisasi masyarakat dilarang membungan sampah disekitar sungai dan sekarang masyarak telah di siapkan tempat untuk mereka membuang sampah berbeda pada saat sebelum revitalisasi pada saat revitalisasi masyarkat masih membuang sampah disungai karena dulu belum ada tempat sampah yang memadai sehingga masyarakat dulu membuang sampah disungai.</w:t>
      </w:r>
    </w:p>
    <w:p w:rsidR="00047FC5" w:rsidRPr="00EA242E" w:rsidRDefault="00EB2DE2" w:rsidP="00437A63">
      <w:pPr>
        <w:spacing w:after="0"/>
        <w:ind w:firstLine="567"/>
        <w:jc w:val="both"/>
        <w:rPr>
          <w:rFonts w:ascii="Times New Roman" w:hAnsi="Times New Roman" w:cs="Times New Roman"/>
          <w:sz w:val="24"/>
          <w:szCs w:val="24"/>
        </w:rPr>
      </w:pPr>
      <w:r w:rsidRPr="00EA242E">
        <w:rPr>
          <w:rFonts w:ascii="Times New Roman" w:hAnsi="Times New Roman" w:cs="Times New Roman"/>
          <w:sz w:val="24"/>
          <w:szCs w:val="24"/>
        </w:rPr>
        <w:t>Untuk</w:t>
      </w:r>
      <w:r w:rsidR="00E61788" w:rsidRPr="00EA242E">
        <w:rPr>
          <w:rFonts w:ascii="Times New Roman" w:hAnsi="Times New Roman" w:cs="Times New Roman"/>
          <w:sz w:val="24"/>
          <w:szCs w:val="24"/>
        </w:rPr>
        <w:t xml:space="preserve"> </w:t>
      </w:r>
      <w:r w:rsidRPr="00EA242E">
        <w:rPr>
          <w:rFonts w:ascii="Times New Roman" w:hAnsi="Times New Roman" w:cs="Times New Roman"/>
          <w:sz w:val="24"/>
          <w:szCs w:val="24"/>
        </w:rPr>
        <w:t xml:space="preserve"> indikator </w:t>
      </w:r>
      <w:r w:rsidR="00826142" w:rsidRPr="00EA242E">
        <w:rPr>
          <w:rFonts w:ascii="Times New Roman" w:hAnsi="Times New Roman" w:cs="Times New Roman"/>
          <w:sz w:val="24"/>
          <w:szCs w:val="24"/>
        </w:rPr>
        <w:t xml:space="preserve"> k</w:t>
      </w:r>
      <w:r w:rsidR="00863B17" w:rsidRPr="00EA242E">
        <w:rPr>
          <w:rFonts w:ascii="Times New Roman" w:hAnsi="Times New Roman" w:cs="Times New Roman"/>
          <w:sz w:val="24"/>
          <w:szCs w:val="24"/>
        </w:rPr>
        <w:t>es</w:t>
      </w:r>
      <w:r w:rsidR="004E15BA" w:rsidRPr="00EA242E">
        <w:rPr>
          <w:rFonts w:ascii="Times New Roman" w:hAnsi="Times New Roman" w:cs="Times New Roman"/>
          <w:sz w:val="24"/>
          <w:szCs w:val="24"/>
        </w:rPr>
        <w:t>ehatan</w:t>
      </w:r>
      <w:r w:rsidR="00826142" w:rsidRPr="00EA242E">
        <w:rPr>
          <w:rFonts w:ascii="Times New Roman" w:hAnsi="Times New Roman" w:cs="Times New Roman"/>
          <w:sz w:val="24"/>
          <w:szCs w:val="24"/>
        </w:rPr>
        <w:t xml:space="preserve"> d</w:t>
      </w:r>
      <w:r w:rsidR="004E15BA" w:rsidRPr="00EA242E">
        <w:rPr>
          <w:rFonts w:ascii="Times New Roman" w:hAnsi="Times New Roman" w:cs="Times New Roman"/>
          <w:sz w:val="24"/>
          <w:szCs w:val="24"/>
        </w:rPr>
        <w:t>ari analisi diatas dapat dil</w:t>
      </w:r>
      <w:r w:rsidR="00047FC5" w:rsidRPr="00EA242E">
        <w:rPr>
          <w:rFonts w:ascii="Times New Roman" w:hAnsi="Times New Roman" w:cs="Times New Roman"/>
          <w:sz w:val="24"/>
          <w:szCs w:val="24"/>
        </w:rPr>
        <w:t xml:space="preserve">ihat 50% responden  menyatakan setuju karena setelah revitalisasi ini lingkungan lebih bersih dan tertata sehingga menimbulkan hidup yang sehat dan masyarakat sering melakukan jogging atau berolahraga dipinggir sungai pada saat minggu pagi. </w:t>
      </w:r>
      <w:proofErr w:type="gramStart"/>
      <w:r w:rsidR="00047FC5" w:rsidRPr="00EA242E">
        <w:rPr>
          <w:rFonts w:ascii="Times New Roman" w:hAnsi="Times New Roman" w:cs="Times New Roman"/>
          <w:sz w:val="24"/>
          <w:szCs w:val="24"/>
        </w:rPr>
        <w:t>Karena udara dilingkungan sungai terasa lebih nyaman untuk dijadikan tempat oleh masyarakat untuk mencari udara, berbeda pada saat sebelum revitalisasi masyarakat sering mencium bauk busuk dilingkungan sungai karena sungai dipenuhi sampah sehingga mengganggu aktivitas masyarakat.</w:t>
      </w:r>
      <w:proofErr w:type="gramEnd"/>
      <w:r w:rsidR="00826142" w:rsidRPr="00EA242E">
        <w:rPr>
          <w:rFonts w:ascii="Times New Roman" w:hAnsi="Times New Roman" w:cs="Times New Roman"/>
          <w:sz w:val="24"/>
          <w:szCs w:val="24"/>
        </w:rPr>
        <w:t xml:space="preserve"> Pada bagian masyarakat sudah b</w:t>
      </w:r>
      <w:r w:rsidR="00047FC5" w:rsidRPr="00EA242E">
        <w:rPr>
          <w:rFonts w:ascii="Times New Roman" w:hAnsi="Times New Roman" w:cs="Times New Roman"/>
          <w:sz w:val="24"/>
          <w:szCs w:val="24"/>
        </w:rPr>
        <w:t xml:space="preserve">ergotong royong dalam menjaga lingkungan </w:t>
      </w:r>
      <w:r w:rsidR="00826142" w:rsidRPr="00EA242E">
        <w:rPr>
          <w:rFonts w:ascii="Times New Roman" w:hAnsi="Times New Roman" w:cs="Times New Roman"/>
          <w:sz w:val="24"/>
          <w:szCs w:val="24"/>
        </w:rPr>
        <w:t>d</w:t>
      </w:r>
      <w:r w:rsidR="00047FC5" w:rsidRPr="00EA242E">
        <w:rPr>
          <w:rFonts w:ascii="Times New Roman" w:hAnsi="Times New Roman" w:cs="Times New Roman"/>
          <w:sz w:val="24"/>
          <w:szCs w:val="24"/>
        </w:rPr>
        <w:t>ari analisis diatas dapat dilihat bahawa</w:t>
      </w:r>
      <w:r w:rsidR="00735E45" w:rsidRPr="00EA242E">
        <w:rPr>
          <w:rFonts w:ascii="Times New Roman" w:hAnsi="Times New Roman" w:cs="Times New Roman"/>
          <w:sz w:val="24"/>
          <w:szCs w:val="24"/>
        </w:rPr>
        <w:t xml:space="preserve"> 63.3% responde menyatakan setuju, masyarakat setelah revitalisasi sudah mulai bergotong royong dalam menjaga lingkungan sekitar sungai. </w:t>
      </w:r>
      <w:proofErr w:type="gramStart"/>
      <w:r w:rsidR="00735E45" w:rsidRPr="00EA242E">
        <w:rPr>
          <w:rFonts w:ascii="Times New Roman" w:hAnsi="Times New Roman" w:cs="Times New Roman"/>
          <w:sz w:val="24"/>
          <w:szCs w:val="24"/>
        </w:rPr>
        <w:t>Masyarakatpun sering melakukan gotong royong pada hari mingg</w:t>
      </w:r>
      <w:r w:rsidR="002B7016" w:rsidRPr="00EA242E">
        <w:rPr>
          <w:rFonts w:ascii="Times New Roman" w:hAnsi="Times New Roman" w:cs="Times New Roman"/>
          <w:sz w:val="24"/>
          <w:szCs w:val="24"/>
        </w:rPr>
        <w:t>u dan gotong royong ini pun mema</w:t>
      </w:r>
      <w:r w:rsidR="00735E45" w:rsidRPr="00EA242E">
        <w:rPr>
          <w:rFonts w:ascii="Times New Roman" w:hAnsi="Times New Roman" w:cs="Times New Roman"/>
          <w:sz w:val="24"/>
          <w:szCs w:val="24"/>
        </w:rPr>
        <w:t xml:space="preserve">ngrutin </w:t>
      </w:r>
      <w:r w:rsidR="00735E45" w:rsidRPr="00EA242E">
        <w:rPr>
          <w:rFonts w:ascii="Times New Roman" w:hAnsi="Times New Roman" w:cs="Times New Roman"/>
          <w:sz w:val="24"/>
          <w:szCs w:val="24"/>
        </w:rPr>
        <w:lastRenderedPageBreak/>
        <w:t>dilakukan masyarakat dan juga gotong royong ini sudah diterapkan setelah revitalisasi sungai dan dari kelurahan pun rutin mengajak masyarakat untuk bergot</w:t>
      </w:r>
      <w:r w:rsidR="002B7016" w:rsidRPr="00EA242E">
        <w:rPr>
          <w:rFonts w:ascii="Times New Roman" w:hAnsi="Times New Roman" w:cs="Times New Roman"/>
          <w:sz w:val="24"/>
          <w:szCs w:val="24"/>
        </w:rPr>
        <w:t xml:space="preserve">ong royong di lungkungan sungai sekanak </w:t>
      </w:r>
      <w:r w:rsidR="00735E45" w:rsidRPr="00EA242E">
        <w:rPr>
          <w:rFonts w:ascii="Times New Roman" w:hAnsi="Times New Roman" w:cs="Times New Roman"/>
          <w:sz w:val="24"/>
          <w:szCs w:val="24"/>
        </w:rPr>
        <w:t>agar sungai tetap terjaga dan bersih dari sampah.</w:t>
      </w:r>
      <w:proofErr w:type="gramEnd"/>
    </w:p>
    <w:p w:rsidR="00B63919" w:rsidRPr="00EA242E" w:rsidRDefault="00826142" w:rsidP="00437A63">
      <w:pPr>
        <w:spacing w:after="0"/>
        <w:jc w:val="both"/>
        <w:rPr>
          <w:rFonts w:ascii="Times New Roman" w:hAnsi="Times New Roman" w:cs="Times New Roman"/>
          <w:b/>
          <w:sz w:val="24"/>
          <w:szCs w:val="24"/>
        </w:rPr>
      </w:pPr>
      <w:r w:rsidRPr="00EA242E">
        <w:rPr>
          <w:rFonts w:ascii="Times New Roman" w:hAnsi="Times New Roman" w:cs="Times New Roman"/>
          <w:b/>
          <w:sz w:val="24"/>
          <w:szCs w:val="24"/>
        </w:rPr>
        <w:t xml:space="preserve">Persepsi masyarkat </w:t>
      </w:r>
      <w:proofErr w:type="gramStart"/>
      <w:r w:rsidRPr="00EA242E">
        <w:rPr>
          <w:rFonts w:ascii="Times New Roman" w:hAnsi="Times New Roman" w:cs="Times New Roman"/>
          <w:b/>
          <w:sz w:val="24"/>
          <w:szCs w:val="24"/>
        </w:rPr>
        <w:t xml:space="preserve">terhadap </w:t>
      </w:r>
      <w:r w:rsidR="00B63919" w:rsidRPr="00EA242E">
        <w:rPr>
          <w:rFonts w:ascii="Times New Roman" w:hAnsi="Times New Roman" w:cs="Times New Roman"/>
          <w:b/>
          <w:sz w:val="24"/>
          <w:szCs w:val="24"/>
        </w:rPr>
        <w:t xml:space="preserve"> </w:t>
      </w:r>
      <w:r w:rsidRPr="00EA242E">
        <w:rPr>
          <w:rFonts w:ascii="Times New Roman" w:hAnsi="Times New Roman" w:cs="Times New Roman"/>
          <w:b/>
          <w:sz w:val="24"/>
          <w:szCs w:val="24"/>
        </w:rPr>
        <w:t>k</w:t>
      </w:r>
      <w:r w:rsidR="001A368A" w:rsidRPr="00EA242E">
        <w:rPr>
          <w:rFonts w:ascii="Times New Roman" w:hAnsi="Times New Roman" w:cs="Times New Roman"/>
          <w:b/>
          <w:sz w:val="24"/>
          <w:szCs w:val="24"/>
        </w:rPr>
        <w:t>ondisi</w:t>
      </w:r>
      <w:proofErr w:type="gramEnd"/>
      <w:r w:rsidR="001A368A" w:rsidRPr="00EA242E">
        <w:rPr>
          <w:rFonts w:ascii="Times New Roman" w:hAnsi="Times New Roman" w:cs="Times New Roman"/>
          <w:b/>
          <w:sz w:val="24"/>
          <w:szCs w:val="24"/>
        </w:rPr>
        <w:t xml:space="preserve"> </w:t>
      </w:r>
      <w:r w:rsidRPr="00EA242E">
        <w:rPr>
          <w:rFonts w:ascii="Times New Roman" w:hAnsi="Times New Roman" w:cs="Times New Roman"/>
          <w:b/>
          <w:sz w:val="24"/>
          <w:szCs w:val="24"/>
        </w:rPr>
        <w:t>ekonomi setelah revitalisasi sungai sekanak</w:t>
      </w:r>
    </w:p>
    <w:p w:rsidR="00F22C66" w:rsidRPr="00EA242E" w:rsidRDefault="0025535F" w:rsidP="00437A63">
      <w:pPr>
        <w:spacing w:after="0"/>
        <w:ind w:firstLine="567"/>
        <w:jc w:val="both"/>
        <w:rPr>
          <w:rFonts w:ascii="Times New Roman" w:hAnsi="Times New Roman" w:cs="Times New Roman"/>
          <w:sz w:val="24"/>
          <w:szCs w:val="24"/>
        </w:rPr>
      </w:pPr>
      <w:r w:rsidRPr="00EA242E">
        <w:rPr>
          <w:rFonts w:ascii="Times New Roman" w:hAnsi="Times New Roman" w:cs="Times New Roman"/>
          <w:sz w:val="24"/>
          <w:szCs w:val="24"/>
        </w:rPr>
        <w:t xml:space="preserve">Perbaikan fisik kawasan yang bersifat untuk merubah suatu tempat yang lebih menarik lagi revitalisasi </w:t>
      </w:r>
      <w:r w:rsidR="002B7016" w:rsidRPr="00EA242E">
        <w:rPr>
          <w:rFonts w:ascii="Times New Roman" w:hAnsi="Times New Roman" w:cs="Times New Roman"/>
          <w:sz w:val="24"/>
          <w:szCs w:val="24"/>
        </w:rPr>
        <w:t>yang diintru</w:t>
      </w:r>
      <w:r w:rsidR="003C1B79" w:rsidRPr="00EA242E">
        <w:rPr>
          <w:rFonts w:ascii="Times New Roman" w:hAnsi="Times New Roman" w:cs="Times New Roman"/>
          <w:sz w:val="24"/>
          <w:szCs w:val="24"/>
        </w:rPr>
        <w:t>duksi dengan pr</w:t>
      </w:r>
      <w:r w:rsidR="000E7139" w:rsidRPr="00EA242E">
        <w:rPr>
          <w:rFonts w:ascii="Times New Roman" w:hAnsi="Times New Roman" w:cs="Times New Roman"/>
          <w:sz w:val="24"/>
          <w:szCs w:val="24"/>
        </w:rPr>
        <w:t>o</w:t>
      </w:r>
      <w:r w:rsidR="003C1B79" w:rsidRPr="00EA242E">
        <w:rPr>
          <w:rFonts w:ascii="Times New Roman" w:hAnsi="Times New Roman" w:cs="Times New Roman"/>
          <w:sz w:val="24"/>
          <w:szCs w:val="24"/>
        </w:rPr>
        <w:t xml:space="preserve">ses pemanfaat kawasan sungai harus mendukung proses rehabilitasi aktivitas ekonomi. </w:t>
      </w:r>
      <w:proofErr w:type="gramStart"/>
      <w:r w:rsidR="000E7139" w:rsidRPr="00EA242E">
        <w:rPr>
          <w:rFonts w:ascii="Times New Roman" w:hAnsi="Times New Roman" w:cs="Times New Roman"/>
          <w:sz w:val="24"/>
          <w:szCs w:val="24"/>
        </w:rPr>
        <w:t>Dalam penelitian ini dilihat dari perubahan ekonomi seperti dengan adanya revitalisasi sungai sekanak dampak ekonomi lebih</w:t>
      </w:r>
      <w:r w:rsidR="00C66F96" w:rsidRPr="00EA242E">
        <w:rPr>
          <w:rFonts w:ascii="Times New Roman" w:hAnsi="Times New Roman" w:cs="Times New Roman"/>
          <w:sz w:val="24"/>
          <w:szCs w:val="24"/>
        </w:rPr>
        <w:t xml:space="preserve"> meningkat dan </w:t>
      </w:r>
      <w:r w:rsidR="000E7139" w:rsidRPr="00EA242E">
        <w:rPr>
          <w:rFonts w:ascii="Times New Roman" w:hAnsi="Times New Roman" w:cs="Times New Roman"/>
          <w:sz w:val="24"/>
          <w:szCs w:val="24"/>
        </w:rPr>
        <w:t>adanya revitalisasi sungai daya tarik beli yang dirasakan meningkat.</w:t>
      </w:r>
      <w:proofErr w:type="gramEnd"/>
      <w:r w:rsidR="000E7139" w:rsidRPr="00EA242E">
        <w:rPr>
          <w:rFonts w:ascii="Times New Roman" w:hAnsi="Times New Roman" w:cs="Times New Roman"/>
          <w:sz w:val="24"/>
          <w:szCs w:val="24"/>
        </w:rPr>
        <w:t xml:space="preserve"> </w:t>
      </w:r>
    </w:p>
    <w:p w:rsidR="00707BA6" w:rsidRPr="00EA242E" w:rsidRDefault="00826142" w:rsidP="00437A63">
      <w:pPr>
        <w:spacing w:after="0"/>
        <w:ind w:firstLine="567"/>
        <w:jc w:val="both"/>
        <w:rPr>
          <w:rFonts w:ascii="Times New Roman" w:hAnsi="Times New Roman" w:cs="Times New Roman"/>
          <w:sz w:val="24"/>
          <w:szCs w:val="24"/>
        </w:rPr>
      </w:pPr>
      <w:proofErr w:type="gramStart"/>
      <w:r w:rsidRPr="00EA242E">
        <w:rPr>
          <w:rFonts w:ascii="Times New Roman" w:hAnsi="Times New Roman" w:cs="Times New Roman"/>
          <w:sz w:val="24"/>
          <w:szCs w:val="24"/>
        </w:rPr>
        <w:t>Untuk di indikator b</w:t>
      </w:r>
      <w:r w:rsidR="00C66F96" w:rsidRPr="00EA242E">
        <w:rPr>
          <w:rFonts w:ascii="Times New Roman" w:hAnsi="Times New Roman" w:cs="Times New Roman"/>
          <w:sz w:val="24"/>
          <w:szCs w:val="24"/>
        </w:rPr>
        <w:t xml:space="preserve">angkitan ekonomi </w:t>
      </w:r>
      <w:r w:rsidRPr="00EA242E">
        <w:rPr>
          <w:rFonts w:ascii="Times New Roman" w:hAnsi="Times New Roman" w:cs="Times New Roman"/>
          <w:sz w:val="24"/>
          <w:szCs w:val="24"/>
        </w:rPr>
        <w:t>d</w:t>
      </w:r>
      <w:r w:rsidR="00C66F96" w:rsidRPr="00EA242E">
        <w:rPr>
          <w:rFonts w:ascii="Times New Roman" w:hAnsi="Times New Roman" w:cs="Times New Roman"/>
          <w:sz w:val="24"/>
          <w:szCs w:val="24"/>
        </w:rPr>
        <w:t>ari hasil analisis diatas dapat dilihat bahwa 46.6% responden yang menyatakan ragu-ragu karena masyarakat disekitar sungai dilarang untuk berjualan.</w:t>
      </w:r>
      <w:proofErr w:type="gramEnd"/>
      <w:r w:rsidR="00C66F96" w:rsidRPr="00EA242E">
        <w:rPr>
          <w:rFonts w:ascii="Times New Roman" w:hAnsi="Times New Roman" w:cs="Times New Roman"/>
          <w:sz w:val="24"/>
          <w:szCs w:val="24"/>
        </w:rPr>
        <w:t xml:space="preserve"> Pemerintah menghimbau masyarakat untuk tidak berjualan</w:t>
      </w:r>
      <w:r w:rsidR="00707BA6" w:rsidRPr="00EA242E">
        <w:rPr>
          <w:rFonts w:ascii="Times New Roman" w:hAnsi="Times New Roman" w:cs="Times New Roman"/>
          <w:sz w:val="24"/>
          <w:szCs w:val="24"/>
        </w:rPr>
        <w:t xml:space="preserve"> disekitar </w:t>
      </w:r>
      <w:proofErr w:type="gramStart"/>
      <w:r w:rsidR="00707BA6" w:rsidRPr="00EA242E">
        <w:rPr>
          <w:rFonts w:ascii="Times New Roman" w:hAnsi="Times New Roman" w:cs="Times New Roman"/>
          <w:sz w:val="24"/>
          <w:szCs w:val="24"/>
        </w:rPr>
        <w:t xml:space="preserve">sungai </w:t>
      </w:r>
      <w:r w:rsidR="00C66F96" w:rsidRPr="00EA242E">
        <w:rPr>
          <w:rFonts w:ascii="Times New Roman" w:hAnsi="Times New Roman" w:cs="Times New Roman"/>
          <w:sz w:val="24"/>
          <w:szCs w:val="24"/>
        </w:rPr>
        <w:t xml:space="preserve"> agar</w:t>
      </w:r>
      <w:proofErr w:type="gramEnd"/>
      <w:r w:rsidR="00C66F96" w:rsidRPr="00EA242E">
        <w:rPr>
          <w:rFonts w:ascii="Times New Roman" w:hAnsi="Times New Roman" w:cs="Times New Roman"/>
          <w:sz w:val="24"/>
          <w:szCs w:val="24"/>
        </w:rPr>
        <w:t xml:space="preserve"> lingkungan sungai tidak tecemari dengan sampah makanan-makanan</w:t>
      </w:r>
      <w:r w:rsidR="00707BA6" w:rsidRPr="00EA242E">
        <w:rPr>
          <w:rFonts w:ascii="Times New Roman" w:hAnsi="Times New Roman" w:cs="Times New Roman"/>
          <w:sz w:val="24"/>
          <w:szCs w:val="24"/>
        </w:rPr>
        <w:t xml:space="preserve">. </w:t>
      </w:r>
      <w:proofErr w:type="gramStart"/>
      <w:r w:rsidR="00707BA6" w:rsidRPr="00EA242E">
        <w:rPr>
          <w:rFonts w:ascii="Times New Roman" w:hAnsi="Times New Roman" w:cs="Times New Roman"/>
          <w:sz w:val="24"/>
          <w:szCs w:val="24"/>
        </w:rPr>
        <w:t>Sehingga setelah adanya revitalisasi sungai tidak memungkinkan adanya bangkitan masyarakat yang tinggal sekiran sungai sekanak.</w:t>
      </w:r>
      <w:proofErr w:type="gramEnd"/>
      <w:r w:rsidRPr="00EA242E">
        <w:rPr>
          <w:rFonts w:ascii="Times New Roman" w:hAnsi="Times New Roman" w:cs="Times New Roman"/>
          <w:sz w:val="24"/>
          <w:szCs w:val="24"/>
        </w:rPr>
        <w:t xml:space="preserve"> Sedangkan untuk daya tarik meningkat </w:t>
      </w:r>
      <w:proofErr w:type="gramStart"/>
      <w:r w:rsidRPr="00EA242E">
        <w:rPr>
          <w:rFonts w:ascii="Times New Roman" w:hAnsi="Times New Roman" w:cs="Times New Roman"/>
          <w:sz w:val="24"/>
          <w:szCs w:val="24"/>
        </w:rPr>
        <w:t xml:space="preserve">dari </w:t>
      </w:r>
      <w:r w:rsidR="00707BA6" w:rsidRPr="00EA242E">
        <w:rPr>
          <w:rFonts w:ascii="Times New Roman" w:hAnsi="Times New Roman" w:cs="Times New Roman"/>
          <w:sz w:val="24"/>
          <w:szCs w:val="24"/>
        </w:rPr>
        <w:t xml:space="preserve"> hasil</w:t>
      </w:r>
      <w:proofErr w:type="gramEnd"/>
      <w:r w:rsidR="00707BA6" w:rsidRPr="00EA242E">
        <w:rPr>
          <w:rFonts w:ascii="Times New Roman" w:hAnsi="Times New Roman" w:cs="Times New Roman"/>
          <w:sz w:val="24"/>
          <w:szCs w:val="24"/>
        </w:rPr>
        <w:t xml:space="preserve"> analisis diatas dapat dilihat bahwa  60% responden menyatakan sanga</w:t>
      </w:r>
      <w:r w:rsidR="002B7016" w:rsidRPr="00EA242E">
        <w:rPr>
          <w:rFonts w:ascii="Times New Roman" w:hAnsi="Times New Roman" w:cs="Times New Roman"/>
          <w:sz w:val="24"/>
          <w:szCs w:val="24"/>
        </w:rPr>
        <w:t xml:space="preserve">t tidak setuju karena sekitaran </w:t>
      </w:r>
      <w:r w:rsidR="00707BA6" w:rsidRPr="00EA242E">
        <w:rPr>
          <w:rFonts w:ascii="Times New Roman" w:hAnsi="Times New Roman" w:cs="Times New Roman"/>
          <w:sz w:val="24"/>
          <w:szCs w:val="24"/>
        </w:rPr>
        <w:t xml:space="preserve">sungai tidak boleh berjualan sehingga tidak meningkatkan daya tarik beli </w:t>
      </w:r>
      <w:r w:rsidR="00707BA6" w:rsidRPr="00EA242E">
        <w:rPr>
          <w:rFonts w:ascii="Times New Roman" w:hAnsi="Times New Roman" w:cs="Times New Roman"/>
          <w:sz w:val="24"/>
          <w:szCs w:val="24"/>
        </w:rPr>
        <w:lastRenderedPageBreak/>
        <w:t xml:space="preserve">meningkat. </w:t>
      </w:r>
      <w:proofErr w:type="gramStart"/>
      <w:r w:rsidR="00707BA6" w:rsidRPr="00EA242E">
        <w:rPr>
          <w:rFonts w:ascii="Times New Roman" w:hAnsi="Times New Roman" w:cs="Times New Roman"/>
          <w:sz w:val="24"/>
          <w:szCs w:val="24"/>
        </w:rPr>
        <w:t>Hanya saja daya tarik masyarakt untuk datang ke sungai sekana</w:t>
      </w:r>
      <w:r w:rsidR="002358ED" w:rsidRPr="00EA242E">
        <w:rPr>
          <w:rFonts w:ascii="Times New Roman" w:hAnsi="Times New Roman" w:cs="Times New Roman"/>
          <w:sz w:val="24"/>
          <w:szCs w:val="24"/>
        </w:rPr>
        <w:t>k</w:t>
      </w:r>
      <w:r w:rsidR="00707BA6" w:rsidRPr="00EA242E">
        <w:rPr>
          <w:rFonts w:ascii="Times New Roman" w:hAnsi="Times New Roman" w:cs="Times New Roman"/>
          <w:sz w:val="24"/>
          <w:szCs w:val="24"/>
        </w:rPr>
        <w:t xml:space="preserve"> lebih meningkat masyaraka</w:t>
      </w:r>
      <w:r w:rsidR="002B7016" w:rsidRPr="00EA242E">
        <w:rPr>
          <w:rFonts w:ascii="Times New Roman" w:hAnsi="Times New Roman" w:cs="Times New Roman"/>
          <w:sz w:val="24"/>
          <w:szCs w:val="24"/>
        </w:rPr>
        <w:t>t</w:t>
      </w:r>
      <w:r w:rsidR="00707BA6" w:rsidRPr="00EA242E">
        <w:rPr>
          <w:rFonts w:ascii="Times New Roman" w:hAnsi="Times New Roman" w:cs="Times New Roman"/>
          <w:sz w:val="24"/>
          <w:szCs w:val="24"/>
        </w:rPr>
        <w:t xml:space="preserve"> yang datang baik dari Palembang bi</w:t>
      </w:r>
      <w:r w:rsidR="002B7016" w:rsidRPr="00EA242E">
        <w:rPr>
          <w:rFonts w:ascii="Times New Roman" w:hAnsi="Times New Roman" w:cs="Times New Roman"/>
          <w:sz w:val="24"/>
          <w:szCs w:val="24"/>
        </w:rPr>
        <w:t>sa juga dari luar K</w:t>
      </w:r>
      <w:r w:rsidR="00707BA6" w:rsidRPr="00EA242E">
        <w:rPr>
          <w:rFonts w:ascii="Times New Roman" w:hAnsi="Times New Roman" w:cs="Times New Roman"/>
          <w:sz w:val="24"/>
          <w:szCs w:val="24"/>
        </w:rPr>
        <w:t>ota Palembang</w:t>
      </w:r>
      <w:r w:rsidR="002358ED" w:rsidRPr="00EA242E">
        <w:rPr>
          <w:rFonts w:ascii="Times New Roman" w:hAnsi="Times New Roman" w:cs="Times New Roman"/>
          <w:sz w:val="24"/>
          <w:szCs w:val="24"/>
        </w:rPr>
        <w:t>, masyarakat yang datang hanya melihat-lihat dan berfoto-foto di sungai sekanak.</w:t>
      </w:r>
      <w:proofErr w:type="gramEnd"/>
    </w:p>
    <w:p w:rsidR="00F977B0" w:rsidRPr="00EA242E" w:rsidRDefault="00826142" w:rsidP="00437A63">
      <w:pPr>
        <w:spacing w:after="0"/>
        <w:ind w:firstLine="567"/>
        <w:jc w:val="both"/>
        <w:rPr>
          <w:rFonts w:ascii="Times New Roman" w:hAnsi="Times New Roman" w:cs="Times New Roman"/>
          <w:bCs/>
          <w:sz w:val="24"/>
          <w:szCs w:val="24"/>
        </w:rPr>
      </w:pPr>
      <w:r w:rsidRPr="00EA242E">
        <w:rPr>
          <w:rFonts w:ascii="Times New Roman" w:hAnsi="Times New Roman" w:cs="Times New Roman"/>
          <w:sz w:val="24"/>
          <w:szCs w:val="24"/>
        </w:rPr>
        <w:t xml:space="preserve">Pada penelitian ini sama halnya dengan jurnal yang diteliti </w:t>
      </w:r>
      <w:r w:rsidR="00A61087" w:rsidRPr="00EA242E">
        <w:rPr>
          <w:rFonts w:ascii="Times New Roman" w:hAnsi="Times New Roman" w:cs="Times New Roman"/>
          <w:sz w:val="24"/>
          <w:szCs w:val="24"/>
        </w:rPr>
        <w:t>oleh</w:t>
      </w:r>
      <w:r w:rsidR="00263165" w:rsidRPr="00EA242E">
        <w:rPr>
          <w:rFonts w:ascii="Times New Roman" w:hAnsi="Times New Roman" w:cs="Times New Roman"/>
          <w:sz w:val="24"/>
          <w:szCs w:val="24"/>
        </w:rPr>
        <w:t xml:space="preserve"> oleh Satria,Golar,Moh.Ihsan (2013) </w:t>
      </w:r>
      <w:r w:rsidR="00263165" w:rsidRPr="00EA242E">
        <w:rPr>
          <w:rFonts w:ascii="Times New Roman" w:hAnsi="Times New Roman" w:cs="Times New Roman"/>
          <w:bCs/>
          <w:sz w:val="24"/>
          <w:szCs w:val="24"/>
        </w:rPr>
        <w:t xml:space="preserve"> </w:t>
      </w:r>
      <w:r w:rsidR="00A61087" w:rsidRPr="00EA242E">
        <w:rPr>
          <w:rFonts w:ascii="Times New Roman" w:hAnsi="Times New Roman" w:cs="Times New Roman"/>
          <w:sz w:val="24"/>
          <w:szCs w:val="24"/>
        </w:rPr>
        <w:t xml:space="preserve"> </w:t>
      </w:r>
      <w:r w:rsidR="00263165" w:rsidRPr="00EA242E">
        <w:rPr>
          <w:rFonts w:ascii="Times New Roman" w:hAnsi="Times New Roman" w:cs="Times New Roman"/>
          <w:bCs/>
          <w:sz w:val="24"/>
          <w:szCs w:val="24"/>
        </w:rPr>
        <w:t>persepsi dan sikap  masyarakat terhadap penerapan program pemberdayaan disekitar sub daerah aliran sungai miu,</w:t>
      </w:r>
      <w:r w:rsidR="00A61087" w:rsidRPr="00EA242E">
        <w:rPr>
          <w:rFonts w:ascii="Times New Roman" w:hAnsi="Times New Roman" w:cs="Times New Roman"/>
          <w:bCs/>
          <w:sz w:val="24"/>
          <w:szCs w:val="24"/>
        </w:rPr>
        <w:t xml:space="preserve"> dengan adanya program tersebut menimbulkan dampak positif di lingkungan sekitar seperti kesejahteraan masyarakat lebih meningkat dan pada lingkungan sungai lebih bersih lagi. </w:t>
      </w:r>
      <w:proofErr w:type="gramStart"/>
      <w:r w:rsidR="00A61087" w:rsidRPr="00EA242E">
        <w:rPr>
          <w:rFonts w:ascii="Times New Roman" w:hAnsi="Times New Roman" w:cs="Times New Roman"/>
          <w:bCs/>
          <w:sz w:val="24"/>
          <w:szCs w:val="24"/>
        </w:rPr>
        <w:t>Persaaman pada dalam peneliti ini sama-sama membahas tentang persepsi terhadap program untuk meningkatkan dan menjaga lingkungan sungai.</w:t>
      </w:r>
      <w:proofErr w:type="gramEnd"/>
    </w:p>
    <w:p w:rsidR="00C65C0B" w:rsidRPr="00EA242E" w:rsidRDefault="00C65C0B" w:rsidP="00437A63">
      <w:pPr>
        <w:spacing w:after="0"/>
        <w:ind w:firstLine="567"/>
        <w:jc w:val="both"/>
        <w:rPr>
          <w:rFonts w:ascii="Times New Roman" w:hAnsi="Times New Roman" w:cs="Times New Roman"/>
          <w:sz w:val="24"/>
          <w:szCs w:val="24"/>
        </w:rPr>
      </w:pPr>
      <w:r w:rsidRPr="00EA242E">
        <w:rPr>
          <w:rFonts w:ascii="Times New Roman" w:hAnsi="Times New Roman" w:cs="Times New Roman"/>
          <w:sz w:val="24"/>
          <w:szCs w:val="24"/>
        </w:rPr>
        <w:t xml:space="preserve">Berdasarkan hasil penelitian diatas dapat di lihat dari 3 indikator tersebut salah satunya lingkungan fisik disekitar sungai sekanak dapat banyak perubahan dari kualaitas air, tempat-tempat yang lainya. Dibagian indikator ke dua yaitu </w:t>
      </w:r>
      <w:proofErr w:type="gramStart"/>
      <w:r w:rsidRPr="00EA242E">
        <w:rPr>
          <w:rFonts w:ascii="Times New Roman" w:hAnsi="Times New Roman" w:cs="Times New Roman"/>
          <w:sz w:val="24"/>
          <w:szCs w:val="24"/>
        </w:rPr>
        <w:t>kondisi  sosial</w:t>
      </w:r>
      <w:proofErr w:type="gramEnd"/>
      <w:r w:rsidRPr="00EA242E">
        <w:rPr>
          <w:rFonts w:ascii="Times New Roman" w:hAnsi="Times New Roman" w:cs="Times New Roman"/>
          <w:sz w:val="24"/>
          <w:szCs w:val="24"/>
        </w:rPr>
        <w:t xml:space="preserve"> dengan adanya revitalisasi sungai sekanak ini kepedulian masyarakat terhadap lingkungan dan kekompakan lebih meningkat lagi, hal ini tentu perlahan akan mengubah pola pikir masyarakat sekitar sungai menjadi terarah dan menumbuhkan nilai-nilai sosial dari masyarakat berawal dari pola pikir yang sehat dan terarah. </w:t>
      </w:r>
    </w:p>
    <w:p w:rsidR="00C65C0B" w:rsidRDefault="00C65C0B" w:rsidP="00437A63">
      <w:pPr>
        <w:spacing w:after="0"/>
        <w:ind w:firstLine="567"/>
        <w:jc w:val="both"/>
        <w:rPr>
          <w:rFonts w:ascii="Times New Roman" w:hAnsi="Times New Roman" w:cs="Times New Roman"/>
          <w:sz w:val="24"/>
          <w:szCs w:val="24"/>
          <w:lang w:val="id-ID"/>
        </w:rPr>
      </w:pPr>
      <w:r w:rsidRPr="00EA242E">
        <w:rPr>
          <w:rFonts w:ascii="Times New Roman" w:hAnsi="Times New Roman" w:cs="Times New Roman"/>
          <w:sz w:val="24"/>
          <w:szCs w:val="24"/>
        </w:rPr>
        <w:t xml:space="preserve">Dibagian ke tiga yaitu ada perekonomian, untuk perekonomian disekitar lingkungan sungai sekanak tidak mengalami peningkatan karena </w:t>
      </w:r>
      <w:r w:rsidRPr="00EA242E">
        <w:rPr>
          <w:rFonts w:ascii="Times New Roman" w:hAnsi="Times New Roman" w:cs="Times New Roman"/>
          <w:sz w:val="24"/>
          <w:szCs w:val="24"/>
        </w:rPr>
        <w:lastRenderedPageBreak/>
        <w:t xml:space="preserve">pemerintah menghimbau masyarakat untuk untuk </w:t>
      </w:r>
      <w:proofErr w:type="gramStart"/>
      <w:r w:rsidRPr="00EA242E">
        <w:rPr>
          <w:rFonts w:ascii="Times New Roman" w:hAnsi="Times New Roman" w:cs="Times New Roman"/>
          <w:sz w:val="24"/>
          <w:szCs w:val="24"/>
        </w:rPr>
        <w:t>tidak  berjualan</w:t>
      </w:r>
      <w:proofErr w:type="gramEnd"/>
      <w:r w:rsidRPr="00EA242E">
        <w:rPr>
          <w:rFonts w:ascii="Times New Roman" w:hAnsi="Times New Roman" w:cs="Times New Roman"/>
          <w:sz w:val="24"/>
          <w:szCs w:val="24"/>
        </w:rPr>
        <w:t xml:space="preserve"> disekita sungai sekanak, akan lebih bagusnya pemerintah juga bisa memanfaatkan tempat tesrsebut untuk manfaat kan untuk masyarakat berjualan agar perekonomian mereka lebih meningkat lagi dengan adanya wisata sungai sekanak. </w:t>
      </w:r>
    </w:p>
    <w:p w:rsidR="00A61087" w:rsidRPr="00EA242E" w:rsidRDefault="002857FB" w:rsidP="00437A63">
      <w:pPr>
        <w:spacing w:after="0"/>
        <w:ind w:left="284" w:hanging="284"/>
        <w:rPr>
          <w:rFonts w:ascii="Times New Roman" w:hAnsi="Times New Roman" w:cs="Times New Roman"/>
          <w:b/>
          <w:sz w:val="24"/>
          <w:szCs w:val="24"/>
        </w:rPr>
      </w:pPr>
      <w:r>
        <w:rPr>
          <w:rFonts w:ascii="Times New Roman" w:hAnsi="Times New Roman" w:cs="Times New Roman"/>
          <w:b/>
          <w:sz w:val="24"/>
          <w:szCs w:val="24"/>
          <w:lang w:val="id-ID"/>
        </w:rPr>
        <w:t>5.</w:t>
      </w:r>
      <w:r w:rsidR="00A61087" w:rsidRPr="00EA242E">
        <w:rPr>
          <w:rFonts w:ascii="Times New Roman" w:hAnsi="Times New Roman" w:cs="Times New Roman"/>
          <w:b/>
          <w:sz w:val="24"/>
          <w:szCs w:val="24"/>
        </w:rPr>
        <w:t xml:space="preserve"> </w:t>
      </w:r>
      <w:r>
        <w:rPr>
          <w:rFonts w:ascii="Times New Roman" w:hAnsi="Times New Roman" w:cs="Times New Roman"/>
          <w:b/>
          <w:sz w:val="24"/>
          <w:szCs w:val="24"/>
          <w:lang w:val="id-ID"/>
        </w:rPr>
        <w:tab/>
      </w:r>
      <w:r w:rsidR="00A61087" w:rsidRPr="00EA242E">
        <w:rPr>
          <w:rFonts w:ascii="Times New Roman" w:hAnsi="Times New Roman" w:cs="Times New Roman"/>
          <w:b/>
          <w:sz w:val="24"/>
          <w:szCs w:val="24"/>
        </w:rPr>
        <w:t xml:space="preserve">Kesimpulan </w:t>
      </w:r>
    </w:p>
    <w:p w:rsidR="00A61087" w:rsidRDefault="00A61087" w:rsidP="00437A63">
      <w:pPr>
        <w:spacing w:after="0"/>
        <w:ind w:firstLine="567"/>
        <w:jc w:val="both"/>
        <w:rPr>
          <w:rFonts w:ascii="Times New Roman" w:hAnsi="Times New Roman" w:cs="Times New Roman"/>
          <w:sz w:val="24"/>
          <w:szCs w:val="24"/>
          <w:lang w:val="id-ID"/>
        </w:rPr>
      </w:pPr>
      <w:r w:rsidRPr="00EA242E">
        <w:rPr>
          <w:rFonts w:ascii="Times New Roman" w:hAnsi="Times New Roman" w:cs="Times New Roman"/>
          <w:sz w:val="24"/>
          <w:szCs w:val="24"/>
        </w:rPr>
        <w:t xml:space="preserve">Berdasarkan hasil penelitian </w:t>
      </w:r>
      <w:proofErr w:type="gramStart"/>
      <w:r w:rsidRPr="00EA242E">
        <w:rPr>
          <w:rFonts w:ascii="Times New Roman" w:hAnsi="Times New Roman" w:cs="Times New Roman"/>
          <w:sz w:val="24"/>
          <w:szCs w:val="24"/>
        </w:rPr>
        <w:t xml:space="preserve">dan </w:t>
      </w:r>
      <w:r w:rsidR="002603BF" w:rsidRPr="00EA242E">
        <w:rPr>
          <w:rFonts w:ascii="Times New Roman" w:hAnsi="Times New Roman" w:cs="Times New Roman"/>
          <w:sz w:val="24"/>
          <w:szCs w:val="24"/>
        </w:rPr>
        <w:t xml:space="preserve"> </w:t>
      </w:r>
      <w:r w:rsidRPr="00EA242E">
        <w:rPr>
          <w:rFonts w:ascii="Times New Roman" w:hAnsi="Times New Roman" w:cs="Times New Roman"/>
          <w:sz w:val="24"/>
          <w:szCs w:val="24"/>
        </w:rPr>
        <w:t>pembahasan</w:t>
      </w:r>
      <w:proofErr w:type="gramEnd"/>
      <w:r w:rsidRPr="00EA242E">
        <w:rPr>
          <w:rFonts w:ascii="Times New Roman" w:hAnsi="Times New Roman" w:cs="Times New Roman"/>
          <w:sz w:val="24"/>
          <w:szCs w:val="24"/>
        </w:rPr>
        <w:t xml:space="preserve"> di atas maka dapat di simpulkan bahwa pe</w:t>
      </w:r>
      <w:r w:rsidR="002603BF" w:rsidRPr="00EA242E">
        <w:rPr>
          <w:rFonts w:ascii="Times New Roman" w:hAnsi="Times New Roman" w:cs="Times New Roman"/>
          <w:sz w:val="24"/>
          <w:szCs w:val="24"/>
        </w:rPr>
        <w:t>r</w:t>
      </w:r>
      <w:r w:rsidRPr="00EA242E">
        <w:rPr>
          <w:rFonts w:ascii="Times New Roman" w:hAnsi="Times New Roman" w:cs="Times New Roman"/>
          <w:sz w:val="24"/>
          <w:szCs w:val="24"/>
        </w:rPr>
        <w:t xml:space="preserve">sepsi masyarakat terhadap program revitalisasi sungai sekanak di Kota Palembang </w:t>
      </w:r>
      <w:r w:rsidR="00C000D6" w:rsidRPr="00EA242E">
        <w:rPr>
          <w:rFonts w:ascii="Times New Roman" w:hAnsi="Times New Roman" w:cs="Times New Roman"/>
          <w:sz w:val="24"/>
          <w:szCs w:val="24"/>
        </w:rPr>
        <w:t>meliputi kondisi fisik, kondisi sosial dan kondisi ekonom</w:t>
      </w:r>
      <w:r w:rsidR="00597891" w:rsidRPr="00EA242E">
        <w:rPr>
          <w:rFonts w:ascii="Times New Roman" w:hAnsi="Times New Roman" w:cs="Times New Roman"/>
          <w:sz w:val="24"/>
          <w:szCs w:val="24"/>
        </w:rPr>
        <w:t>i</w:t>
      </w:r>
      <w:r w:rsidR="002603BF" w:rsidRPr="00EA242E">
        <w:rPr>
          <w:rFonts w:ascii="Times New Roman" w:hAnsi="Times New Roman" w:cs="Times New Roman"/>
          <w:sz w:val="24"/>
          <w:szCs w:val="24"/>
        </w:rPr>
        <w:t xml:space="preserve"> adalah</w:t>
      </w:r>
      <w:r w:rsidR="00597891" w:rsidRPr="00EA242E">
        <w:rPr>
          <w:rFonts w:ascii="Times New Roman" w:hAnsi="Times New Roman" w:cs="Times New Roman"/>
          <w:sz w:val="24"/>
          <w:szCs w:val="24"/>
        </w:rPr>
        <w:t xml:space="preserve"> baik. Mengapa diakatan baik karena hasil angket rata-rata yang menyatakan setuju terdapat 43% responden</w:t>
      </w:r>
      <w:r w:rsidR="004F3BB9" w:rsidRPr="00EA242E">
        <w:rPr>
          <w:rFonts w:ascii="Times New Roman" w:hAnsi="Times New Roman" w:cs="Times New Roman"/>
          <w:sz w:val="24"/>
          <w:szCs w:val="24"/>
        </w:rPr>
        <w:t xml:space="preserve"> karena ada perubahan di kondisi fisik, kondisi sosial dan di kondisi ekonomi sedang</w:t>
      </w:r>
      <w:r w:rsidR="00597891" w:rsidRPr="00EA242E">
        <w:rPr>
          <w:rFonts w:ascii="Times New Roman" w:hAnsi="Times New Roman" w:cs="Times New Roman"/>
          <w:sz w:val="24"/>
          <w:szCs w:val="24"/>
        </w:rPr>
        <w:t>kan menyatakan ragu-ragu 31% responden dan yang tidak setuju 9.33%, jadi dari persentase angket diatas dapat disimpulkan bahwa pe</w:t>
      </w:r>
      <w:r w:rsidR="004F3BB9" w:rsidRPr="00EA242E">
        <w:rPr>
          <w:rFonts w:ascii="Times New Roman" w:hAnsi="Times New Roman" w:cs="Times New Roman"/>
          <w:sz w:val="24"/>
          <w:szCs w:val="24"/>
        </w:rPr>
        <w:t>r</w:t>
      </w:r>
      <w:r w:rsidR="00597891" w:rsidRPr="00EA242E">
        <w:rPr>
          <w:rFonts w:ascii="Times New Roman" w:hAnsi="Times New Roman" w:cs="Times New Roman"/>
          <w:sz w:val="24"/>
          <w:szCs w:val="24"/>
        </w:rPr>
        <w:t>sepsi masyarakat terhadap program revitasli sungai sekanak yaitu baik.</w:t>
      </w:r>
    </w:p>
    <w:p w:rsidR="00437A63" w:rsidRPr="00437A63" w:rsidRDefault="00437A63" w:rsidP="00437A63">
      <w:pPr>
        <w:spacing w:after="0"/>
        <w:ind w:firstLine="567"/>
        <w:jc w:val="both"/>
        <w:rPr>
          <w:rFonts w:ascii="Times New Roman" w:hAnsi="Times New Roman" w:cs="Times New Roman"/>
          <w:sz w:val="24"/>
          <w:szCs w:val="24"/>
          <w:lang w:val="id-ID"/>
        </w:rPr>
      </w:pPr>
    </w:p>
    <w:p w:rsidR="008027DE" w:rsidRPr="002857FB" w:rsidRDefault="002857FB" w:rsidP="00437A63">
      <w:pPr>
        <w:pStyle w:val="Bibliography"/>
        <w:tabs>
          <w:tab w:val="left" w:pos="851"/>
          <w:tab w:val="left" w:pos="993"/>
        </w:tabs>
        <w:spacing w:after="0" w:line="240" w:lineRule="auto"/>
        <w:jc w:val="both"/>
        <w:rPr>
          <w:rFonts w:ascii="Times New Roman" w:hAnsi="Times New Roman" w:cs="Times New Roman"/>
          <w:b/>
          <w:bCs/>
          <w:noProof/>
          <w:sz w:val="24"/>
          <w:szCs w:val="24"/>
        </w:rPr>
      </w:pPr>
      <w:r w:rsidRPr="002857FB">
        <w:rPr>
          <w:rFonts w:ascii="Times New Roman" w:hAnsi="Times New Roman" w:cs="Times New Roman"/>
          <w:b/>
          <w:bCs/>
          <w:noProof/>
          <w:sz w:val="24"/>
          <w:szCs w:val="24"/>
        </w:rPr>
        <w:t>Dafta Pustaka</w:t>
      </w:r>
    </w:p>
    <w:p w:rsidR="008027DE" w:rsidRPr="00EA242E" w:rsidRDefault="008027DE" w:rsidP="00437A63">
      <w:pPr>
        <w:pStyle w:val="Bibliography"/>
        <w:spacing w:after="0" w:line="240" w:lineRule="auto"/>
        <w:ind w:left="567" w:hanging="567"/>
        <w:jc w:val="both"/>
        <w:rPr>
          <w:rFonts w:ascii="Times New Roman" w:hAnsi="Times New Roman" w:cs="Times New Roman"/>
          <w:noProof/>
          <w:sz w:val="24"/>
          <w:szCs w:val="24"/>
        </w:rPr>
      </w:pPr>
      <w:r w:rsidRPr="00EA242E">
        <w:rPr>
          <w:rFonts w:ascii="Times New Roman" w:hAnsi="Times New Roman" w:cs="Times New Roman"/>
          <w:noProof/>
          <w:sz w:val="24"/>
          <w:szCs w:val="24"/>
        </w:rPr>
        <w:t xml:space="preserve">Asvada, A. (2013). Pengendalian Pembangaunan Permukiman Kali Angket                 Kelurahan Rawa Buaya Kecamatan Cengkarang Jakarta Barat. </w:t>
      </w:r>
      <w:r w:rsidRPr="00EA242E">
        <w:rPr>
          <w:rFonts w:ascii="Times New Roman" w:hAnsi="Times New Roman" w:cs="Times New Roman"/>
          <w:i/>
          <w:iCs/>
          <w:noProof/>
          <w:sz w:val="24"/>
          <w:szCs w:val="24"/>
        </w:rPr>
        <w:t>Jurnal                 Teknik PWK Volume 2 Nomor 4 2013</w:t>
      </w:r>
      <w:r w:rsidRPr="00EA242E">
        <w:rPr>
          <w:rFonts w:ascii="Times New Roman" w:hAnsi="Times New Roman" w:cs="Times New Roman"/>
          <w:noProof/>
          <w:sz w:val="24"/>
          <w:szCs w:val="24"/>
        </w:rPr>
        <w:t xml:space="preserve"> , 1029-1039.</w:t>
      </w:r>
    </w:p>
    <w:sdt>
      <w:sdtPr>
        <w:rPr>
          <w:rFonts w:ascii="Times New Roman" w:hAnsi="Times New Roman" w:cs="Times New Roman"/>
          <w:sz w:val="24"/>
          <w:szCs w:val="24"/>
        </w:rPr>
        <w:id w:val="111145805"/>
        <w:bibliography/>
      </w:sdtPr>
      <w:sdtContent>
        <w:p w:rsidR="008027DE" w:rsidRPr="00EA242E" w:rsidRDefault="00754AC8" w:rsidP="00437A63">
          <w:pPr>
            <w:pStyle w:val="Bibliography"/>
            <w:tabs>
              <w:tab w:val="left" w:pos="709"/>
            </w:tabs>
            <w:spacing w:after="0" w:line="240" w:lineRule="auto"/>
            <w:ind w:left="567" w:hanging="567"/>
            <w:jc w:val="both"/>
            <w:rPr>
              <w:rFonts w:ascii="Times New Roman" w:hAnsi="Times New Roman" w:cs="Times New Roman"/>
              <w:noProof/>
              <w:sz w:val="24"/>
              <w:szCs w:val="24"/>
            </w:rPr>
          </w:pPr>
          <w:r w:rsidRPr="00EA242E">
            <w:rPr>
              <w:rFonts w:ascii="Times New Roman" w:hAnsi="Times New Roman" w:cs="Times New Roman"/>
              <w:sz w:val="24"/>
              <w:szCs w:val="24"/>
            </w:rPr>
            <w:fldChar w:fldCharType="begin"/>
          </w:r>
          <w:r w:rsidR="008027DE" w:rsidRPr="00437A63">
            <w:rPr>
              <w:rFonts w:ascii="Times New Roman" w:hAnsi="Times New Roman" w:cs="Times New Roman"/>
              <w:sz w:val="24"/>
              <w:szCs w:val="24"/>
            </w:rPr>
            <w:instrText xml:space="preserve"> BIBLIOGRAPHY </w:instrText>
          </w:r>
          <w:r w:rsidRPr="00EA242E">
            <w:rPr>
              <w:rFonts w:ascii="Times New Roman" w:hAnsi="Times New Roman" w:cs="Times New Roman"/>
              <w:sz w:val="24"/>
              <w:szCs w:val="24"/>
            </w:rPr>
            <w:fldChar w:fldCharType="separate"/>
          </w:r>
          <w:r w:rsidR="008027DE" w:rsidRPr="00EA242E">
            <w:rPr>
              <w:rFonts w:ascii="Times New Roman" w:hAnsi="Times New Roman" w:cs="Times New Roman"/>
              <w:noProof/>
              <w:sz w:val="24"/>
              <w:szCs w:val="24"/>
            </w:rPr>
            <w:t xml:space="preserve">Barreto, M., &amp; Giantari, K. (2015). STRATEGI PENGEMBANGAN OBJEK WISATA AIR PANAS. </w:t>
          </w:r>
          <w:r w:rsidR="008027DE" w:rsidRPr="00EA242E">
            <w:rPr>
              <w:rFonts w:ascii="Times New Roman" w:hAnsi="Times New Roman" w:cs="Times New Roman"/>
              <w:i/>
              <w:iCs/>
              <w:noProof/>
              <w:sz w:val="24"/>
              <w:szCs w:val="24"/>
            </w:rPr>
            <w:t>E-Jurnal Ekonomi dan Bisnis Universitas Udayana</w:t>
          </w:r>
          <w:r w:rsidR="008027DE" w:rsidRPr="00EA242E">
            <w:rPr>
              <w:rFonts w:ascii="Times New Roman" w:hAnsi="Times New Roman" w:cs="Times New Roman"/>
              <w:noProof/>
              <w:sz w:val="24"/>
              <w:szCs w:val="24"/>
            </w:rPr>
            <w:t xml:space="preserve"> , 773-796.</w:t>
          </w:r>
        </w:p>
        <w:p w:rsidR="008027DE" w:rsidRPr="00EA242E" w:rsidRDefault="008027DE" w:rsidP="00437A63">
          <w:pPr>
            <w:pStyle w:val="Bibliography"/>
            <w:spacing w:after="0" w:line="240" w:lineRule="auto"/>
            <w:ind w:left="567" w:hanging="567"/>
            <w:jc w:val="both"/>
            <w:rPr>
              <w:rFonts w:ascii="Times New Roman" w:hAnsi="Times New Roman" w:cs="Times New Roman"/>
              <w:noProof/>
              <w:sz w:val="24"/>
              <w:szCs w:val="24"/>
            </w:rPr>
          </w:pPr>
          <w:r w:rsidRPr="00EA242E">
            <w:rPr>
              <w:rFonts w:ascii="Times New Roman" w:hAnsi="Times New Roman" w:cs="Times New Roman"/>
              <w:noProof/>
              <w:sz w:val="24"/>
              <w:szCs w:val="24"/>
              <w:lang w:val="id-ID"/>
            </w:rPr>
            <w:t xml:space="preserve">Hikon, W. M. (2019). strategi pemberdayaan masyarakat dalam </w:t>
          </w:r>
          <w:r w:rsidRPr="00EA242E">
            <w:rPr>
              <w:rFonts w:ascii="Times New Roman" w:hAnsi="Times New Roman" w:cs="Times New Roman"/>
              <w:noProof/>
              <w:sz w:val="24"/>
              <w:szCs w:val="24"/>
              <w:lang w:val="id-ID"/>
            </w:rPr>
            <w:lastRenderedPageBreak/>
            <w:t xml:space="preserve">mengubah permukiman kumuh menjadi destinasi wisata. </w:t>
          </w:r>
          <w:r w:rsidRPr="00EA242E">
            <w:rPr>
              <w:rFonts w:ascii="Times New Roman" w:hAnsi="Times New Roman" w:cs="Times New Roman"/>
              <w:i/>
              <w:iCs/>
              <w:noProof/>
              <w:sz w:val="24"/>
              <w:szCs w:val="24"/>
              <w:lang w:val="id-ID"/>
            </w:rPr>
            <w:t>Jurnal Ilmu Sosial dan Ilmu Politik</w:t>
          </w:r>
          <w:r w:rsidRPr="00EA242E">
            <w:rPr>
              <w:rFonts w:ascii="Times New Roman" w:hAnsi="Times New Roman" w:cs="Times New Roman"/>
              <w:noProof/>
              <w:sz w:val="24"/>
              <w:szCs w:val="24"/>
              <w:lang w:val="id-ID"/>
            </w:rPr>
            <w:t xml:space="preserve"> , 108.</w:t>
          </w:r>
        </w:p>
        <w:p w:rsidR="008027DE" w:rsidRPr="00EA242E" w:rsidRDefault="008027DE" w:rsidP="00437A63">
          <w:pPr>
            <w:pStyle w:val="Bibliography"/>
            <w:spacing w:after="0" w:line="240" w:lineRule="auto"/>
            <w:ind w:left="567" w:hanging="567"/>
            <w:jc w:val="both"/>
            <w:rPr>
              <w:rFonts w:ascii="Times New Roman" w:hAnsi="Times New Roman" w:cs="Times New Roman"/>
              <w:noProof/>
              <w:sz w:val="24"/>
              <w:szCs w:val="24"/>
            </w:rPr>
          </w:pPr>
          <w:r w:rsidRPr="00EA242E">
            <w:rPr>
              <w:rFonts w:ascii="Times New Roman" w:hAnsi="Times New Roman" w:cs="Times New Roman"/>
              <w:noProof/>
              <w:sz w:val="24"/>
              <w:szCs w:val="24"/>
            </w:rPr>
            <w:t>Marwati, G. (2008). Peremajaan Permukiman</w:t>
          </w:r>
          <w:r w:rsidR="002857FB">
            <w:rPr>
              <w:rFonts w:ascii="Times New Roman" w:hAnsi="Times New Roman" w:cs="Times New Roman"/>
              <w:noProof/>
              <w:sz w:val="24"/>
              <w:szCs w:val="24"/>
              <w:lang w:val="id-ID"/>
            </w:rPr>
            <w:t xml:space="preserve"> </w:t>
          </w:r>
          <w:r w:rsidRPr="00EA242E">
            <w:rPr>
              <w:rFonts w:ascii="Times New Roman" w:hAnsi="Times New Roman" w:cs="Times New Roman"/>
              <w:noProof/>
              <w:sz w:val="24"/>
              <w:szCs w:val="24"/>
            </w:rPr>
            <w:t>Melalui Keswadayaan</w:t>
          </w:r>
          <w:r w:rsidR="002857FB">
            <w:rPr>
              <w:rFonts w:ascii="Times New Roman" w:hAnsi="Times New Roman" w:cs="Times New Roman"/>
              <w:noProof/>
              <w:sz w:val="24"/>
              <w:szCs w:val="24"/>
              <w:lang w:val="id-ID"/>
            </w:rPr>
            <w:t xml:space="preserve"> </w:t>
          </w:r>
          <w:r w:rsidRPr="00EA242E">
            <w:rPr>
              <w:rFonts w:ascii="Times New Roman" w:hAnsi="Times New Roman" w:cs="Times New Roman"/>
              <w:noProof/>
              <w:sz w:val="24"/>
              <w:szCs w:val="24"/>
            </w:rPr>
            <w:t>Masyarakat.</w:t>
          </w:r>
          <w:r w:rsidR="002857FB">
            <w:rPr>
              <w:rFonts w:ascii="Times New Roman" w:hAnsi="Times New Roman" w:cs="Times New Roman"/>
              <w:noProof/>
              <w:sz w:val="24"/>
              <w:szCs w:val="24"/>
              <w:lang w:val="id-ID"/>
            </w:rPr>
            <w:t xml:space="preserve"> </w:t>
          </w:r>
          <w:r w:rsidRPr="00EA242E">
            <w:rPr>
              <w:rFonts w:ascii="Times New Roman" w:hAnsi="Times New Roman" w:cs="Times New Roman"/>
              <w:i/>
              <w:iCs/>
              <w:noProof/>
              <w:sz w:val="24"/>
              <w:szCs w:val="24"/>
            </w:rPr>
            <w:t>Jurnal Permukiman</w:t>
          </w:r>
          <w:r w:rsidRPr="00EA242E">
            <w:rPr>
              <w:rFonts w:ascii="Times New Roman" w:hAnsi="Times New Roman" w:cs="Times New Roman"/>
              <w:noProof/>
              <w:sz w:val="24"/>
              <w:szCs w:val="24"/>
            </w:rPr>
            <w:t xml:space="preserve"> , 66-78</w:t>
          </w:r>
        </w:p>
        <w:p w:rsidR="008027DE" w:rsidRPr="00EA242E" w:rsidRDefault="008027DE" w:rsidP="00437A63">
          <w:pPr>
            <w:pStyle w:val="Bibliography"/>
            <w:spacing w:after="0" w:line="240" w:lineRule="auto"/>
            <w:ind w:left="567" w:hanging="567"/>
            <w:jc w:val="both"/>
            <w:rPr>
              <w:rFonts w:ascii="Times New Roman" w:hAnsi="Times New Roman" w:cs="Times New Roman"/>
              <w:noProof/>
              <w:sz w:val="24"/>
              <w:szCs w:val="24"/>
            </w:rPr>
          </w:pPr>
          <w:r w:rsidRPr="00EA242E">
            <w:rPr>
              <w:rFonts w:ascii="Times New Roman" w:hAnsi="Times New Roman" w:cs="Times New Roman"/>
              <w:noProof/>
              <w:sz w:val="24"/>
              <w:szCs w:val="24"/>
            </w:rPr>
            <w:t xml:space="preserve">Mau, W. A. (2016). Kajian Permukiman Kumuh di Daerah Bantaran Sungai </w:t>
          </w:r>
          <w:r w:rsidR="002857FB">
            <w:rPr>
              <w:rFonts w:ascii="Times New Roman" w:hAnsi="Times New Roman" w:cs="Times New Roman"/>
              <w:noProof/>
              <w:sz w:val="24"/>
              <w:szCs w:val="24"/>
            </w:rPr>
            <w:t>Berdasarkan</w:t>
          </w:r>
          <w:r w:rsidR="002857FB">
            <w:rPr>
              <w:rFonts w:ascii="Times New Roman" w:hAnsi="Times New Roman" w:cs="Times New Roman"/>
              <w:noProof/>
              <w:sz w:val="24"/>
              <w:szCs w:val="24"/>
              <w:lang w:val="id-ID"/>
            </w:rPr>
            <w:t xml:space="preserve"> </w:t>
          </w:r>
          <w:r w:rsidRPr="00EA242E">
            <w:rPr>
              <w:rFonts w:ascii="Times New Roman" w:hAnsi="Times New Roman" w:cs="Times New Roman"/>
              <w:noProof/>
              <w:sz w:val="24"/>
              <w:szCs w:val="24"/>
            </w:rPr>
            <w:t xml:space="preserve">Aspek Legalitas di Kelurahan Oro-Oro Dowo Kota Malang. </w:t>
          </w:r>
          <w:r w:rsidRPr="00EA242E">
            <w:rPr>
              <w:rFonts w:ascii="Times New Roman" w:hAnsi="Times New Roman" w:cs="Times New Roman"/>
              <w:i/>
              <w:iCs/>
              <w:noProof/>
              <w:sz w:val="24"/>
              <w:szCs w:val="24"/>
            </w:rPr>
            <w:t>Jurnal</w:t>
          </w:r>
          <w:r w:rsidR="002857FB">
            <w:rPr>
              <w:rFonts w:ascii="Times New Roman" w:hAnsi="Times New Roman" w:cs="Times New Roman"/>
              <w:i/>
              <w:iCs/>
              <w:noProof/>
              <w:sz w:val="24"/>
              <w:szCs w:val="24"/>
              <w:lang w:val="id-ID"/>
            </w:rPr>
            <w:t xml:space="preserve"> </w:t>
          </w:r>
          <w:r w:rsidRPr="00EA242E">
            <w:rPr>
              <w:rFonts w:ascii="Times New Roman" w:hAnsi="Times New Roman" w:cs="Times New Roman"/>
              <w:i/>
              <w:iCs/>
              <w:noProof/>
              <w:sz w:val="24"/>
              <w:szCs w:val="24"/>
            </w:rPr>
            <w:t>Teknik Planologi</w:t>
          </w:r>
          <w:r w:rsidRPr="00EA242E">
            <w:rPr>
              <w:rFonts w:ascii="Times New Roman" w:hAnsi="Times New Roman" w:cs="Times New Roman"/>
              <w:noProof/>
              <w:sz w:val="24"/>
              <w:szCs w:val="24"/>
            </w:rPr>
            <w:t xml:space="preserve"> , 1-21.</w:t>
          </w:r>
        </w:p>
        <w:p w:rsidR="008027DE" w:rsidRPr="00EA242E" w:rsidRDefault="008027DE" w:rsidP="00437A63">
          <w:pPr>
            <w:pStyle w:val="Bibliography"/>
            <w:spacing w:after="0" w:line="240" w:lineRule="auto"/>
            <w:ind w:left="567" w:hanging="567"/>
            <w:jc w:val="both"/>
            <w:rPr>
              <w:rFonts w:ascii="Times New Roman" w:hAnsi="Times New Roman" w:cs="Times New Roman"/>
              <w:noProof/>
              <w:sz w:val="24"/>
              <w:szCs w:val="24"/>
            </w:rPr>
          </w:pPr>
          <w:r w:rsidRPr="00EA242E">
            <w:rPr>
              <w:rFonts w:ascii="Times New Roman" w:hAnsi="Times New Roman" w:cs="Times New Roman"/>
              <w:noProof/>
              <w:sz w:val="24"/>
              <w:szCs w:val="24"/>
            </w:rPr>
            <w:t xml:space="preserve">Meleong, J. l. (2016). </w:t>
          </w:r>
          <w:r w:rsidRPr="00EA242E">
            <w:rPr>
              <w:rFonts w:ascii="Times New Roman" w:hAnsi="Times New Roman" w:cs="Times New Roman"/>
              <w:i/>
              <w:iCs/>
              <w:noProof/>
              <w:sz w:val="24"/>
              <w:szCs w:val="24"/>
            </w:rPr>
            <w:t>Metode Penelitian Kualitatif.</w:t>
          </w:r>
          <w:r w:rsidRPr="00EA242E">
            <w:rPr>
              <w:rFonts w:ascii="Times New Roman" w:hAnsi="Times New Roman" w:cs="Times New Roman"/>
              <w:noProof/>
              <w:sz w:val="24"/>
              <w:szCs w:val="24"/>
            </w:rPr>
            <w:t xml:space="preserve"> Bandung: PT. </w:t>
          </w:r>
          <w:r w:rsidR="002857FB" w:rsidRPr="00EA242E">
            <w:rPr>
              <w:rFonts w:ascii="Times New Roman" w:hAnsi="Times New Roman" w:cs="Times New Roman"/>
              <w:noProof/>
              <w:sz w:val="24"/>
              <w:szCs w:val="24"/>
            </w:rPr>
            <w:t>Remaja Rosdakarya</w:t>
          </w:r>
          <w:r w:rsidRPr="00EA242E">
            <w:rPr>
              <w:rFonts w:ascii="Times New Roman" w:hAnsi="Times New Roman" w:cs="Times New Roman"/>
              <w:noProof/>
              <w:sz w:val="24"/>
              <w:szCs w:val="24"/>
            </w:rPr>
            <w:t>.</w:t>
          </w:r>
        </w:p>
        <w:p w:rsidR="008027DE" w:rsidRPr="00EA242E" w:rsidRDefault="008027DE" w:rsidP="00437A63">
          <w:pPr>
            <w:pStyle w:val="Bibliography"/>
            <w:spacing w:after="0" w:line="240" w:lineRule="auto"/>
            <w:ind w:left="567" w:hanging="567"/>
            <w:jc w:val="both"/>
            <w:rPr>
              <w:rFonts w:ascii="Times New Roman" w:hAnsi="Times New Roman" w:cs="Times New Roman"/>
              <w:noProof/>
              <w:sz w:val="24"/>
              <w:szCs w:val="24"/>
            </w:rPr>
          </w:pPr>
          <w:r w:rsidRPr="00EA242E">
            <w:rPr>
              <w:rFonts w:ascii="Times New Roman" w:hAnsi="Times New Roman" w:cs="Times New Roman"/>
              <w:noProof/>
              <w:sz w:val="24"/>
              <w:szCs w:val="24"/>
            </w:rPr>
            <w:t xml:space="preserve">Muta'ali, l., &amp; nugroho, r. (2016). </w:t>
          </w:r>
          <w:r w:rsidRPr="00EA242E">
            <w:rPr>
              <w:rFonts w:ascii="Times New Roman" w:hAnsi="Times New Roman" w:cs="Times New Roman"/>
              <w:i/>
              <w:iCs/>
              <w:noProof/>
              <w:sz w:val="24"/>
              <w:szCs w:val="24"/>
            </w:rPr>
            <w:t>perkembangan program penanganan permukiman kumuh di indonesia dari masa ke masa.</w:t>
          </w:r>
          <w:r w:rsidRPr="00EA242E">
            <w:rPr>
              <w:rFonts w:ascii="Times New Roman" w:hAnsi="Times New Roman" w:cs="Times New Roman"/>
              <w:noProof/>
              <w:sz w:val="24"/>
              <w:szCs w:val="24"/>
            </w:rPr>
            <w:t xml:space="preserve"> yogyakarta: gadjah mada university press.</w:t>
          </w:r>
        </w:p>
        <w:p w:rsidR="008027DE" w:rsidRPr="00EA242E" w:rsidRDefault="008027DE" w:rsidP="00437A63">
          <w:pPr>
            <w:pStyle w:val="Bibliography"/>
            <w:spacing w:after="0" w:line="240" w:lineRule="auto"/>
            <w:ind w:left="567" w:hanging="567"/>
            <w:jc w:val="both"/>
            <w:rPr>
              <w:rFonts w:ascii="Times New Roman" w:hAnsi="Times New Roman" w:cs="Times New Roman"/>
              <w:noProof/>
              <w:sz w:val="24"/>
              <w:szCs w:val="24"/>
            </w:rPr>
          </w:pPr>
          <w:r w:rsidRPr="00EA242E">
            <w:rPr>
              <w:rFonts w:ascii="Times New Roman" w:hAnsi="Times New Roman" w:cs="Times New Roman"/>
              <w:noProof/>
              <w:sz w:val="24"/>
              <w:szCs w:val="24"/>
            </w:rPr>
            <w:t xml:space="preserve">Oktaviansyah, E. (2012). Penataan Permukiman Kumuh Rawan Bencana Kebakaran di Kelurahan Lingkas ujung Kota Tarakan. </w:t>
          </w:r>
          <w:r w:rsidR="002857FB" w:rsidRPr="00EA242E">
            <w:rPr>
              <w:rFonts w:ascii="Times New Roman" w:hAnsi="Times New Roman" w:cs="Times New Roman"/>
              <w:i/>
              <w:iCs/>
              <w:noProof/>
              <w:sz w:val="24"/>
              <w:szCs w:val="24"/>
            </w:rPr>
            <w:t>Jurnal Teknik Sipil Dan Perencanaan</w:t>
          </w:r>
          <w:r w:rsidRPr="00EA242E">
            <w:rPr>
              <w:rFonts w:ascii="Times New Roman" w:hAnsi="Times New Roman" w:cs="Times New Roman"/>
              <w:noProof/>
              <w:sz w:val="24"/>
              <w:szCs w:val="24"/>
            </w:rPr>
            <w:t>, 141-150.</w:t>
          </w:r>
        </w:p>
        <w:p w:rsidR="008027DE" w:rsidRPr="00EA242E" w:rsidRDefault="008027DE" w:rsidP="00437A63">
          <w:pPr>
            <w:pStyle w:val="Bibliography"/>
            <w:spacing w:after="0" w:line="240" w:lineRule="auto"/>
            <w:ind w:left="567" w:hanging="567"/>
            <w:jc w:val="both"/>
            <w:rPr>
              <w:rFonts w:ascii="Times New Roman" w:hAnsi="Times New Roman" w:cs="Times New Roman"/>
              <w:noProof/>
              <w:sz w:val="24"/>
              <w:szCs w:val="24"/>
            </w:rPr>
          </w:pPr>
          <w:r w:rsidRPr="00EA242E">
            <w:rPr>
              <w:rFonts w:ascii="Times New Roman" w:hAnsi="Times New Roman" w:cs="Times New Roman"/>
              <w:noProof/>
              <w:sz w:val="24"/>
              <w:szCs w:val="24"/>
            </w:rPr>
            <w:t xml:space="preserve">Pratama, A. (2017). Pemetaan Tingkat Resiko Kekumuhan di Kelurahan Renteng Kecamatan Praya Kabupaten Lombok. </w:t>
          </w:r>
          <w:r w:rsidRPr="00EA242E">
            <w:rPr>
              <w:rFonts w:ascii="Times New Roman" w:hAnsi="Times New Roman" w:cs="Times New Roman"/>
              <w:i/>
              <w:iCs/>
              <w:noProof/>
              <w:sz w:val="24"/>
              <w:szCs w:val="24"/>
            </w:rPr>
            <w:t>Jurnal Sangkareang Mataram</w:t>
          </w:r>
          <w:r w:rsidRPr="00EA242E">
            <w:rPr>
              <w:rFonts w:ascii="Times New Roman" w:hAnsi="Times New Roman" w:cs="Times New Roman"/>
              <w:noProof/>
              <w:sz w:val="24"/>
              <w:szCs w:val="24"/>
            </w:rPr>
            <w:t xml:space="preserve"> , 32-36.</w:t>
          </w:r>
        </w:p>
        <w:p w:rsidR="008027DE" w:rsidRPr="00EA242E" w:rsidRDefault="008027DE" w:rsidP="00437A63">
          <w:pPr>
            <w:pStyle w:val="Bibliography"/>
            <w:spacing w:after="0" w:line="240" w:lineRule="auto"/>
            <w:ind w:left="567" w:hanging="567"/>
            <w:jc w:val="both"/>
            <w:rPr>
              <w:rFonts w:ascii="Times New Roman" w:hAnsi="Times New Roman" w:cs="Times New Roman"/>
              <w:noProof/>
              <w:sz w:val="24"/>
              <w:szCs w:val="24"/>
            </w:rPr>
          </w:pPr>
          <w:r w:rsidRPr="00EA242E">
            <w:rPr>
              <w:rFonts w:ascii="Times New Roman" w:hAnsi="Times New Roman" w:cs="Times New Roman"/>
              <w:noProof/>
              <w:sz w:val="24"/>
              <w:szCs w:val="24"/>
            </w:rPr>
            <w:t xml:space="preserve">Simanjuntak, A., &amp; Amal, k. (2017). Strategi bertahan hidup penghuni pemukiman kumuh. </w:t>
          </w:r>
          <w:r w:rsidRPr="00EA242E">
            <w:rPr>
              <w:rFonts w:ascii="Times New Roman" w:hAnsi="Times New Roman" w:cs="Times New Roman"/>
              <w:i/>
              <w:iCs/>
              <w:noProof/>
              <w:sz w:val="24"/>
              <w:szCs w:val="24"/>
            </w:rPr>
            <w:t>Buddayah: Jurnal Pendidikan Antropologi</w:t>
          </w:r>
          <w:r w:rsidRPr="00EA242E">
            <w:rPr>
              <w:rFonts w:ascii="Times New Roman" w:hAnsi="Times New Roman" w:cs="Times New Roman"/>
              <w:noProof/>
              <w:sz w:val="24"/>
              <w:szCs w:val="24"/>
            </w:rPr>
            <w:t>, 57-65.</w:t>
          </w:r>
        </w:p>
        <w:p w:rsidR="008027DE" w:rsidRPr="00EA242E" w:rsidRDefault="008027DE" w:rsidP="00437A63">
          <w:pPr>
            <w:pStyle w:val="Bibliography"/>
            <w:spacing w:after="0" w:line="240" w:lineRule="auto"/>
            <w:ind w:left="567" w:hanging="567"/>
            <w:jc w:val="both"/>
            <w:rPr>
              <w:rFonts w:ascii="Times New Roman" w:hAnsi="Times New Roman" w:cs="Times New Roman"/>
              <w:noProof/>
              <w:sz w:val="24"/>
              <w:szCs w:val="24"/>
            </w:rPr>
          </w:pPr>
          <w:r w:rsidRPr="00EA242E">
            <w:rPr>
              <w:rFonts w:ascii="Times New Roman" w:hAnsi="Times New Roman" w:cs="Times New Roman"/>
              <w:noProof/>
              <w:sz w:val="24"/>
              <w:szCs w:val="24"/>
            </w:rPr>
            <w:t xml:space="preserve">Sugiyono. (2018). </w:t>
          </w:r>
          <w:r w:rsidRPr="00EA242E">
            <w:rPr>
              <w:rFonts w:ascii="Times New Roman" w:hAnsi="Times New Roman" w:cs="Times New Roman"/>
              <w:i/>
              <w:iCs/>
              <w:noProof/>
              <w:sz w:val="24"/>
              <w:szCs w:val="24"/>
            </w:rPr>
            <w:t>Metode Penelitian pendidikan .</w:t>
          </w:r>
          <w:r w:rsidRPr="00EA242E">
            <w:rPr>
              <w:rFonts w:ascii="Times New Roman" w:hAnsi="Times New Roman" w:cs="Times New Roman"/>
              <w:noProof/>
              <w:sz w:val="24"/>
              <w:szCs w:val="24"/>
            </w:rPr>
            <w:t xml:space="preserve"> Bandung: Alfabeta.</w:t>
          </w:r>
        </w:p>
        <w:p w:rsidR="008027DE" w:rsidRPr="00EA242E" w:rsidRDefault="008027DE" w:rsidP="00437A63">
          <w:pPr>
            <w:pStyle w:val="Bibliography"/>
            <w:spacing w:after="0" w:line="240" w:lineRule="auto"/>
            <w:ind w:left="567" w:hanging="567"/>
            <w:jc w:val="both"/>
            <w:rPr>
              <w:rFonts w:ascii="Times New Roman" w:hAnsi="Times New Roman" w:cs="Times New Roman"/>
              <w:noProof/>
              <w:sz w:val="24"/>
              <w:szCs w:val="24"/>
            </w:rPr>
          </w:pPr>
          <w:r w:rsidRPr="00EA242E">
            <w:rPr>
              <w:rFonts w:ascii="Times New Roman" w:hAnsi="Times New Roman" w:cs="Times New Roman"/>
              <w:noProof/>
              <w:sz w:val="24"/>
              <w:szCs w:val="24"/>
            </w:rPr>
            <w:t xml:space="preserve">Togubu, S., Warouw, F., &amp; Tarore, C. (2014). Strategi Revitalisasi Kawasan Permukiman Kumuh Di kelurahan Calaca Kota Manado. </w:t>
          </w:r>
          <w:r w:rsidRPr="00EA242E">
            <w:rPr>
              <w:rFonts w:ascii="Times New Roman" w:hAnsi="Times New Roman" w:cs="Times New Roman"/>
              <w:i/>
              <w:iCs/>
              <w:noProof/>
              <w:sz w:val="24"/>
              <w:szCs w:val="24"/>
            </w:rPr>
            <w:t>Perencanaan Wilayah dan Kota</w:t>
          </w:r>
          <w:r w:rsidRPr="00EA242E">
            <w:rPr>
              <w:rFonts w:ascii="Times New Roman" w:hAnsi="Times New Roman" w:cs="Times New Roman"/>
              <w:noProof/>
              <w:sz w:val="24"/>
              <w:szCs w:val="24"/>
            </w:rPr>
            <w:t xml:space="preserve"> , 223-234.</w:t>
          </w:r>
        </w:p>
        <w:p w:rsidR="008027DE" w:rsidRPr="00EA242E" w:rsidRDefault="008027DE" w:rsidP="00437A63">
          <w:pPr>
            <w:pStyle w:val="Bibliography"/>
            <w:spacing w:after="0" w:line="240" w:lineRule="auto"/>
            <w:ind w:left="567" w:hanging="567"/>
            <w:jc w:val="both"/>
            <w:rPr>
              <w:rFonts w:ascii="Times New Roman" w:hAnsi="Times New Roman" w:cs="Times New Roman"/>
              <w:noProof/>
              <w:sz w:val="24"/>
              <w:szCs w:val="24"/>
            </w:rPr>
          </w:pPr>
          <w:r w:rsidRPr="00EA242E">
            <w:rPr>
              <w:rFonts w:ascii="Times New Roman" w:hAnsi="Times New Roman" w:cs="Times New Roman"/>
              <w:noProof/>
              <w:sz w:val="24"/>
              <w:szCs w:val="24"/>
            </w:rPr>
            <w:lastRenderedPageBreak/>
            <w:t xml:space="preserve">Wesnawa, a. (2015). </w:t>
          </w:r>
          <w:r w:rsidRPr="00EA242E">
            <w:rPr>
              <w:rFonts w:ascii="Times New Roman" w:hAnsi="Times New Roman" w:cs="Times New Roman"/>
              <w:i/>
              <w:iCs/>
              <w:noProof/>
              <w:sz w:val="24"/>
              <w:szCs w:val="24"/>
            </w:rPr>
            <w:t>Geografi Permukiman.</w:t>
          </w:r>
          <w:r w:rsidRPr="00EA242E">
            <w:rPr>
              <w:rFonts w:ascii="Times New Roman" w:hAnsi="Times New Roman" w:cs="Times New Roman"/>
              <w:noProof/>
              <w:sz w:val="24"/>
              <w:szCs w:val="24"/>
            </w:rPr>
            <w:t xml:space="preserve"> yogyakarta: Graha Ilmu.</w:t>
          </w:r>
        </w:p>
        <w:p w:rsidR="008027DE" w:rsidRPr="00EA242E" w:rsidRDefault="008027DE" w:rsidP="00437A63">
          <w:pPr>
            <w:spacing w:after="0" w:line="240" w:lineRule="auto"/>
            <w:ind w:left="567" w:hanging="567"/>
            <w:jc w:val="both"/>
            <w:rPr>
              <w:rFonts w:ascii="Times New Roman" w:hAnsi="Times New Roman" w:cs="Times New Roman"/>
              <w:sz w:val="24"/>
              <w:szCs w:val="24"/>
              <w:lang w:val="id-ID"/>
            </w:rPr>
          </w:pPr>
          <w:r w:rsidRPr="00EA242E">
            <w:rPr>
              <w:rFonts w:ascii="Times New Roman" w:hAnsi="Times New Roman" w:cs="Times New Roman"/>
              <w:sz w:val="24"/>
              <w:szCs w:val="24"/>
            </w:rPr>
            <w:t>Ilmy, Hafsah Fatihul  &amp; Yanto Budisusanto.</w:t>
          </w:r>
          <w:r w:rsidRPr="00EA242E">
            <w:rPr>
              <w:rFonts w:ascii="Times New Roman" w:hAnsi="Times New Roman" w:cs="Times New Roman"/>
              <w:sz w:val="24"/>
              <w:szCs w:val="24"/>
              <w:lang w:val="id-ID"/>
            </w:rPr>
            <w:t xml:space="preserve"> (</w:t>
          </w:r>
          <w:r w:rsidRPr="00EA242E">
            <w:rPr>
              <w:rFonts w:ascii="Times New Roman" w:hAnsi="Times New Roman" w:cs="Times New Roman"/>
              <w:sz w:val="24"/>
              <w:szCs w:val="24"/>
            </w:rPr>
            <w:t>2017</w:t>
          </w:r>
          <w:r w:rsidRPr="00EA242E">
            <w:rPr>
              <w:rFonts w:ascii="Times New Roman" w:hAnsi="Times New Roman" w:cs="Times New Roman"/>
              <w:sz w:val="24"/>
              <w:szCs w:val="24"/>
              <w:lang w:val="id-ID"/>
            </w:rPr>
            <w:t>).</w:t>
          </w:r>
          <w:r w:rsidRPr="00EA242E">
            <w:rPr>
              <w:rFonts w:ascii="Times New Roman" w:hAnsi="Times New Roman" w:cs="Times New Roman"/>
              <w:sz w:val="24"/>
              <w:szCs w:val="24"/>
            </w:rPr>
            <w:t xml:space="preserve">  </w:t>
          </w:r>
          <w:r w:rsidRPr="00EA242E">
            <w:rPr>
              <w:rFonts w:ascii="Times New Roman" w:hAnsi="Times New Roman" w:cs="Times New Roman"/>
              <w:i/>
              <w:sz w:val="24"/>
              <w:szCs w:val="24"/>
            </w:rPr>
            <w:t>Identifikasi Penentuan Prioritas       Kriteria Kawasan Permukiman Kumuh Perkotaan Menggunakan Metode AHP (Analytical Hierarcy Process)</w:t>
          </w:r>
          <w:r w:rsidRPr="00EA242E">
            <w:rPr>
              <w:rFonts w:ascii="Times New Roman" w:hAnsi="Times New Roman" w:cs="Times New Roman"/>
              <w:i/>
              <w:sz w:val="24"/>
              <w:szCs w:val="24"/>
              <w:lang w:val="id-ID"/>
            </w:rPr>
            <w:t xml:space="preserve">. </w:t>
          </w:r>
          <w:r w:rsidRPr="00EA242E">
            <w:rPr>
              <w:rFonts w:ascii="Times New Roman" w:hAnsi="Times New Roman" w:cs="Times New Roman"/>
              <w:sz w:val="24"/>
              <w:szCs w:val="24"/>
              <w:lang w:val="id-ID"/>
            </w:rPr>
            <w:t xml:space="preserve">Jurnal Teknik ITS. Institut  Teknologi </w:t>
          </w:r>
          <w:r w:rsidRPr="00EA242E">
            <w:rPr>
              <w:rFonts w:ascii="Times New Roman" w:hAnsi="Times New Roman" w:cs="Times New Roman"/>
              <w:sz w:val="24"/>
              <w:szCs w:val="24"/>
            </w:rPr>
            <w:t xml:space="preserve">      </w:t>
          </w:r>
          <w:r w:rsidRPr="00EA242E">
            <w:rPr>
              <w:rFonts w:ascii="Times New Roman" w:hAnsi="Times New Roman" w:cs="Times New Roman"/>
              <w:sz w:val="24"/>
              <w:szCs w:val="24"/>
              <w:lang w:val="id-ID"/>
            </w:rPr>
            <w:t>Sepuluh November (ITS): Volume 6 Nomor 1</w:t>
          </w:r>
          <w:r w:rsidRPr="00EA242E">
            <w:rPr>
              <w:rFonts w:ascii="Times New Roman" w:hAnsi="Times New Roman" w:cs="Times New Roman"/>
              <w:i/>
              <w:sz w:val="24"/>
              <w:szCs w:val="24"/>
              <w:lang w:val="id-ID"/>
            </w:rPr>
            <w:t>.</w:t>
          </w:r>
          <w:r w:rsidRPr="00EA242E">
            <w:rPr>
              <w:rFonts w:ascii="Times New Roman" w:hAnsi="Times New Roman" w:cs="Times New Roman"/>
              <w:i/>
              <w:sz w:val="24"/>
              <w:szCs w:val="24"/>
            </w:rPr>
            <w:t xml:space="preserve"> </w:t>
          </w:r>
          <w:r w:rsidRPr="00EA242E">
            <w:rPr>
              <w:rFonts w:ascii="Times New Roman" w:hAnsi="Times New Roman" w:cs="Times New Roman"/>
              <w:sz w:val="24"/>
              <w:szCs w:val="24"/>
              <w:lang w:val="id-ID"/>
            </w:rPr>
            <w:t>Hal 19.</w:t>
          </w:r>
        </w:p>
        <w:p w:rsidR="008027DE" w:rsidRPr="00EA242E" w:rsidRDefault="008027DE" w:rsidP="00437A63">
          <w:pPr>
            <w:spacing w:after="0" w:line="240" w:lineRule="auto"/>
            <w:ind w:left="567" w:hanging="567"/>
            <w:jc w:val="both"/>
            <w:rPr>
              <w:rFonts w:ascii="Times New Roman" w:hAnsi="Times New Roman" w:cs="Times New Roman"/>
              <w:sz w:val="24"/>
              <w:szCs w:val="24"/>
            </w:rPr>
          </w:pPr>
          <w:r w:rsidRPr="00EA242E">
            <w:rPr>
              <w:rFonts w:ascii="Times New Roman" w:hAnsi="Times New Roman" w:cs="Times New Roman"/>
              <w:sz w:val="24"/>
              <w:szCs w:val="24"/>
            </w:rPr>
            <w:t>Direktorat Pengembangan Kawasan Pemukiman. 2016. Panduan Pendampingan Penyusunan Raperda tentang Pencegahan dan Peningkatan Kualitas Perumahan Kumuh</w:t>
          </w:r>
          <w:r w:rsidR="002857FB">
            <w:rPr>
              <w:rFonts w:ascii="Times New Roman" w:hAnsi="Times New Roman" w:cs="Times New Roman"/>
              <w:sz w:val="24"/>
              <w:szCs w:val="24"/>
              <w:lang w:val="id-ID"/>
            </w:rPr>
            <w:t xml:space="preserve"> </w:t>
          </w:r>
          <w:r w:rsidRPr="00EA242E">
            <w:rPr>
              <w:rFonts w:ascii="Times New Roman" w:hAnsi="Times New Roman" w:cs="Times New Roman"/>
              <w:sz w:val="24"/>
              <w:szCs w:val="24"/>
            </w:rPr>
            <w:t>dan Permukiman Kumuh. Jakarta: Direktorat Jenderal</w:t>
          </w:r>
          <w:r w:rsidR="002857FB">
            <w:rPr>
              <w:rFonts w:ascii="Times New Roman" w:hAnsi="Times New Roman" w:cs="Times New Roman"/>
              <w:sz w:val="24"/>
              <w:szCs w:val="24"/>
              <w:lang w:val="id-ID"/>
            </w:rPr>
            <w:t xml:space="preserve"> </w:t>
          </w:r>
          <w:r w:rsidRPr="00EA242E">
            <w:rPr>
              <w:rFonts w:ascii="Times New Roman" w:hAnsi="Times New Roman" w:cs="Times New Roman"/>
              <w:sz w:val="24"/>
              <w:szCs w:val="24"/>
            </w:rPr>
            <w:t>Cipta Karya  Kementerian</w:t>
          </w:r>
          <w:r w:rsidR="002857FB">
            <w:rPr>
              <w:rFonts w:ascii="Times New Roman" w:hAnsi="Times New Roman" w:cs="Times New Roman"/>
              <w:sz w:val="24"/>
              <w:szCs w:val="24"/>
              <w:lang w:val="id-ID"/>
            </w:rPr>
            <w:t xml:space="preserve"> </w:t>
          </w:r>
          <w:r w:rsidRPr="00EA242E">
            <w:rPr>
              <w:rFonts w:ascii="Times New Roman" w:hAnsi="Times New Roman" w:cs="Times New Roman"/>
              <w:sz w:val="24"/>
              <w:szCs w:val="24"/>
            </w:rPr>
            <w:t xml:space="preserve">Pekerjaan Umum dan Perumahan Rakyat. </w:t>
          </w:r>
        </w:p>
        <w:p w:rsidR="002618AE" w:rsidRPr="00EA242E" w:rsidRDefault="00754AC8" w:rsidP="00437A63">
          <w:pPr>
            <w:spacing w:after="0" w:line="240" w:lineRule="auto"/>
            <w:ind w:left="567" w:hanging="567"/>
            <w:jc w:val="both"/>
            <w:rPr>
              <w:rFonts w:ascii="Times New Roman" w:hAnsi="Times New Roman" w:cs="Times New Roman"/>
              <w:sz w:val="24"/>
              <w:szCs w:val="24"/>
            </w:rPr>
          </w:pPr>
          <w:r w:rsidRPr="00EA242E">
            <w:rPr>
              <w:rFonts w:ascii="Times New Roman" w:hAnsi="Times New Roman" w:cs="Times New Roman"/>
              <w:sz w:val="24"/>
              <w:szCs w:val="24"/>
            </w:rPr>
            <w:fldChar w:fldCharType="end"/>
          </w:r>
        </w:p>
      </w:sdtContent>
    </w:sdt>
    <w:sectPr w:rsidR="002618AE" w:rsidRPr="00EA242E" w:rsidSect="00AC2138">
      <w:type w:val="continuous"/>
      <w:pgSz w:w="11907" w:h="16840" w:code="9"/>
      <w:pgMar w:top="1701" w:right="1701" w:bottom="1701" w:left="170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A39" w:rsidRDefault="00151A39" w:rsidP="00461537">
      <w:pPr>
        <w:spacing w:after="0" w:line="240" w:lineRule="auto"/>
      </w:pPr>
      <w:r>
        <w:separator/>
      </w:r>
    </w:p>
  </w:endnote>
  <w:endnote w:type="continuationSeparator" w:id="0">
    <w:p w:rsidR="00151A39" w:rsidRDefault="00151A39" w:rsidP="004615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07BE" w:rsidRPr="00AC2138" w:rsidRDefault="000307BE" w:rsidP="00AC213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A39" w:rsidRDefault="00151A39" w:rsidP="00461537">
      <w:pPr>
        <w:spacing w:after="0" w:line="240" w:lineRule="auto"/>
      </w:pPr>
      <w:r>
        <w:separator/>
      </w:r>
    </w:p>
  </w:footnote>
  <w:footnote w:type="continuationSeparator" w:id="0">
    <w:p w:rsidR="00151A39" w:rsidRDefault="00151A39" w:rsidP="004615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EE9"/>
    <w:multiLevelType w:val="hybridMultilevel"/>
    <w:tmpl w:val="BD107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24384"/>
    <w:multiLevelType w:val="hybridMultilevel"/>
    <w:tmpl w:val="967239F2"/>
    <w:lvl w:ilvl="0" w:tplc="F4F05A7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5554BF8"/>
    <w:multiLevelType w:val="hybridMultilevel"/>
    <w:tmpl w:val="58A4F2B6"/>
    <w:lvl w:ilvl="0" w:tplc="0E58B8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077480"/>
    <w:multiLevelType w:val="hybridMultilevel"/>
    <w:tmpl w:val="76CE4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B681C"/>
    <w:multiLevelType w:val="multilevel"/>
    <w:tmpl w:val="AEF44C38"/>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F281DD9"/>
    <w:multiLevelType w:val="hybridMultilevel"/>
    <w:tmpl w:val="7EB460D0"/>
    <w:lvl w:ilvl="0" w:tplc="AB80FA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615125"/>
    <w:multiLevelType w:val="hybridMultilevel"/>
    <w:tmpl w:val="BD6A14A4"/>
    <w:lvl w:ilvl="0" w:tplc="2978566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C6E3F"/>
    <w:multiLevelType w:val="hybridMultilevel"/>
    <w:tmpl w:val="40DEF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45395B"/>
    <w:multiLevelType w:val="multilevel"/>
    <w:tmpl w:val="622CCA0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F2504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C03952"/>
    <w:multiLevelType w:val="multilevel"/>
    <w:tmpl w:val="C10C71E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15319D0"/>
    <w:multiLevelType w:val="hybridMultilevel"/>
    <w:tmpl w:val="4D02D290"/>
    <w:lvl w:ilvl="0" w:tplc="1892EF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9215EE"/>
    <w:multiLevelType w:val="hybridMultilevel"/>
    <w:tmpl w:val="05DAD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136F28"/>
    <w:multiLevelType w:val="hybridMultilevel"/>
    <w:tmpl w:val="647410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3A7E5C"/>
    <w:multiLevelType w:val="multilevel"/>
    <w:tmpl w:val="1812DDD8"/>
    <w:lvl w:ilvl="0">
      <w:start w:val="1"/>
      <w:numFmt w:val="decimal"/>
      <w:lvlText w:val="%1."/>
      <w:lvlJc w:val="left"/>
      <w:pPr>
        <w:ind w:left="1182" w:hanging="615"/>
      </w:pPr>
      <w:rPr>
        <w:rFonts w:hint="default"/>
      </w:rPr>
    </w:lvl>
    <w:lvl w:ilvl="1">
      <w:start w:val="2"/>
      <w:numFmt w:val="decimal"/>
      <w:isLgl/>
      <w:lvlText w:val="%1.%2"/>
      <w:lvlJc w:val="left"/>
      <w:pPr>
        <w:ind w:left="1137" w:hanging="57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5">
    <w:nsid w:val="24FF790A"/>
    <w:multiLevelType w:val="hybridMultilevel"/>
    <w:tmpl w:val="C99C1FB0"/>
    <w:lvl w:ilvl="0" w:tplc="36E08A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6FD74BF"/>
    <w:multiLevelType w:val="multilevel"/>
    <w:tmpl w:val="6ECCF4B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75D6012"/>
    <w:multiLevelType w:val="multilevel"/>
    <w:tmpl w:val="FE662650"/>
    <w:lvl w:ilvl="0">
      <w:start w:val="1"/>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29BE0A67"/>
    <w:multiLevelType w:val="hybridMultilevel"/>
    <w:tmpl w:val="1562BE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E350A4"/>
    <w:multiLevelType w:val="hybridMultilevel"/>
    <w:tmpl w:val="21FAC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140188"/>
    <w:multiLevelType w:val="multilevel"/>
    <w:tmpl w:val="E10069B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54566E7"/>
    <w:multiLevelType w:val="hybridMultilevel"/>
    <w:tmpl w:val="DBD06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CF65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7A03AF5"/>
    <w:multiLevelType w:val="hybridMultilevel"/>
    <w:tmpl w:val="93A8F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415A5F"/>
    <w:multiLevelType w:val="hybridMultilevel"/>
    <w:tmpl w:val="1D6071F4"/>
    <w:lvl w:ilvl="0" w:tplc="1AB618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94C522F"/>
    <w:multiLevelType w:val="multilevel"/>
    <w:tmpl w:val="56C41418"/>
    <w:lvl w:ilvl="0">
      <w:start w:val="6"/>
      <w:numFmt w:val="decimal"/>
      <w:lvlText w:val="%1."/>
      <w:lvlJc w:val="left"/>
      <w:pPr>
        <w:ind w:left="720"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nsid w:val="3DD30478"/>
    <w:multiLevelType w:val="hybridMultilevel"/>
    <w:tmpl w:val="CBF2809E"/>
    <w:lvl w:ilvl="0" w:tplc="0518C3B0">
      <w:start w:val="1"/>
      <w:numFmt w:val="decimal"/>
      <w:lvlText w:val="%1."/>
      <w:lvlJc w:val="left"/>
      <w:pPr>
        <w:ind w:left="107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E53490D"/>
    <w:multiLevelType w:val="multilevel"/>
    <w:tmpl w:val="39C4A612"/>
    <w:lvl w:ilvl="0">
      <w:start w:val="1"/>
      <w:numFmt w:val="decimal"/>
      <w:lvlText w:val="%1."/>
      <w:lvlJc w:val="left"/>
      <w:pPr>
        <w:ind w:left="735" w:hanging="360"/>
      </w:pPr>
      <w:rPr>
        <w:rFonts w:hint="default"/>
        <w:b w:val="0"/>
      </w:rPr>
    </w:lvl>
    <w:lvl w:ilvl="1">
      <w:start w:val="4"/>
      <w:numFmt w:val="decimal"/>
      <w:isLgl/>
      <w:lvlText w:val="%1.%2"/>
      <w:lvlJc w:val="left"/>
      <w:pPr>
        <w:ind w:left="735" w:hanging="360"/>
      </w:pPr>
      <w:rPr>
        <w:rFonts w:hint="default"/>
      </w:rPr>
    </w:lvl>
    <w:lvl w:ilvl="2">
      <w:start w:val="1"/>
      <w:numFmt w:val="decimal"/>
      <w:isLgl/>
      <w:lvlText w:val="%1.%2.%3"/>
      <w:lvlJc w:val="left"/>
      <w:pPr>
        <w:ind w:left="1095" w:hanging="720"/>
      </w:pPr>
      <w:rPr>
        <w:rFonts w:hint="default"/>
      </w:rPr>
    </w:lvl>
    <w:lvl w:ilvl="3">
      <w:start w:val="1"/>
      <w:numFmt w:val="decimal"/>
      <w:isLgl/>
      <w:lvlText w:val="%1.%2.%3.%4"/>
      <w:lvlJc w:val="left"/>
      <w:pPr>
        <w:ind w:left="1095" w:hanging="720"/>
      </w:pPr>
      <w:rPr>
        <w:rFonts w:hint="default"/>
      </w:rPr>
    </w:lvl>
    <w:lvl w:ilvl="4">
      <w:start w:val="1"/>
      <w:numFmt w:val="decimal"/>
      <w:isLgl/>
      <w:lvlText w:val="%1.%2.%3.%4.%5"/>
      <w:lvlJc w:val="left"/>
      <w:pPr>
        <w:ind w:left="1455" w:hanging="1080"/>
      </w:pPr>
      <w:rPr>
        <w:rFonts w:hint="default"/>
      </w:rPr>
    </w:lvl>
    <w:lvl w:ilvl="5">
      <w:start w:val="1"/>
      <w:numFmt w:val="decimal"/>
      <w:isLgl/>
      <w:lvlText w:val="%1.%2.%3.%4.%5.%6"/>
      <w:lvlJc w:val="left"/>
      <w:pPr>
        <w:ind w:left="1455" w:hanging="1080"/>
      </w:pPr>
      <w:rPr>
        <w:rFonts w:hint="default"/>
      </w:rPr>
    </w:lvl>
    <w:lvl w:ilvl="6">
      <w:start w:val="1"/>
      <w:numFmt w:val="decimal"/>
      <w:isLgl/>
      <w:lvlText w:val="%1.%2.%3.%4.%5.%6.%7"/>
      <w:lvlJc w:val="left"/>
      <w:pPr>
        <w:ind w:left="1815" w:hanging="1440"/>
      </w:pPr>
      <w:rPr>
        <w:rFonts w:hint="default"/>
      </w:rPr>
    </w:lvl>
    <w:lvl w:ilvl="7">
      <w:start w:val="1"/>
      <w:numFmt w:val="decimal"/>
      <w:isLgl/>
      <w:lvlText w:val="%1.%2.%3.%4.%5.%6.%7.%8"/>
      <w:lvlJc w:val="left"/>
      <w:pPr>
        <w:ind w:left="1815" w:hanging="1440"/>
      </w:pPr>
      <w:rPr>
        <w:rFonts w:hint="default"/>
      </w:rPr>
    </w:lvl>
    <w:lvl w:ilvl="8">
      <w:start w:val="1"/>
      <w:numFmt w:val="decimal"/>
      <w:isLgl/>
      <w:lvlText w:val="%1.%2.%3.%4.%5.%6.%7.%8.%9"/>
      <w:lvlJc w:val="left"/>
      <w:pPr>
        <w:ind w:left="2175" w:hanging="1800"/>
      </w:pPr>
      <w:rPr>
        <w:rFonts w:hint="default"/>
      </w:rPr>
    </w:lvl>
  </w:abstractNum>
  <w:abstractNum w:abstractNumId="28">
    <w:nsid w:val="41BD42A5"/>
    <w:multiLevelType w:val="hybridMultilevel"/>
    <w:tmpl w:val="2B62CB2E"/>
    <w:lvl w:ilvl="0" w:tplc="0409000F">
      <w:start w:val="1"/>
      <w:numFmt w:val="decimal"/>
      <w:lvlText w:val="%1."/>
      <w:lvlJc w:val="left"/>
      <w:pPr>
        <w:ind w:left="720" w:hanging="360"/>
      </w:pPr>
      <w:rPr>
        <w:rFonts w:hint="default"/>
      </w:rPr>
    </w:lvl>
    <w:lvl w:ilvl="1" w:tplc="4A1CA12E">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972B1F"/>
    <w:multiLevelType w:val="hybridMultilevel"/>
    <w:tmpl w:val="7A28B1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C13282"/>
    <w:multiLevelType w:val="hybridMultilevel"/>
    <w:tmpl w:val="265CE262"/>
    <w:lvl w:ilvl="0" w:tplc="1018C73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nsid w:val="48C8672A"/>
    <w:multiLevelType w:val="multilevel"/>
    <w:tmpl w:val="15FE1310"/>
    <w:lvl w:ilvl="0">
      <w:start w:val="3"/>
      <w:numFmt w:val="decimal"/>
      <w:lvlText w:val="%1"/>
      <w:lvlJc w:val="left"/>
      <w:pPr>
        <w:ind w:left="420" w:hanging="420"/>
      </w:pPr>
      <w:rPr>
        <w:rFonts w:hint="default"/>
      </w:rPr>
    </w:lvl>
    <w:lvl w:ilvl="1">
      <w:start w:val="5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DE341A9"/>
    <w:multiLevelType w:val="hybridMultilevel"/>
    <w:tmpl w:val="370E8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34B3C84"/>
    <w:multiLevelType w:val="hybridMultilevel"/>
    <w:tmpl w:val="C82E3EE2"/>
    <w:lvl w:ilvl="0" w:tplc="F0DEFE98">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CE74843"/>
    <w:multiLevelType w:val="hybridMultilevel"/>
    <w:tmpl w:val="A7A87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B66419"/>
    <w:multiLevelType w:val="multilevel"/>
    <w:tmpl w:val="A35EB6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2511327"/>
    <w:multiLevelType w:val="multilevel"/>
    <w:tmpl w:val="F6DAA46A"/>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2936B18"/>
    <w:multiLevelType w:val="hybridMultilevel"/>
    <w:tmpl w:val="265AD6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A16D45"/>
    <w:multiLevelType w:val="hybridMultilevel"/>
    <w:tmpl w:val="A8FA0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6B2D15"/>
    <w:multiLevelType w:val="multilevel"/>
    <w:tmpl w:val="7736AD9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5402749"/>
    <w:multiLevelType w:val="hybridMultilevel"/>
    <w:tmpl w:val="382C4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753AC6"/>
    <w:multiLevelType w:val="multilevel"/>
    <w:tmpl w:val="FE1E6EA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0233A20"/>
    <w:multiLevelType w:val="hybridMultilevel"/>
    <w:tmpl w:val="925A19F6"/>
    <w:lvl w:ilvl="0" w:tplc="FF96CD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0CE5D3E"/>
    <w:multiLevelType w:val="hybridMultilevel"/>
    <w:tmpl w:val="DD2449B4"/>
    <w:lvl w:ilvl="0" w:tplc="0421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73724038"/>
    <w:multiLevelType w:val="hybridMultilevel"/>
    <w:tmpl w:val="DB106E02"/>
    <w:lvl w:ilvl="0" w:tplc="4A1CA12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0B4029"/>
    <w:multiLevelType w:val="hybridMultilevel"/>
    <w:tmpl w:val="3A88EA88"/>
    <w:lvl w:ilvl="0" w:tplc="4EF4443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6">
    <w:nsid w:val="79CB22BF"/>
    <w:multiLevelType w:val="multilevel"/>
    <w:tmpl w:val="61E63BB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7AEE60F7"/>
    <w:multiLevelType w:val="multilevel"/>
    <w:tmpl w:val="72882732"/>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D365A7F"/>
    <w:multiLevelType w:val="hybridMultilevel"/>
    <w:tmpl w:val="A522718E"/>
    <w:lvl w:ilvl="0" w:tplc="EB84B3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7DD930BA"/>
    <w:multiLevelType w:val="multilevel"/>
    <w:tmpl w:val="C66A436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7"/>
  </w:num>
  <w:num w:numId="3">
    <w:abstractNumId w:val="12"/>
  </w:num>
  <w:num w:numId="4">
    <w:abstractNumId w:val="28"/>
  </w:num>
  <w:num w:numId="5">
    <w:abstractNumId w:val="23"/>
  </w:num>
  <w:num w:numId="6">
    <w:abstractNumId w:val="25"/>
  </w:num>
  <w:num w:numId="7">
    <w:abstractNumId w:val="32"/>
  </w:num>
  <w:num w:numId="8">
    <w:abstractNumId w:val="6"/>
  </w:num>
  <w:num w:numId="9">
    <w:abstractNumId w:val="43"/>
  </w:num>
  <w:num w:numId="10">
    <w:abstractNumId w:val="36"/>
  </w:num>
  <w:num w:numId="11">
    <w:abstractNumId w:val="47"/>
  </w:num>
  <w:num w:numId="12">
    <w:abstractNumId w:val="16"/>
  </w:num>
  <w:num w:numId="13">
    <w:abstractNumId w:val="45"/>
  </w:num>
  <w:num w:numId="14">
    <w:abstractNumId w:val="49"/>
  </w:num>
  <w:num w:numId="15">
    <w:abstractNumId w:val="30"/>
  </w:num>
  <w:num w:numId="16">
    <w:abstractNumId w:val="0"/>
  </w:num>
  <w:num w:numId="17">
    <w:abstractNumId w:val="19"/>
  </w:num>
  <w:num w:numId="18">
    <w:abstractNumId w:val="34"/>
  </w:num>
  <w:num w:numId="19">
    <w:abstractNumId w:val="26"/>
  </w:num>
  <w:num w:numId="20">
    <w:abstractNumId w:val="10"/>
  </w:num>
  <w:num w:numId="21">
    <w:abstractNumId w:val="15"/>
  </w:num>
  <w:num w:numId="22">
    <w:abstractNumId w:val="5"/>
  </w:num>
  <w:num w:numId="23">
    <w:abstractNumId w:val="22"/>
  </w:num>
  <w:num w:numId="24">
    <w:abstractNumId w:val="9"/>
  </w:num>
  <w:num w:numId="25">
    <w:abstractNumId w:val="41"/>
  </w:num>
  <w:num w:numId="26">
    <w:abstractNumId w:val="27"/>
  </w:num>
  <w:num w:numId="27">
    <w:abstractNumId w:val="35"/>
  </w:num>
  <w:num w:numId="28">
    <w:abstractNumId w:val="46"/>
  </w:num>
  <w:num w:numId="29">
    <w:abstractNumId w:val="39"/>
  </w:num>
  <w:num w:numId="30">
    <w:abstractNumId w:val="31"/>
  </w:num>
  <w:num w:numId="31">
    <w:abstractNumId w:val="4"/>
  </w:num>
  <w:num w:numId="32">
    <w:abstractNumId w:val="40"/>
  </w:num>
  <w:num w:numId="33">
    <w:abstractNumId w:val="21"/>
  </w:num>
  <w:num w:numId="34">
    <w:abstractNumId w:val="18"/>
  </w:num>
  <w:num w:numId="35">
    <w:abstractNumId w:val="20"/>
  </w:num>
  <w:num w:numId="36">
    <w:abstractNumId w:val="7"/>
  </w:num>
  <w:num w:numId="37">
    <w:abstractNumId w:val="13"/>
  </w:num>
  <w:num w:numId="38">
    <w:abstractNumId w:val="24"/>
  </w:num>
  <w:num w:numId="39">
    <w:abstractNumId w:val="2"/>
  </w:num>
  <w:num w:numId="40">
    <w:abstractNumId w:val="3"/>
  </w:num>
  <w:num w:numId="41">
    <w:abstractNumId w:val="37"/>
  </w:num>
  <w:num w:numId="42">
    <w:abstractNumId w:val="29"/>
  </w:num>
  <w:num w:numId="43">
    <w:abstractNumId w:val="14"/>
  </w:num>
  <w:num w:numId="44">
    <w:abstractNumId w:val="44"/>
  </w:num>
  <w:num w:numId="45">
    <w:abstractNumId w:val="11"/>
  </w:num>
  <w:num w:numId="46">
    <w:abstractNumId w:val="42"/>
  </w:num>
  <w:num w:numId="47">
    <w:abstractNumId w:val="33"/>
  </w:num>
  <w:num w:numId="48">
    <w:abstractNumId w:val="38"/>
  </w:num>
  <w:num w:numId="49">
    <w:abstractNumId w:val="48"/>
  </w:num>
  <w:num w:numId="50">
    <w:abstractNumId w:val="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footnotePr>
    <w:footnote w:id="-1"/>
    <w:footnote w:id="0"/>
  </w:footnotePr>
  <w:endnotePr>
    <w:endnote w:id="-1"/>
    <w:endnote w:id="0"/>
  </w:endnotePr>
  <w:compat/>
  <w:rsids>
    <w:rsidRoot w:val="002C333A"/>
    <w:rsid w:val="000022F3"/>
    <w:rsid w:val="00010CE7"/>
    <w:rsid w:val="0002017F"/>
    <w:rsid w:val="00021155"/>
    <w:rsid w:val="00024D62"/>
    <w:rsid w:val="000307BE"/>
    <w:rsid w:val="00030937"/>
    <w:rsid w:val="0003298A"/>
    <w:rsid w:val="000354F5"/>
    <w:rsid w:val="000356F9"/>
    <w:rsid w:val="00043C72"/>
    <w:rsid w:val="0004434C"/>
    <w:rsid w:val="000445DE"/>
    <w:rsid w:val="00045208"/>
    <w:rsid w:val="000463A3"/>
    <w:rsid w:val="00047FC5"/>
    <w:rsid w:val="000565C0"/>
    <w:rsid w:val="000568E9"/>
    <w:rsid w:val="00071E71"/>
    <w:rsid w:val="000777B7"/>
    <w:rsid w:val="00080A12"/>
    <w:rsid w:val="00081B8C"/>
    <w:rsid w:val="00083B9C"/>
    <w:rsid w:val="00085E60"/>
    <w:rsid w:val="00090435"/>
    <w:rsid w:val="00090899"/>
    <w:rsid w:val="00093BD7"/>
    <w:rsid w:val="00093DD1"/>
    <w:rsid w:val="00094B36"/>
    <w:rsid w:val="00096F4A"/>
    <w:rsid w:val="000B35E6"/>
    <w:rsid w:val="000B4481"/>
    <w:rsid w:val="000C2D4F"/>
    <w:rsid w:val="000E0065"/>
    <w:rsid w:val="000E4B5B"/>
    <w:rsid w:val="000E7139"/>
    <w:rsid w:val="000F3FCD"/>
    <w:rsid w:val="000F6FA9"/>
    <w:rsid w:val="00110D36"/>
    <w:rsid w:val="00125746"/>
    <w:rsid w:val="0012576F"/>
    <w:rsid w:val="001324C7"/>
    <w:rsid w:val="00145CCC"/>
    <w:rsid w:val="0014734D"/>
    <w:rsid w:val="00151A39"/>
    <w:rsid w:val="00152036"/>
    <w:rsid w:val="00154406"/>
    <w:rsid w:val="001601E2"/>
    <w:rsid w:val="001613A8"/>
    <w:rsid w:val="0017019C"/>
    <w:rsid w:val="00170F6B"/>
    <w:rsid w:val="00171E9B"/>
    <w:rsid w:val="00173BA6"/>
    <w:rsid w:val="001801BA"/>
    <w:rsid w:val="00180A6D"/>
    <w:rsid w:val="001875FC"/>
    <w:rsid w:val="0019587D"/>
    <w:rsid w:val="001A1081"/>
    <w:rsid w:val="001A368A"/>
    <w:rsid w:val="001A3D7E"/>
    <w:rsid w:val="001A4F38"/>
    <w:rsid w:val="001B2697"/>
    <w:rsid w:val="001B3F8E"/>
    <w:rsid w:val="001B50C1"/>
    <w:rsid w:val="001C099D"/>
    <w:rsid w:val="001C1F0B"/>
    <w:rsid w:val="001C23F2"/>
    <w:rsid w:val="001C3A23"/>
    <w:rsid w:val="001D2E57"/>
    <w:rsid w:val="001D31D8"/>
    <w:rsid w:val="001E63CA"/>
    <w:rsid w:val="001E6C9F"/>
    <w:rsid w:val="001F02F1"/>
    <w:rsid w:val="001F5617"/>
    <w:rsid w:val="002004BE"/>
    <w:rsid w:val="002101EC"/>
    <w:rsid w:val="00211D40"/>
    <w:rsid w:val="00214033"/>
    <w:rsid w:val="00215995"/>
    <w:rsid w:val="00217DA0"/>
    <w:rsid w:val="00220573"/>
    <w:rsid w:val="00223D40"/>
    <w:rsid w:val="002244A6"/>
    <w:rsid w:val="002248BB"/>
    <w:rsid w:val="002251D2"/>
    <w:rsid w:val="00226D70"/>
    <w:rsid w:val="00235549"/>
    <w:rsid w:val="002358ED"/>
    <w:rsid w:val="00250DD1"/>
    <w:rsid w:val="002526D8"/>
    <w:rsid w:val="00253F85"/>
    <w:rsid w:val="00254B01"/>
    <w:rsid w:val="0025535F"/>
    <w:rsid w:val="002603BF"/>
    <w:rsid w:val="002618AE"/>
    <w:rsid w:val="002619BB"/>
    <w:rsid w:val="00263165"/>
    <w:rsid w:val="00265405"/>
    <w:rsid w:val="002718C8"/>
    <w:rsid w:val="00275509"/>
    <w:rsid w:val="00275FBA"/>
    <w:rsid w:val="002774A9"/>
    <w:rsid w:val="00281B7A"/>
    <w:rsid w:val="002857FB"/>
    <w:rsid w:val="00285B93"/>
    <w:rsid w:val="00292492"/>
    <w:rsid w:val="002948C1"/>
    <w:rsid w:val="002A4137"/>
    <w:rsid w:val="002A5229"/>
    <w:rsid w:val="002A73A8"/>
    <w:rsid w:val="002B173A"/>
    <w:rsid w:val="002B1776"/>
    <w:rsid w:val="002B3163"/>
    <w:rsid w:val="002B7016"/>
    <w:rsid w:val="002C032D"/>
    <w:rsid w:val="002C1374"/>
    <w:rsid w:val="002C333A"/>
    <w:rsid w:val="002C4B6B"/>
    <w:rsid w:val="002C5BEA"/>
    <w:rsid w:val="002D6D92"/>
    <w:rsid w:val="002D74F3"/>
    <w:rsid w:val="002E3D3D"/>
    <w:rsid w:val="002E7FB9"/>
    <w:rsid w:val="002F126E"/>
    <w:rsid w:val="00302957"/>
    <w:rsid w:val="00306B54"/>
    <w:rsid w:val="00306CED"/>
    <w:rsid w:val="003177D1"/>
    <w:rsid w:val="00325C45"/>
    <w:rsid w:val="00330B4E"/>
    <w:rsid w:val="00331386"/>
    <w:rsid w:val="00332F91"/>
    <w:rsid w:val="00333C5C"/>
    <w:rsid w:val="00342F69"/>
    <w:rsid w:val="0034526B"/>
    <w:rsid w:val="00345B40"/>
    <w:rsid w:val="003474F3"/>
    <w:rsid w:val="0035203B"/>
    <w:rsid w:val="00355377"/>
    <w:rsid w:val="003617B5"/>
    <w:rsid w:val="00365559"/>
    <w:rsid w:val="00373AE0"/>
    <w:rsid w:val="00377288"/>
    <w:rsid w:val="00380C6E"/>
    <w:rsid w:val="00382520"/>
    <w:rsid w:val="0038290B"/>
    <w:rsid w:val="00390399"/>
    <w:rsid w:val="00394493"/>
    <w:rsid w:val="003959B7"/>
    <w:rsid w:val="003970B3"/>
    <w:rsid w:val="003A2448"/>
    <w:rsid w:val="003A2494"/>
    <w:rsid w:val="003A5928"/>
    <w:rsid w:val="003A7D89"/>
    <w:rsid w:val="003B79C8"/>
    <w:rsid w:val="003C0E06"/>
    <w:rsid w:val="003C1B79"/>
    <w:rsid w:val="003C27D4"/>
    <w:rsid w:val="003C2E29"/>
    <w:rsid w:val="003C5A51"/>
    <w:rsid w:val="003D3FA4"/>
    <w:rsid w:val="003D5F64"/>
    <w:rsid w:val="003F156F"/>
    <w:rsid w:val="003F1ADF"/>
    <w:rsid w:val="003F5D7F"/>
    <w:rsid w:val="00400C65"/>
    <w:rsid w:val="0041357F"/>
    <w:rsid w:val="00414C68"/>
    <w:rsid w:val="004258A2"/>
    <w:rsid w:val="004306B6"/>
    <w:rsid w:val="004354B1"/>
    <w:rsid w:val="00437A63"/>
    <w:rsid w:val="004459ED"/>
    <w:rsid w:val="00456090"/>
    <w:rsid w:val="004563F0"/>
    <w:rsid w:val="00461537"/>
    <w:rsid w:val="00465BEC"/>
    <w:rsid w:val="004700D0"/>
    <w:rsid w:val="004718A6"/>
    <w:rsid w:val="00474CE8"/>
    <w:rsid w:val="00476857"/>
    <w:rsid w:val="004856ED"/>
    <w:rsid w:val="004940EC"/>
    <w:rsid w:val="0049506E"/>
    <w:rsid w:val="004975C1"/>
    <w:rsid w:val="004A4657"/>
    <w:rsid w:val="004A4792"/>
    <w:rsid w:val="004A7230"/>
    <w:rsid w:val="004B144B"/>
    <w:rsid w:val="004C3288"/>
    <w:rsid w:val="004C59DD"/>
    <w:rsid w:val="004C5E0F"/>
    <w:rsid w:val="004E15BA"/>
    <w:rsid w:val="004F0AE1"/>
    <w:rsid w:val="004F17F2"/>
    <w:rsid w:val="004F29EE"/>
    <w:rsid w:val="004F3BB9"/>
    <w:rsid w:val="005044C8"/>
    <w:rsid w:val="00505B1B"/>
    <w:rsid w:val="005069DC"/>
    <w:rsid w:val="0051132C"/>
    <w:rsid w:val="00512554"/>
    <w:rsid w:val="005200D4"/>
    <w:rsid w:val="00521F20"/>
    <w:rsid w:val="00522BD3"/>
    <w:rsid w:val="00525319"/>
    <w:rsid w:val="00533940"/>
    <w:rsid w:val="00535D3E"/>
    <w:rsid w:val="00540920"/>
    <w:rsid w:val="00542D2F"/>
    <w:rsid w:val="00546583"/>
    <w:rsid w:val="00546621"/>
    <w:rsid w:val="00546AC4"/>
    <w:rsid w:val="0055241D"/>
    <w:rsid w:val="005779C4"/>
    <w:rsid w:val="00585136"/>
    <w:rsid w:val="00586CE5"/>
    <w:rsid w:val="005928F9"/>
    <w:rsid w:val="0059402E"/>
    <w:rsid w:val="00597891"/>
    <w:rsid w:val="005B21A8"/>
    <w:rsid w:val="005B3C9E"/>
    <w:rsid w:val="005B6FEE"/>
    <w:rsid w:val="005B710F"/>
    <w:rsid w:val="005C24E1"/>
    <w:rsid w:val="005C3E8C"/>
    <w:rsid w:val="005C63B6"/>
    <w:rsid w:val="005D3810"/>
    <w:rsid w:val="005F0D9F"/>
    <w:rsid w:val="005F2D3E"/>
    <w:rsid w:val="005F32A9"/>
    <w:rsid w:val="006022B9"/>
    <w:rsid w:val="0060509C"/>
    <w:rsid w:val="0060726F"/>
    <w:rsid w:val="006111D2"/>
    <w:rsid w:val="006149A7"/>
    <w:rsid w:val="00615BCB"/>
    <w:rsid w:val="00620AD7"/>
    <w:rsid w:val="0062256F"/>
    <w:rsid w:val="00622F49"/>
    <w:rsid w:val="006252F6"/>
    <w:rsid w:val="00630C42"/>
    <w:rsid w:val="00632752"/>
    <w:rsid w:val="00632E47"/>
    <w:rsid w:val="00634448"/>
    <w:rsid w:val="00640928"/>
    <w:rsid w:val="00641754"/>
    <w:rsid w:val="00647DAC"/>
    <w:rsid w:val="006510D3"/>
    <w:rsid w:val="00651D9B"/>
    <w:rsid w:val="00652861"/>
    <w:rsid w:val="00653E1A"/>
    <w:rsid w:val="00666D40"/>
    <w:rsid w:val="006719F3"/>
    <w:rsid w:val="00674CAD"/>
    <w:rsid w:val="006755A6"/>
    <w:rsid w:val="006755AE"/>
    <w:rsid w:val="00684A11"/>
    <w:rsid w:val="00687C13"/>
    <w:rsid w:val="0069298C"/>
    <w:rsid w:val="00693B9A"/>
    <w:rsid w:val="006946D0"/>
    <w:rsid w:val="006A0D85"/>
    <w:rsid w:val="006B1207"/>
    <w:rsid w:val="006B15A2"/>
    <w:rsid w:val="006B350E"/>
    <w:rsid w:val="006B4BEE"/>
    <w:rsid w:val="006B6C1F"/>
    <w:rsid w:val="006C06FB"/>
    <w:rsid w:val="006C0899"/>
    <w:rsid w:val="006C4D3C"/>
    <w:rsid w:val="006D2A9D"/>
    <w:rsid w:val="006D418B"/>
    <w:rsid w:val="006D5D94"/>
    <w:rsid w:val="006E00B1"/>
    <w:rsid w:val="006E4371"/>
    <w:rsid w:val="006F57AA"/>
    <w:rsid w:val="00700B66"/>
    <w:rsid w:val="00701711"/>
    <w:rsid w:val="00707BA6"/>
    <w:rsid w:val="007129FF"/>
    <w:rsid w:val="007270A6"/>
    <w:rsid w:val="00735E45"/>
    <w:rsid w:val="00737708"/>
    <w:rsid w:val="00740925"/>
    <w:rsid w:val="00744F15"/>
    <w:rsid w:val="00745F5E"/>
    <w:rsid w:val="007515E3"/>
    <w:rsid w:val="0075195D"/>
    <w:rsid w:val="00754AC8"/>
    <w:rsid w:val="007602AF"/>
    <w:rsid w:val="00776044"/>
    <w:rsid w:val="0078248F"/>
    <w:rsid w:val="007849E8"/>
    <w:rsid w:val="00787639"/>
    <w:rsid w:val="00793AAB"/>
    <w:rsid w:val="00794C81"/>
    <w:rsid w:val="007A14D6"/>
    <w:rsid w:val="007B3328"/>
    <w:rsid w:val="007C185E"/>
    <w:rsid w:val="007D2E9F"/>
    <w:rsid w:val="007E0592"/>
    <w:rsid w:val="007E29F1"/>
    <w:rsid w:val="007E39FB"/>
    <w:rsid w:val="007E46CD"/>
    <w:rsid w:val="007E63E4"/>
    <w:rsid w:val="007F00E8"/>
    <w:rsid w:val="007F0590"/>
    <w:rsid w:val="008027DE"/>
    <w:rsid w:val="00802E9A"/>
    <w:rsid w:val="00804329"/>
    <w:rsid w:val="008136C0"/>
    <w:rsid w:val="00815AB6"/>
    <w:rsid w:val="0082047A"/>
    <w:rsid w:val="008220ED"/>
    <w:rsid w:val="00822530"/>
    <w:rsid w:val="00823366"/>
    <w:rsid w:val="00826142"/>
    <w:rsid w:val="00837DED"/>
    <w:rsid w:val="00842201"/>
    <w:rsid w:val="0084615B"/>
    <w:rsid w:val="008511AE"/>
    <w:rsid w:val="00851687"/>
    <w:rsid w:val="00853DAF"/>
    <w:rsid w:val="0085539F"/>
    <w:rsid w:val="00863B17"/>
    <w:rsid w:val="00863F6D"/>
    <w:rsid w:val="0086426B"/>
    <w:rsid w:val="00865A37"/>
    <w:rsid w:val="008735FE"/>
    <w:rsid w:val="0087442B"/>
    <w:rsid w:val="00877C60"/>
    <w:rsid w:val="00880743"/>
    <w:rsid w:val="0088287F"/>
    <w:rsid w:val="00887B64"/>
    <w:rsid w:val="00891131"/>
    <w:rsid w:val="00894E28"/>
    <w:rsid w:val="008A1F42"/>
    <w:rsid w:val="008A7245"/>
    <w:rsid w:val="008B38D7"/>
    <w:rsid w:val="008B6526"/>
    <w:rsid w:val="008B74A0"/>
    <w:rsid w:val="008C4DF5"/>
    <w:rsid w:val="008D15EE"/>
    <w:rsid w:val="008D2F45"/>
    <w:rsid w:val="008D559F"/>
    <w:rsid w:val="008D66BB"/>
    <w:rsid w:val="008E3DED"/>
    <w:rsid w:val="008E7420"/>
    <w:rsid w:val="008F3182"/>
    <w:rsid w:val="0090189F"/>
    <w:rsid w:val="0090504A"/>
    <w:rsid w:val="00907557"/>
    <w:rsid w:val="00907E7C"/>
    <w:rsid w:val="00911CD1"/>
    <w:rsid w:val="00916251"/>
    <w:rsid w:val="009200EA"/>
    <w:rsid w:val="00921E01"/>
    <w:rsid w:val="009238C3"/>
    <w:rsid w:val="00926459"/>
    <w:rsid w:val="00932394"/>
    <w:rsid w:val="009331D3"/>
    <w:rsid w:val="009372CE"/>
    <w:rsid w:val="00952796"/>
    <w:rsid w:val="00960201"/>
    <w:rsid w:val="00960D74"/>
    <w:rsid w:val="00963E56"/>
    <w:rsid w:val="00975EBC"/>
    <w:rsid w:val="00981F33"/>
    <w:rsid w:val="00983F12"/>
    <w:rsid w:val="00987503"/>
    <w:rsid w:val="00987F3B"/>
    <w:rsid w:val="00991E5E"/>
    <w:rsid w:val="009A0A1F"/>
    <w:rsid w:val="009A3448"/>
    <w:rsid w:val="009A64AB"/>
    <w:rsid w:val="009B2993"/>
    <w:rsid w:val="009B3007"/>
    <w:rsid w:val="009B740F"/>
    <w:rsid w:val="009B7D1B"/>
    <w:rsid w:val="009C0761"/>
    <w:rsid w:val="009C694C"/>
    <w:rsid w:val="009C6B06"/>
    <w:rsid w:val="009D32E8"/>
    <w:rsid w:val="009D4D33"/>
    <w:rsid w:val="009E14D7"/>
    <w:rsid w:val="009E1756"/>
    <w:rsid w:val="009E1A53"/>
    <w:rsid w:val="009E6DEC"/>
    <w:rsid w:val="009F12DA"/>
    <w:rsid w:val="009F550B"/>
    <w:rsid w:val="009F5CD9"/>
    <w:rsid w:val="00A0192A"/>
    <w:rsid w:val="00A17AEA"/>
    <w:rsid w:val="00A2045A"/>
    <w:rsid w:val="00A354B1"/>
    <w:rsid w:val="00A35B1D"/>
    <w:rsid w:val="00A405CD"/>
    <w:rsid w:val="00A43F58"/>
    <w:rsid w:val="00A5750F"/>
    <w:rsid w:val="00A61087"/>
    <w:rsid w:val="00A6202A"/>
    <w:rsid w:val="00A72273"/>
    <w:rsid w:val="00A733B8"/>
    <w:rsid w:val="00A77A16"/>
    <w:rsid w:val="00A8316F"/>
    <w:rsid w:val="00A9046C"/>
    <w:rsid w:val="00A97391"/>
    <w:rsid w:val="00AA4839"/>
    <w:rsid w:val="00AA4864"/>
    <w:rsid w:val="00AB000E"/>
    <w:rsid w:val="00AB4D67"/>
    <w:rsid w:val="00AB7D19"/>
    <w:rsid w:val="00AC1879"/>
    <w:rsid w:val="00AC2138"/>
    <w:rsid w:val="00AC242F"/>
    <w:rsid w:val="00AD2053"/>
    <w:rsid w:val="00AE2314"/>
    <w:rsid w:val="00AE26FC"/>
    <w:rsid w:val="00AE48E4"/>
    <w:rsid w:val="00AE618C"/>
    <w:rsid w:val="00AF44BA"/>
    <w:rsid w:val="00B00A14"/>
    <w:rsid w:val="00B01ABB"/>
    <w:rsid w:val="00B01B0B"/>
    <w:rsid w:val="00B03EE6"/>
    <w:rsid w:val="00B1160C"/>
    <w:rsid w:val="00B15A0D"/>
    <w:rsid w:val="00B15EB7"/>
    <w:rsid w:val="00B3621A"/>
    <w:rsid w:val="00B363EF"/>
    <w:rsid w:val="00B4270C"/>
    <w:rsid w:val="00B444F2"/>
    <w:rsid w:val="00B50DD3"/>
    <w:rsid w:val="00B60AB0"/>
    <w:rsid w:val="00B6322D"/>
    <w:rsid w:val="00B63919"/>
    <w:rsid w:val="00B64935"/>
    <w:rsid w:val="00B721E4"/>
    <w:rsid w:val="00B7379C"/>
    <w:rsid w:val="00B761BF"/>
    <w:rsid w:val="00B85079"/>
    <w:rsid w:val="00B937F3"/>
    <w:rsid w:val="00BA6019"/>
    <w:rsid w:val="00BA7D75"/>
    <w:rsid w:val="00BB2EEE"/>
    <w:rsid w:val="00BB3E5F"/>
    <w:rsid w:val="00BB7628"/>
    <w:rsid w:val="00BB782D"/>
    <w:rsid w:val="00BC17BD"/>
    <w:rsid w:val="00BC654A"/>
    <w:rsid w:val="00BC7445"/>
    <w:rsid w:val="00BE026B"/>
    <w:rsid w:val="00BE0637"/>
    <w:rsid w:val="00BE5F58"/>
    <w:rsid w:val="00C000D6"/>
    <w:rsid w:val="00C06235"/>
    <w:rsid w:val="00C17E3F"/>
    <w:rsid w:val="00C24F10"/>
    <w:rsid w:val="00C25447"/>
    <w:rsid w:val="00C34CB5"/>
    <w:rsid w:val="00C3546D"/>
    <w:rsid w:val="00C363DE"/>
    <w:rsid w:val="00C40BB0"/>
    <w:rsid w:val="00C5162B"/>
    <w:rsid w:val="00C51C61"/>
    <w:rsid w:val="00C52001"/>
    <w:rsid w:val="00C55603"/>
    <w:rsid w:val="00C615AE"/>
    <w:rsid w:val="00C65C0B"/>
    <w:rsid w:val="00C66F96"/>
    <w:rsid w:val="00C7098C"/>
    <w:rsid w:val="00C72566"/>
    <w:rsid w:val="00C731DA"/>
    <w:rsid w:val="00C753A2"/>
    <w:rsid w:val="00C82FF9"/>
    <w:rsid w:val="00C86529"/>
    <w:rsid w:val="00C939BA"/>
    <w:rsid w:val="00C93E1E"/>
    <w:rsid w:val="00C94CCC"/>
    <w:rsid w:val="00C975D7"/>
    <w:rsid w:val="00CA074B"/>
    <w:rsid w:val="00CA49F7"/>
    <w:rsid w:val="00CA6768"/>
    <w:rsid w:val="00CA6CD8"/>
    <w:rsid w:val="00CB251C"/>
    <w:rsid w:val="00CB5DF6"/>
    <w:rsid w:val="00CB7ED1"/>
    <w:rsid w:val="00CC1596"/>
    <w:rsid w:val="00CC4F7D"/>
    <w:rsid w:val="00CC6088"/>
    <w:rsid w:val="00CC7961"/>
    <w:rsid w:val="00CD6ECE"/>
    <w:rsid w:val="00CE1C48"/>
    <w:rsid w:val="00CF0231"/>
    <w:rsid w:val="00CF301C"/>
    <w:rsid w:val="00D000B3"/>
    <w:rsid w:val="00D050BB"/>
    <w:rsid w:val="00D13B4C"/>
    <w:rsid w:val="00D21E63"/>
    <w:rsid w:val="00D23493"/>
    <w:rsid w:val="00D23A03"/>
    <w:rsid w:val="00D329AE"/>
    <w:rsid w:val="00D5618C"/>
    <w:rsid w:val="00D61A83"/>
    <w:rsid w:val="00D61DBD"/>
    <w:rsid w:val="00D64063"/>
    <w:rsid w:val="00D6412A"/>
    <w:rsid w:val="00D7137C"/>
    <w:rsid w:val="00D7535C"/>
    <w:rsid w:val="00D83B1E"/>
    <w:rsid w:val="00D83E31"/>
    <w:rsid w:val="00D86831"/>
    <w:rsid w:val="00D86A7D"/>
    <w:rsid w:val="00D96032"/>
    <w:rsid w:val="00D96DFD"/>
    <w:rsid w:val="00DA153A"/>
    <w:rsid w:val="00DB0DE4"/>
    <w:rsid w:val="00DB32F7"/>
    <w:rsid w:val="00DB7E9F"/>
    <w:rsid w:val="00DC629D"/>
    <w:rsid w:val="00DD2AC4"/>
    <w:rsid w:val="00DD4134"/>
    <w:rsid w:val="00DD548E"/>
    <w:rsid w:val="00DD57C9"/>
    <w:rsid w:val="00DE45F6"/>
    <w:rsid w:val="00DF15E9"/>
    <w:rsid w:val="00DF5FE4"/>
    <w:rsid w:val="00DF6D8A"/>
    <w:rsid w:val="00E15154"/>
    <w:rsid w:val="00E1565C"/>
    <w:rsid w:val="00E17D1D"/>
    <w:rsid w:val="00E2028F"/>
    <w:rsid w:val="00E2070A"/>
    <w:rsid w:val="00E2350C"/>
    <w:rsid w:val="00E24B30"/>
    <w:rsid w:val="00E255CE"/>
    <w:rsid w:val="00E26C36"/>
    <w:rsid w:val="00E507FD"/>
    <w:rsid w:val="00E50AED"/>
    <w:rsid w:val="00E51175"/>
    <w:rsid w:val="00E52C96"/>
    <w:rsid w:val="00E54B70"/>
    <w:rsid w:val="00E55A4E"/>
    <w:rsid w:val="00E614C0"/>
    <w:rsid w:val="00E61788"/>
    <w:rsid w:val="00E62E60"/>
    <w:rsid w:val="00E62E82"/>
    <w:rsid w:val="00E833C5"/>
    <w:rsid w:val="00E841DB"/>
    <w:rsid w:val="00EA242E"/>
    <w:rsid w:val="00EA3DB4"/>
    <w:rsid w:val="00EA4E4F"/>
    <w:rsid w:val="00EA58A7"/>
    <w:rsid w:val="00EB2DE2"/>
    <w:rsid w:val="00EB3004"/>
    <w:rsid w:val="00EB3149"/>
    <w:rsid w:val="00EB504D"/>
    <w:rsid w:val="00EC0432"/>
    <w:rsid w:val="00ED012F"/>
    <w:rsid w:val="00ED0A75"/>
    <w:rsid w:val="00ED1026"/>
    <w:rsid w:val="00ED2E49"/>
    <w:rsid w:val="00ED426A"/>
    <w:rsid w:val="00ED718D"/>
    <w:rsid w:val="00EE00E3"/>
    <w:rsid w:val="00EE588C"/>
    <w:rsid w:val="00EF2FDD"/>
    <w:rsid w:val="00EF34A1"/>
    <w:rsid w:val="00EF697F"/>
    <w:rsid w:val="00EF7F55"/>
    <w:rsid w:val="00F00925"/>
    <w:rsid w:val="00F01AAE"/>
    <w:rsid w:val="00F1177B"/>
    <w:rsid w:val="00F16CB2"/>
    <w:rsid w:val="00F22C66"/>
    <w:rsid w:val="00F266EE"/>
    <w:rsid w:val="00F31479"/>
    <w:rsid w:val="00F403D0"/>
    <w:rsid w:val="00F42907"/>
    <w:rsid w:val="00F45B12"/>
    <w:rsid w:val="00F4672B"/>
    <w:rsid w:val="00F51414"/>
    <w:rsid w:val="00F5266C"/>
    <w:rsid w:val="00F53D8F"/>
    <w:rsid w:val="00F56E8C"/>
    <w:rsid w:val="00F6037D"/>
    <w:rsid w:val="00F616A6"/>
    <w:rsid w:val="00F67D9D"/>
    <w:rsid w:val="00F82BA7"/>
    <w:rsid w:val="00F86022"/>
    <w:rsid w:val="00F86660"/>
    <w:rsid w:val="00F977B0"/>
    <w:rsid w:val="00FA44CD"/>
    <w:rsid w:val="00FB043A"/>
    <w:rsid w:val="00FB0530"/>
    <w:rsid w:val="00FB0CD2"/>
    <w:rsid w:val="00FB1759"/>
    <w:rsid w:val="00FB239F"/>
    <w:rsid w:val="00FB3F34"/>
    <w:rsid w:val="00FC25BD"/>
    <w:rsid w:val="00FD440F"/>
    <w:rsid w:val="00FD6B8B"/>
    <w:rsid w:val="00FE3AA2"/>
    <w:rsid w:val="00FE795E"/>
    <w:rsid w:val="00FF01FA"/>
    <w:rsid w:val="00FF0EC1"/>
    <w:rsid w:val="00FF2407"/>
    <w:rsid w:val="00FF538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33A"/>
  </w:style>
  <w:style w:type="paragraph" w:styleId="Heading1">
    <w:name w:val="heading 1"/>
    <w:basedOn w:val="Normal"/>
    <w:next w:val="Normal"/>
    <w:link w:val="Heading1Char"/>
    <w:uiPriority w:val="9"/>
    <w:qFormat/>
    <w:rsid w:val="002618AE"/>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C333A"/>
    <w:pPr>
      <w:ind w:left="720"/>
      <w:contextualSpacing/>
    </w:pPr>
  </w:style>
  <w:style w:type="paragraph" w:customStyle="1" w:styleId="Default">
    <w:name w:val="Default"/>
    <w:rsid w:val="002C333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qFormat/>
    <w:rsid w:val="002C333A"/>
    <w:pPr>
      <w:widowControl w:val="0"/>
      <w:jc w:val="both"/>
    </w:pPr>
    <w:rPr>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2C333A"/>
  </w:style>
  <w:style w:type="paragraph" w:styleId="BalloonText">
    <w:name w:val="Balloon Text"/>
    <w:basedOn w:val="Normal"/>
    <w:link w:val="BalloonTextChar"/>
    <w:uiPriority w:val="99"/>
    <w:semiHidden/>
    <w:unhideWhenUsed/>
    <w:rsid w:val="002C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33A"/>
    <w:rPr>
      <w:rFonts w:ascii="Tahoma" w:hAnsi="Tahoma" w:cs="Tahoma"/>
      <w:sz w:val="16"/>
      <w:szCs w:val="16"/>
    </w:rPr>
  </w:style>
  <w:style w:type="character" w:customStyle="1" w:styleId="Heading1Char">
    <w:name w:val="Heading 1 Char"/>
    <w:basedOn w:val="DefaultParagraphFont"/>
    <w:link w:val="Heading1"/>
    <w:uiPriority w:val="9"/>
    <w:rsid w:val="002618AE"/>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2618AE"/>
  </w:style>
  <w:style w:type="paragraph" w:styleId="Header">
    <w:name w:val="header"/>
    <w:basedOn w:val="Normal"/>
    <w:link w:val="HeaderChar"/>
    <w:uiPriority w:val="99"/>
    <w:semiHidden/>
    <w:unhideWhenUsed/>
    <w:rsid w:val="004615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61537"/>
  </w:style>
  <w:style w:type="paragraph" w:styleId="Footer">
    <w:name w:val="footer"/>
    <w:basedOn w:val="Normal"/>
    <w:link w:val="FooterChar"/>
    <w:uiPriority w:val="99"/>
    <w:unhideWhenUsed/>
    <w:rsid w:val="00461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5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Bar15</b:Tag>
    <b:SourceType>JournalArticle</b:SourceType>
    <b:Guid>{E7E3FA42-1F60-4402-BAE7-DB1B90969332}</b:Guid>
    <b:LCID>0</b:LCID>
    <b:Author>
      <b:Author>
        <b:NameList>
          <b:Person>
            <b:Last>Barreto</b:Last>
            <b:First>Mario</b:First>
          </b:Person>
          <b:Person>
            <b:Last>Giantari</b:Last>
            <b:First>Ketut</b:First>
          </b:Person>
        </b:NameList>
      </b:Author>
    </b:Author>
    <b:Title>STRATEGI PENGEMBANGAN OBJEK WISATA AIR PANAS</b:Title>
    <b:JournalName>E-Jurnal Ekonomi dan Bisnis Universitas Udayana</b:JournalName>
    <b:Year>2015</b:Year>
    <b:Pages>773-796</b:Pages>
    <b:RefOrder>4</b:RefOrder>
  </b:Source>
  <b:Source>
    <b:Tag>Mut16</b:Tag>
    <b:SourceType>Book</b:SourceType>
    <b:Guid>{11FD248C-4D63-4B6E-9D57-A9D534059529}</b:Guid>
    <b:LCID>0</b:LCID>
    <b:Author>
      <b:Author>
        <b:NameList>
          <b:Person>
            <b:Last>Muta'ali</b:Last>
            <b:First>luthfi</b:First>
          </b:Person>
          <b:Person>
            <b:Last>nugroho</b:Last>
            <b:First>rahman</b:First>
          </b:Person>
        </b:NameList>
      </b:Author>
    </b:Author>
    <b:Title>perkembangan program penanganan permukiman kumuh di indonesia dari masa ke masa</b:Title>
    <b:Year>2016</b:Year>
    <b:City>yogyakarta</b:City>
    <b:Publisher>gadjah mada university press</b:Publisher>
    <b:RefOrder>5</b:RefOrder>
  </b:Source>
  <b:Source>
    <b:Tag>Tog14</b:Tag>
    <b:SourceType>JournalArticle</b:SourceType>
    <b:Guid>{D8DBEE25-B6A0-4DBF-873C-11E765443622}</b:Guid>
    <b:LCID>0</b:LCID>
    <b:Author>
      <b:Author>
        <b:NameList>
          <b:Person>
            <b:Last>Togubu</b:Last>
            <b:First>Sarina</b:First>
          </b:Person>
          <b:Person>
            <b:Last>Warouw</b:Last>
            <b:First>Fella</b:First>
          </b:Person>
          <b:Person>
            <b:Last>Tarore</b:Last>
            <b:First>Ch</b:First>
          </b:Person>
        </b:NameList>
      </b:Author>
    </b:Author>
    <b:Title>Strategi Revitalisasi Kawasan Permukiman Kumuh Di kelurahan Calaca Kota Manado</b:Title>
    <b:JournalName>Perencanaan Wilayah dan Kota</b:JournalName>
    <b:Year>2014</b:Year>
    <b:Pages>223-234</b:Pages>
    <b:RefOrder>6</b:RefOrder>
  </b:Source>
  <b:Source>
    <b:Tag>Sim17</b:Tag>
    <b:SourceType>JournalArticle</b:SourceType>
    <b:Guid>{26C3BEF7-2B5B-40FF-99F0-65F77AA55E9D}</b:Guid>
    <b:LCID>0</b:LCID>
    <b:Author>
      <b:Author>
        <b:NameList>
          <b:Person>
            <b:Last>Simanjuntak</b:Last>
            <b:First>Afriyani</b:First>
          </b:Person>
          <b:Person>
            <b:Last>Amal</b:Last>
            <b:First>khair</b:First>
          </b:Person>
        </b:NameList>
      </b:Author>
    </b:Author>
    <b:Title>Strategi bertahan hidup penghuni pemukiman kumuh</b:Title>
    <b:JournalName>Buddayah: Jurnal Pendidikan Antropologi</b:JournalName>
    <b:Year>2017</b:Year>
    <b:Pages>57-65</b:Pages>
    <b:RefOrder>7</b:RefOrder>
  </b:Source>
  <b:Source>
    <b:Tag>Okt12</b:Tag>
    <b:SourceType>JournalArticle</b:SourceType>
    <b:Guid>{582B360E-DBE1-4428-A322-E70F394BBD07}</b:Guid>
    <b:LCID>0</b:LCID>
    <b:Author>
      <b:Author>
        <b:NameList>
          <b:Person>
            <b:Last>Oktaviansyah</b:Last>
            <b:First>Evan</b:First>
          </b:Person>
        </b:NameList>
      </b:Author>
    </b:Author>
    <b:Title>Penataan Permukiman Kumuh Rawan Bencana Kebakaran di Kelurahan Lingkas ujung Kota Tarakan</b:Title>
    <b:JournalName>JURNAL TEKNIK SIPIL DAN PERENCANAAN</b:JournalName>
    <b:Year>2012</b:Year>
    <b:Pages>141-150</b:Pages>
    <b:RefOrder>8</b:RefOrder>
  </b:Source>
  <b:Source>
    <b:Tag>Pra17</b:Tag>
    <b:SourceType>JournalArticle</b:SourceType>
    <b:Guid>{E16C8601-AC0B-4817-86F7-47A4384F42B7}</b:Guid>
    <b:LCID>0</b:LCID>
    <b:Author>
      <b:Author>
        <b:NameList>
          <b:Person>
            <b:Last>Pratama</b:Last>
            <b:First>Arry</b:First>
          </b:Person>
        </b:NameList>
      </b:Author>
    </b:Author>
    <b:Title>Pemetaan Tingkat Resiko Kekumuhan di Kelurahan Renteng Kecamatan Praya Kabupaten Lombok</b:Title>
    <b:JournalName>Jurnal Sangkareang Mataram</b:JournalName>
    <b:Year>2017</b:Year>
    <b:Pages>32-36</b:Pages>
    <b:RefOrder>9</b:RefOrder>
  </b:Source>
  <b:Source>
    <b:Tag>wes15</b:Tag>
    <b:SourceType>Book</b:SourceType>
    <b:Guid>{1A46A739-986E-45F8-AE8D-5E1D31DC1EBA}</b:Guid>
    <b:LCID>0</b:LCID>
    <b:Author>
      <b:Author>
        <b:NameList>
          <b:Person>
            <b:Last>Wesnawa</b:Last>
            <b:First>astra</b:First>
          </b:Person>
        </b:NameList>
      </b:Author>
    </b:Author>
    <b:Title>Geografi Permukiman</b:Title>
    <b:Year>2015</b:Year>
    <b:City>yogyakarta</b:City>
    <b:Publisher>Graha Ilmu</b:Publisher>
    <b:RefOrder>10</b:RefOrder>
  </b:Source>
  <b:Source>
    <b:Tag>Sug18</b:Tag>
    <b:SourceType>Book</b:SourceType>
    <b:Guid>{2E4E0A1E-0767-44C7-B5FD-586C72941A6E}</b:Guid>
    <b:LCID>0</b:LCID>
    <b:Author>
      <b:Author>
        <b:NameList>
          <b:Person>
            <b:Last>Sugiyono</b:Last>
          </b:Person>
        </b:NameList>
      </b:Author>
    </b:Author>
    <b:Title>Metode Penelitian pendidikan </b:Title>
    <b:Year>2018</b:Year>
    <b:City>Bandung</b:City>
    <b:Publisher>Alfabeta</b:Publisher>
    <b:RefOrder>11</b:RefOrder>
  </b:Source>
  <b:Source>
    <b:Tag>Mel02</b:Tag>
    <b:SourceType>Book</b:SourceType>
    <b:Guid>{C58AA3EF-38BA-43B7-9E05-FD913E642880}</b:Guid>
    <b:LCID>0</b:LCID>
    <b:Author>
      <b:Author>
        <b:NameList>
          <b:Person>
            <b:Last>Meleong</b:Last>
            <b:First>J</b:First>
            <b:Middle>lexy</b:Middle>
          </b:Person>
        </b:NameList>
      </b:Author>
    </b:Author>
    <b:Title>Metode Penelitian Kualitatif</b:Title>
    <b:Year>2002</b:Year>
    <b:City>Bandung</b:City>
    <b:Publisher>PT. REMAJA ROSDAKARYA</b:Publisher>
    <b:RefOrder>12</b:RefOrder>
  </b:Source>
  <b:Source>
    <b:Tag>Wal19</b:Tag>
    <b:SourceType>JournalArticle</b:SourceType>
    <b:Guid>{F0E8DB2C-6B4D-4953-B627-7FDAA6B134BB}</b:Guid>
    <b:LCID>1057</b:LCID>
    <b:Author>
      <b:Author>
        <b:NameList>
          <b:Person>
            <b:Last>Hikon</b:Last>
            <b:First>Walbertus</b:First>
            <b:Middle>Mariano Lado</b:Middle>
          </b:Person>
        </b:NameList>
      </b:Author>
    </b:Author>
    <b:Title>strategi pemberdayaan masyarakat dalam mengubah permukiman kumuh menjadi destinasi wisata</b:Title>
    <b:Year>2019</b:Year>
    <b:JournalName>Jurnal Ilmu Sosial dan Ilmu Politik</b:JournalName>
    <b:Pages>108</b:Pages>
    <b:RefOrder>13</b:RefOrder>
  </b:Source>
  <b:Source>
    <b:Tag>Placeholder1</b:Tag>
    <b:SourceType>Book</b:SourceType>
    <b:Guid>{BC46CFE9-D66E-4742-8712-8A4AAD5E68E9}</b:Guid>
    <b:LCID>0</b:LCID>
    <b:Author>
      <b:Author>
        <b:NameList>
          <b:Person>
            <b:Last>wesnawa</b:Last>
            <b:First>astra</b:First>
          </b:Person>
        </b:NameList>
      </b:Author>
    </b:Author>
    <b:Title>Geografi Permukiman</b:Title>
    <b:Year>2015</b:Year>
    <b:City>yogyakarta</b:City>
    <b:Publisher>Graha Ilmu</b:Publisher>
    <b:RefOrder>14</b:RefOrder>
  </b:Source>
  <b:Source>
    <b:Tag>Mau16</b:Tag>
    <b:SourceType>JournalArticle</b:SourceType>
    <b:Guid>{CADDE153-9AF6-4778-8A42-46BBD42F3E37}</b:Guid>
    <b:LCID>0</b:LCID>
    <b:Author>
      <b:Author>
        <b:NameList>
          <b:Person>
            <b:Last>Mau</b:Last>
            <b:First>Wilfridus</b:First>
            <b:Middle>Amandus</b:Middle>
          </b:Person>
        </b:NameList>
      </b:Author>
    </b:Author>
    <b:Title>Kajian Permukiman Kumuh di Daerah Bantaran Sungai Berdasarkan Aspek Legalitas di Kelurahan Oro-Oro Dowo Kota Malang</b:Title>
    <b:JournalName>Jurnal Teknik Planologi</b:JournalName>
    <b:Year>2016</b:Year>
    <b:Pages>1-21</b:Pages>
    <b:RefOrder>15</b:RefOrder>
  </b:Source>
  <b:Source>
    <b:Tag>Mar08</b:Tag>
    <b:SourceType>JournalArticle</b:SourceType>
    <b:Guid>{8AF5E27E-AEB1-4791-A536-178B1ACEF343}</b:Guid>
    <b:Author>
      <b:Author>
        <b:NameList>
          <b:Person>
            <b:Last>Marwati</b:Last>
            <b:First>Gundhi</b:First>
          </b:Person>
        </b:NameList>
      </b:Author>
    </b:Author>
    <b:Title>Peremajaan Permukiman Melalui Keswadayaan Masyarakat</b:Title>
    <b:JournalName>Jurnal Permukiman</b:JournalName>
    <b:Year>2008</b:Year>
    <b:Pages>66-78</b:Pages>
    <b:RefOrder>16</b:RefOrder>
  </b:Source>
  <b:Source>
    <b:Tag>Rah12</b:Tag>
    <b:SourceType>JournalArticle</b:SourceType>
    <b:Guid>{2FF3F646-00C1-454F-AFEC-42A2CFD626C1}</b:Guid>
    <b:Author>
      <b:Author>
        <b:NameList>
          <b:Person>
            <b:Last>Rahmawati</b:Last>
            <b:First>Agustina</b:First>
          </b:Person>
        </b:NameList>
      </b:Author>
    </b:Author>
    <b:Title>Strategi Penanganan Permukiman Kumuh</b:Title>
    <b:JournalName>Journal of Public Policy and Management Review, 1: 11-20</b:JournalName>
    <b:Year>2012</b:Year>
    <b:Pages>11-20</b:Pages>
    <b:RefOrder>17</b:RefOrder>
  </b:Source>
  <b:Source>
    <b:Tag>Mut12</b:Tag>
    <b:SourceType>JournalArticle</b:SourceType>
    <b:Guid>{98CDC4A3-FA26-4691-A78B-5AD8936287B1}</b:Guid>
    <b:Author>
      <b:Author>
        <b:NameList>
          <b:Person>
            <b:Last>Mutaqin</b:Last>
            <b:First>Zenal</b:First>
          </b:Person>
          <b:Person>
            <b:Last>Persada</b:Last>
            <b:First>Citra</b:First>
          </b:Person>
          <b:Person>
            <b:Last>Suroso</b:Last>
            <b:First>Erdi</b:First>
          </b:Person>
        </b:NameList>
      </b:Author>
    </b:Author>
    <b:Title>Prioritas Penentuan Peningkatan Kualitas Lingkungan Permukiman Kumuh Yang Berkelanjutan</b:Title>
    <b:Year>2012</b:Year>
    <b:JournalName>Jurnal Presipitasi</b:JournalName>
    <b:Pages>66-75</b:Pages>
    <b:RefOrder>18</b:RefOrder>
  </b:Source>
  <b:Source>
    <b:Tag>Asv13</b:Tag>
    <b:SourceType>JournalArticle</b:SourceType>
    <b:Guid>{CF4E7253-C6DF-49F0-B858-281642E26CCF}</b:Guid>
    <b:LCID>0</b:LCID>
    <b:Author>
      <b:Author>
        <b:NameList>
          <b:Person>
            <b:Last>Asvada</b:Last>
            <b:First>Anne</b:First>
          </b:Person>
        </b:NameList>
      </b:Author>
    </b:Author>
    <b:Title>Pengendalian Pembangaunan Permukiman Kali Angket Kelurahan Rawa Buaya Kecamatan Cengkarang Jakarta Barat</b:Title>
    <b:JournalName>Jurnal Teknik PWK Volume 2 Nomor 4 2013</b:JournalName>
    <b:Year>2013</b:Year>
    <b:Pages>1029-1039</b:Pages>
    <b:RefOrder>19</b:RefOrder>
  </b:Source>
  <b:Source>
    <b:Tag>Faj14</b:Tag>
    <b:SourceType>JournalArticle</b:SourceType>
    <b:Guid>{EDC79D42-1F96-4B89-B7ED-6C3290A7769F}</b:Guid>
    <b:LCID>0</b:LCID>
    <b:Author>
      <b:Author>
        <b:NameList>
          <b:Person>
            <b:Last>Fajarini</b:Last>
            <b:First>Ulfah</b:First>
          </b:Person>
        </b:NameList>
      </b:Author>
    </b:Author>
    <b:Title>PERANANAN KEARIFAN LOKAL DALAM PENDIDIKAN KARAKTER</b:Title>
    <b:JournalName>Sosio Didaktika</b:JournalName>
    <b:Year>2014</b:Year>
    <b:Pages>128</b:Pages>
    <b:RefOrder>20</b:RefOrder>
  </b:Source>
  <b:Source>
    <b:Tag>San16</b:Tag>
    <b:SourceType>Book</b:SourceType>
    <b:Guid>{5036DAB1-821C-4198-B8A5-7D9E6EA825A6}</b:Guid>
    <b:LCID>0</b:LCID>
    <b:Author>
      <b:Author>
        <b:NameList>
          <b:Person>
            <b:Last>Sani</b:Last>
            <b:First>Ridwan</b:First>
            <b:Middle>Abdullah</b:Middle>
          </b:Person>
        </b:NameList>
      </b:Author>
    </b:Author>
    <b:Title>INOVASI PEMBELAJARAN</b:Title>
    <b:Year>2016</b:Year>
    <b:City>Jakarta</b:City>
    <b:Publisher>BUMI AKSARA</b:Publisher>
    <b:RefOrder>21</b:RefOrder>
  </b:Source>
  <b:Source>
    <b:Tag>Tir15</b:Tag>
    <b:SourceType>Book</b:SourceType>
    <b:Guid>{F873E936-8B47-464D-ACD3-50DD0E202645}</b:Guid>
    <b:LCID>0</b:LCID>
    <b:Author>
      <b:Author>
        <b:NameList>
          <b:Person>
            <b:Last>Tirtahardja</b:Last>
            <b:First>Umar</b:First>
          </b:Person>
          <b:Person>
            <b:Last>Sulo</b:Last>
            <b:First>S.L</b:First>
            <b:Middle>La</b:Middle>
          </b:Person>
        </b:NameList>
      </b:Author>
    </b:Author>
    <b:Title>Pengantar Pendidikan</b:Title>
    <b:Year>2015</b:Year>
    <b:City>Jakarta</b:City>
    <b:Publisher>Rineka Cipta</b:Publisher>
    <b:RefOrder>22</b:RefOrder>
  </b:Source>
  <b:Source>
    <b:Tag>Gun08</b:Tag>
    <b:SourceType>Book</b:SourceType>
    <b:Guid>{3F5028C8-E996-4E23-A507-617FFCBA053A}</b:Guid>
    <b:LCID>0</b:LCID>
    <b:Author>
      <b:Author>
        <b:NameList>
          <b:Person>
            <b:Last>Guntur</b:Last>
            <b:First>Henry</b:First>
            <b:Middle>Tarigan</b:Middle>
          </b:Person>
        </b:NameList>
      </b:Author>
    </b:Author>
    <b:Title>Menulis Sebagai suatu Keterampila Berbahasa </b:Title>
    <b:Year>2008</b:Year>
    <b:City>Bandug</b:City>
    <b:Publisher>Angkasa Bandung</b:Publisher>
    <b:RefOrder>23</b:RefOrder>
  </b:Source>
  <b:Source>
    <b:Tag>Het17</b:Tag>
    <b:SourceType>Book</b:SourceType>
    <b:Guid>{5F408EF2-25D4-4ECC-90D1-951078F740E2}</b:Guid>
    <b:LCID>0</b:LCID>
    <b:Author>
      <b:Author>
        <b:NameList>
          <b:Person>
            <b:Last>Hetilaniar</b:Last>
          </b:Person>
        </b:NameList>
      </b:Author>
    </b:Author>
    <b:Title>Apresiasi Puisi Pujagga Muda</b:Title>
    <b:Year>2017</b:Year>
    <b:City>Palembang</b:City>
    <b:Publisher>CV. Insan Cendekia Palembang</b:Publisher>
    <b:RefOrder>24</b:RefOrder>
  </b:Source>
  <b:Source>
    <b:Tag>Yam13</b:Tag>
    <b:SourceType>Book</b:SourceType>
    <b:Guid>{0590B7CC-273C-4D67-9DDA-EAA2AE181C93}</b:Guid>
    <b:LCID>0</b:LCID>
    <b:Author>
      <b:Author>
        <b:NameList>
          <b:Person>
            <b:Last>Yamin</b:Last>
            <b:First>Martinis</b:First>
          </b:Person>
        </b:NameList>
      </b:Author>
    </b:Author>
    <b:Title>Startegi dan Model dalam Model Pembelajaran</b:Title>
    <b:Year>2013</b:Year>
    <b:City>Jakarta</b:City>
    <b:Publisher>Referensi</b:Publisher>
    <b:RefOrder>25</b:RefOrder>
  </b:Source>
  <b:Source>
    <b:Tag>Aqi</b:Tag>
    <b:SourceType>Book</b:SourceType>
    <b:Guid>{47F87954-DF32-4D01-BDC1-7CD4C2433781}</b:Guid>
    <b:LCID>0</b:LCID>
    <b:Author>
      <b:Author>
        <b:NameList>
          <b:Person>
            <b:Last>Aqib</b:Last>
            <b:First>Zainal</b:First>
          </b:Person>
        </b:NameList>
      </b:Author>
    </b:Author>
    <b:Title>Media dan Strategi pembelajaran Kontekstual (inovatif)</b:Title>
    <b:Year>2015</b:Year>
    <b:City>Bandung</b:City>
    <b:Publisher>Yrama Widya</b:Publisher>
    <b:RefOrder>26</b:RefOrder>
  </b:Source>
  <b:Source>
    <b:Tag>Man13</b:Tag>
    <b:SourceType>JournalArticle</b:SourceType>
    <b:Guid>{6F880D11-FAAE-4499-8C09-288D08D9103C}</b:Guid>
    <b:LCID>0</b:LCID>
    <b:Author>
      <b:Author>
        <b:NameList>
          <b:Person>
            <b:Last>Manrudda</b:Last>
            <b:First>Mumawwarah</b:First>
          </b:Person>
          <b:Person>
            <b:Last>Siregar</b:Last>
            <b:First>Tiurlina</b:First>
          </b:Person>
        </b:NameList>
      </b:Author>
    </b:Author>
    <b:Title>Penerapan Model Quantum Teaching dan Model snowball Throwing  Melalui Kolaborasi Terhadap minat dan prestasi Belajar kimia</b:Title>
    <b:Year>2013</b:Year>
    <b:JournalName>Jurnal Ilmu Pendidikan Indonesia</b:JournalName>
    <b:Pages>24-25</b:Pages>
    <b:RefOrder>27</b:RefOrder>
  </b:Source>
  <b:Source>
    <b:Tag>Het171</b:Tag>
    <b:SourceType>JournalArticle</b:SourceType>
    <b:Guid>{6938F6CF-04B3-497E-A632-F945BA547156}</b:Guid>
    <b:LCID>0</b:LCID>
    <b:Author>
      <b:Author>
        <b:NameList>
          <b:Person>
            <b:Last>Hetilaniar</b:Last>
          </b:Person>
          <b:Person>
            <b:Last>Achmad</b:Last>
            <b:First>Wahidy</b:First>
          </b:Person>
        </b:NameList>
      </b:Author>
    </b:Author>
    <b:Title>BIDAR Majalah Ilmiah Bahasa dan Sastra </b:Title>
    <b:JournalName>Balai Bahasa Sumatera Selatan</b:JournalName>
    <b:Year>2017</b:Year>
    <b:Pages>84-85</b:Pages>
    <b:RefOrder>28</b:RefOrder>
  </b:Source>
  <b:Source>
    <b:Tag>Het172</b:Tag>
    <b:SourceType>JournalArticle</b:SourceType>
    <b:Guid>{363EC7E2-AEB4-4EBE-8A39-A31C51126231}</b:Guid>
    <b:LCID>0</b:LCID>
    <b:Author>
      <b:Author>
        <b:NameList>
          <b:Person>
            <b:Last>Hetilaniar</b:Last>
          </b:Person>
          <b:Person>
            <b:Last>Achmad</b:Last>
            <b:First>Wahidy</b:First>
          </b:Person>
        </b:NameList>
      </b:Author>
    </b:Author>
    <b:Title>BIDAR Majalah Ilmiah Bahasa dan Sastra </b:Title>
    <b:JournalName>Balai Bahasa Sumatera Selatan</b:JournalName>
    <b:Year>2017</b:Year>
    <b:Pages>84-85</b:Pages>
    <b:RefOrder>29</b:RefOrder>
  </b:Source>
  <b:Source>
    <b:Tag>War14</b:Tag>
    <b:SourceType>Book</b:SourceType>
    <b:Guid>{079EA9C0-B831-4DBC-BE34-F3E5B7B6D03C}</b:Guid>
    <b:LCID>0</b:LCID>
    <b:Author>
      <b:Author>
        <b:NameList>
          <b:Person>
            <b:Last>Wardarita</b:Last>
            <b:First>Ratu</b:First>
          </b:Person>
        </b:NameList>
      </b:Author>
    </b:Author>
    <b:Title>Kemampuan Menulis Karya Ilmiah</b:Title>
    <b:Year>2014</b:Year>
    <b:City>Yogyakarta</b:City>
    <b:Publisher>pararaton</b:Publisher>
    <b:RefOrder>30</b:RefOrder>
  </b:Source>
  <b:Source>
    <b:Tag>War141</b:Tag>
    <b:SourceType>Book</b:SourceType>
    <b:Guid>{C7F4FA1E-084B-410D-8641-3C5A7E31C707}</b:Guid>
    <b:LCID>0</b:LCID>
    <b:Author>
      <b:Author>
        <b:NameList>
          <b:Person>
            <b:Last>Wardarita</b:Last>
            <b:First>Ratu</b:First>
          </b:Person>
        </b:NameList>
      </b:Author>
    </b:Author>
    <b:Title>Kemampuan Menulis Karya Ilmiah</b:Title>
    <b:Year>2014</b:Year>
    <b:City>Yogyakarta</b:City>
    <b:Publisher>pararaton</b:Publisher>
    <b:RefOrder>31</b:RefOrder>
  </b:Source>
  <b:Source>
    <b:Tag>War142</b:Tag>
    <b:SourceType>Book</b:SourceType>
    <b:Guid>{342E76D2-EEF1-483F-8CFB-ADB02BBC63AD}</b:Guid>
    <b:LCID>0</b:LCID>
    <b:Author>
      <b:Author>
        <b:NameList>
          <b:Person>
            <b:Last>Wardarita</b:Last>
            <b:First>Ratu</b:First>
          </b:Person>
        </b:NameList>
      </b:Author>
    </b:Author>
    <b:Title>Kemampuan Menulis Karya Ilmiah</b:Title>
    <b:Year>2014</b:Year>
    <b:City>Yogyakarta</b:City>
    <b:Publisher>pararaton</b:Publisher>
    <b:RefOrder>32</b:RefOrder>
  </b:Source>
  <b:Source>
    <b:Tag>Dep07</b:Tag>
    <b:SourceType>Book</b:SourceType>
    <b:Guid>{B873F2AB-6C43-4606-B938-42E34B612220}</b:Guid>
    <b:LCID>0</b:LCID>
    <b:Author>
      <b:Author>
        <b:NameList>
          <b:Person>
            <b:Last>Depdinas</b:Last>
          </b:Person>
        </b:NameList>
      </b:Author>
    </b:Author>
    <b:Title>Kamus Besar Bahasa Indonesia</b:Title>
    <b:Year>2007</b:Year>
    <b:City>jakarta</b:City>
    <b:Publisher>Gramedia pustaka utama</b:Publisher>
    <b:RefOrder>33</b:RefOrder>
  </b:Source>
  <b:Source>
    <b:Tag>Dep071</b:Tag>
    <b:SourceType>Book</b:SourceType>
    <b:Guid>{62753B15-CDAC-4C3B-8ADE-D9452AB0CE56}</b:Guid>
    <b:LCID>0</b:LCID>
    <b:Author>
      <b:Author>
        <b:NameList>
          <b:Person>
            <b:Last>Depdiknas</b:Last>
          </b:Person>
        </b:NameList>
      </b:Author>
    </b:Author>
    <b:Title>Kamus Besar Bahasa Indonesia</b:Title>
    <b:Year>2007</b:Year>
    <b:City>jakarta</b:City>
    <b:Publisher>Gramedia Pustaka Utama</b:Publisher>
    <b:RefOrder>34</b:RefOrder>
  </b:Source>
  <b:Source>
    <b:Tag>Aul12</b:Tag>
    <b:SourceType>JournalArticle</b:SourceType>
    <b:Guid>{3AD316B7-52EF-4CC1-9D32-0AC057BCDE53}</b:Guid>
    <b:LCID>0</b:LCID>
    <b:Author>
      <b:Author>
        <b:NameList>
          <b:Person>
            <b:Last>Aulia</b:Last>
            <b:First>Resti</b:First>
          </b:Person>
        </b:NameList>
      </b:Author>
    </b:Author>
    <b:Title>Menigkatkan Kemampuan Membaca Pemahaman Pada Anak Tunarugu</b:Title>
    <b:Year>2012</b:Year>
    <b:JournalName>Ilmiah pendidikan Khusus</b:JournalName>
    <b:Pages>347</b:Pages>
    <b:RefOrder>35</b:RefOrder>
  </b:Source>
  <b:Source>
    <b:Tag>Ale10</b:Tag>
    <b:SourceType>Book</b:SourceType>
    <b:Guid>{1EC86C9E-1A90-4724-861A-1B8017FFA006}</b:Guid>
    <b:LCID>0</b:LCID>
    <b:Author>
      <b:Author>
        <b:NameList>
          <b:Person>
            <b:Last>Alex</b:Last>
          </b:Person>
          <b:Person>
            <b:Last>H.P</b:Last>
            <b:First>H</b:First>
            <b:Middle>Achamd</b:Middle>
          </b:Person>
        </b:NameList>
      </b:Author>
    </b:Author>
    <b:Title>Bahasa indonesia untuk perguruan tinggi</b:Title>
    <b:Year>2010</b:Year>
    <b:City>jakarta</b:City>
    <b:Publisher>kencana</b:Publisher>
    <b:RefOrder>36</b:RefOrder>
  </b:Source>
  <b:Source>
    <b:Tag>Tia09</b:Tag>
    <b:SourceType>JournalArticle</b:SourceType>
    <b:Guid>{9B8B3B3C-0A15-40EB-9FBB-4217EB3B917A}</b:Guid>
    <b:LCID>0</b:LCID>
    <b:Author>
      <b:Author>
        <b:NameList>
          <b:Person>
            <b:Last>Tiarina</b:Last>
            <b:First>Yuli</b:First>
          </b:Person>
        </b:NameList>
      </b:Author>
    </b:Author>
    <b:Title>Pengajaran puisi dengan metode Discovery inquiry</b:Title>
    <b:Year>2009</b:Year>
    <b:JournalName>Jurnal Bahasa dan seni</b:JournalName>
    <b:Pages>128</b:Pages>
    <b:RefOrder>37</b:RefOrder>
  </b:Source>
  <b:Source>
    <b:Tag>Gir08</b:Tag>
    <b:SourceType>JournalArticle</b:SourceType>
    <b:Guid>{168CAC7E-DD43-489F-BE05-FEAE4F1E738E}</b:Guid>
    <b:LCID>0</b:LCID>
    <b:Author>
      <b:Author>
        <b:NameList>
          <b:Person>
            <b:Last>Giri</b:Last>
            <b:First>Anggy</b:First>
          </b:Person>
          <b:Person>
            <b:Last>Cahyani</b:Last>
            <b:First>Isah</b:First>
          </b:Person>
        </b:NameList>
      </b:Author>
    </b:Author>
    <b:Title>Pengaruh Pembelajaran Musikalisasi Puisi Terhadap Kemampuan Membaca Puisi Di sekolah dasar</b:Title>
    <b:JournalName>Universitas Buana perjuangan karawang</b:JournalName>
    <b:Year>2008</b:Year>
    <b:Pages>3</b:Pages>
    <b:RefOrder>38</b:RefOrder>
  </b:Source>
  <b:Source>
    <b:Tag>Sur14</b:Tag>
    <b:SourceType>Book</b:SourceType>
    <b:Guid>{A501E574-B6B5-49B5-AF8C-683A0695AB5B}</b:Guid>
    <b:LCID>0</b:LCID>
    <b:Author>
      <b:Author>
        <b:NameList>
          <b:Person>
            <b:Last>Surakmad</b:Last>
            <b:First>Winarmo</b:First>
          </b:Person>
          <b:Person>
            <b:Last>Arikunto</b:Last>
            <b:First>Suharsimi</b:First>
          </b:Person>
        </b:NameList>
      </b:Author>
    </b:Author>
    <b:Title>Prosedur penelitian Suatu Pendekatan Praktik</b:Title>
    <b:Year>2014</b:Year>
    <b:City>jakarta</b:City>
    <b:Publisher>Rineka Cipta</b:Publisher>
    <b:RefOrder>39</b:RefOrder>
  </b:Source>
  <b:Source>
    <b:Tag>Pal19</b:Tag>
    <b:SourceType>Book</b:SourceType>
    <b:Guid>{DE410BA1-018C-4CC7-BAB7-60CEFED9EE9C}</b:Guid>
    <b:LCID>0</b:LCID>
    <b:Author>
      <b:Author>
        <b:NameList>
          <b:Person>
            <b:Last>Palembang</b:Last>
            <b:First>Universitas</b:First>
            <b:Middle>Pgri</b:Middle>
          </b:Person>
        </b:NameList>
      </b:Author>
    </b:Author>
    <b:Title>Pedoman Penulisan Skripsi</b:Title>
    <b:Year>2019</b:Year>
    <b:City>Palembang</b:City>
    <b:Publisher>Universitas Pgri Palembang</b:Publisher>
    <b:RefOrder>40</b:RefOrder>
  </b:Source>
  <b:Source>
    <b:Tag>Sug17</b:Tag>
    <b:SourceType>Book</b:SourceType>
    <b:Guid>{677112AF-81F3-40DE-B494-DE694B7065AF}</b:Guid>
    <b:LCID>0</b:LCID>
    <b:Author>
      <b:Author>
        <b:NameList>
          <b:Person>
            <b:Last>Sugiono</b:Last>
          </b:Person>
        </b:NameList>
      </b:Author>
    </b:Author>
    <b:Title>Metode Penelitian Pendidikan</b:Title>
    <b:Year>2017</b:Year>
    <b:City>Bandung</b:City>
    <b:Publisher>Alfabeta</b:Publisher>
    <b:RefOrder>41</b:RefOrder>
  </b:Source>
  <b:Source>
    <b:Tag>Suk11</b:Tag>
    <b:SourceType>Book</b:SourceType>
    <b:Guid>{19AE1932-FE31-4698-A84B-E8467D2E6561}</b:Guid>
    <b:LCID>0</b:LCID>
    <b:Author>
      <b:Author>
        <b:NameList>
          <b:Person>
            <b:Last>Sukardi</b:Last>
          </b:Person>
        </b:NameList>
      </b:Author>
    </b:Author>
    <b:Title>Penelitian pendidikan kompentensi dan praktiknya</b:Title>
    <b:Year>2011</b:Year>
    <b:City>Yogyakarta</b:City>
    <b:Publisher>Bumi Aksara</b:Publisher>
    <b:RefOrder>42</b:RefOrder>
  </b:Source>
  <b:Source>
    <b:Tag>Sud13</b:Tag>
    <b:SourceType>Book</b:SourceType>
    <b:Guid>{74C5003C-EB8A-44F3-960A-514FACC3978F}</b:Guid>
    <b:LCID>0</b:LCID>
    <b:Author>
      <b:Author>
        <b:NameList>
          <b:Person>
            <b:Last>Sudjana</b:Last>
          </b:Person>
        </b:NameList>
      </b:Author>
    </b:Author>
    <b:Title>Metode Statistika</b:Title>
    <b:Year>2013</b:Year>
    <b:City>Bandung</b:City>
    <b:Publisher>Taristo</b:Publisher>
    <b:RefOrder>43</b:RefOrder>
  </b:Source>
  <b:Source>
    <b:Tag>Dja10</b:Tag>
    <b:SourceType>Book</b:SourceType>
    <b:Guid>{130F7D62-5DB4-453D-944A-8165C3805FEF}</b:Guid>
    <b:LCID>0</b:LCID>
    <b:Author>
      <b:Author>
        <b:NameList>
          <b:Person>
            <b:Last>Djamarah</b:Last>
            <b:First>Bahri</b:First>
            <b:Middle>Syaiful</b:Middle>
          </b:Person>
          <b:Person>
            <b:Last>zani</b:Last>
            <b:First>aswan</b:First>
          </b:Person>
        </b:NameList>
      </b:Author>
    </b:Author>
    <b:Title>Strategi Belajar Mengajar</b:Title>
    <b:Year>2010</b:Year>
    <b:City>Jakarta</b:City>
    <b:Publisher>PT Asdi Mahasatya</b:Publisher>
    <b:RefOrder>44</b:RefOrder>
  </b:Source>
  <b:Source>
    <b:Tag>Nur16</b:Tag>
    <b:SourceType>JournalArticle</b:SourceType>
    <b:Guid>{9FD72D86-E1F0-459B-9A8E-5292D9AC2703}</b:Guid>
    <b:LCID>0</b:LCID>
    <b:Author>
      <b:Author>
        <b:NameList>
          <b:Person>
            <b:Last>Nurdyansyah</b:Last>
          </b:Person>
          <b:Person>
            <b:Last>Toy</b:Last>
          </b:Person>
          <b:Person>
            <b:Last>Toyib</b:Last>
            <b:First>Fitriyani</b:First>
          </b:Person>
        </b:NameList>
      </b:Author>
    </b:Author>
    <b:Title>Pengaruh Strategi Pembelajaran Aktif Terhadap Hasil Belajar Pada Madrasah Ibtidaiyah</b:Title>
    <b:Year>2016</b:Year>
    <b:JournalName>Program Studi Pendidikan Guru Madrasah Ibtidaiyah Fakultas agama islam Universitas Muhammadiyah Sidoarjo Jl Majapahit,666 B Sidoarjo</b:JournalName>
    <b:Pages>12</b:Pages>
    <b:RefOrder>45</b:RefOrder>
  </b:Source>
  <b:Source>
    <b:Tag>San17</b:Tag>
    <b:SourceType>JournalArticle</b:SourceType>
    <b:Guid>{1CD35F84-B724-4C9A-90DC-041D80DDD074}</b:Guid>
    <b:LCID>0</b:LCID>
    <b:Author>
      <b:Author>
        <b:NameList>
          <b:Person>
            <b:Last>Santi</b:Last>
            <b:First>Vatieta</b:First>
            <b:Middle>Patma</b:Middle>
          </b:Person>
          <b:Person>
            <b:Last>Abdat</b:Last>
            <b:First>H</b:First>
            <b:Middle>Chadidjah</b:Middle>
          </b:Person>
          <b:Person>
            <b:Last>Makhmudah</b:Last>
            <b:First>Ulya</b:First>
          </b:Person>
        </b:NameList>
      </b:Author>
    </b:Author>
    <b:Title>Pengembangan panduan mind mapping untuk meningkatkan keterampilan belajar</b:Title>
    <b:JournalName>Jurnal program studi bimbingan dan konseling</b:JournalName>
    <b:Year>2017</b:Year>
    <b:Pages>2</b:Pages>
    <b:RefOrder>46</b:RefOrder>
  </b:Source>
  <b:Source>
    <b:Tag>Dew14</b:Tag>
    <b:SourceType>JournalArticle</b:SourceType>
    <b:Guid>{2BBE8E86-89F0-48AC-B2CA-61C09C5762E3}</b:Guid>
    <b:LCID>0</b:LCID>
    <b:Author>
      <b:Author>
        <b:NameList>
          <b:Person>
            <b:Last>Dewi</b:Last>
            <b:First>Ni</b:First>
            <b:Middle>Made Candra Kusuma</b:Middle>
          </b:Person>
          <b:Person>
            <b:Last>Sudiana</b:Last>
            <b:First>nyoman</b:First>
            <b:Middle>I</b:Middle>
          </b:Person>
          <b:Person>
            <b:Last>Artawa</b:Last>
            <b:First>Gede</b:First>
          </b:Person>
        </b:NameList>
      </b:Author>
    </b:Author>
    <b:Title>pengalaman pembentukan media grafis untuk meningkatkan kemampuan menulis puisi siswa kelas Vll.a smp dhama wiweka denpasar</b:Title>
    <b:JournalName>Jurusan pendidikan bahasa dan sastra indonesia fakultas bahasa dan seni universitas pendidikan ganesha singraja,indonesia</b:JournalName>
    <b:Year>2014</b:Year>
    <b:Pages>2</b:Pages>
    <b:RefOrder>47</b:RefOrder>
  </b:Source>
  <b:Source>
    <b:Tag>Sug12</b:Tag>
    <b:SourceType>Book</b:SourceType>
    <b:Guid>{90009078-C8FF-4745-940D-94BE52548EF8}</b:Guid>
    <b:LCID>1057</b:LCID>
    <b:Author>
      <b:Author>
        <b:NameList>
          <b:Person>
            <b:Last>Sugiyono</b:Last>
          </b:Person>
        </b:NameList>
      </b:Author>
    </b:Author>
    <b:Title>Metode Penelitian Kuantitatif Kualitatif dan R&amp;D</b:Title>
    <b:Year>2018</b:Year>
    <b:City>Bandung</b:City>
    <b:Publisher>Alfabeta</b:Publisher>
    <b:RefOrder>48</b:RefOrder>
  </b:Source>
  <b:Source>
    <b:Tag>Mol16</b:Tag>
    <b:SourceType>Book</b:SourceType>
    <b:Guid>{6425AB9E-F28B-40AF-80DD-EB415D85CB4A}</b:Guid>
    <b:LCID>1057</b:LCID>
    <b:Author>
      <b:Author>
        <b:NameList>
          <b:Person>
            <b:Last>Moleong</b:Last>
            <b:First>Lexy</b:First>
            <b:Middle>J</b:Middle>
          </b:Person>
        </b:NameList>
      </b:Author>
    </b:Author>
    <b:Title>Metodelogi Penelitian Kualitatif Edisi Revisi</b:Title>
    <b:Year>2016</b:Year>
    <b:City>Bandung</b:City>
    <b:Publisher>PT. Remaja Rosdakarya</b:Publisher>
    <b:RefOrder>49</b:RefOrder>
  </b:Source>
  <b:Source>
    <b:Tag>Afi17</b:Tag>
    <b:SourceType>JournalArticle</b:SourceType>
    <b:Guid>{EDC6C62B-32F6-4B67-9F00-19E108780300}</b:Guid>
    <b:LCID>1057</b:LCID>
    <b:Author>
      <b:Author>
        <b:NameList>
          <b:Person>
            <b:Last>Afif Nur Muhammad</b:Last>
            <b:First>Sofyan</b:First>
            <b:Middle>Triiana</b:Middle>
          </b:Person>
        </b:NameList>
      </b:Author>
    </b:Author>
    <b:Title>Analisis Teknis Operasional Light Rail Transit Kota Bandung</b:Title>
    <b:JournalName>Jurnal Online Institut Teknologi Nasional</b:JournalName>
    <b:Year>2017</b:Year>
    <b:Pages>37-38</b:Pages>
    <b:RefOrder>50</b:RefOrder>
  </b:Source>
  <b:Source>
    <b:Tag>Arb17</b:Tag>
    <b:SourceType>JournalArticle</b:SourceType>
    <b:Guid>{5BC0DF01-F274-4B20-8C59-171066DFD84D}</b:Guid>
    <b:LCID>0</b:LCID>
    <b:Author>
      <b:Author>
        <b:NameList>
          <b:Person>
            <b:Last>Arbani</b:Last>
            <b:First>Inggar</b:First>
            <b:Middle>Rayi</b:Middle>
          </b:Person>
          <b:Person>
            <b:Last>Idajati</b:Last>
            <b:First>Hertiari</b:First>
          </b:Person>
        </b:NameList>
      </b:Author>
    </b:Author>
    <b:Title>Identifikasi Potensi dan Masalah dalam Revitalisasi Kawasan Sungai Kalimas di Surabaya Utara</b:Title>
    <b:JournalName>JURNAL TEKNIK ITS</b:JournalName>
    <b:Year>2017</b:Year>
    <b:Pages>526-528</b:Pages>
    <b:RefOrder>2</b:RefOrder>
  </b:Source>
  <b:Source>
    <b:Tag>Agu12</b:Tag>
    <b:SourceType>JournalArticle</b:SourceType>
    <b:Guid>{0AB767B2-A977-426C-B25F-2E53CE556514}</b:Guid>
    <b:LCID>0</b:LCID>
    <b:Author>
      <b:Author>
        <b:NameList>
          <b:Person>
            <b:Last>Agustiningsih</b:Last>
            <b:First>Dyah</b:First>
          </b:Person>
          <b:Person>
            <b:Last>Sasongko</b:Last>
            <b:First>Setia</b:First>
            <b:Middle>Budi</b:Middle>
          </b:Person>
          <b:Person>
            <b:Last>Sudarno</b:Last>
          </b:Person>
        </b:NameList>
      </b:Author>
    </b:Author>
    <b:Title>Analisis Kualitas Air dan Strategi Pengendalian Pencemaran Air</b:Title>
    <b:JournalName>Jurnal PRESIPITASI </b:JournalName>
    <b:Year>2012</b:Year>
    <b:Pages>64-71</b:Pages>
    <b:RefOrder>3</b:RefOrder>
  </b:Source>
  <b:Source>
    <b:Tag>Sla03</b:Tag>
    <b:SourceType>JournalArticle</b:SourceType>
    <b:Guid>{FE7DA197-751E-4397-BFF3-96916A6AAD57}</b:Guid>
    <b:LCID>0</b:LCID>
    <b:Author>
      <b:Author>
        <b:NameList>
          <b:Person>
            <b:Last>Slameto</b:Last>
          </b:Person>
        </b:NameList>
      </b:Author>
    </b:Author>
    <b:Title>Belajar dan Faktor-Faktor yang mempengaruhinya</b:Title>
    <b:Year>2010</b:Year>
    <b:JournalName>Jakarta Raineka Cipta</b:JournalName>
    <b:RefOrder>1</b:RefOrder>
  </b:Source>
  <b:Source>
    <b:Tag>Yun10</b:Tag>
    <b:SourceType>Book</b:SourceType>
    <b:Guid>{98F497B2-037B-4418-89F4-6B56C5AB6003}</b:Guid>
    <b:LCID>0</b:LCID>
    <b:Author>
      <b:Author>
        <b:NameList>
          <b:Person>
            <b:Last>Yunus</b:Last>
            <b:First>Hadi</b:First>
            <b:Middle>Sabari</b:Middle>
          </b:Person>
        </b:NameList>
      </b:Author>
    </b:Author>
    <b:Title>Metodologi Penelitian Wilayah Kontemporer</b:Title>
    <b:Year>2010</b:Year>
    <b:City>Yogyakarta </b:City>
    <b:Publisher>PUSTAKA PELAJAR</b:Publisher>
    <b:RefOrder>51</b:RefOrder>
  </b:Source>
  <b:Source>
    <b:Tag>Yun101</b:Tag>
    <b:SourceType>Book</b:SourceType>
    <b:Guid>{F7395DCF-64C7-4AA8-826F-345416FD9B75}</b:Guid>
    <b:LCID>0</b:LCID>
    <b:Author>
      <b:Author>
        <b:NameList>
          <b:Person>
            <b:Last>Yunus</b:Last>
            <b:First>Hadi</b:First>
            <b:Middle>Sabari</b:Middle>
          </b:Person>
        </b:NameList>
      </b:Author>
    </b:Author>
    <b:Title>Metodologi Penelitian Wilayah Kontemporer</b:Title>
    <b:Year>2010</b:Year>
    <b:City>Yogyakaeta</b:City>
    <b:Publisher>PUSTAKA PELAJAR</b:Publisher>
    <b:RefOrder>52</b:RefOrder>
  </b:Source>
</b:Sources>
</file>

<file path=customXml/itemProps1.xml><?xml version="1.0" encoding="utf-8"?>
<ds:datastoreItem xmlns:ds="http://schemas.openxmlformats.org/officeDocument/2006/customXml" ds:itemID="{3FA6CEE2-F2B4-4363-95E7-77FC8811E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3196</Words>
  <Characters>18220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7</cp:lastModifiedBy>
  <cp:revision>6</cp:revision>
  <dcterms:created xsi:type="dcterms:W3CDTF">2020-07-28T09:28:00Z</dcterms:created>
  <dcterms:modified xsi:type="dcterms:W3CDTF">2020-08-18T06:56:00Z</dcterms:modified>
</cp:coreProperties>
</file>