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96" w:rsidRPr="00DF5519" w:rsidRDefault="00AE1A82" w:rsidP="00C226EC">
      <w:pPr>
        <w:spacing w:after="0" w:line="240" w:lineRule="auto"/>
        <w:contextualSpacing/>
        <w:jc w:val="center"/>
        <w:rPr>
          <w:rFonts w:ascii="Times New Roman" w:eastAsia="Times New Roman" w:hAnsi="Times New Roman"/>
          <w:b/>
          <w:sz w:val="24"/>
          <w:szCs w:val="24"/>
          <w:lang w:val="sv-SE"/>
        </w:rPr>
      </w:pPr>
      <w:r w:rsidRPr="00DF5519">
        <w:rPr>
          <w:rFonts w:ascii="Times New Roman" w:eastAsia="Times New Roman" w:hAnsi="Times New Roman"/>
          <w:b/>
          <w:sz w:val="24"/>
          <w:szCs w:val="24"/>
          <w:lang w:val="sv-SE"/>
        </w:rPr>
        <w:t xml:space="preserve">PENGGUNAAN MODEL PEMBELAJARAN </w:t>
      </w:r>
      <w:r w:rsidRPr="00DF5519">
        <w:rPr>
          <w:rFonts w:ascii="Times New Roman" w:eastAsia="Times New Roman" w:hAnsi="Times New Roman"/>
          <w:b/>
          <w:i/>
          <w:sz w:val="24"/>
          <w:szCs w:val="24"/>
          <w:lang w:val="sv-SE"/>
        </w:rPr>
        <w:t>QUANTUM TEACHING</w:t>
      </w:r>
      <w:r w:rsidRPr="00DF5519">
        <w:rPr>
          <w:rFonts w:ascii="Times New Roman" w:eastAsia="Times New Roman" w:hAnsi="Times New Roman"/>
          <w:b/>
          <w:sz w:val="24"/>
          <w:szCs w:val="24"/>
          <w:lang w:val="sv-SE"/>
        </w:rPr>
        <w:t xml:space="preserve"> DALAM MENINGKATKAN HASIL BELAJAR GEOGRAFI PADA PESERTA DIDIK KELAS XI IPS 3 SMA NEGERI 18 PALEMBANG</w:t>
      </w:r>
    </w:p>
    <w:p w:rsidR="00C226EC" w:rsidRPr="00DF5519" w:rsidRDefault="00C226EC" w:rsidP="00C226EC">
      <w:pPr>
        <w:spacing w:after="0" w:line="240" w:lineRule="auto"/>
        <w:contextualSpacing/>
        <w:jc w:val="center"/>
        <w:rPr>
          <w:rFonts w:ascii="Times New Roman" w:hAnsi="Times New Roman" w:cs="Times New Roman"/>
          <w:sz w:val="24"/>
          <w:szCs w:val="24"/>
        </w:rPr>
      </w:pPr>
    </w:p>
    <w:p w:rsidR="00290796" w:rsidRPr="00DF5519" w:rsidRDefault="009E4277" w:rsidP="007B6610">
      <w:pPr>
        <w:spacing w:after="0" w:line="240" w:lineRule="auto"/>
        <w:jc w:val="center"/>
        <w:rPr>
          <w:rFonts w:ascii="Times New Roman" w:hAnsi="Times New Roman" w:cs="Times New Roman"/>
          <w:b/>
          <w:sz w:val="24"/>
          <w:szCs w:val="24"/>
        </w:rPr>
      </w:pPr>
      <w:r w:rsidRPr="00DF5519">
        <w:rPr>
          <w:rFonts w:ascii="Times New Roman" w:hAnsi="Times New Roman" w:cs="Times New Roman"/>
          <w:b/>
          <w:sz w:val="24"/>
          <w:szCs w:val="24"/>
          <w:lang w:val="id-ID"/>
        </w:rPr>
        <w:t>Oleh:</w:t>
      </w:r>
      <w:r w:rsidRPr="00DF5519">
        <w:rPr>
          <w:rFonts w:ascii="Times New Roman" w:hAnsi="Times New Roman" w:cs="Times New Roman"/>
          <w:b/>
          <w:sz w:val="24"/>
          <w:szCs w:val="24"/>
        </w:rPr>
        <w:t xml:space="preserve"> </w:t>
      </w:r>
      <w:r w:rsidR="00AE1A82" w:rsidRPr="00DF5519">
        <w:rPr>
          <w:rFonts w:ascii="Times New Roman" w:hAnsi="Times New Roman" w:cs="Times New Roman"/>
          <w:b/>
          <w:sz w:val="24"/>
          <w:szCs w:val="24"/>
        </w:rPr>
        <w:t>Betty Heryanti</w:t>
      </w:r>
    </w:p>
    <w:p w:rsidR="00290796" w:rsidRPr="00DF5519" w:rsidRDefault="00AE1A82" w:rsidP="007B6610">
      <w:pPr>
        <w:spacing w:after="0" w:line="240" w:lineRule="auto"/>
        <w:jc w:val="center"/>
        <w:rPr>
          <w:rFonts w:ascii="Times New Roman" w:hAnsi="Times New Roman" w:cs="Times New Roman"/>
          <w:b/>
          <w:bCs/>
          <w:sz w:val="24"/>
          <w:szCs w:val="24"/>
        </w:rPr>
      </w:pPr>
      <w:r w:rsidRPr="00DF5519">
        <w:rPr>
          <w:rFonts w:ascii="Times New Roman" w:hAnsi="Times New Roman" w:cs="Times New Roman"/>
          <w:b/>
          <w:bCs/>
          <w:sz w:val="24"/>
          <w:szCs w:val="24"/>
        </w:rPr>
        <w:t>(Guru SMA Negeri 18</w:t>
      </w:r>
      <w:r w:rsidR="00290796" w:rsidRPr="00DF5519">
        <w:rPr>
          <w:rFonts w:ascii="Times New Roman" w:hAnsi="Times New Roman" w:cs="Times New Roman"/>
          <w:b/>
          <w:bCs/>
          <w:sz w:val="24"/>
          <w:szCs w:val="24"/>
        </w:rPr>
        <w:t xml:space="preserve"> Palembang)</w:t>
      </w:r>
    </w:p>
    <w:p w:rsidR="00290796" w:rsidRPr="00DF5519" w:rsidRDefault="00AE1A82" w:rsidP="007B6610">
      <w:pPr>
        <w:spacing w:after="0" w:line="240" w:lineRule="auto"/>
        <w:jc w:val="center"/>
        <w:rPr>
          <w:rFonts w:ascii="Times New Roman" w:hAnsi="Times New Roman" w:cs="Times New Roman"/>
          <w:b/>
          <w:sz w:val="24"/>
          <w:szCs w:val="24"/>
        </w:rPr>
      </w:pPr>
      <w:proofErr w:type="gramStart"/>
      <w:r w:rsidRPr="00DF5519">
        <w:rPr>
          <w:rFonts w:ascii="Times New Roman" w:hAnsi="Times New Roman" w:cs="Times New Roman"/>
          <w:b/>
          <w:bCs/>
          <w:sz w:val="24"/>
          <w:szCs w:val="24"/>
        </w:rPr>
        <w:t>e</w:t>
      </w:r>
      <w:r w:rsidR="00476C26" w:rsidRPr="00DF5519">
        <w:rPr>
          <w:rFonts w:ascii="Times New Roman" w:hAnsi="Times New Roman" w:cs="Times New Roman"/>
          <w:b/>
          <w:bCs/>
          <w:sz w:val="24"/>
          <w:szCs w:val="24"/>
        </w:rPr>
        <w:t>mail</w:t>
      </w:r>
      <w:proofErr w:type="gramEnd"/>
      <w:r w:rsidR="00476C26" w:rsidRPr="00DF5519">
        <w:rPr>
          <w:rFonts w:ascii="Times New Roman" w:hAnsi="Times New Roman" w:cs="Times New Roman"/>
          <w:b/>
          <w:bCs/>
          <w:sz w:val="24"/>
          <w:szCs w:val="24"/>
        </w:rPr>
        <w:t>:</w:t>
      </w:r>
      <w:r w:rsidRPr="00DF5519">
        <w:rPr>
          <w:rFonts w:ascii="Times New Roman" w:hAnsi="Times New Roman" w:cs="Times New Roman"/>
          <w:b/>
          <w:sz w:val="24"/>
          <w:szCs w:val="24"/>
        </w:rPr>
        <w:t xml:space="preserve"> </w:t>
      </w:r>
      <w:hyperlink r:id="rId5" w:history="1">
        <w:r w:rsidR="00C226EC" w:rsidRPr="00DF5519">
          <w:rPr>
            <w:rStyle w:val="Hyperlink"/>
            <w:rFonts w:ascii="Times New Roman" w:hAnsi="Times New Roman" w:cs="Times New Roman"/>
            <w:b/>
            <w:sz w:val="24"/>
            <w:szCs w:val="24"/>
          </w:rPr>
          <w:t>betty_h@gmail.com</w:t>
        </w:r>
      </w:hyperlink>
    </w:p>
    <w:p w:rsidR="00C226EC" w:rsidRPr="00DF5519" w:rsidRDefault="00C226EC" w:rsidP="00C226EC">
      <w:pPr>
        <w:spacing w:after="0" w:line="240" w:lineRule="auto"/>
        <w:jc w:val="center"/>
        <w:rPr>
          <w:rFonts w:ascii="Times New Roman" w:hAnsi="Times New Roman" w:cs="Times New Roman"/>
          <w:b/>
          <w:bCs/>
          <w:sz w:val="24"/>
          <w:szCs w:val="24"/>
        </w:rPr>
      </w:pPr>
    </w:p>
    <w:p w:rsidR="00290796" w:rsidRPr="00DF5519" w:rsidRDefault="006E0D1A" w:rsidP="00DF5519">
      <w:pPr>
        <w:pStyle w:val="BodyText"/>
        <w:tabs>
          <w:tab w:val="right" w:leader="dot" w:pos="7371"/>
          <w:tab w:val="right" w:pos="7938"/>
        </w:tabs>
        <w:rPr>
          <w:b/>
          <w:bCs/>
          <w:lang w:val="id-ID"/>
        </w:rPr>
      </w:pPr>
      <w:r w:rsidRPr="00DF5519">
        <w:rPr>
          <w:b/>
          <w:bCs/>
        </w:rPr>
        <w:t>Abstrak</w:t>
      </w:r>
    </w:p>
    <w:p w:rsidR="004C7A5E" w:rsidRPr="00DF5519" w:rsidRDefault="004C7A5E" w:rsidP="00C226EC">
      <w:pPr>
        <w:spacing w:after="0" w:line="240" w:lineRule="auto"/>
        <w:jc w:val="both"/>
        <w:rPr>
          <w:rFonts w:ascii="Times New Roman" w:hAnsi="Times New Roman"/>
          <w:bCs/>
        </w:rPr>
      </w:pPr>
      <w:proofErr w:type="gramStart"/>
      <w:r w:rsidRPr="00DF5519">
        <w:rPr>
          <w:rFonts w:ascii="Times New Roman" w:hAnsi="Times New Roman"/>
          <w:bCs/>
        </w:rPr>
        <w:t>Penelitian ini termasuk dalam jenis penelitian tindakan kelas (PTK).</w:t>
      </w:r>
      <w:proofErr w:type="gramEnd"/>
      <w:r w:rsidRPr="00DF5519">
        <w:rPr>
          <w:rFonts w:ascii="Times New Roman" w:hAnsi="Times New Roman"/>
          <w:bCs/>
        </w:rPr>
        <w:t xml:space="preserve"> Ciri utama dari penelitian tindakan kelas yakni adanya tindakan-tindakan tertentu untuk memperbaiki dan menyempurnakan proses pembelajaran di kelas. </w:t>
      </w:r>
      <w:proofErr w:type="gramStart"/>
      <w:r w:rsidRPr="00DF5519">
        <w:rPr>
          <w:rFonts w:ascii="Times New Roman" w:hAnsi="Times New Roman"/>
          <w:bCs/>
        </w:rPr>
        <w:t>Penelitian tindakan kelas yang digunakan adalah penelitian partisipan dimana peneliti terlibat secara langsung dan penuh dalam penelitian mulai dari awal sampai akhir penelitian.</w:t>
      </w:r>
      <w:proofErr w:type="gramEnd"/>
      <w:r w:rsidRPr="00DF5519">
        <w:rPr>
          <w:rFonts w:ascii="Times New Roman" w:hAnsi="Times New Roman"/>
          <w:bCs/>
        </w:rPr>
        <w:t xml:space="preserve"> </w:t>
      </w:r>
      <w:proofErr w:type="gramStart"/>
      <w:r w:rsidRPr="00DF5519">
        <w:rPr>
          <w:rFonts w:ascii="Times New Roman" w:hAnsi="Times New Roman"/>
          <w:bCs/>
        </w:rPr>
        <w:t>Penelitian ini dilaksanakan di SMA Negeri 18 Palembang.</w:t>
      </w:r>
      <w:proofErr w:type="gramEnd"/>
      <w:r w:rsidRPr="00DF5519">
        <w:rPr>
          <w:rFonts w:ascii="Times New Roman" w:hAnsi="Times New Roman"/>
          <w:bCs/>
        </w:rPr>
        <w:t xml:space="preserve"> Adapun waktu penelitian ini dilaksanakan pada bulan Agustus s.d Oktober 2015, pokok bahasan yang disampaikan </w:t>
      </w:r>
      <w:proofErr w:type="gramStart"/>
      <w:r w:rsidRPr="00DF5519">
        <w:rPr>
          <w:rFonts w:ascii="Times New Roman" w:hAnsi="Times New Roman"/>
          <w:bCs/>
        </w:rPr>
        <w:t>adalah ”</w:t>
      </w:r>
      <w:proofErr w:type="gramEnd"/>
      <w:r w:rsidRPr="00DF5519">
        <w:rPr>
          <w:rFonts w:ascii="Times New Roman" w:hAnsi="Times New Roman"/>
          <w:bCs/>
        </w:rPr>
        <w:t xml:space="preserve">materi sebaran flora dan fauna di Indonesia dan Dunia”. </w:t>
      </w:r>
      <w:proofErr w:type="gramStart"/>
      <w:r w:rsidRPr="00DF5519">
        <w:rPr>
          <w:rFonts w:ascii="Times New Roman" w:hAnsi="Times New Roman"/>
          <w:bCs/>
        </w:rPr>
        <w:t>Subjek yang dimaksud tindakan dalam penelitian ini adalah peserta didik kelas XI IPS 3 SMA Negeri 18 Palembang yang berjumlah 38 peserta didik.</w:t>
      </w:r>
      <w:proofErr w:type="gramEnd"/>
      <w:r w:rsidRPr="00DF5519">
        <w:rPr>
          <w:rFonts w:ascii="Times New Roman" w:hAnsi="Times New Roman"/>
          <w:bCs/>
        </w:rPr>
        <w:t xml:space="preserve"> </w:t>
      </w:r>
      <w:proofErr w:type="gramStart"/>
      <w:r w:rsidRPr="00DF5519">
        <w:rPr>
          <w:rFonts w:ascii="Times New Roman" w:hAnsi="Times New Roman"/>
          <w:bCs/>
        </w:rPr>
        <w:t>Teknik pengumpulan data menggunakan tes dan observasi.</w:t>
      </w:r>
      <w:proofErr w:type="gramEnd"/>
      <w:r w:rsidRPr="00DF5519">
        <w:rPr>
          <w:rFonts w:ascii="Times New Roman" w:hAnsi="Times New Roman"/>
          <w:bCs/>
        </w:rPr>
        <w:t xml:space="preserve"> Hasil penelitian ini menunjukkan dengan menggunakan model pembelajaran quantum teaching hasil belajar peserta didik meningkat dapat dilihat dari hasil sebelum dilakauakan tindakan dan sesudah dilakaukan tindakan yaitu; pra siklus (52</w:t>
      </w:r>
      <w:proofErr w:type="gramStart"/>
      <w:r w:rsidRPr="00DF5519">
        <w:rPr>
          <w:rFonts w:ascii="Times New Roman" w:hAnsi="Times New Roman"/>
          <w:bCs/>
        </w:rPr>
        <w:t>,63</w:t>
      </w:r>
      <w:proofErr w:type="gramEnd"/>
      <w:r w:rsidRPr="00DF5519">
        <w:rPr>
          <w:rFonts w:ascii="Times New Roman" w:hAnsi="Times New Roman"/>
          <w:bCs/>
        </w:rPr>
        <w:t>%), siklus I (71,05%), dan siklus II (89,47%).  Berarti terdapat peningkatan hasil belajar peserta didik dan aktifitas proses pembelajaran para peserta didik setelah dilakukan penelitian tindakan kelas. Dengan demikian, dapat disimpulkan terdapat peningkatan hasil belajar yang signifikan sebelum dan sesudah diberikan tindakan kelas dengan menggunakan model pembelajaran quantum teaching pada peserta didik kelas XI IPS 3 SMA Negeri 18 Palembang aktifitas hasil belajar peserta didik, maka penelitian ini dianggap berhasil dengan baik.</w:t>
      </w:r>
    </w:p>
    <w:p w:rsidR="004C7A5E" w:rsidRPr="00DF5519" w:rsidRDefault="004C7A5E" w:rsidP="00C226EC">
      <w:pPr>
        <w:spacing w:after="0" w:line="240" w:lineRule="auto"/>
        <w:jc w:val="both"/>
        <w:rPr>
          <w:rFonts w:ascii="Times New Roman" w:hAnsi="Times New Roman"/>
          <w:bCs/>
        </w:rPr>
      </w:pPr>
    </w:p>
    <w:p w:rsidR="004A31C4" w:rsidRPr="00DF5519" w:rsidRDefault="004C7A5E" w:rsidP="00C226EC">
      <w:pPr>
        <w:spacing w:after="0" w:line="240" w:lineRule="auto"/>
        <w:jc w:val="both"/>
        <w:rPr>
          <w:rFonts w:ascii="Times New Roman" w:hAnsi="Times New Roman"/>
          <w:bCs/>
        </w:rPr>
      </w:pPr>
      <w:r w:rsidRPr="00DF5519">
        <w:rPr>
          <w:rFonts w:ascii="Times New Roman" w:hAnsi="Times New Roman"/>
          <w:bCs/>
        </w:rPr>
        <w:t xml:space="preserve">Kata Kunci: Geografi, Model Pembelajaran </w:t>
      </w:r>
      <w:r w:rsidRPr="00DF5519">
        <w:rPr>
          <w:rFonts w:ascii="Times New Roman" w:hAnsi="Times New Roman"/>
          <w:bCs/>
          <w:i/>
        </w:rPr>
        <w:t>Quantum teaching.</w:t>
      </w:r>
    </w:p>
    <w:p w:rsidR="00C226EC" w:rsidRPr="00DF5519" w:rsidRDefault="00C226EC" w:rsidP="00C226EC">
      <w:pPr>
        <w:spacing w:after="0" w:line="240" w:lineRule="auto"/>
        <w:jc w:val="both"/>
        <w:rPr>
          <w:rFonts w:ascii="Times New Roman" w:hAnsi="Times New Roman" w:cs="Times New Roman"/>
          <w:sz w:val="24"/>
          <w:szCs w:val="24"/>
        </w:rPr>
      </w:pPr>
    </w:p>
    <w:p w:rsidR="00DF5519" w:rsidRPr="00DF5519" w:rsidRDefault="00DF5519" w:rsidP="00DF5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p>
    <w:p w:rsidR="00DF5519" w:rsidRDefault="00DF5519" w:rsidP="00DF5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rPr>
      </w:pPr>
      <w:r w:rsidRPr="00DF5519">
        <w:rPr>
          <w:rFonts w:ascii="Times New Roman" w:eastAsia="Times New Roman" w:hAnsi="Times New Roman" w:cs="Times New Roman"/>
          <w:b/>
          <w:color w:val="212121"/>
          <w:sz w:val="24"/>
          <w:szCs w:val="24"/>
        </w:rPr>
        <w:t>THE USE OF QUANTUM TEACHING LEARNING MODELS IN IMPROVING GEOGRAPHIC LEARNING RESULTS IN CLASS XI IPS 3 STUDENTS OF SMA NEGERI 18 PALEMBANG</w:t>
      </w:r>
    </w:p>
    <w:p w:rsidR="00DF5519" w:rsidRPr="00DF5519" w:rsidRDefault="00DF5519" w:rsidP="00DF5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rPr>
      </w:pPr>
    </w:p>
    <w:p w:rsidR="00DF5519" w:rsidRPr="00DF5519" w:rsidRDefault="00DF5519" w:rsidP="00DF5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r w:rsidRPr="00DF5519">
        <w:rPr>
          <w:rFonts w:ascii="Times New Roman" w:eastAsia="Times New Roman" w:hAnsi="Times New Roman" w:cs="Times New Roman"/>
          <w:b/>
          <w:i/>
          <w:color w:val="212121"/>
          <w:sz w:val="24"/>
          <w:szCs w:val="24"/>
        </w:rPr>
        <w:t>Abstract</w:t>
      </w:r>
    </w:p>
    <w:p w:rsidR="00DF5519" w:rsidRPr="00DF5519" w:rsidRDefault="00DF5519" w:rsidP="00DF5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sidRPr="00DF5519">
        <w:rPr>
          <w:rFonts w:ascii="Times New Roman" w:eastAsia="Times New Roman" w:hAnsi="Times New Roman" w:cs="Times New Roman"/>
          <w:i/>
          <w:color w:val="212121"/>
          <w:sz w:val="24"/>
          <w:szCs w:val="24"/>
        </w:rPr>
        <w:t xml:space="preserve">This research is included in the type of classroom action research (PTK). The main characteristic of classroom action research is the existence of certain actions to improve and enhance the learning process in the classroom. The classroom action research used is participant research where the researcher is directly and fully involved in the research from the beginning to the end of the study. This research was conducted at SMA Negeri 18 Palembang. As for the time this research was carried out from August to October 2015, the subject presented was "material on the distribution of flora and fauna in Indonesia and the world". The subjects referred to as action in this study were 38 students of class XI IPS 3 at SMA Negeri 18 Palembang. </w:t>
      </w:r>
      <w:proofErr w:type="gramStart"/>
      <w:r w:rsidRPr="00DF5519">
        <w:rPr>
          <w:rFonts w:ascii="Times New Roman" w:eastAsia="Times New Roman" w:hAnsi="Times New Roman" w:cs="Times New Roman"/>
          <w:i/>
          <w:color w:val="212121"/>
          <w:sz w:val="24"/>
          <w:szCs w:val="24"/>
        </w:rPr>
        <w:t>Data collection techniques using tests and observations.</w:t>
      </w:r>
      <w:proofErr w:type="gramEnd"/>
      <w:r w:rsidRPr="00DF5519">
        <w:rPr>
          <w:rFonts w:ascii="Times New Roman" w:eastAsia="Times New Roman" w:hAnsi="Times New Roman" w:cs="Times New Roman"/>
          <w:i/>
          <w:color w:val="212121"/>
          <w:sz w:val="24"/>
          <w:szCs w:val="24"/>
        </w:rPr>
        <w:t xml:space="preserve"> The results of this study indicate that by using the quantum teaching learning model, the learning outcomes of students increase can be seen from the results before the action is taken and after the action is taken, namely; pre cycle </w:t>
      </w:r>
      <w:r w:rsidRPr="00DF5519">
        <w:rPr>
          <w:rFonts w:ascii="Times New Roman" w:eastAsia="Times New Roman" w:hAnsi="Times New Roman" w:cs="Times New Roman"/>
          <w:i/>
          <w:color w:val="212121"/>
          <w:sz w:val="24"/>
          <w:szCs w:val="24"/>
        </w:rPr>
        <w:lastRenderedPageBreak/>
        <w:t>(52.63%), cycle I (71.05%), and cycle II (89.47%). This means that there is an increase in student learning outcomes and learning process activities of students after classroom action research is carried out. Thus, it can be concluded that there is a significant increase in learning outcomes before and after classroom action is given by using the quantum teaching learning model to students in class XI IPS 3 SMA Negeri 18 Palembang in the learning outcomes of students, so this research is considered successful.</w:t>
      </w:r>
    </w:p>
    <w:p w:rsidR="00DF5519" w:rsidRPr="00DF5519" w:rsidRDefault="00DF5519" w:rsidP="00DF5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C226EC" w:rsidRPr="00DF5519" w:rsidRDefault="00DF5519" w:rsidP="00DF5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sidRPr="00DF5519">
        <w:rPr>
          <w:rFonts w:ascii="Times New Roman" w:eastAsia="Times New Roman" w:hAnsi="Times New Roman" w:cs="Times New Roman"/>
          <w:i/>
          <w:color w:val="212121"/>
          <w:sz w:val="24"/>
          <w:szCs w:val="24"/>
        </w:rPr>
        <w:t>Keywords: Geography, Quantum Teaching Learning Model.</w:t>
      </w:r>
    </w:p>
    <w:p w:rsidR="00DF5519" w:rsidRDefault="00DF5519" w:rsidP="00DF5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p>
    <w:p w:rsidR="00DF5519" w:rsidRPr="00DF5519" w:rsidRDefault="00DF5519" w:rsidP="00DF5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rPr>
      </w:pPr>
    </w:p>
    <w:p w:rsidR="00290796" w:rsidRPr="00DF5519" w:rsidRDefault="009A5DA8" w:rsidP="004A57BE">
      <w:pPr>
        <w:pStyle w:val="ListParagraph"/>
        <w:numPr>
          <w:ilvl w:val="0"/>
          <w:numId w:val="1"/>
        </w:numPr>
        <w:spacing w:after="0" w:line="360" w:lineRule="auto"/>
        <w:ind w:left="360"/>
        <w:jc w:val="both"/>
        <w:rPr>
          <w:rFonts w:ascii="Times New Roman" w:hAnsi="Times New Roman"/>
          <w:b/>
          <w:sz w:val="24"/>
          <w:szCs w:val="24"/>
        </w:rPr>
      </w:pPr>
      <w:r w:rsidRPr="00DF5519">
        <w:rPr>
          <w:rFonts w:ascii="Times New Roman" w:hAnsi="Times New Roman"/>
          <w:b/>
          <w:sz w:val="24"/>
          <w:szCs w:val="24"/>
        </w:rPr>
        <w:t>PENDAHULUAN</w:t>
      </w:r>
    </w:p>
    <w:p w:rsidR="00F15897" w:rsidRPr="00DF5519" w:rsidRDefault="00F15897" w:rsidP="00C226EC">
      <w:pPr>
        <w:spacing w:after="0" w:line="360" w:lineRule="auto"/>
        <w:ind w:firstLine="720"/>
        <w:jc w:val="both"/>
        <w:rPr>
          <w:rFonts w:ascii="Times New Roman" w:hAnsi="Times New Roman" w:cs="Times New Roman"/>
          <w:sz w:val="24"/>
          <w:szCs w:val="24"/>
          <w:lang w:val="sv-SE"/>
        </w:rPr>
      </w:pPr>
      <w:r w:rsidRPr="00DF5519">
        <w:rPr>
          <w:rFonts w:ascii="Times New Roman" w:hAnsi="Times New Roman" w:cs="Times New Roman"/>
          <w:sz w:val="24"/>
          <w:szCs w:val="24"/>
          <w:lang w:val="sv-SE"/>
        </w:rPr>
        <w:t>Belajar  merupakan sebuah proses yang kompleks yang terjadi pada semua orang dan berlangsung seumur hidup.sedangkan pembelajaran adalah seperangkat tindakan yang dirancang untuk mendukung proses belajar peserta didik, dengan memperhitungkan kejadian-kejadian ekstrem yang berperan terhadap rangkaian kejadian-kejadian intern yang berlangsung dialami peserta didik.(Winkel dalam Siregar dan Hartini Nara,2010:12).</w:t>
      </w:r>
    </w:p>
    <w:p w:rsidR="00F15897" w:rsidRPr="00DF5519" w:rsidRDefault="00F15897" w:rsidP="00C226EC">
      <w:pPr>
        <w:spacing w:after="0" w:line="360" w:lineRule="auto"/>
        <w:ind w:firstLine="709"/>
        <w:jc w:val="both"/>
        <w:rPr>
          <w:rFonts w:ascii="Times New Roman" w:eastAsia="Times New Roman" w:hAnsi="Times New Roman" w:cs="Times New Roman"/>
          <w:sz w:val="24"/>
          <w:szCs w:val="24"/>
        </w:rPr>
      </w:pPr>
      <w:r w:rsidRPr="00DF5519">
        <w:rPr>
          <w:rFonts w:ascii="Times New Roman" w:eastAsia="Times New Roman" w:hAnsi="Times New Roman" w:cs="Times New Roman"/>
          <w:sz w:val="24"/>
          <w:szCs w:val="24"/>
        </w:rPr>
        <w:t xml:space="preserve">Berdasarkan Permendiknas No.22 Tahun 2006 tentang Standar Isi (SI), pembelajaran geografi membangun dan mengembangkan pemahaman peserta didik tentang variasi dan organisasi spasial masyarakat, tempat dan lingkungan pada muka bumi peserta didik didorong utuk memahami aspek dan proses fisik yang membentuk poal muka bumi, karakteristik dan persebaran spasial ekologis dipermukaan bumi. </w:t>
      </w:r>
      <w:proofErr w:type="gramStart"/>
      <w:r w:rsidRPr="00DF5519">
        <w:rPr>
          <w:rFonts w:ascii="Times New Roman" w:eastAsia="Times New Roman" w:hAnsi="Times New Roman" w:cs="Times New Roman"/>
          <w:sz w:val="24"/>
          <w:szCs w:val="24"/>
        </w:rPr>
        <w:t>Selain itu peserta didik dimotivasi secara aktif dan kreatif untuk menelaah bahwa kebudayaan dan pengalaman mempengaruhi persepsi manusia tentang tempat dan wilayah.</w:t>
      </w:r>
      <w:proofErr w:type="gramEnd"/>
      <w:r w:rsidRPr="00DF5519">
        <w:rPr>
          <w:rFonts w:ascii="Times New Roman" w:eastAsia="Times New Roman" w:hAnsi="Times New Roman" w:cs="Times New Roman"/>
          <w:sz w:val="24"/>
          <w:szCs w:val="24"/>
        </w:rPr>
        <w:t xml:space="preserve"> </w:t>
      </w:r>
      <w:proofErr w:type="gramStart"/>
      <w:r w:rsidRPr="00DF5519">
        <w:rPr>
          <w:rFonts w:ascii="Times New Roman" w:eastAsia="Times New Roman" w:hAnsi="Times New Roman" w:cs="Times New Roman"/>
          <w:sz w:val="24"/>
          <w:szCs w:val="24"/>
        </w:rPr>
        <w:t>Pengetahuan, ketrampilan, dan nilai-nilai diperoleh dalam pembelajaran Geografi diharapkan dapat membangun kemampuan peserta didik untuk bersikap, bertindak cerdas, arif dan bertanggung jawab dalam menghadapi masalah sosial, geografi dan ekologis.</w:t>
      </w:r>
      <w:proofErr w:type="gramEnd"/>
    </w:p>
    <w:p w:rsidR="00F15897" w:rsidRPr="00DF5519" w:rsidRDefault="00F15897" w:rsidP="00C226EC">
      <w:pPr>
        <w:spacing w:after="0" w:line="360" w:lineRule="auto"/>
        <w:ind w:firstLine="720"/>
        <w:jc w:val="both"/>
        <w:rPr>
          <w:rFonts w:ascii="Times New Roman" w:hAnsi="Times New Roman" w:cs="Times New Roman"/>
          <w:sz w:val="24"/>
          <w:szCs w:val="24"/>
          <w:lang w:val="sv-SE"/>
        </w:rPr>
      </w:pPr>
      <w:r w:rsidRPr="00DF5519">
        <w:rPr>
          <w:rFonts w:ascii="Times New Roman" w:hAnsi="Times New Roman" w:cs="Times New Roman"/>
          <w:sz w:val="24"/>
          <w:szCs w:val="24"/>
          <w:lang w:val="sv-SE"/>
        </w:rPr>
        <w:t xml:space="preserve">Masalah  utama dalam  pembelajaran pada pendidikan formal adalah masih rendahnya daya serap peserta didik.hal ini tampak dari rata-rata hasil belajar peserta didik yang belum mendapatkan nilai yang optimal.hal ini merupakan hasil dari kondisi pembelajaran yang masih bersifat konvensional dan tidak menyentuh ranah dimensi peserta didik itu sendiri, yaitu bagaimana sebenarnya belajar itu, dalam arti proses  pembelajaran masih memberikan </w:t>
      </w:r>
      <w:r w:rsidRPr="00DF5519">
        <w:rPr>
          <w:rFonts w:ascii="Times New Roman" w:hAnsi="Times New Roman" w:cs="Times New Roman"/>
          <w:sz w:val="24"/>
          <w:szCs w:val="24"/>
          <w:lang w:val="sv-SE"/>
        </w:rPr>
        <w:lastRenderedPageBreak/>
        <w:t xml:space="preserve">dominasi guru dan tidak memberikan akses bagi anak didik untuk berkembang secara mandiri melalui penemuan dalam proses berfikir. </w:t>
      </w:r>
    </w:p>
    <w:p w:rsidR="00F15897" w:rsidRPr="00DF5519" w:rsidRDefault="00F15897" w:rsidP="00C226EC">
      <w:pPr>
        <w:spacing w:after="0" w:line="360" w:lineRule="auto"/>
        <w:jc w:val="both"/>
        <w:rPr>
          <w:rFonts w:ascii="Times New Roman" w:hAnsi="Times New Roman" w:cs="Times New Roman"/>
          <w:sz w:val="24"/>
          <w:szCs w:val="24"/>
          <w:lang w:val="sv-SE"/>
        </w:rPr>
      </w:pPr>
      <w:r w:rsidRPr="00DF5519">
        <w:rPr>
          <w:rFonts w:ascii="Times New Roman" w:hAnsi="Times New Roman" w:cs="Times New Roman"/>
          <w:sz w:val="24"/>
          <w:szCs w:val="24"/>
          <w:lang w:val="sv-SE"/>
        </w:rPr>
        <w:tab/>
        <w:t xml:space="preserve">Dipihak lain secara empiris, berdasarkan hasil analisa penelitian  terhadap rendahnya hasil belajar peserta didik yang disebabkan dominannya proses pembelajaran konvensioanl. pada pembelajaran ini suasana kelas cenderung </w:t>
      </w:r>
      <w:r w:rsidRPr="00DF5519">
        <w:rPr>
          <w:rFonts w:ascii="Times New Roman" w:hAnsi="Times New Roman" w:cs="Times New Roman"/>
          <w:i/>
          <w:iCs/>
          <w:sz w:val="24"/>
          <w:szCs w:val="24"/>
          <w:lang w:val="sv-SE"/>
        </w:rPr>
        <w:t xml:space="preserve">teacher-centered </w:t>
      </w:r>
      <w:r w:rsidRPr="00DF5519">
        <w:rPr>
          <w:rFonts w:ascii="Times New Roman" w:hAnsi="Times New Roman" w:cs="Times New Roman"/>
          <w:sz w:val="24"/>
          <w:szCs w:val="24"/>
          <w:lang w:val="sv-SE"/>
        </w:rPr>
        <w:t xml:space="preserve">sehingga peserta didik menjadi pasif. Dalam hal ini peserta didik tidak diajarkan dapat memahami bagaimana belajar,berfikir dan memotivasi diri sendiri, padahal aspek-aspek tersebut merupakan kunci keberhasilan dalam suatu pembelajaran.(Trianto, 2010:6) </w:t>
      </w:r>
    </w:p>
    <w:p w:rsidR="00F15897" w:rsidRPr="00DF5519" w:rsidRDefault="00F15897" w:rsidP="00C226EC">
      <w:pPr>
        <w:spacing w:after="0" w:line="360" w:lineRule="auto"/>
        <w:jc w:val="both"/>
        <w:rPr>
          <w:rFonts w:ascii="Times New Roman" w:hAnsi="Times New Roman" w:cs="Times New Roman"/>
          <w:sz w:val="24"/>
          <w:szCs w:val="24"/>
          <w:lang w:val="sv-SE"/>
        </w:rPr>
      </w:pPr>
      <w:r w:rsidRPr="00DF5519">
        <w:rPr>
          <w:rFonts w:ascii="Times New Roman" w:hAnsi="Times New Roman" w:cs="Times New Roman"/>
          <w:sz w:val="24"/>
          <w:szCs w:val="24"/>
          <w:lang w:val="sv-SE"/>
        </w:rPr>
        <w:tab/>
        <w:t>Berdasarkan alasan tersebut, maka sangatlah penting bagi para pendidik khususnya guru untuk memahami karakteristik materi, peserta didik, dan meteodologi pembelajaran dalam proses pembelajaran terutama berkaitan pemilihan  terhadap model-model pembelajaran modern. Dengan demikian, proses pembelajaran akan lebih variatif, inovatif dan konstruktif dalam merekontruksikan wawasan pengetahuan dan implementasinya sehingga dapat meningkatkan aktivitas dan kreativitas peserta didik.</w:t>
      </w:r>
    </w:p>
    <w:p w:rsidR="00F15897" w:rsidRPr="00DF5519" w:rsidRDefault="00F15897" w:rsidP="00C226EC">
      <w:pPr>
        <w:spacing w:after="0" w:line="360" w:lineRule="auto"/>
        <w:jc w:val="both"/>
        <w:rPr>
          <w:rFonts w:ascii="Times New Roman" w:hAnsi="Times New Roman" w:cs="Times New Roman"/>
          <w:sz w:val="24"/>
          <w:szCs w:val="24"/>
          <w:lang w:val="sv-SE"/>
        </w:rPr>
      </w:pPr>
      <w:r w:rsidRPr="00DF5519">
        <w:rPr>
          <w:rFonts w:ascii="Times New Roman" w:hAnsi="Times New Roman" w:cs="Times New Roman"/>
          <w:sz w:val="24"/>
          <w:szCs w:val="24"/>
          <w:lang w:val="sv-SE"/>
        </w:rPr>
        <w:tab/>
        <w:t>Pemilihan model pembelajaran harus memiliki pertimbangan-pertimbangan misalnya, materi pelajaran, tingkat perkembangan kognitif peserta didik, dan sarana atau fasilitas yang tersedia,sehingga tujuan pembelajaran yang telah ditetapkan dapat tercapai.(Trianto, 2010:26)</w:t>
      </w:r>
    </w:p>
    <w:p w:rsidR="00F15897" w:rsidRPr="00DF5519" w:rsidRDefault="00F15897" w:rsidP="0020697D">
      <w:pPr>
        <w:spacing w:after="0" w:line="360" w:lineRule="auto"/>
        <w:ind w:firstLine="360"/>
        <w:jc w:val="both"/>
        <w:rPr>
          <w:rFonts w:ascii="Times New Roman" w:hAnsi="Times New Roman" w:cs="Times New Roman"/>
          <w:sz w:val="24"/>
          <w:szCs w:val="24"/>
          <w:lang w:val="sv-SE"/>
        </w:rPr>
      </w:pPr>
      <w:r w:rsidRPr="00DF5519">
        <w:rPr>
          <w:rFonts w:ascii="Times New Roman" w:hAnsi="Times New Roman" w:cs="Times New Roman"/>
          <w:sz w:val="24"/>
          <w:szCs w:val="24"/>
          <w:lang w:val="sv-SE"/>
        </w:rPr>
        <w:tab/>
        <w:t xml:space="preserve">Model yang dapat digunakan guru agar peserta didik dapat meningkatkan motivasi, nilai,  rasa percaya diri,  dan meningkatkan penggunaan keterampilan serta kreativitas peserta didik adalah model </w:t>
      </w:r>
      <w:r w:rsidRPr="00DF5519">
        <w:rPr>
          <w:rFonts w:ascii="Times New Roman" w:hAnsi="Times New Roman" w:cs="Times New Roman"/>
          <w:i/>
          <w:iCs/>
          <w:sz w:val="24"/>
          <w:szCs w:val="24"/>
          <w:lang w:val="sv-SE"/>
        </w:rPr>
        <w:t>quantum teaching</w:t>
      </w:r>
      <w:r w:rsidRPr="00DF5519">
        <w:rPr>
          <w:rFonts w:ascii="Times New Roman" w:hAnsi="Times New Roman" w:cs="Times New Roman"/>
          <w:sz w:val="24"/>
          <w:szCs w:val="24"/>
          <w:lang w:val="sv-SE"/>
        </w:rPr>
        <w:t xml:space="preserve">. </w:t>
      </w:r>
      <w:r w:rsidRPr="00DF5519">
        <w:rPr>
          <w:rFonts w:ascii="Times New Roman" w:hAnsi="Times New Roman" w:cs="Times New Roman"/>
          <w:i/>
          <w:iCs/>
          <w:sz w:val="24"/>
          <w:szCs w:val="24"/>
          <w:lang w:val="sv-SE"/>
        </w:rPr>
        <w:t>Quantum teaching</w:t>
      </w:r>
      <w:r w:rsidRPr="00DF5519">
        <w:rPr>
          <w:rFonts w:ascii="Times New Roman" w:hAnsi="Times New Roman" w:cs="Times New Roman"/>
          <w:sz w:val="24"/>
          <w:szCs w:val="24"/>
          <w:lang w:val="sv-SE"/>
        </w:rPr>
        <w:t xml:space="preserve"> bersandar  pada konsep ini :</w:t>
      </w:r>
      <w:r w:rsidRPr="00DF5519">
        <w:rPr>
          <w:rFonts w:ascii="Times New Roman" w:hAnsi="Times New Roman" w:cs="Times New Roman"/>
          <w:i/>
          <w:iCs/>
          <w:sz w:val="24"/>
          <w:szCs w:val="24"/>
          <w:lang w:val="sv-SE"/>
        </w:rPr>
        <w:t xml:space="preserve"> bawalah dunia mereka ke dunia kita,dan antarkan dunia kita ke dunia mereka</w:t>
      </w:r>
      <w:r w:rsidRPr="00DF5519">
        <w:rPr>
          <w:rFonts w:ascii="Times New Roman" w:hAnsi="Times New Roman" w:cs="Times New Roman"/>
          <w:sz w:val="24"/>
          <w:szCs w:val="24"/>
          <w:lang w:val="sv-SE"/>
        </w:rPr>
        <w:t>, maksudnya yaitu mengingatkan kita pada pentingnya memasuki dunia murid sebagai langkah pertama,karena belajar berurusan dengan orang secara keseluruhan,hak untuk memudahkan belajar tersebut harus diberikan oleh pelajar dan diraih oleh guru, seraya menjelajahi kaitan dan interaksi ,baik peserta didik maupun guru mendapatkan pemahaman baru dan “</w:t>
      </w:r>
      <w:r w:rsidRPr="00DF5519">
        <w:rPr>
          <w:rFonts w:ascii="Times New Roman" w:hAnsi="Times New Roman" w:cs="Times New Roman"/>
          <w:i/>
          <w:iCs/>
          <w:sz w:val="24"/>
          <w:szCs w:val="24"/>
          <w:lang w:val="sv-SE"/>
        </w:rPr>
        <w:t>dunia kita</w:t>
      </w:r>
      <w:r w:rsidRPr="00DF5519">
        <w:rPr>
          <w:rFonts w:ascii="Times New Roman" w:hAnsi="Times New Roman" w:cs="Times New Roman"/>
          <w:sz w:val="24"/>
          <w:szCs w:val="24"/>
          <w:lang w:val="sv-SE"/>
        </w:rPr>
        <w:t xml:space="preserve">” diperluas mencakup tidak hanya para peserta didik,tetapi juga guru.akhirnya,dengan pengertian yang lebih luas dan penguasaan lebih mendalam </w:t>
      </w:r>
      <w:r w:rsidRPr="00DF5519">
        <w:rPr>
          <w:rFonts w:ascii="Times New Roman" w:hAnsi="Times New Roman" w:cs="Times New Roman"/>
          <w:sz w:val="24"/>
          <w:szCs w:val="24"/>
          <w:lang w:val="sv-SE"/>
        </w:rPr>
        <w:lastRenderedPageBreak/>
        <w:t>ini,peserta didik dapat membawa apa yang mereka pelajari ke dalam dunia mereka dan menerapakannya pada situasi baru.(Siregar dan Hartini Nara, 2010:82-83).</w:t>
      </w:r>
    </w:p>
    <w:p w:rsidR="00F15897" w:rsidRPr="00DF5519" w:rsidRDefault="00F15897" w:rsidP="0020697D">
      <w:pPr>
        <w:spacing w:after="0" w:line="360" w:lineRule="auto"/>
        <w:jc w:val="both"/>
        <w:rPr>
          <w:rFonts w:ascii="Times New Roman" w:hAnsi="Times New Roman" w:cs="Times New Roman"/>
          <w:sz w:val="24"/>
          <w:szCs w:val="24"/>
          <w:lang w:val="sv-SE"/>
        </w:rPr>
      </w:pPr>
      <w:r w:rsidRPr="00DF5519">
        <w:rPr>
          <w:rFonts w:ascii="Times New Roman" w:hAnsi="Times New Roman" w:cs="Times New Roman"/>
          <w:sz w:val="24"/>
          <w:szCs w:val="24"/>
          <w:lang w:val="sv-SE"/>
        </w:rPr>
        <w:t>bagaimana menciptakan hubungan emosional yang baik ketika belajar.</w:t>
      </w:r>
    </w:p>
    <w:p w:rsidR="00F15897" w:rsidRPr="00DF5519" w:rsidRDefault="00F15897" w:rsidP="0020697D">
      <w:pPr>
        <w:spacing w:after="0" w:line="360" w:lineRule="auto"/>
        <w:jc w:val="both"/>
        <w:rPr>
          <w:rFonts w:ascii="Times New Roman" w:hAnsi="Times New Roman" w:cs="Times New Roman"/>
          <w:sz w:val="24"/>
          <w:szCs w:val="24"/>
          <w:lang w:val="sv-SE"/>
        </w:rPr>
      </w:pPr>
      <w:r w:rsidRPr="00DF5519">
        <w:rPr>
          <w:rFonts w:ascii="Times New Roman" w:hAnsi="Times New Roman" w:cs="Times New Roman"/>
          <w:sz w:val="24"/>
          <w:szCs w:val="24"/>
          <w:lang w:val="sv-SE"/>
        </w:rPr>
        <w:t xml:space="preserve"> </w:t>
      </w:r>
      <w:r w:rsidRPr="00DF5519">
        <w:rPr>
          <w:rFonts w:ascii="Times New Roman" w:hAnsi="Times New Roman" w:cs="Times New Roman"/>
          <w:sz w:val="24"/>
          <w:szCs w:val="24"/>
          <w:lang w:val="sv-SE"/>
        </w:rPr>
        <w:tab/>
        <w:t xml:space="preserve">Model </w:t>
      </w:r>
      <w:r w:rsidRPr="00DF5519">
        <w:rPr>
          <w:rFonts w:ascii="Times New Roman" w:hAnsi="Times New Roman" w:cs="Times New Roman"/>
          <w:i/>
          <w:iCs/>
          <w:sz w:val="24"/>
          <w:szCs w:val="24"/>
          <w:lang w:val="sv-SE"/>
        </w:rPr>
        <w:t xml:space="preserve">quantum teaching </w:t>
      </w:r>
      <w:r w:rsidRPr="00DF5519">
        <w:rPr>
          <w:rFonts w:ascii="Times New Roman" w:hAnsi="Times New Roman" w:cs="Times New Roman"/>
          <w:sz w:val="24"/>
          <w:szCs w:val="24"/>
          <w:lang w:val="sv-SE"/>
        </w:rPr>
        <w:t>hampir sama dengan sebuah simfoni.jika anda menonton sebuah simfoni, ada banyak unsur yang menjadi faktor pengalaman musika anda.kita dapat membagi unsur tersebut menjadi dua kategori : konteks dan isi (</w:t>
      </w:r>
      <w:r w:rsidRPr="00DF5519">
        <w:rPr>
          <w:rFonts w:ascii="Times New Roman" w:hAnsi="Times New Roman" w:cs="Times New Roman"/>
          <w:i/>
          <w:iCs/>
          <w:sz w:val="24"/>
          <w:szCs w:val="24"/>
          <w:lang w:val="sv-SE"/>
        </w:rPr>
        <w:t>context and content</w:t>
      </w:r>
      <w:r w:rsidRPr="00DF5519">
        <w:rPr>
          <w:rFonts w:ascii="Times New Roman" w:hAnsi="Times New Roman" w:cs="Times New Roman"/>
          <w:sz w:val="24"/>
          <w:szCs w:val="24"/>
          <w:lang w:val="sv-SE"/>
        </w:rPr>
        <w:t>) (Deporter, 2010:37).</w:t>
      </w:r>
    </w:p>
    <w:p w:rsidR="0069159F" w:rsidRPr="00DF5519" w:rsidRDefault="00F15897" w:rsidP="0069159F">
      <w:pPr>
        <w:spacing w:after="0" w:line="360" w:lineRule="auto"/>
        <w:ind w:firstLine="720"/>
        <w:jc w:val="both"/>
        <w:rPr>
          <w:rFonts w:ascii="Times New Roman" w:hAnsi="Times New Roman" w:cs="Times New Roman"/>
          <w:sz w:val="24"/>
          <w:szCs w:val="24"/>
          <w:lang w:val="sv-SE"/>
        </w:rPr>
      </w:pPr>
      <w:r w:rsidRPr="00DF5519">
        <w:rPr>
          <w:rFonts w:ascii="Times New Roman" w:hAnsi="Times New Roman" w:cs="Times New Roman"/>
          <w:sz w:val="24"/>
          <w:szCs w:val="24"/>
          <w:lang w:val="sv-SE"/>
        </w:rPr>
        <w:t xml:space="preserve">Berdasarkan pengamatan yang dilakukan di SMA Negeri 18 Palembang bahwa hasil belajar peserta didik khususnya  pada mata  pelajaran geografi masih belum  memenuhi Kriteria Ketuntasan Minimum (KKM) sebesar 75. Data daftar </w:t>
      </w:r>
      <w:r w:rsidRPr="00DF5519">
        <w:rPr>
          <w:rFonts w:ascii="Times New Roman" w:hAnsi="Times New Roman" w:cs="Times New Roman"/>
          <w:sz w:val="24"/>
          <w:szCs w:val="24"/>
        </w:rPr>
        <w:t>nilai ulangan harian yang diperoleh</w:t>
      </w:r>
      <w:r w:rsidRPr="00DF5519">
        <w:rPr>
          <w:rFonts w:ascii="Times New Roman" w:hAnsi="Times New Roman" w:cs="Times New Roman"/>
          <w:sz w:val="24"/>
          <w:szCs w:val="24"/>
          <w:lang w:val="id-ID"/>
        </w:rPr>
        <w:t xml:space="preserve"> peserta didik pada mata pelajaran geografi </w:t>
      </w:r>
      <w:r w:rsidRPr="00DF5519">
        <w:rPr>
          <w:rFonts w:ascii="Times New Roman" w:hAnsi="Times New Roman" w:cs="Times New Roman"/>
          <w:sz w:val="24"/>
          <w:szCs w:val="24"/>
        </w:rPr>
        <w:t xml:space="preserve">menunjukkan </w:t>
      </w:r>
      <w:r w:rsidRPr="00DF5519">
        <w:rPr>
          <w:rFonts w:ascii="Times New Roman" w:eastAsia="Times New Roman" w:hAnsi="Times New Roman"/>
          <w:sz w:val="24"/>
          <w:szCs w:val="24"/>
        </w:rPr>
        <w:t>52.63</w:t>
      </w:r>
      <w:r w:rsidRPr="00DF5519">
        <w:rPr>
          <w:rFonts w:ascii="Times New Roman" w:hAnsi="Times New Roman" w:cs="Times New Roman"/>
          <w:sz w:val="24"/>
          <w:szCs w:val="24"/>
        </w:rPr>
        <w:t xml:space="preserve">% peserta didik mendapatkan nilai ≥ 75 sedangkan sisanya </w:t>
      </w:r>
      <w:r w:rsidRPr="00DF5519">
        <w:rPr>
          <w:rFonts w:ascii="Times New Roman" w:eastAsia="Times New Roman" w:hAnsi="Times New Roman"/>
          <w:sz w:val="24"/>
          <w:szCs w:val="24"/>
        </w:rPr>
        <w:t>47.37</w:t>
      </w:r>
      <w:r w:rsidRPr="00DF5519">
        <w:rPr>
          <w:rFonts w:ascii="Times New Roman" w:hAnsi="Times New Roman" w:cs="Times New Roman"/>
          <w:sz w:val="24"/>
          <w:szCs w:val="24"/>
        </w:rPr>
        <w:t xml:space="preserve">% peserta didik mendapatkan nilai &lt; 75. </w:t>
      </w:r>
      <w:proofErr w:type="gramStart"/>
      <w:r w:rsidRPr="00DF5519">
        <w:rPr>
          <w:rFonts w:ascii="Times New Roman" w:hAnsi="Times New Roman" w:cs="Times New Roman"/>
          <w:sz w:val="24"/>
          <w:szCs w:val="24"/>
        </w:rPr>
        <w:t>Itu artinya hampir setengah dari jumlah peserta didik belum mencapai KKM.</w:t>
      </w:r>
      <w:proofErr w:type="gramEnd"/>
      <w:r w:rsidRPr="00DF5519">
        <w:rPr>
          <w:rFonts w:ascii="Times New Roman" w:hAnsi="Times New Roman" w:cs="Times New Roman"/>
          <w:sz w:val="24"/>
          <w:szCs w:val="24"/>
        </w:rPr>
        <w:t xml:space="preserve"> </w:t>
      </w:r>
      <w:proofErr w:type="gramStart"/>
      <w:r w:rsidRPr="00DF5519">
        <w:rPr>
          <w:rFonts w:ascii="Times New Roman" w:hAnsi="Times New Roman" w:cs="Times New Roman"/>
          <w:sz w:val="24"/>
          <w:szCs w:val="24"/>
        </w:rPr>
        <w:t>Sedangkan untuk mencapai standart KKM peserta didik harus mendapatkan nilai ≥ 75.</w:t>
      </w:r>
      <w:proofErr w:type="gramEnd"/>
      <w:r w:rsidRPr="00DF5519">
        <w:rPr>
          <w:rFonts w:ascii="Times New Roman" w:hAnsi="Times New Roman" w:cs="Times New Roman"/>
          <w:sz w:val="24"/>
          <w:szCs w:val="24"/>
        </w:rPr>
        <w:t xml:space="preserve"> Secara klasikal peserta didik peserta didik dikatakan tuntas belajar apabila 85% dari jumlah peserta didik memperoleh nilai ≥ 75, sebaliknya peserta didik dikatakan belum tuntas belajar apabila memperoleh nilai &lt; 75. </w:t>
      </w:r>
      <w:r w:rsidRPr="00DF5519">
        <w:rPr>
          <w:rFonts w:ascii="Times New Roman" w:hAnsi="Times New Roman" w:cs="Times New Roman"/>
          <w:sz w:val="24"/>
          <w:szCs w:val="24"/>
          <w:lang w:val="sv-SE"/>
        </w:rPr>
        <w:t xml:space="preserve">Salah satu penyebabnya adalah pembelajaran yang dilakukan merupakan pembelajaran konvensional, sehingga peserta didik kurang dapat memahami secara luas pokok bahasan materi pelajaran yang diberikan guru, peserta didik kurang antusias dalam pembelajaran ini menyebabkan tidak termotivasinya peserta didik dan  kurang  berkembangnya kreatifitas serta keterampilan peserta didik. Untuk  mengetahui apakah belajar dapat diterapkan secara efektif atau tidak dalam meningkatkan hasil belajar peserta didik maka,  penulis tertarik untuk melakukan penelitian yang berjudul </w:t>
      </w:r>
      <w:r w:rsidRPr="00DF5519">
        <w:rPr>
          <w:rFonts w:ascii="Times New Roman" w:hAnsi="Times New Roman" w:cs="Times New Roman"/>
          <w:bCs/>
          <w:sz w:val="24"/>
          <w:szCs w:val="24"/>
          <w:lang w:val="sv-SE"/>
        </w:rPr>
        <w:t xml:space="preserve">“Penggunaan Model Pembelajaran </w:t>
      </w:r>
      <w:r w:rsidRPr="00DF5519">
        <w:rPr>
          <w:rFonts w:ascii="Times New Roman" w:hAnsi="Times New Roman" w:cs="Times New Roman"/>
          <w:bCs/>
          <w:i/>
          <w:sz w:val="24"/>
          <w:szCs w:val="24"/>
          <w:lang w:val="sv-SE"/>
        </w:rPr>
        <w:t>Quantum Teaching</w:t>
      </w:r>
      <w:r w:rsidRPr="00DF5519">
        <w:rPr>
          <w:rFonts w:ascii="Times New Roman" w:hAnsi="Times New Roman" w:cs="Times New Roman"/>
          <w:bCs/>
          <w:sz w:val="24"/>
          <w:szCs w:val="24"/>
          <w:lang w:val="sv-SE"/>
        </w:rPr>
        <w:t xml:space="preserve">  Dalam Meningkatkan Hasil Belajar Geografi Pada </w:t>
      </w:r>
      <w:r w:rsidRPr="00DF5519">
        <w:rPr>
          <w:rFonts w:ascii="Times New Roman" w:hAnsi="Times New Roman" w:cs="Times New Roman"/>
          <w:sz w:val="24"/>
          <w:szCs w:val="24"/>
          <w:lang w:val="sv-SE"/>
        </w:rPr>
        <w:t>Peserta Didik Kelas XI IPS 3 SMA Negeri 18 Palembang”.</w:t>
      </w:r>
    </w:p>
    <w:p w:rsidR="0069159F" w:rsidRPr="00DF5519" w:rsidRDefault="00F15897" w:rsidP="0069159F">
      <w:pPr>
        <w:spacing w:after="0" w:line="360" w:lineRule="auto"/>
        <w:ind w:firstLine="720"/>
        <w:jc w:val="both"/>
        <w:rPr>
          <w:rFonts w:ascii="Times New Roman" w:hAnsi="Times New Roman"/>
          <w:sz w:val="24"/>
          <w:szCs w:val="24"/>
          <w:lang w:val="sv-SE"/>
        </w:rPr>
      </w:pPr>
      <w:r w:rsidRPr="00DF5519">
        <w:rPr>
          <w:rFonts w:ascii="Times New Roman" w:hAnsi="Times New Roman"/>
          <w:sz w:val="24"/>
          <w:szCs w:val="24"/>
          <w:lang w:val="sv-SE"/>
        </w:rPr>
        <w:t xml:space="preserve">Berdasarkan latar belakang yang dikemukakan di atas, maka yang menjadi permasalahan dalam penelitian ini adalah: apakah penggunaan model pembelajaran </w:t>
      </w:r>
      <w:r w:rsidR="009E4277" w:rsidRPr="00DF5519">
        <w:rPr>
          <w:rFonts w:ascii="Times New Roman" w:hAnsi="Times New Roman"/>
          <w:i/>
          <w:iCs/>
          <w:sz w:val="24"/>
          <w:szCs w:val="24"/>
          <w:lang w:val="sv-SE"/>
        </w:rPr>
        <w:t>Quantum Teaching</w:t>
      </w:r>
      <w:r w:rsidRPr="00DF5519">
        <w:rPr>
          <w:rFonts w:ascii="Times New Roman" w:hAnsi="Times New Roman"/>
          <w:sz w:val="24"/>
          <w:szCs w:val="24"/>
          <w:lang w:val="sv-SE"/>
        </w:rPr>
        <w:t xml:space="preserve"> dapat meningkatkan hasil belajar geografi pada peserta didik kelas XI IPS 3 SMA Negeri 18 Palembang?.</w:t>
      </w:r>
    </w:p>
    <w:p w:rsidR="00F15897" w:rsidRPr="00DF5519" w:rsidRDefault="00F15897" w:rsidP="0069159F">
      <w:pPr>
        <w:spacing w:after="0" w:line="360" w:lineRule="auto"/>
        <w:ind w:firstLine="720"/>
        <w:jc w:val="both"/>
        <w:rPr>
          <w:rFonts w:ascii="Times New Roman" w:hAnsi="Times New Roman" w:cs="Times New Roman"/>
          <w:sz w:val="24"/>
          <w:szCs w:val="24"/>
          <w:lang w:val="sv-SE"/>
        </w:rPr>
      </w:pPr>
      <w:r w:rsidRPr="00DF5519">
        <w:rPr>
          <w:rFonts w:ascii="Times New Roman" w:hAnsi="Times New Roman"/>
          <w:sz w:val="24"/>
          <w:szCs w:val="24"/>
          <w:lang w:val="fi-FI"/>
        </w:rPr>
        <w:lastRenderedPageBreak/>
        <w:t>Untuk memperjelas dan menghindari salah tafsir terhadap masalah dalam penelitian ini, penulis memberikan batasan sebagai berikut:</w:t>
      </w:r>
    </w:p>
    <w:p w:rsidR="00F15897" w:rsidRPr="00DF5519" w:rsidRDefault="00F15897" w:rsidP="004A57BE">
      <w:pPr>
        <w:pStyle w:val="ListParagraph"/>
        <w:numPr>
          <w:ilvl w:val="0"/>
          <w:numId w:val="2"/>
        </w:numPr>
        <w:spacing w:after="0" w:line="360" w:lineRule="auto"/>
        <w:contextualSpacing w:val="0"/>
        <w:jc w:val="both"/>
        <w:rPr>
          <w:rFonts w:ascii="Times New Roman" w:hAnsi="Times New Roman"/>
          <w:sz w:val="24"/>
          <w:szCs w:val="24"/>
          <w:lang w:val="fi-FI"/>
        </w:rPr>
      </w:pPr>
      <w:r w:rsidRPr="00DF5519">
        <w:rPr>
          <w:rFonts w:ascii="Times New Roman" w:hAnsi="Times New Roman"/>
          <w:sz w:val="24"/>
          <w:szCs w:val="24"/>
          <w:lang w:val="fi-FI"/>
        </w:rPr>
        <w:t xml:space="preserve">Model </w:t>
      </w:r>
      <w:r w:rsidRPr="00DF5519">
        <w:rPr>
          <w:rFonts w:ascii="Times New Roman" w:hAnsi="Times New Roman"/>
          <w:i/>
          <w:iCs/>
          <w:sz w:val="24"/>
          <w:szCs w:val="24"/>
          <w:lang w:val="fi-FI"/>
        </w:rPr>
        <w:t>quantum teaching</w:t>
      </w:r>
      <w:r w:rsidRPr="00DF5519">
        <w:rPr>
          <w:rFonts w:ascii="Times New Roman" w:hAnsi="Times New Roman"/>
          <w:sz w:val="24"/>
          <w:szCs w:val="24"/>
          <w:lang w:val="fi-FI"/>
        </w:rPr>
        <w:t xml:space="preserve"> </w:t>
      </w:r>
      <w:r w:rsidRPr="00DF5519">
        <w:rPr>
          <w:rFonts w:ascii="Times New Roman" w:hAnsi="Times New Roman"/>
          <w:color w:val="000000"/>
          <w:sz w:val="24"/>
          <w:szCs w:val="24"/>
          <w:shd w:val="clear" w:color="auto" w:fill="FFFFFF"/>
          <w:lang w:val="fi-FI"/>
        </w:rPr>
        <w:t>dalam pembelajaran merupakan interaksi yang terjadi di dalam kelas antara peserta didik dengan lingkungan belajar yang efektif. Peserta didik menyerap bahan pelajaran dengan cara yang terbaik bagi mereka.mereka menyusun materi secara efisien.</w:t>
      </w:r>
    </w:p>
    <w:p w:rsidR="00F15897" w:rsidRPr="00DF5519" w:rsidRDefault="00F15897" w:rsidP="004A57BE">
      <w:pPr>
        <w:numPr>
          <w:ilvl w:val="0"/>
          <w:numId w:val="2"/>
        </w:numPr>
        <w:tabs>
          <w:tab w:val="clear" w:pos="720"/>
        </w:tabs>
        <w:spacing w:after="0" w:line="360" w:lineRule="auto"/>
        <w:ind w:hanging="270"/>
        <w:jc w:val="both"/>
        <w:rPr>
          <w:rFonts w:ascii="Times New Roman" w:hAnsi="Times New Roman" w:cs="Times New Roman"/>
          <w:sz w:val="24"/>
          <w:szCs w:val="24"/>
          <w:lang w:val="fi-FI"/>
        </w:rPr>
      </w:pPr>
      <w:r w:rsidRPr="00DF5519">
        <w:rPr>
          <w:rFonts w:ascii="Times New Roman" w:hAnsi="Times New Roman" w:cs="Times New Roman"/>
          <w:sz w:val="24"/>
          <w:szCs w:val="24"/>
          <w:lang w:val="fi-FI"/>
        </w:rPr>
        <w:t>Hasil belajar yang dimaksud adalah hasil belajar yang diperoleh setelah penyampaian materi dengan menggunakan tes.</w:t>
      </w:r>
    </w:p>
    <w:p w:rsidR="00F15897" w:rsidRPr="00DF5519" w:rsidRDefault="00F15897" w:rsidP="004A57BE">
      <w:pPr>
        <w:numPr>
          <w:ilvl w:val="0"/>
          <w:numId w:val="2"/>
        </w:numPr>
        <w:tabs>
          <w:tab w:val="clear" w:pos="720"/>
        </w:tabs>
        <w:spacing w:after="0" w:line="360" w:lineRule="auto"/>
        <w:ind w:hanging="270"/>
        <w:jc w:val="both"/>
        <w:rPr>
          <w:rFonts w:ascii="Times New Roman" w:hAnsi="Times New Roman" w:cs="Times New Roman"/>
          <w:sz w:val="24"/>
          <w:szCs w:val="24"/>
          <w:lang w:val="fi-FI"/>
        </w:rPr>
      </w:pPr>
      <w:r w:rsidRPr="00DF5519">
        <w:rPr>
          <w:rFonts w:ascii="Times New Roman" w:hAnsi="Times New Roman" w:cs="Times New Roman"/>
          <w:sz w:val="24"/>
          <w:szCs w:val="24"/>
          <w:lang w:val="fi-FI"/>
        </w:rPr>
        <w:t>Mata pelajaran yang diteliti adalah mata pelajaran geografi materi sebaran flora dan fauna di Indonesia dan Dunia.</w:t>
      </w:r>
    </w:p>
    <w:p w:rsidR="00F15897" w:rsidRPr="00DF5519" w:rsidRDefault="00F15897" w:rsidP="004A57BE">
      <w:pPr>
        <w:numPr>
          <w:ilvl w:val="0"/>
          <w:numId w:val="2"/>
        </w:numPr>
        <w:spacing w:after="0" w:line="360" w:lineRule="auto"/>
        <w:jc w:val="both"/>
        <w:rPr>
          <w:rFonts w:ascii="Times New Roman" w:hAnsi="Times New Roman" w:cs="Times New Roman"/>
          <w:sz w:val="24"/>
          <w:szCs w:val="24"/>
          <w:lang w:val="fi-FI"/>
        </w:rPr>
      </w:pPr>
      <w:r w:rsidRPr="00DF5519">
        <w:rPr>
          <w:rFonts w:ascii="Times New Roman" w:hAnsi="Times New Roman" w:cs="Times New Roman"/>
          <w:sz w:val="24"/>
          <w:szCs w:val="24"/>
          <w:lang w:val="fi-FI"/>
        </w:rPr>
        <w:t>Subjek yang diteliti adalah peserta didik kelas XI IPS 3 SMA Negeri 18 Palembang tahun pelajaran 2015/2016.</w:t>
      </w:r>
    </w:p>
    <w:p w:rsidR="00F15897" w:rsidRPr="00DF5519" w:rsidRDefault="00F15897" w:rsidP="0020697D">
      <w:pPr>
        <w:spacing w:after="0" w:line="360" w:lineRule="auto"/>
        <w:ind w:firstLine="720"/>
        <w:jc w:val="both"/>
        <w:rPr>
          <w:rFonts w:ascii="Times New Roman" w:hAnsi="Times New Roman" w:cs="Times New Roman"/>
          <w:sz w:val="24"/>
          <w:szCs w:val="24"/>
          <w:lang w:val="fi-FI"/>
        </w:rPr>
      </w:pPr>
      <w:r w:rsidRPr="00DF5519">
        <w:rPr>
          <w:rFonts w:ascii="Times New Roman" w:hAnsi="Times New Roman" w:cs="Times New Roman"/>
          <w:sz w:val="24"/>
          <w:szCs w:val="24"/>
          <w:lang w:val="fi-FI"/>
        </w:rPr>
        <w:t xml:space="preserve">Sesuai dengan permasalahan diatas, maka tujuan penelitian ini adalah untuk mengetahui </w:t>
      </w:r>
      <w:r w:rsidRPr="00DF5519">
        <w:rPr>
          <w:rFonts w:ascii="Times New Roman" w:hAnsi="Times New Roman" w:cs="Times New Roman"/>
          <w:sz w:val="24"/>
          <w:szCs w:val="24"/>
          <w:lang w:val="sv-SE"/>
        </w:rPr>
        <w:t xml:space="preserve">apakah penggunaan model pembelajaran </w:t>
      </w:r>
      <w:r w:rsidRPr="00DF5519">
        <w:rPr>
          <w:rFonts w:ascii="Times New Roman" w:hAnsi="Times New Roman" w:cs="Times New Roman"/>
          <w:i/>
          <w:iCs/>
          <w:sz w:val="24"/>
          <w:szCs w:val="24"/>
          <w:lang w:val="sv-SE"/>
        </w:rPr>
        <w:t>quantum teaching</w:t>
      </w:r>
      <w:r w:rsidRPr="00DF5519">
        <w:rPr>
          <w:rFonts w:ascii="Times New Roman" w:hAnsi="Times New Roman" w:cs="Times New Roman"/>
          <w:sz w:val="24"/>
          <w:szCs w:val="24"/>
          <w:lang w:val="sv-SE"/>
        </w:rPr>
        <w:t xml:space="preserve"> dapat meningkatkan hasil belajar geografi pada peserta didik kelas XI IPS 3 SMA Negeri 18 Palembang.</w:t>
      </w:r>
    </w:p>
    <w:p w:rsidR="00F15897" w:rsidRPr="00DF5519" w:rsidRDefault="00F15897" w:rsidP="00192D02">
      <w:pPr>
        <w:spacing w:after="0" w:line="360" w:lineRule="auto"/>
        <w:jc w:val="both"/>
        <w:rPr>
          <w:rFonts w:ascii="Times New Roman" w:hAnsi="Times New Roman"/>
          <w:sz w:val="24"/>
          <w:szCs w:val="24"/>
        </w:rPr>
      </w:pPr>
      <w:r w:rsidRPr="00DF5519">
        <w:rPr>
          <w:rFonts w:ascii="Times New Roman" w:hAnsi="Times New Roman" w:cs="Times New Roman"/>
          <w:sz w:val="24"/>
          <w:szCs w:val="24"/>
          <w:lang w:val="sv-SE"/>
        </w:rPr>
        <w:tab/>
      </w:r>
      <w:r w:rsidRPr="00DF5519">
        <w:rPr>
          <w:rFonts w:ascii="Times New Roman" w:hAnsi="Times New Roman"/>
          <w:sz w:val="24"/>
          <w:szCs w:val="24"/>
          <w:lang w:val="id-ID"/>
        </w:rPr>
        <w:t>Belajar merupakan sebuah proses yang kompleks yang terjadi pada semua orang dan berlangsung seumur hidup.salah satu pertanda bahwa  seseorang telah belajar sesuatu adalah adanya perubahan tingkah laku dalam dirinya.perubahan tingkah laku tersebut menyangkut perubahan yang bersifat pengetahuan(kognitif),dan keterampilan(psikomotor) maupun yang menyangkut nilai dan sikap (afektif) (Siregar dan Hartini Nara, 2010:3).</w:t>
      </w:r>
    </w:p>
    <w:p w:rsidR="00F15897" w:rsidRPr="00DF5519" w:rsidRDefault="00F15897" w:rsidP="00192D02">
      <w:pPr>
        <w:spacing w:after="0" w:line="360" w:lineRule="auto"/>
        <w:ind w:firstLine="691"/>
        <w:jc w:val="both"/>
        <w:rPr>
          <w:rFonts w:ascii="Times New Roman" w:hAnsi="Times New Roman"/>
          <w:sz w:val="24"/>
          <w:szCs w:val="24"/>
        </w:rPr>
      </w:pPr>
      <w:r w:rsidRPr="00DF5519">
        <w:rPr>
          <w:rFonts w:ascii="Times New Roman" w:hAnsi="Times New Roman"/>
          <w:sz w:val="24"/>
          <w:szCs w:val="24"/>
        </w:rPr>
        <w:t>Proses adalah kegiatan yang dilakuakan oleh peserta didik dalam mencapai tujuan pengajaran</w:t>
      </w:r>
      <w:proofErr w:type="gramStart"/>
      <w:r w:rsidRPr="00DF5519">
        <w:rPr>
          <w:rFonts w:ascii="Times New Roman" w:hAnsi="Times New Roman"/>
          <w:sz w:val="24"/>
          <w:szCs w:val="24"/>
        </w:rPr>
        <w:t>.(</w:t>
      </w:r>
      <w:proofErr w:type="gramEnd"/>
      <w:r w:rsidRPr="00DF5519">
        <w:rPr>
          <w:rFonts w:ascii="Times New Roman" w:hAnsi="Times New Roman"/>
          <w:sz w:val="24"/>
          <w:szCs w:val="24"/>
        </w:rPr>
        <w:t>Sudjana, 2010:22).</w:t>
      </w:r>
    </w:p>
    <w:p w:rsidR="00F15897" w:rsidRPr="00DF5519" w:rsidRDefault="00F15897" w:rsidP="00192D02">
      <w:pPr>
        <w:spacing w:after="0" w:line="360" w:lineRule="auto"/>
        <w:ind w:firstLine="691"/>
        <w:jc w:val="both"/>
        <w:rPr>
          <w:rFonts w:ascii="Times New Roman" w:hAnsi="Times New Roman"/>
          <w:sz w:val="24"/>
          <w:szCs w:val="24"/>
        </w:rPr>
      </w:pPr>
      <w:r w:rsidRPr="00DF5519">
        <w:rPr>
          <w:rFonts w:ascii="Times New Roman" w:hAnsi="Times New Roman"/>
          <w:sz w:val="24"/>
          <w:szCs w:val="24"/>
        </w:rPr>
        <w:t xml:space="preserve">Sudjana </w:t>
      </w:r>
      <w:proofErr w:type="gramStart"/>
      <w:r w:rsidRPr="00DF5519">
        <w:rPr>
          <w:rFonts w:ascii="Times New Roman" w:hAnsi="Times New Roman"/>
          <w:sz w:val="24"/>
          <w:szCs w:val="24"/>
        </w:rPr>
        <w:t>berpendapat ”</w:t>
      </w:r>
      <w:proofErr w:type="gramEnd"/>
      <w:r w:rsidRPr="00DF5519">
        <w:rPr>
          <w:rFonts w:ascii="Times New Roman" w:hAnsi="Times New Roman"/>
          <w:sz w:val="24"/>
          <w:szCs w:val="24"/>
        </w:rPr>
        <w:t xml:space="preserve">bahwa proses belajar dan mengajar pada dasarnya adalah proses menkoordinasi komponen-komponen pengajaran agar satu sama lain saling mempengaruhi, sehingga menumbuhkan kegiatan belajar pada peserta didik seoptimal mungkin.” </w:t>
      </w:r>
    </w:p>
    <w:p w:rsidR="00F15897" w:rsidRPr="00DF5519" w:rsidRDefault="00F15897" w:rsidP="00192D02">
      <w:pPr>
        <w:spacing w:after="0" w:line="360" w:lineRule="auto"/>
        <w:ind w:firstLine="691"/>
        <w:jc w:val="both"/>
        <w:rPr>
          <w:rFonts w:ascii="Times New Roman" w:hAnsi="Times New Roman"/>
          <w:sz w:val="24"/>
          <w:szCs w:val="24"/>
        </w:rPr>
      </w:pPr>
      <w:r w:rsidRPr="00DF5519">
        <w:rPr>
          <w:rFonts w:ascii="Times New Roman" w:hAnsi="Times New Roman"/>
          <w:sz w:val="24"/>
          <w:szCs w:val="24"/>
        </w:rPr>
        <w:tab/>
        <w:t xml:space="preserve">Proses belajar mengajar merupakan suatu kegiatan mengacu pada aktifitas peserta didik di dalam melaksanakan program pengajaran dalam kelas. Di mana proses belajar mengajar keterlibatan guru, peserta didik dan komponen-komponen lain merupakan suatu hal yang tidak dapat dielakkan lagi. Bila salah satu </w:t>
      </w:r>
      <w:r w:rsidRPr="00DF5519">
        <w:rPr>
          <w:rFonts w:ascii="Times New Roman" w:hAnsi="Times New Roman"/>
          <w:sz w:val="24"/>
          <w:szCs w:val="24"/>
        </w:rPr>
        <w:lastRenderedPageBreak/>
        <w:t xml:space="preserve">komponen pengajaran tersebut tidak terpenuhi maka dapat diyakini bahwa proses belajar mengajar </w:t>
      </w:r>
      <w:proofErr w:type="gramStart"/>
      <w:r w:rsidRPr="00DF5519">
        <w:rPr>
          <w:rFonts w:ascii="Times New Roman" w:hAnsi="Times New Roman"/>
          <w:sz w:val="24"/>
          <w:szCs w:val="24"/>
        </w:rPr>
        <w:t>akan</w:t>
      </w:r>
      <w:proofErr w:type="gramEnd"/>
      <w:r w:rsidRPr="00DF5519">
        <w:rPr>
          <w:rFonts w:ascii="Times New Roman" w:hAnsi="Times New Roman"/>
          <w:sz w:val="24"/>
          <w:szCs w:val="24"/>
        </w:rPr>
        <w:t xml:space="preserve"> kurang sempurna atau bahkan tidak akan terlaksana. Dalam proses belajar dapat dibedakan menjadi tiga fase, yakni: (1) informasi, (2) transformasi, (3) evaluasi. </w:t>
      </w:r>
    </w:p>
    <w:p w:rsidR="00F15897" w:rsidRPr="00DF5519" w:rsidRDefault="00F15897" w:rsidP="00192D02">
      <w:pPr>
        <w:spacing w:after="0" w:line="360" w:lineRule="auto"/>
        <w:ind w:firstLine="691"/>
        <w:jc w:val="both"/>
        <w:rPr>
          <w:rFonts w:ascii="Times New Roman" w:hAnsi="Times New Roman"/>
          <w:sz w:val="24"/>
          <w:szCs w:val="24"/>
        </w:rPr>
      </w:pPr>
      <w:r w:rsidRPr="00DF5519">
        <w:rPr>
          <w:rFonts w:ascii="Times New Roman" w:hAnsi="Times New Roman"/>
          <w:sz w:val="24"/>
          <w:szCs w:val="24"/>
        </w:rPr>
        <w:tab/>
        <w:t xml:space="preserve">Dalam proses belajar ketiga fase ini selalu ada yang menjadi masalah ialah berapa banyak informasi yang diperlukan agar dapat ditransformasikan. Lama tiap fase tidak selalu </w:t>
      </w:r>
      <w:proofErr w:type="gramStart"/>
      <w:r w:rsidRPr="00DF5519">
        <w:rPr>
          <w:rFonts w:ascii="Times New Roman" w:hAnsi="Times New Roman"/>
          <w:sz w:val="24"/>
          <w:szCs w:val="24"/>
        </w:rPr>
        <w:t>sama</w:t>
      </w:r>
      <w:proofErr w:type="gramEnd"/>
      <w:r w:rsidRPr="00DF5519">
        <w:rPr>
          <w:rFonts w:ascii="Times New Roman" w:hAnsi="Times New Roman"/>
          <w:sz w:val="24"/>
          <w:szCs w:val="24"/>
        </w:rPr>
        <w:t xml:space="preserve">. Hal ini antara </w:t>
      </w:r>
      <w:proofErr w:type="gramStart"/>
      <w:r w:rsidRPr="00DF5519">
        <w:rPr>
          <w:rFonts w:ascii="Times New Roman" w:hAnsi="Times New Roman"/>
          <w:sz w:val="24"/>
          <w:szCs w:val="24"/>
        </w:rPr>
        <w:t>lain</w:t>
      </w:r>
      <w:proofErr w:type="gramEnd"/>
      <w:r w:rsidRPr="00DF5519">
        <w:rPr>
          <w:rFonts w:ascii="Times New Roman" w:hAnsi="Times New Roman"/>
          <w:sz w:val="24"/>
          <w:szCs w:val="24"/>
        </w:rPr>
        <w:t xml:space="preserve"> bergantung dari hasil yang diharapkan, motivasi belajar peserta didik, minat, keinginan untuk mengetahui dan dorongan untuk menemukan sendiri.</w:t>
      </w:r>
    </w:p>
    <w:p w:rsidR="00F15897" w:rsidRPr="00DF5519" w:rsidRDefault="00F15897" w:rsidP="00192D02">
      <w:pPr>
        <w:spacing w:after="0" w:line="360" w:lineRule="auto"/>
        <w:ind w:firstLine="691"/>
        <w:jc w:val="both"/>
        <w:rPr>
          <w:rFonts w:ascii="Times New Roman" w:hAnsi="Times New Roman"/>
          <w:sz w:val="24"/>
          <w:szCs w:val="24"/>
        </w:rPr>
      </w:pPr>
      <w:r w:rsidRPr="00DF5519">
        <w:rPr>
          <w:rFonts w:ascii="Times New Roman" w:hAnsi="Times New Roman"/>
          <w:sz w:val="24"/>
          <w:szCs w:val="24"/>
        </w:rPr>
        <w:t>Hasil belajar peserta didik pada hakekatnya adalah perubahan tingkah laku .tingkah laku sebagai hasil belajar dalam pengertian yang luas mencakup bidang kognitif, afektif dan psikomotorik</w:t>
      </w:r>
      <w:proofErr w:type="gramStart"/>
      <w:r w:rsidRPr="00DF5519">
        <w:rPr>
          <w:rFonts w:ascii="Times New Roman" w:hAnsi="Times New Roman"/>
          <w:sz w:val="24"/>
          <w:szCs w:val="24"/>
        </w:rPr>
        <w:t>.(</w:t>
      </w:r>
      <w:proofErr w:type="gramEnd"/>
      <w:r w:rsidRPr="00DF5519">
        <w:rPr>
          <w:rFonts w:ascii="Times New Roman" w:hAnsi="Times New Roman"/>
          <w:sz w:val="24"/>
          <w:szCs w:val="24"/>
        </w:rPr>
        <w:t>Sudjana,2010:3)</w:t>
      </w:r>
    </w:p>
    <w:p w:rsidR="00F15897" w:rsidRPr="00DF5519" w:rsidRDefault="00F15897" w:rsidP="00192D02">
      <w:pPr>
        <w:spacing w:after="0" w:line="360" w:lineRule="auto"/>
        <w:ind w:firstLine="691"/>
        <w:jc w:val="both"/>
        <w:rPr>
          <w:rFonts w:ascii="Times New Roman" w:hAnsi="Times New Roman"/>
          <w:sz w:val="24"/>
          <w:szCs w:val="24"/>
        </w:rPr>
      </w:pPr>
      <w:r w:rsidRPr="00DF5519">
        <w:rPr>
          <w:rFonts w:ascii="Times New Roman" w:hAnsi="Times New Roman"/>
          <w:sz w:val="24"/>
          <w:szCs w:val="24"/>
        </w:rPr>
        <w:tab/>
        <w:t>Hasil belajar merupakan proses untuk menentukan nilai belajar peserta didik melalui kegiatan penilaian dan/atau pengukuran hasil belajar.berdasarkan pengertian evaluasi hasil belajar kita dapat menengarai tujuan utamanya adalah untuk mengetahui tingkat keberhasilan yang dicapai oleh peserta didik setelah mengikuti suatu kegiatan pembelajaran</w:t>
      </w:r>
      <w:proofErr w:type="gramStart"/>
      <w:r w:rsidRPr="00DF5519">
        <w:rPr>
          <w:rFonts w:ascii="Times New Roman" w:hAnsi="Times New Roman"/>
          <w:sz w:val="24"/>
          <w:szCs w:val="24"/>
        </w:rPr>
        <w:t>,dimana</w:t>
      </w:r>
      <w:proofErr w:type="gramEnd"/>
      <w:r w:rsidRPr="00DF5519">
        <w:rPr>
          <w:rFonts w:ascii="Times New Roman" w:hAnsi="Times New Roman"/>
          <w:sz w:val="24"/>
          <w:szCs w:val="24"/>
        </w:rPr>
        <w:t xml:space="preserve"> tingakat keberhasilan tersebut kemudian ditandai dengan skala nilai berupa huruf atau angka atau simbol.(Dimyati dan Mudjiona,2009:200)   </w:t>
      </w:r>
    </w:p>
    <w:p w:rsidR="00F15897" w:rsidRPr="00DF5519" w:rsidRDefault="00F15897" w:rsidP="00DF5519">
      <w:pPr>
        <w:spacing w:after="0" w:line="360" w:lineRule="auto"/>
        <w:ind w:firstLine="691"/>
        <w:jc w:val="both"/>
        <w:rPr>
          <w:rFonts w:ascii="Times New Roman" w:hAnsi="Times New Roman"/>
          <w:sz w:val="24"/>
          <w:szCs w:val="24"/>
        </w:rPr>
      </w:pPr>
      <w:r w:rsidRPr="00DF5519">
        <w:rPr>
          <w:rFonts w:ascii="Times New Roman" w:hAnsi="Times New Roman"/>
          <w:sz w:val="24"/>
          <w:szCs w:val="24"/>
        </w:rPr>
        <w:tab/>
        <w:t>Dalam proses belajar perlu adanya penilaian yang berfungsi sebagai alat untuk mengetahui keberhasilan proses dan hasil belajar peserta didik. Nilai adalah angka kepandaian atau ponten yang diberikan guru kepada peserta didik atau  tugas yang dikerjakannya.sedangkan penilaian adalah suatu proses untuk mengambil keputusan dengan menggunakan informasi yang diperoleh melalui pengukuran hasil belajar,baik yang menggunakan instrument tes atau non tes.penilaian di sini tidak hanya sekedar mencari jawaban terhadap pertanyaan tentang apa,tetapi lebih diarahkan kepada menjawab pertanyaan bagaimana atau seberapa jauh suatu proses atau hasil yang diperoleh seseorang atau suatu program.</w:t>
      </w:r>
    </w:p>
    <w:p w:rsidR="00F15897" w:rsidRPr="00DF5519" w:rsidRDefault="00F15897" w:rsidP="0020697D">
      <w:pPr>
        <w:spacing w:after="0" w:line="360" w:lineRule="auto"/>
        <w:ind w:firstLine="851"/>
        <w:jc w:val="both"/>
        <w:rPr>
          <w:rFonts w:ascii="Times New Roman" w:eastAsia="Times New Roman" w:hAnsi="Times New Roman" w:cs="Times New Roman"/>
          <w:sz w:val="24"/>
          <w:szCs w:val="24"/>
        </w:rPr>
      </w:pPr>
      <w:r w:rsidRPr="00DF5519">
        <w:rPr>
          <w:rFonts w:ascii="Times New Roman" w:eastAsia="Times New Roman" w:hAnsi="Times New Roman" w:cs="Times New Roman"/>
          <w:sz w:val="24"/>
          <w:szCs w:val="24"/>
        </w:rPr>
        <w:t xml:space="preserve">Hakikat Geografi sebagai ilmu, selalu melihat keseluruhan gejala dalam ruang, dengan memperhatikan secara mendalam tiap 12 aspek yang menjadi komponen keseluruhan.Geografi sebagai satu kesatuan studi (unified geography), </w:t>
      </w:r>
      <w:r w:rsidRPr="00DF5519">
        <w:rPr>
          <w:rFonts w:ascii="Times New Roman" w:eastAsia="Times New Roman" w:hAnsi="Times New Roman" w:cs="Times New Roman"/>
          <w:sz w:val="24"/>
          <w:szCs w:val="24"/>
        </w:rPr>
        <w:lastRenderedPageBreak/>
        <w:t xml:space="preserve">melihat satu kesatuan komponen alamiah dengan komponen insaniah pada ruang tertentu di permukaan bumi, dengan mengkaji faktor alam dan faktor manusia yang membentuk integrasi keruangan di wilayah yang bersangkutan.Gejala interelasi, interaksi, integrasi keruangan, menjadi hakikat kerangka kerja utama pada geografi dan studi geografi (Nursid Sumaatmadja, 1981: 34). </w:t>
      </w:r>
      <w:proofErr w:type="gramStart"/>
      <w:r w:rsidRPr="00DF5519">
        <w:rPr>
          <w:rFonts w:ascii="Times New Roman" w:eastAsia="Times New Roman" w:hAnsi="Times New Roman" w:cs="Times New Roman"/>
          <w:sz w:val="24"/>
          <w:szCs w:val="24"/>
        </w:rPr>
        <w:t>Menurut Ferdinan Von Ricthoffen dalam Gatot Hermanto (2008: 5) menyebutkan bahwa geografi adalah suatu studi tentang gejala dan sifat-sifat permukaan bumi serta penduduknya yang disusun berdasarkan letak dan mencoba menjelaskan interaksi antara gejala dan sifat-sfat itu.</w:t>
      </w:r>
      <w:proofErr w:type="gramEnd"/>
    </w:p>
    <w:p w:rsidR="00F15897" w:rsidRPr="00DF5519" w:rsidRDefault="00F15897" w:rsidP="0020697D">
      <w:pPr>
        <w:spacing w:after="0" w:line="360" w:lineRule="auto"/>
        <w:ind w:firstLine="851"/>
        <w:jc w:val="both"/>
        <w:rPr>
          <w:rFonts w:ascii="Times New Roman" w:eastAsia="Times New Roman" w:hAnsi="Times New Roman" w:cs="Times New Roman"/>
          <w:sz w:val="24"/>
          <w:szCs w:val="24"/>
        </w:rPr>
      </w:pPr>
      <w:r w:rsidRPr="00DF5519">
        <w:rPr>
          <w:rFonts w:ascii="Times New Roman" w:eastAsia="Times New Roman" w:hAnsi="Times New Roman" w:cs="Times New Roman"/>
          <w:sz w:val="24"/>
          <w:szCs w:val="24"/>
        </w:rPr>
        <w:t xml:space="preserve">Seminar dan lokakarya peningkatan kualitas pembelajaran geografi di Semarang tahun 1988 (Sumaatmadja: 1996), merumuskan geografi sebagai berikut: Geografi adalah ilmu yang mempelajari persamaan dan perbedaan fenomena geosfer dengan sudut pandang kelingkungan atau kewilayahan dalam konteks keruangan. Berdasarkan konsep ilmu geografi yang dikemukakan, dapat dilihat bahwa geografi dan studi geografi berkenaan dengan: (1) permukaan bumi (geosfer), (2) alam lingkungan (atmosfer, litosfer, hidrosfer, dan biosfer), (3) umat manusia dengan kehidu pannya (antroposfer), (4) penyebaran keruangan gejala alam dan kehidupan termasuk persamaan dan perbedaan, serta (5) analisis 13 hubungan dan keruangan gejala-gejala geografi di permukaan bumi. </w:t>
      </w:r>
    </w:p>
    <w:p w:rsidR="00F15897" w:rsidRPr="00DF5519" w:rsidRDefault="00F15897" w:rsidP="0020697D">
      <w:pPr>
        <w:spacing w:after="0" w:line="360" w:lineRule="auto"/>
        <w:ind w:firstLine="709"/>
        <w:jc w:val="both"/>
        <w:rPr>
          <w:rFonts w:ascii="Times New Roman" w:eastAsia="Times New Roman" w:hAnsi="Times New Roman" w:cs="Times New Roman"/>
          <w:sz w:val="24"/>
          <w:szCs w:val="24"/>
        </w:rPr>
      </w:pPr>
      <w:proofErr w:type="gramStart"/>
      <w:r w:rsidRPr="00DF5519">
        <w:rPr>
          <w:rFonts w:ascii="Times New Roman" w:eastAsia="Times New Roman" w:hAnsi="Times New Roman" w:cs="Times New Roman"/>
          <w:sz w:val="24"/>
          <w:szCs w:val="24"/>
        </w:rPr>
        <w:t>Pembelajaran menurut Degeng dalam bukunya Hamzah B.Uno (2006: 2) adalah upaya membelajarkan siswa.</w:t>
      </w:r>
      <w:proofErr w:type="gramEnd"/>
      <w:r w:rsidRPr="00DF5519">
        <w:rPr>
          <w:rFonts w:ascii="Times New Roman" w:eastAsia="Times New Roman" w:hAnsi="Times New Roman" w:cs="Times New Roman"/>
          <w:sz w:val="24"/>
          <w:szCs w:val="24"/>
        </w:rPr>
        <w:t xml:space="preserve"> </w:t>
      </w:r>
      <w:proofErr w:type="gramStart"/>
      <w:r w:rsidRPr="00DF5519">
        <w:rPr>
          <w:rFonts w:ascii="Times New Roman" w:eastAsia="Times New Roman" w:hAnsi="Times New Roman" w:cs="Times New Roman"/>
          <w:sz w:val="24"/>
          <w:szCs w:val="24"/>
        </w:rPr>
        <w:t>Dalam pembelajaran siswa tidak hanya berinteraksi dengan guru sebagai salah satu sumber belajar, tetapi juga berinteraksi dengan keseluruhan sumber belajar yang dipakai untuk mencapai tujuan pembelajaran yang di inginkan.</w:t>
      </w:r>
      <w:proofErr w:type="gramEnd"/>
      <w:r w:rsidRPr="00DF5519">
        <w:rPr>
          <w:rFonts w:ascii="Times New Roman" w:eastAsia="Times New Roman" w:hAnsi="Times New Roman" w:cs="Times New Roman"/>
          <w:sz w:val="24"/>
          <w:szCs w:val="24"/>
        </w:rPr>
        <w:t xml:space="preserve"> Menurut Oemar Hamalik (2007: 25), pembelajaran merupakan suatu proses penyampaian pengetahuan, yang dilaksanakan dengan menggunakan </w:t>
      </w:r>
      <w:proofErr w:type="gramStart"/>
      <w:r w:rsidRPr="00DF5519">
        <w:rPr>
          <w:rFonts w:ascii="Times New Roman" w:eastAsia="Times New Roman" w:hAnsi="Times New Roman" w:cs="Times New Roman"/>
          <w:sz w:val="24"/>
          <w:szCs w:val="24"/>
        </w:rPr>
        <w:t>cara</w:t>
      </w:r>
      <w:proofErr w:type="gramEnd"/>
      <w:r w:rsidRPr="00DF5519">
        <w:rPr>
          <w:rFonts w:ascii="Times New Roman" w:eastAsia="Times New Roman" w:hAnsi="Times New Roman" w:cs="Times New Roman"/>
          <w:sz w:val="24"/>
          <w:szCs w:val="24"/>
        </w:rPr>
        <w:t xml:space="preserve"> menuangkan pengetahuan kepada siswa.</w:t>
      </w:r>
    </w:p>
    <w:p w:rsidR="00F15897" w:rsidRPr="00DF5519" w:rsidRDefault="00F15897" w:rsidP="0020697D">
      <w:pPr>
        <w:spacing w:after="0" w:line="360" w:lineRule="auto"/>
        <w:ind w:firstLine="720"/>
        <w:jc w:val="both"/>
        <w:rPr>
          <w:rFonts w:ascii="Times New Roman" w:hAnsi="Times New Roman" w:cs="Times New Roman"/>
          <w:sz w:val="24"/>
          <w:szCs w:val="24"/>
        </w:rPr>
      </w:pPr>
      <w:proofErr w:type="gramStart"/>
      <w:r w:rsidRPr="00DF5519">
        <w:rPr>
          <w:rFonts w:ascii="Times New Roman" w:hAnsi="Times New Roman" w:cs="Times New Roman"/>
          <w:i/>
          <w:iCs/>
          <w:sz w:val="24"/>
          <w:szCs w:val="24"/>
        </w:rPr>
        <w:t xml:space="preserve">Quantum </w:t>
      </w:r>
      <w:r w:rsidRPr="00DF5519">
        <w:rPr>
          <w:rFonts w:ascii="Times New Roman" w:hAnsi="Times New Roman" w:cs="Times New Roman"/>
          <w:sz w:val="24"/>
          <w:szCs w:val="24"/>
        </w:rPr>
        <w:t>adalah interaksi yang mengubah energi menjadi cahaya</w:t>
      </w:r>
      <w:r w:rsidRPr="00DF5519">
        <w:rPr>
          <w:rFonts w:ascii="Times New Roman" w:hAnsi="Times New Roman" w:cs="Times New Roman"/>
          <w:sz w:val="24"/>
          <w:szCs w:val="24"/>
          <w:lang w:val="id-ID"/>
        </w:rPr>
        <w:t>.</w:t>
      </w:r>
      <w:proofErr w:type="gramEnd"/>
      <w:r w:rsidRPr="00DF5519">
        <w:rPr>
          <w:rFonts w:ascii="Times New Roman" w:hAnsi="Times New Roman" w:cs="Times New Roman"/>
          <w:sz w:val="24"/>
          <w:szCs w:val="24"/>
          <w:lang w:val="id-ID"/>
        </w:rPr>
        <w:t xml:space="preserve"> S</w:t>
      </w:r>
      <w:r w:rsidRPr="00DF5519">
        <w:rPr>
          <w:rFonts w:ascii="Times New Roman" w:hAnsi="Times New Roman" w:cs="Times New Roman"/>
          <w:sz w:val="24"/>
          <w:szCs w:val="24"/>
        </w:rPr>
        <w:t xml:space="preserve">edangkan kata </w:t>
      </w:r>
      <w:r w:rsidRPr="00DF5519">
        <w:rPr>
          <w:rFonts w:ascii="Times New Roman" w:hAnsi="Times New Roman" w:cs="Times New Roman"/>
          <w:i/>
          <w:iCs/>
          <w:sz w:val="24"/>
          <w:szCs w:val="24"/>
        </w:rPr>
        <w:t xml:space="preserve">teach </w:t>
      </w:r>
      <w:r w:rsidRPr="00DF5519">
        <w:rPr>
          <w:rFonts w:ascii="Times New Roman" w:hAnsi="Times New Roman" w:cs="Times New Roman"/>
          <w:sz w:val="24"/>
          <w:szCs w:val="24"/>
        </w:rPr>
        <w:t>atau mengajar berasal dari bahasa inggris kuno yaitu taecan.</w:t>
      </w:r>
      <w:r w:rsidRPr="00DF5519">
        <w:rPr>
          <w:rFonts w:ascii="Times New Roman" w:hAnsi="Times New Roman" w:cs="Times New Roman"/>
          <w:i/>
          <w:iCs/>
          <w:sz w:val="24"/>
          <w:szCs w:val="24"/>
        </w:rPr>
        <w:t>to teach</w:t>
      </w:r>
      <w:r w:rsidRPr="00DF5519">
        <w:rPr>
          <w:rFonts w:ascii="Times New Roman" w:hAnsi="Times New Roman" w:cs="Times New Roman"/>
          <w:i/>
          <w:iCs/>
          <w:sz w:val="24"/>
          <w:szCs w:val="24"/>
          <w:lang w:val="id-ID"/>
        </w:rPr>
        <w:t xml:space="preserve"> </w:t>
      </w:r>
      <w:r w:rsidRPr="00DF5519">
        <w:rPr>
          <w:rFonts w:ascii="Times New Roman" w:hAnsi="Times New Roman" w:cs="Times New Roman"/>
          <w:sz w:val="24"/>
          <w:szCs w:val="24"/>
        </w:rPr>
        <w:t>(mengajar) dilihat dari asal usul katanya berarti memperlihtakan sesuatu kepada seseorang melalui tanda atau simbol.secara deskriptif mengajar diartikan sebagai proses penyampaian informasi atau pengetahuan dari guru kepada peserta didik.</w:t>
      </w:r>
    </w:p>
    <w:p w:rsidR="00F15897" w:rsidRDefault="00F15897" w:rsidP="00DF5519">
      <w:pPr>
        <w:spacing w:after="0" w:line="240" w:lineRule="auto"/>
        <w:ind w:left="720" w:right="666"/>
        <w:jc w:val="both"/>
        <w:rPr>
          <w:rFonts w:ascii="Times New Roman" w:hAnsi="Times New Roman" w:cs="Times New Roman"/>
          <w:sz w:val="24"/>
          <w:szCs w:val="24"/>
        </w:rPr>
      </w:pPr>
      <w:r w:rsidRPr="00DF5519">
        <w:rPr>
          <w:rFonts w:ascii="Times New Roman" w:hAnsi="Times New Roman" w:cs="Times New Roman"/>
          <w:i/>
          <w:iCs/>
          <w:sz w:val="24"/>
          <w:szCs w:val="24"/>
        </w:rPr>
        <w:lastRenderedPageBreak/>
        <w:t xml:space="preserve">Quantum Teaching </w:t>
      </w:r>
      <w:r w:rsidRPr="00DF5519">
        <w:rPr>
          <w:rFonts w:ascii="Times New Roman" w:hAnsi="Times New Roman" w:cs="Times New Roman"/>
          <w:sz w:val="24"/>
          <w:szCs w:val="24"/>
        </w:rPr>
        <w:t xml:space="preserve">dengan demikian adalah pengubahan bermacam-macam interaksi yang ada didalam dan disekitar momen belajar.interaksi-interaksi ini mencakup unsur-unsur untuk belajar efektif yang mempengaruhi kesuksesan peserta didik.interaksi-interaksi ini mengubah kemampuan dan bakat almiah peserta didik menjadi cahaya yang </w:t>
      </w:r>
      <w:proofErr w:type="gramStart"/>
      <w:r w:rsidRPr="00DF5519">
        <w:rPr>
          <w:rFonts w:ascii="Times New Roman" w:hAnsi="Times New Roman" w:cs="Times New Roman"/>
          <w:sz w:val="24"/>
          <w:szCs w:val="24"/>
        </w:rPr>
        <w:t>akan</w:t>
      </w:r>
      <w:proofErr w:type="gramEnd"/>
      <w:r w:rsidRPr="00DF5519">
        <w:rPr>
          <w:rFonts w:ascii="Times New Roman" w:hAnsi="Times New Roman" w:cs="Times New Roman"/>
          <w:sz w:val="24"/>
          <w:szCs w:val="24"/>
        </w:rPr>
        <w:t xml:space="preserve"> bermanfaat bagi mereka sendiri dan orang lain.</w:t>
      </w:r>
      <w:r w:rsidRPr="00DF5519">
        <w:rPr>
          <w:rFonts w:ascii="Times New Roman" w:hAnsi="Times New Roman" w:cs="Times New Roman"/>
          <w:sz w:val="24"/>
          <w:szCs w:val="24"/>
          <w:lang w:val="id-ID"/>
        </w:rPr>
        <w:t xml:space="preserve"> </w:t>
      </w:r>
      <w:r w:rsidRPr="00DF5519">
        <w:rPr>
          <w:rFonts w:ascii="Times New Roman" w:hAnsi="Times New Roman" w:cs="Times New Roman"/>
          <w:sz w:val="24"/>
          <w:szCs w:val="24"/>
        </w:rPr>
        <w:t>(Deporter, dkk, 2010:34)</w:t>
      </w:r>
    </w:p>
    <w:p w:rsidR="00DF5519" w:rsidRPr="00DF5519" w:rsidRDefault="00DF5519" w:rsidP="00DF5519">
      <w:pPr>
        <w:spacing w:after="0" w:line="240" w:lineRule="auto"/>
        <w:ind w:left="720" w:right="666"/>
        <w:jc w:val="both"/>
        <w:rPr>
          <w:rFonts w:ascii="Times New Roman" w:hAnsi="Times New Roman" w:cs="Times New Roman"/>
          <w:sz w:val="24"/>
          <w:szCs w:val="24"/>
        </w:rPr>
      </w:pPr>
    </w:p>
    <w:p w:rsidR="00F15897" w:rsidRPr="00DF5519" w:rsidRDefault="00F15897" w:rsidP="0020697D">
      <w:pPr>
        <w:spacing w:after="0" w:line="360" w:lineRule="auto"/>
        <w:ind w:firstLine="720"/>
        <w:jc w:val="both"/>
        <w:rPr>
          <w:rFonts w:ascii="Times New Roman" w:hAnsi="Times New Roman" w:cs="Times New Roman"/>
          <w:sz w:val="24"/>
          <w:szCs w:val="24"/>
          <w:lang w:val="sv-SE"/>
        </w:rPr>
      </w:pPr>
      <w:r w:rsidRPr="00DF5519">
        <w:rPr>
          <w:rFonts w:ascii="Times New Roman" w:hAnsi="Times New Roman" w:cs="Times New Roman"/>
          <w:i/>
          <w:iCs/>
          <w:color w:val="000000"/>
          <w:sz w:val="24"/>
          <w:szCs w:val="24"/>
          <w:shd w:val="clear" w:color="auto" w:fill="FFFFFF"/>
          <w:lang w:val="sv-SE"/>
        </w:rPr>
        <w:t>Quantum teaching</w:t>
      </w:r>
      <w:r w:rsidRPr="00DF5519">
        <w:rPr>
          <w:rFonts w:ascii="Times New Roman" w:hAnsi="Times New Roman" w:cs="Times New Roman"/>
          <w:b/>
          <w:bCs/>
          <w:color w:val="000000"/>
          <w:sz w:val="24"/>
          <w:szCs w:val="24"/>
          <w:shd w:val="clear" w:color="auto" w:fill="FFFFFF"/>
          <w:lang w:val="sv-SE"/>
        </w:rPr>
        <w:t> </w:t>
      </w:r>
      <w:r w:rsidRPr="00DF5519">
        <w:rPr>
          <w:rFonts w:ascii="Times New Roman" w:hAnsi="Times New Roman" w:cs="Times New Roman"/>
          <w:color w:val="000000"/>
          <w:sz w:val="24"/>
          <w:szCs w:val="24"/>
          <w:lang w:val="sv-SE"/>
        </w:rPr>
        <w:t> </w:t>
      </w:r>
      <w:r w:rsidRPr="00DF5519">
        <w:rPr>
          <w:rFonts w:ascii="Times New Roman" w:hAnsi="Times New Roman" w:cs="Times New Roman"/>
          <w:color w:val="000000"/>
          <w:sz w:val="24"/>
          <w:szCs w:val="24"/>
          <w:shd w:val="clear" w:color="auto" w:fill="FFFFFF"/>
          <w:lang w:val="sv-SE"/>
        </w:rPr>
        <w:t xml:space="preserve">adalah pengubahan belajar yang meriah dengan segala nuansanya. Dalam </w:t>
      </w:r>
      <w:r w:rsidRPr="00DF5519">
        <w:rPr>
          <w:rFonts w:ascii="Times New Roman" w:hAnsi="Times New Roman" w:cs="Times New Roman"/>
          <w:i/>
          <w:color w:val="000000"/>
          <w:sz w:val="24"/>
          <w:szCs w:val="24"/>
          <w:shd w:val="clear" w:color="auto" w:fill="FFFFFF"/>
          <w:lang w:val="sv-SE"/>
        </w:rPr>
        <w:t>quantum teaching</w:t>
      </w:r>
      <w:r w:rsidRPr="00DF5519">
        <w:rPr>
          <w:rFonts w:ascii="Times New Roman" w:hAnsi="Times New Roman" w:cs="Times New Roman"/>
          <w:color w:val="000000"/>
          <w:sz w:val="24"/>
          <w:szCs w:val="24"/>
          <w:shd w:val="clear" w:color="auto" w:fill="FFFFFF"/>
          <w:lang w:val="sv-SE"/>
        </w:rPr>
        <w:t xml:space="preserve"> juga menyertakan segalah kaitan interaksi dan perbedaan yang memaksimalkan momen belajar</w:t>
      </w:r>
      <w:r w:rsidRPr="00DF5519">
        <w:rPr>
          <w:rFonts w:ascii="Times New Roman" w:hAnsi="Times New Roman" w:cs="Times New Roman"/>
          <w:sz w:val="24"/>
          <w:szCs w:val="24"/>
          <w:lang w:val="sv-SE"/>
        </w:rPr>
        <w:t xml:space="preserve">. </w:t>
      </w:r>
    </w:p>
    <w:p w:rsidR="00290796" w:rsidRPr="00DF5519" w:rsidRDefault="009A5DA8" w:rsidP="004A57BE">
      <w:pPr>
        <w:pStyle w:val="ListParagraph"/>
        <w:numPr>
          <w:ilvl w:val="0"/>
          <w:numId w:val="1"/>
        </w:numPr>
        <w:spacing w:after="0" w:line="360" w:lineRule="auto"/>
        <w:ind w:left="360"/>
        <w:jc w:val="both"/>
        <w:rPr>
          <w:rFonts w:ascii="Times New Roman" w:hAnsi="Times New Roman"/>
          <w:b/>
          <w:sz w:val="24"/>
          <w:szCs w:val="24"/>
          <w:lang w:val="sv-SE"/>
        </w:rPr>
      </w:pPr>
      <w:r w:rsidRPr="00DF5519">
        <w:rPr>
          <w:rFonts w:ascii="Times New Roman" w:hAnsi="Times New Roman"/>
          <w:b/>
          <w:sz w:val="24"/>
          <w:szCs w:val="24"/>
          <w:lang w:val="sv-SE"/>
        </w:rPr>
        <w:t>METOD</w:t>
      </w:r>
      <w:r w:rsidR="00620CB6" w:rsidRPr="00DF5519">
        <w:rPr>
          <w:rFonts w:ascii="Times New Roman" w:hAnsi="Times New Roman"/>
          <w:b/>
          <w:sz w:val="24"/>
          <w:szCs w:val="24"/>
          <w:lang w:val="sv-SE"/>
        </w:rPr>
        <w:t>E</w:t>
      </w:r>
      <w:r w:rsidRPr="00DF5519">
        <w:rPr>
          <w:rFonts w:ascii="Times New Roman" w:hAnsi="Times New Roman"/>
          <w:b/>
          <w:sz w:val="24"/>
          <w:szCs w:val="24"/>
          <w:lang w:val="sv-SE"/>
        </w:rPr>
        <w:t xml:space="preserve"> </w:t>
      </w:r>
      <w:r w:rsidR="00620CB6" w:rsidRPr="00DF5519">
        <w:rPr>
          <w:rFonts w:ascii="Times New Roman" w:hAnsi="Times New Roman"/>
          <w:b/>
          <w:sz w:val="24"/>
          <w:szCs w:val="24"/>
          <w:lang w:val="sv-SE"/>
        </w:rPr>
        <w:t xml:space="preserve"> </w:t>
      </w:r>
      <w:r w:rsidRPr="00DF5519">
        <w:rPr>
          <w:rFonts w:ascii="Times New Roman" w:hAnsi="Times New Roman"/>
          <w:b/>
          <w:sz w:val="24"/>
          <w:szCs w:val="24"/>
          <w:lang w:val="sv-SE"/>
        </w:rPr>
        <w:t>PENELITIAN</w:t>
      </w:r>
    </w:p>
    <w:p w:rsidR="00F15897" w:rsidRPr="00DF5519" w:rsidRDefault="00192D02" w:rsidP="00192D02">
      <w:pPr>
        <w:pStyle w:val="ListParagraph"/>
        <w:spacing w:after="0" w:line="360" w:lineRule="auto"/>
        <w:ind w:left="0"/>
        <w:jc w:val="both"/>
        <w:rPr>
          <w:rFonts w:ascii="Times New Roman" w:hAnsi="Times New Roman"/>
          <w:sz w:val="24"/>
          <w:szCs w:val="24"/>
        </w:rPr>
      </w:pPr>
      <w:r w:rsidRPr="00DF5519">
        <w:rPr>
          <w:rFonts w:ascii="Times New Roman" w:hAnsi="Times New Roman"/>
          <w:sz w:val="24"/>
          <w:szCs w:val="24"/>
        </w:rPr>
        <w:tab/>
      </w:r>
      <w:proofErr w:type="gramStart"/>
      <w:r w:rsidR="00F15897" w:rsidRPr="00DF5519">
        <w:rPr>
          <w:rFonts w:ascii="Times New Roman" w:hAnsi="Times New Roman"/>
          <w:sz w:val="24"/>
          <w:szCs w:val="24"/>
        </w:rPr>
        <w:t>Penelitian ini termasuk dalam jenis penelitian tindakan kelas (PTK).</w:t>
      </w:r>
      <w:proofErr w:type="gramEnd"/>
      <w:r w:rsidR="00F15897" w:rsidRPr="00DF5519">
        <w:rPr>
          <w:rFonts w:ascii="Times New Roman" w:hAnsi="Times New Roman"/>
          <w:sz w:val="24"/>
          <w:szCs w:val="24"/>
        </w:rPr>
        <w:t xml:space="preserve"> Ciri utama dari penelitian tindakan kelas yakni adanya tindakan-tindakan tertentu untuk memperbaiki dan menyempurnakan proses pembelajaran di kelas. </w:t>
      </w:r>
      <w:proofErr w:type="gramStart"/>
      <w:r w:rsidR="00F15897" w:rsidRPr="00DF5519">
        <w:rPr>
          <w:rFonts w:ascii="Times New Roman" w:hAnsi="Times New Roman"/>
          <w:sz w:val="24"/>
          <w:szCs w:val="24"/>
        </w:rPr>
        <w:t>Penelitian tindakan kelas yang digunakan adalah penelitian partisipan dimana peneliti terlibat secara langsung dan penuh dalam penelitian mulai dari awal sampai akhir penelitian.</w:t>
      </w:r>
      <w:proofErr w:type="gramEnd"/>
    </w:p>
    <w:p w:rsidR="00F15897" w:rsidRPr="00DF5519" w:rsidRDefault="00192D02" w:rsidP="00192D02">
      <w:pPr>
        <w:pStyle w:val="ListParagraph"/>
        <w:spacing w:after="0" w:line="360" w:lineRule="auto"/>
        <w:ind w:left="0"/>
        <w:jc w:val="both"/>
        <w:rPr>
          <w:rFonts w:ascii="Times New Roman" w:hAnsi="Times New Roman"/>
          <w:sz w:val="24"/>
          <w:szCs w:val="24"/>
        </w:rPr>
      </w:pPr>
      <w:r w:rsidRPr="00DF5519">
        <w:rPr>
          <w:rFonts w:ascii="Times New Roman" w:hAnsi="Times New Roman"/>
          <w:sz w:val="24"/>
          <w:szCs w:val="24"/>
        </w:rPr>
        <w:tab/>
      </w:r>
      <w:proofErr w:type="gramStart"/>
      <w:r w:rsidR="00F15897" w:rsidRPr="00DF5519">
        <w:rPr>
          <w:rFonts w:ascii="Times New Roman" w:hAnsi="Times New Roman"/>
          <w:sz w:val="24"/>
          <w:szCs w:val="24"/>
        </w:rPr>
        <w:t>Penelitian ini dilaksanakan di SMA Negeri 18 Palembang, dipilihnya sekolah ini sebagai tempat meneliti karena peneliti adalah sebagai guru geografi di SMA tersebut.</w:t>
      </w:r>
      <w:proofErr w:type="gramEnd"/>
      <w:r w:rsidR="009E4277" w:rsidRPr="00DF5519">
        <w:rPr>
          <w:rFonts w:ascii="Times New Roman" w:hAnsi="Times New Roman"/>
          <w:sz w:val="24"/>
          <w:szCs w:val="24"/>
        </w:rPr>
        <w:t xml:space="preserve"> </w:t>
      </w:r>
      <w:r w:rsidR="00F15897" w:rsidRPr="00DF5519">
        <w:rPr>
          <w:rFonts w:ascii="Times New Roman" w:hAnsi="Times New Roman"/>
          <w:sz w:val="24"/>
          <w:szCs w:val="24"/>
        </w:rPr>
        <w:t xml:space="preserve">Adapun waktu penelitian ini dilaksanakan pada bulan Agustus s.d Oktober 2015, pokok bahasan yang disampaikan </w:t>
      </w:r>
      <w:proofErr w:type="gramStart"/>
      <w:r w:rsidR="00F15897" w:rsidRPr="00DF5519">
        <w:rPr>
          <w:rFonts w:ascii="Times New Roman" w:hAnsi="Times New Roman"/>
          <w:sz w:val="24"/>
          <w:szCs w:val="24"/>
        </w:rPr>
        <w:t>adalah ”</w:t>
      </w:r>
      <w:proofErr w:type="gramEnd"/>
      <w:r w:rsidR="00F15897" w:rsidRPr="00DF5519">
        <w:rPr>
          <w:rFonts w:ascii="Times New Roman" w:hAnsi="Times New Roman"/>
          <w:sz w:val="24"/>
          <w:szCs w:val="24"/>
        </w:rPr>
        <w:t>materi sebaran flora dan fauna di Indonesia dan Dunia”.</w:t>
      </w:r>
    </w:p>
    <w:p w:rsidR="00F15897" w:rsidRPr="00DF5519" w:rsidRDefault="00192D02" w:rsidP="00192D02">
      <w:pPr>
        <w:pStyle w:val="ListParagraph"/>
        <w:spacing w:after="0" w:line="360" w:lineRule="auto"/>
        <w:ind w:left="0"/>
        <w:jc w:val="both"/>
        <w:rPr>
          <w:rFonts w:ascii="Times New Roman" w:hAnsi="Times New Roman"/>
          <w:sz w:val="24"/>
          <w:szCs w:val="24"/>
        </w:rPr>
      </w:pPr>
      <w:r w:rsidRPr="00DF5519">
        <w:rPr>
          <w:rFonts w:ascii="Times New Roman" w:hAnsi="Times New Roman"/>
          <w:sz w:val="24"/>
          <w:szCs w:val="24"/>
        </w:rPr>
        <w:tab/>
      </w:r>
      <w:r w:rsidR="00F15897" w:rsidRPr="00DF5519">
        <w:rPr>
          <w:rFonts w:ascii="Times New Roman" w:hAnsi="Times New Roman"/>
          <w:sz w:val="24"/>
          <w:szCs w:val="24"/>
        </w:rPr>
        <w:t>Subjek yang dimaksud tindakan dalam penelitian ini adalah peserta didik kelas XI IPS 3 SMA Negeri 18 Palembang yang berjumlah 38 peserta didik, sedangkan partisipan yang terlibat dalam penelitian ini adalah guru k</w:t>
      </w:r>
      <w:r w:rsidR="009E4277" w:rsidRPr="00DF5519">
        <w:rPr>
          <w:rFonts w:ascii="Times New Roman" w:hAnsi="Times New Roman"/>
          <w:sz w:val="24"/>
          <w:szCs w:val="24"/>
        </w:rPr>
        <w:t>elas dan teman sejawat lainnya.</w:t>
      </w:r>
      <w:r w:rsidRPr="00DF5519">
        <w:rPr>
          <w:rFonts w:ascii="Times New Roman" w:hAnsi="Times New Roman"/>
          <w:sz w:val="24"/>
          <w:szCs w:val="24"/>
        </w:rPr>
        <w:t xml:space="preserve">Indikator </w:t>
      </w:r>
      <w:r w:rsidR="00F15897" w:rsidRPr="00DF5519">
        <w:rPr>
          <w:rFonts w:ascii="Times New Roman" w:hAnsi="Times New Roman"/>
          <w:sz w:val="24"/>
          <w:szCs w:val="24"/>
        </w:rPr>
        <w:t>ke</w:t>
      </w:r>
      <w:r w:rsidR="00DF5519">
        <w:rPr>
          <w:rFonts w:ascii="Times New Roman" w:hAnsi="Times New Roman"/>
          <w:sz w:val="24"/>
          <w:szCs w:val="24"/>
        </w:rPr>
        <w:t>berhasilan dalam</w:t>
      </w:r>
      <w:r w:rsidR="00DF5519">
        <w:rPr>
          <w:rFonts w:ascii="Times New Roman" w:hAnsi="Times New Roman"/>
          <w:sz w:val="24"/>
          <w:szCs w:val="24"/>
        </w:rPr>
        <w:tab/>
        <w:t xml:space="preserve">penelitian ini </w:t>
      </w:r>
      <w:r w:rsidR="00F15897" w:rsidRPr="00DF5519">
        <w:rPr>
          <w:rFonts w:ascii="Times New Roman" w:hAnsi="Times New Roman"/>
          <w:sz w:val="24"/>
          <w:szCs w:val="24"/>
        </w:rPr>
        <w:t xml:space="preserve">adalah meningkatnya pemahaman belajar peserta didik yang ditunjukkan dengan meningkatnya hasil belajar peserta didik dibandingkan dengan tahun sebelumnya yaitu minimal peserta didik memperoleh nilai 75. Hal tersebut didasarkan pada teori belajar tuntas, maka seorang peserta </w:t>
      </w:r>
      <w:proofErr w:type="gramStart"/>
      <w:r w:rsidR="00F15897" w:rsidRPr="00DF5519">
        <w:rPr>
          <w:rFonts w:ascii="Times New Roman" w:hAnsi="Times New Roman"/>
          <w:sz w:val="24"/>
          <w:szCs w:val="24"/>
        </w:rPr>
        <w:t>didik  dipandang</w:t>
      </w:r>
      <w:proofErr w:type="gramEnd"/>
      <w:r w:rsidR="00F15897" w:rsidRPr="00DF5519">
        <w:rPr>
          <w:rFonts w:ascii="Times New Roman" w:hAnsi="Times New Roman"/>
          <w:sz w:val="24"/>
          <w:szCs w:val="24"/>
        </w:rPr>
        <w:t xml:space="preserve">   tuntas   belajar   jika   ia   mampu   menyelesaikan, menguasai kompetensi atau mencapai tujuan pembelajaran minimal 75% dari seluruh tujuan pembelajaran. Sedangkan untuk keberhasilan klasikal </w:t>
      </w:r>
      <w:proofErr w:type="gramStart"/>
      <w:r w:rsidR="00F15897" w:rsidRPr="00DF5519">
        <w:rPr>
          <w:rFonts w:ascii="Times New Roman" w:hAnsi="Times New Roman"/>
          <w:sz w:val="24"/>
          <w:szCs w:val="24"/>
        </w:rPr>
        <w:t>jika  85</w:t>
      </w:r>
      <w:proofErr w:type="gramEnd"/>
      <w:r w:rsidR="00F15897" w:rsidRPr="00DF5519">
        <w:rPr>
          <w:rFonts w:ascii="Times New Roman" w:hAnsi="Times New Roman"/>
          <w:sz w:val="24"/>
          <w:szCs w:val="24"/>
        </w:rPr>
        <w:t xml:space="preserve">% dari  seluruh  peserta didik  memperoleh  nilai  ≥ 75. </w:t>
      </w:r>
    </w:p>
    <w:p w:rsidR="00DA2068" w:rsidRPr="00DF5519" w:rsidRDefault="009E4277" w:rsidP="009E4277">
      <w:pPr>
        <w:pStyle w:val="ListParagraph"/>
        <w:spacing w:after="0" w:line="360" w:lineRule="auto"/>
        <w:ind w:left="0"/>
        <w:jc w:val="both"/>
        <w:rPr>
          <w:rFonts w:ascii="Times New Roman" w:eastAsia="Times New Roman" w:hAnsi="Times New Roman" w:cstheme="minorBidi"/>
          <w:b/>
          <w:sz w:val="24"/>
          <w:szCs w:val="24"/>
        </w:rPr>
      </w:pPr>
      <w:r w:rsidRPr="00DF5519">
        <w:rPr>
          <w:rFonts w:ascii="Times New Roman" w:hAnsi="Times New Roman"/>
          <w:sz w:val="24"/>
          <w:szCs w:val="24"/>
        </w:rPr>
        <w:lastRenderedPageBreak/>
        <w:tab/>
      </w:r>
      <w:proofErr w:type="gramStart"/>
      <w:r w:rsidR="00F15897" w:rsidRPr="00DF5519">
        <w:rPr>
          <w:rFonts w:ascii="Times New Roman" w:hAnsi="Times New Roman"/>
          <w:sz w:val="24"/>
          <w:szCs w:val="24"/>
        </w:rPr>
        <w:t>Penelitian ini menggunakan metode penelitian tindakan kelas (PTK).</w:t>
      </w:r>
      <w:proofErr w:type="gramEnd"/>
      <w:r w:rsidR="00F15897" w:rsidRPr="00DF5519">
        <w:rPr>
          <w:rFonts w:ascii="Times New Roman" w:hAnsi="Times New Roman"/>
          <w:sz w:val="24"/>
          <w:szCs w:val="24"/>
        </w:rPr>
        <w:t xml:space="preserve"> </w:t>
      </w:r>
      <w:proofErr w:type="gramStart"/>
      <w:r w:rsidR="00F15897" w:rsidRPr="00DF5519">
        <w:rPr>
          <w:rFonts w:ascii="Times New Roman" w:hAnsi="Times New Roman"/>
          <w:sz w:val="24"/>
          <w:szCs w:val="24"/>
        </w:rPr>
        <w:t>Hal ini disesuaikan dengan karakeristik penelitian tindakan kelas, yaitu masalah yang harus dipecahkan berasal dari persoalan praktik pembelajaran di kelas atau berangakat dari permasalahan praktik faktual.</w:t>
      </w:r>
      <w:proofErr w:type="gramEnd"/>
      <w:r w:rsidR="00F15897" w:rsidRPr="00DF5519">
        <w:rPr>
          <w:rFonts w:ascii="Times New Roman" w:hAnsi="Times New Roman"/>
          <w:sz w:val="24"/>
          <w:szCs w:val="24"/>
        </w:rPr>
        <w:t xml:space="preserve"> Model penelitian tindakan kelas ini merujuk pada model Kemmis dan MC Taggart yang menguraikan bahwa tindakan yang digambarkan sebagai suatu proses yang dinamis dari aspek perencanaan, tindakan (pelaksanaan), observasi (pengamatan), refleksi. </w:t>
      </w:r>
    </w:p>
    <w:p w:rsidR="009A5DA8" w:rsidRPr="00DF5519" w:rsidRDefault="009A5DA8" w:rsidP="004A57BE">
      <w:pPr>
        <w:pStyle w:val="ListParagraph"/>
        <w:numPr>
          <w:ilvl w:val="0"/>
          <w:numId w:val="1"/>
        </w:numPr>
        <w:spacing w:after="0" w:line="360" w:lineRule="auto"/>
        <w:ind w:left="360"/>
        <w:jc w:val="both"/>
        <w:rPr>
          <w:rFonts w:ascii="Times New Roman" w:eastAsia="Times New Roman" w:hAnsi="Times New Roman" w:cstheme="minorBidi"/>
          <w:b/>
          <w:sz w:val="24"/>
          <w:szCs w:val="24"/>
        </w:rPr>
      </w:pPr>
      <w:r w:rsidRPr="00DF5519">
        <w:rPr>
          <w:rFonts w:ascii="Times New Roman" w:eastAsia="Times New Roman" w:hAnsi="Times New Roman"/>
          <w:b/>
          <w:sz w:val="24"/>
          <w:szCs w:val="24"/>
        </w:rPr>
        <w:t>HASIL PENELITIAN DAN PEMBAHASAN</w:t>
      </w:r>
    </w:p>
    <w:p w:rsidR="00F15897" w:rsidRPr="00DF5519" w:rsidRDefault="00F15897" w:rsidP="004A57BE">
      <w:pPr>
        <w:pStyle w:val="ListParagraph"/>
        <w:numPr>
          <w:ilvl w:val="0"/>
          <w:numId w:val="3"/>
        </w:numPr>
        <w:spacing w:after="0" w:line="360" w:lineRule="auto"/>
        <w:contextualSpacing w:val="0"/>
        <w:jc w:val="both"/>
        <w:rPr>
          <w:rFonts w:ascii="Times New Roman" w:hAnsi="Times New Roman"/>
          <w:b/>
          <w:vanish/>
          <w:sz w:val="24"/>
          <w:szCs w:val="24"/>
          <w:lang w:val="en-CA"/>
        </w:rPr>
      </w:pPr>
    </w:p>
    <w:p w:rsidR="00F15897" w:rsidRPr="00DF5519" w:rsidRDefault="00F15897" w:rsidP="004A57BE">
      <w:pPr>
        <w:pStyle w:val="ListParagraph"/>
        <w:numPr>
          <w:ilvl w:val="0"/>
          <w:numId w:val="3"/>
        </w:numPr>
        <w:spacing w:after="0" w:line="360" w:lineRule="auto"/>
        <w:contextualSpacing w:val="0"/>
        <w:jc w:val="both"/>
        <w:rPr>
          <w:rFonts w:ascii="Times New Roman" w:hAnsi="Times New Roman"/>
          <w:b/>
          <w:vanish/>
          <w:sz w:val="24"/>
          <w:szCs w:val="24"/>
          <w:lang w:val="en-CA"/>
        </w:rPr>
      </w:pPr>
    </w:p>
    <w:p w:rsidR="00F15897" w:rsidRPr="00DF5519" w:rsidRDefault="00F15897" w:rsidP="004A57BE">
      <w:pPr>
        <w:pStyle w:val="ListParagraph"/>
        <w:numPr>
          <w:ilvl w:val="0"/>
          <w:numId w:val="3"/>
        </w:numPr>
        <w:spacing w:after="0" w:line="360" w:lineRule="auto"/>
        <w:contextualSpacing w:val="0"/>
        <w:jc w:val="both"/>
        <w:rPr>
          <w:rFonts w:ascii="Times New Roman" w:hAnsi="Times New Roman"/>
          <w:b/>
          <w:vanish/>
          <w:sz w:val="24"/>
          <w:szCs w:val="24"/>
          <w:lang w:val="en-CA"/>
        </w:rPr>
      </w:pPr>
    </w:p>
    <w:p w:rsidR="00F15897" w:rsidRPr="00DF5519" w:rsidRDefault="00F15897" w:rsidP="009E4277">
      <w:pPr>
        <w:pStyle w:val="ListParagraph"/>
        <w:spacing w:after="0" w:line="360" w:lineRule="auto"/>
        <w:ind w:left="0"/>
        <w:rPr>
          <w:rFonts w:ascii="Times New Roman" w:hAnsi="Times New Roman"/>
          <w:b/>
          <w:sz w:val="24"/>
          <w:szCs w:val="24"/>
          <w:lang w:val="en-CA"/>
        </w:rPr>
      </w:pPr>
      <w:r w:rsidRPr="00DF5519">
        <w:rPr>
          <w:rFonts w:ascii="Times New Roman" w:hAnsi="Times New Roman"/>
          <w:b/>
          <w:sz w:val="24"/>
          <w:szCs w:val="24"/>
          <w:lang w:val="en-CA"/>
        </w:rPr>
        <w:t xml:space="preserve">Pra </w:t>
      </w:r>
      <w:r w:rsidR="009E4277" w:rsidRPr="00DF5519">
        <w:rPr>
          <w:rFonts w:ascii="Times New Roman" w:hAnsi="Times New Roman"/>
          <w:b/>
          <w:sz w:val="24"/>
          <w:szCs w:val="24"/>
          <w:lang w:val="en-CA"/>
        </w:rPr>
        <w:t>Siklus</w:t>
      </w:r>
    </w:p>
    <w:p w:rsidR="00F15897" w:rsidRPr="00DF5519" w:rsidRDefault="00F15897" w:rsidP="0020697D">
      <w:pPr>
        <w:autoSpaceDE w:val="0"/>
        <w:autoSpaceDN w:val="0"/>
        <w:adjustRightInd w:val="0"/>
        <w:spacing w:after="20" w:line="360" w:lineRule="auto"/>
        <w:ind w:firstLine="709"/>
        <w:jc w:val="both"/>
        <w:rPr>
          <w:rFonts w:ascii="Times New Roman" w:hAnsi="Times New Roman"/>
          <w:sz w:val="24"/>
          <w:szCs w:val="24"/>
          <w:lang w:val="en-CA"/>
        </w:rPr>
      </w:pPr>
      <w:r w:rsidRPr="00DF5519">
        <w:rPr>
          <w:rFonts w:ascii="Times New Roman" w:hAnsi="Times New Roman"/>
          <w:sz w:val="24"/>
          <w:szCs w:val="24"/>
          <w:lang w:val="en-CA"/>
        </w:rPr>
        <w:t xml:space="preserve">Sebelum mengadakan penelitian dengan menerapkan </w:t>
      </w:r>
      <w:r w:rsidRPr="00DF5519">
        <w:rPr>
          <w:rFonts w:ascii="Times New Roman" w:hAnsi="Times New Roman"/>
          <w:sz w:val="24"/>
          <w:szCs w:val="24"/>
        </w:rPr>
        <w:t xml:space="preserve">model pembelajaran </w:t>
      </w:r>
      <w:r w:rsidRPr="00DF5519">
        <w:rPr>
          <w:rFonts w:ascii="Times New Roman" w:hAnsi="Times New Roman"/>
          <w:i/>
          <w:sz w:val="24"/>
          <w:szCs w:val="24"/>
        </w:rPr>
        <w:t>quantum teaching</w:t>
      </w:r>
      <w:r w:rsidRPr="00DF5519">
        <w:rPr>
          <w:rFonts w:ascii="Times New Roman" w:hAnsi="Times New Roman"/>
          <w:sz w:val="24"/>
          <w:szCs w:val="24"/>
          <w:lang w:val="en-CA"/>
        </w:rPr>
        <w:t xml:space="preserve"> terlebih dahulu peneliti mengumpulkan data hasil belajar peserta didik berdasarkan nilai ulangan harian mereka dan </w:t>
      </w:r>
      <w:r w:rsidRPr="00DF5519">
        <w:rPr>
          <w:rFonts w:ascii="Times New Roman" w:hAnsi="Times New Roman"/>
          <w:bCs/>
          <w:sz w:val="24"/>
          <w:szCs w:val="24"/>
          <w:lang w:val="sv-SE"/>
        </w:rPr>
        <w:t>menganalisa hasil ulangan harian peserta didik kelas XI IPS 3 dengan materi sebaran flora dan fauna di Indonesia dan Dunia</w:t>
      </w:r>
      <w:r w:rsidRPr="00DF5519">
        <w:rPr>
          <w:rFonts w:ascii="Times New Roman" w:hAnsi="Times New Roman"/>
          <w:color w:val="000000"/>
          <w:sz w:val="24"/>
          <w:szCs w:val="24"/>
          <w:lang w:val="de-DE"/>
        </w:rPr>
        <w:t xml:space="preserve">, </w:t>
      </w:r>
      <w:r w:rsidRPr="00DF5519">
        <w:rPr>
          <w:rFonts w:ascii="Times New Roman" w:hAnsi="Times New Roman"/>
          <w:sz w:val="24"/>
          <w:szCs w:val="24"/>
          <w:lang w:val="en-CA"/>
        </w:rPr>
        <w:t xml:space="preserve">nilai ulangan harian ini didapat dari pembelajaran sebelum menerapkan </w:t>
      </w:r>
      <w:r w:rsidRPr="00DF5519">
        <w:rPr>
          <w:rFonts w:ascii="Times New Roman" w:hAnsi="Times New Roman"/>
          <w:sz w:val="24"/>
          <w:szCs w:val="24"/>
        </w:rPr>
        <w:t xml:space="preserve">model pembelajaran </w:t>
      </w:r>
      <w:r w:rsidRPr="00DF5519">
        <w:rPr>
          <w:rFonts w:ascii="Times New Roman" w:hAnsi="Times New Roman"/>
          <w:i/>
          <w:sz w:val="24"/>
          <w:szCs w:val="24"/>
        </w:rPr>
        <w:t>quantum teaching</w:t>
      </w:r>
      <w:r w:rsidRPr="00DF5519">
        <w:rPr>
          <w:rFonts w:ascii="Times New Roman" w:hAnsi="Times New Roman"/>
          <w:i/>
          <w:sz w:val="24"/>
          <w:szCs w:val="24"/>
          <w:lang w:val="en-CA"/>
        </w:rPr>
        <w:t>.</w:t>
      </w:r>
      <w:r w:rsidRPr="00DF5519">
        <w:rPr>
          <w:rFonts w:ascii="Times New Roman" w:hAnsi="Times New Roman"/>
          <w:sz w:val="24"/>
          <w:szCs w:val="24"/>
          <w:lang w:val="en-CA"/>
        </w:rPr>
        <w:t xml:space="preserve"> Hasil dari nilai ulangan harian tersebut dapat dilihat pada table 1 berikut ini:</w:t>
      </w:r>
    </w:p>
    <w:tbl>
      <w:tblPr>
        <w:tblW w:w="6847" w:type="dxa"/>
        <w:jc w:val="center"/>
        <w:tblInd w:w="108" w:type="dxa"/>
        <w:tblLook w:val="04A0"/>
      </w:tblPr>
      <w:tblGrid>
        <w:gridCol w:w="731"/>
        <w:gridCol w:w="4536"/>
        <w:gridCol w:w="1580"/>
      </w:tblGrid>
      <w:tr w:rsidR="00F15897" w:rsidRPr="00DF5519" w:rsidTr="00C226EC">
        <w:trPr>
          <w:trHeight w:val="315"/>
          <w:jc w:val="center"/>
        </w:trPr>
        <w:tc>
          <w:tcPr>
            <w:tcW w:w="6847" w:type="dxa"/>
            <w:gridSpan w:val="3"/>
            <w:tcBorders>
              <w:top w:val="nil"/>
              <w:left w:val="nil"/>
              <w:bottom w:val="single" w:sz="8" w:space="0" w:color="auto"/>
              <w:right w:val="nil"/>
            </w:tcBorders>
            <w:shd w:val="clear" w:color="auto" w:fill="auto"/>
            <w:noWrap/>
            <w:vAlign w:val="center"/>
            <w:hideMark/>
          </w:tcPr>
          <w:p w:rsidR="00F15897" w:rsidRPr="00DF5519" w:rsidRDefault="009E4277" w:rsidP="0020697D">
            <w:pPr>
              <w:spacing w:after="0" w:line="36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Tabel 1</w:t>
            </w:r>
            <w:r w:rsidR="00F15897" w:rsidRPr="00DF5519">
              <w:rPr>
                <w:rFonts w:ascii="Times New Roman" w:eastAsia="Times New Roman" w:hAnsi="Times New Roman"/>
                <w:b/>
                <w:bCs/>
                <w:sz w:val="24"/>
                <w:szCs w:val="24"/>
              </w:rPr>
              <w:t xml:space="preserve">. </w:t>
            </w:r>
            <w:r w:rsidR="00F15897" w:rsidRPr="00DF5519">
              <w:rPr>
                <w:rFonts w:ascii="Times New Roman" w:eastAsia="Times New Roman" w:hAnsi="Times New Roman"/>
                <w:sz w:val="24"/>
                <w:szCs w:val="24"/>
              </w:rPr>
              <w:t>Rekapitulasi Hasil Tes Pra Siklus</w:t>
            </w:r>
          </w:p>
        </w:tc>
      </w:tr>
      <w:tr w:rsidR="00F15897" w:rsidRPr="00DF5519" w:rsidTr="00C226EC">
        <w:trPr>
          <w:trHeight w:val="563"/>
          <w:jc w:val="center"/>
        </w:trPr>
        <w:tc>
          <w:tcPr>
            <w:tcW w:w="731" w:type="dxa"/>
            <w:tcBorders>
              <w:top w:val="nil"/>
              <w:left w:val="double" w:sz="6" w:space="0" w:color="auto"/>
              <w:bottom w:val="double" w:sz="6" w:space="0" w:color="auto"/>
              <w:right w:val="single" w:sz="8" w:space="0" w:color="auto"/>
            </w:tcBorders>
            <w:shd w:val="clear" w:color="000000" w:fill="C2D69A"/>
            <w:vAlign w:val="center"/>
            <w:hideMark/>
          </w:tcPr>
          <w:p w:rsidR="00F15897" w:rsidRPr="00DF5519" w:rsidRDefault="00F15897" w:rsidP="0020697D">
            <w:pPr>
              <w:spacing w:after="0" w:line="36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No.</w:t>
            </w:r>
          </w:p>
        </w:tc>
        <w:tc>
          <w:tcPr>
            <w:tcW w:w="4536" w:type="dxa"/>
            <w:tcBorders>
              <w:top w:val="nil"/>
              <w:left w:val="nil"/>
              <w:bottom w:val="double" w:sz="6" w:space="0" w:color="auto"/>
              <w:right w:val="single" w:sz="8" w:space="0" w:color="auto"/>
            </w:tcBorders>
            <w:shd w:val="clear" w:color="000000" w:fill="C2D69A"/>
            <w:vAlign w:val="center"/>
            <w:hideMark/>
          </w:tcPr>
          <w:p w:rsidR="00F15897" w:rsidRPr="00DF5519" w:rsidRDefault="00F15897" w:rsidP="0020697D">
            <w:pPr>
              <w:spacing w:after="0" w:line="36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Uraian</w:t>
            </w:r>
          </w:p>
        </w:tc>
        <w:tc>
          <w:tcPr>
            <w:tcW w:w="1580" w:type="dxa"/>
            <w:tcBorders>
              <w:top w:val="nil"/>
              <w:left w:val="nil"/>
              <w:bottom w:val="double" w:sz="6" w:space="0" w:color="auto"/>
              <w:right w:val="single" w:sz="8" w:space="0" w:color="auto"/>
            </w:tcBorders>
            <w:shd w:val="clear" w:color="000000" w:fill="C2D69A"/>
            <w:vAlign w:val="center"/>
            <w:hideMark/>
          </w:tcPr>
          <w:p w:rsidR="00F15897" w:rsidRPr="00DF5519" w:rsidRDefault="00F15897" w:rsidP="0020697D">
            <w:pPr>
              <w:spacing w:after="0" w:line="36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Pra Siklus</w:t>
            </w:r>
          </w:p>
        </w:tc>
      </w:tr>
      <w:tr w:rsidR="00F15897" w:rsidRPr="00DF5519" w:rsidTr="00C226EC">
        <w:trPr>
          <w:trHeight w:val="315"/>
          <w:jc w:val="center"/>
        </w:trPr>
        <w:tc>
          <w:tcPr>
            <w:tcW w:w="731"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1</w:t>
            </w:r>
          </w:p>
        </w:tc>
        <w:tc>
          <w:tcPr>
            <w:tcW w:w="4536" w:type="dxa"/>
            <w:tcBorders>
              <w:top w:val="nil"/>
              <w:left w:val="nil"/>
              <w:bottom w:val="single" w:sz="4" w:space="0" w:color="auto"/>
              <w:right w:val="nil"/>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 xml:space="preserve">Nilai rata-rata tes </w:t>
            </w:r>
          </w:p>
        </w:tc>
        <w:tc>
          <w:tcPr>
            <w:tcW w:w="1580"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68.68</w:t>
            </w:r>
          </w:p>
        </w:tc>
      </w:tr>
      <w:tr w:rsidR="00F15897" w:rsidRPr="00DF5519" w:rsidTr="00C226EC">
        <w:trPr>
          <w:trHeight w:val="315"/>
          <w:jc w:val="center"/>
        </w:trPr>
        <w:tc>
          <w:tcPr>
            <w:tcW w:w="731"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2</w:t>
            </w:r>
          </w:p>
        </w:tc>
        <w:tc>
          <w:tcPr>
            <w:tcW w:w="4536" w:type="dxa"/>
            <w:tcBorders>
              <w:top w:val="nil"/>
              <w:left w:val="nil"/>
              <w:bottom w:val="single" w:sz="4" w:space="0" w:color="auto"/>
              <w:right w:val="nil"/>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Jumlah siswa yang tuntas belajar</w:t>
            </w:r>
          </w:p>
        </w:tc>
        <w:tc>
          <w:tcPr>
            <w:tcW w:w="1580"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20</w:t>
            </w:r>
          </w:p>
        </w:tc>
      </w:tr>
      <w:tr w:rsidR="00F15897" w:rsidRPr="00DF5519" w:rsidTr="00C226EC">
        <w:trPr>
          <w:trHeight w:val="315"/>
          <w:jc w:val="center"/>
        </w:trPr>
        <w:tc>
          <w:tcPr>
            <w:tcW w:w="731"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3</w:t>
            </w:r>
          </w:p>
        </w:tc>
        <w:tc>
          <w:tcPr>
            <w:tcW w:w="4536" w:type="dxa"/>
            <w:tcBorders>
              <w:top w:val="nil"/>
              <w:left w:val="nil"/>
              <w:bottom w:val="single" w:sz="4" w:space="0" w:color="auto"/>
              <w:right w:val="nil"/>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Jumlah siswa yang tidak tuntas belajar</w:t>
            </w:r>
          </w:p>
        </w:tc>
        <w:tc>
          <w:tcPr>
            <w:tcW w:w="1580"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18</w:t>
            </w:r>
          </w:p>
        </w:tc>
      </w:tr>
      <w:tr w:rsidR="00F15897" w:rsidRPr="00DF5519" w:rsidTr="00C226EC">
        <w:trPr>
          <w:trHeight w:val="315"/>
          <w:jc w:val="center"/>
        </w:trPr>
        <w:tc>
          <w:tcPr>
            <w:tcW w:w="731"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4</w:t>
            </w:r>
          </w:p>
        </w:tc>
        <w:tc>
          <w:tcPr>
            <w:tcW w:w="4536" w:type="dxa"/>
            <w:tcBorders>
              <w:top w:val="nil"/>
              <w:left w:val="nil"/>
              <w:bottom w:val="single" w:sz="4" w:space="0" w:color="auto"/>
              <w:right w:val="nil"/>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Persentase ketuntasan belajar</w:t>
            </w:r>
          </w:p>
        </w:tc>
        <w:tc>
          <w:tcPr>
            <w:tcW w:w="1580"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52.63</w:t>
            </w:r>
          </w:p>
        </w:tc>
      </w:tr>
      <w:tr w:rsidR="00F15897" w:rsidRPr="00DF5519" w:rsidTr="00C226EC">
        <w:trPr>
          <w:trHeight w:val="315"/>
          <w:jc w:val="center"/>
        </w:trPr>
        <w:tc>
          <w:tcPr>
            <w:tcW w:w="731" w:type="dxa"/>
            <w:tcBorders>
              <w:top w:val="nil"/>
              <w:left w:val="single" w:sz="8" w:space="0" w:color="auto"/>
              <w:bottom w:val="single" w:sz="8"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5</w:t>
            </w:r>
          </w:p>
        </w:tc>
        <w:tc>
          <w:tcPr>
            <w:tcW w:w="4536" w:type="dxa"/>
            <w:tcBorders>
              <w:top w:val="nil"/>
              <w:left w:val="nil"/>
              <w:bottom w:val="single" w:sz="8" w:space="0" w:color="auto"/>
              <w:right w:val="nil"/>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Persentase tidak tuntas belajar</w:t>
            </w:r>
          </w:p>
        </w:tc>
        <w:tc>
          <w:tcPr>
            <w:tcW w:w="1580" w:type="dxa"/>
            <w:tcBorders>
              <w:top w:val="nil"/>
              <w:left w:val="single" w:sz="8" w:space="0" w:color="auto"/>
              <w:bottom w:val="single" w:sz="8"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47.37</w:t>
            </w:r>
          </w:p>
        </w:tc>
      </w:tr>
    </w:tbl>
    <w:p w:rsidR="00DE2D4C" w:rsidRPr="00DF5519" w:rsidRDefault="00F15897" w:rsidP="0020697D">
      <w:pPr>
        <w:spacing w:before="240" w:after="0" w:line="360" w:lineRule="auto"/>
        <w:ind w:firstLine="709"/>
        <w:jc w:val="both"/>
        <w:rPr>
          <w:rFonts w:ascii="Times New Roman" w:hAnsi="Times New Roman"/>
          <w:sz w:val="24"/>
          <w:szCs w:val="24"/>
          <w:lang w:val="en-CA"/>
        </w:rPr>
      </w:pPr>
      <w:r w:rsidRPr="00DF5519">
        <w:rPr>
          <w:rFonts w:ascii="Times New Roman" w:hAnsi="Times New Roman"/>
          <w:sz w:val="24"/>
          <w:szCs w:val="24"/>
          <w:lang w:val="en-CA"/>
        </w:rPr>
        <w:t xml:space="preserve">Berdasarkan data di atas dapat diketahui bahwa peserta didik yang nilainya mencapai kriteria ketuntasan minimal yang sudah ditetapkan yaitu 75, sebagai berikut: peserta didik yang mendapatkan nilai di atas/sama dengan 75 hanya berjumlah </w:t>
      </w:r>
      <w:r w:rsidRPr="00DF5519">
        <w:rPr>
          <w:rFonts w:ascii="Times New Roman" w:hAnsi="Times New Roman"/>
          <w:sz w:val="24"/>
          <w:szCs w:val="24"/>
        </w:rPr>
        <w:t xml:space="preserve">18 </w:t>
      </w:r>
      <w:r w:rsidRPr="00DF5519">
        <w:rPr>
          <w:rFonts w:ascii="Times New Roman" w:hAnsi="Times New Roman"/>
          <w:sz w:val="24"/>
          <w:szCs w:val="24"/>
          <w:lang w:val="en-CA"/>
        </w:rPr>
        <w:t xml:space="preserve">orang dengan persentase </w:t>
      </w:r>
      <w:r w:rsidRPr="00DF5519">
        <w:rPr>
          <w:rFonts w:ascii="Times New Roman" w:eastAsia="Times New Roman" w:hAnsi="Times New Roman"/>
          <w:sz w:val="24"/>
          <w:szCs w:val="24"/>
        </w:rPr>
        <w:t>47</w:t>
      </w:r>
      <w:proofErr w:type="gramStart"/>
      <w:r w:rsidRPr="00DF5519">
        <w:rPr>
          <w:rFonts w:ascii="Times New Roman" w:eastAsia="Times New Roman" w:hAnsi="Times New Roman"/>
          <w:sz w:val="24"/>
          <w:szCs w:val="24"/>
        </w:rPr>
        <w:t>,37</w:t>
      </w:r>
      <w:proofErr w:type="gramEnd"/>
      <w:r w:rsidRPr="00DF5519">
        <w:rPr>
          <w:rFonts w:ascii="Times New Roman" w:hAnsi="Times New Roman"/>
          <w:sz w:val="24"/>
          <w:szCs w:val="24"/>
          <w:lang w:val="en-CA"/>
        </w:rPr>
        <w:t xml:space="preserve">%. Dan peserta didik yang mendapatkan nilai kurang dari 75 berjumlah </w:t>
      </w:r>
      <w:r w:rsidRPr="00DF5519">
        <w:rPr>
          <w:rFonts w:ascii="Times New Roman" w:hAnsi="Times New Roman"/>
          <w:sz w:val="24"/>
          <w:szCs w:val="24"/>
        </w:rPr>
        <w:t xml:space="preserve">20 </w:t>
      </w:r>
      <w:r w:rsidRPr="00DF5519">
        <w:rPr>
          <w:rFonts w:ascii="Times New Roman" w:hAnsi="Times New Roman"/>
          <w:sz w:val="24"/>
          <w:szCs w:val="24"/>
          <w:lang w:val="en-CA"/>
        </w:rPr>
        <w:t xml:space="preserve">orang dengan persentase </w:t>
      </w:r>
      <w:r w:rsidRPr="00DF5519">
        <w:rPr>
          <w:rFonts w:ascii="Times New Roman" w:eastAsia="Times New Roman" w:hAnsi="Times New Roman"/>
          <w:sz w:val="24"/>
          <w:szCs w:val="24"/>
        </w:rPr>
        <w:t>52</w:t>
      </w:r>
      <w:proofErr w:type="gramStart"/>
      <w:r w:rsidRPr="00DF5519">
        <w:rPr>
          <w:rFonts w:ascii="Times New Roman" w:eastAsia="Times New Roman" w:hAnsi="Times New Roman"/>
          <w:sz w:val="24"/>
          <w:szCs w:val="24"/>
        </w:rPr>
        <w:t>,63</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Angka ini masih jauh dari indikator keberhasilan yang diharapkan yaitu 85% peserta didik yang memperoleh nilai diatas 75.</w:t>
      </w:r>
      <w:proofErr w:type="gramEnd"/>
      <w:r w:rsidRPr="00DF5519">
        <w:rPr>
          <w:rFonts w:ascii="Times New Roman" w:hAnsi="Times New Roman"/>
          <w:sz w:val="24"/>
          <w:szCs w:val="24"/>
          <w:lang w:val="en-CA"/>
        </w:rPr>
        <w:t xml:space="preserve"> </w:t>
      </w:r>
    </w:p>
    <w:p w:rsidR="00F15897" w:rsidRPr="00DF5519" w:rsidRDefault="00F15897" w:rsidP="0020697D">
      <w:pPr>
        <w:spacing w:before="240" w:after="0" w:line="360" w:lineRule="auto"/>
        <w:rPr>
          <w:rFonts w:ascii="Times New Roman" w:hAnsi="Times New Roman"/>
          <w:sz w:val="24"/>
          <w:szCs w:val="24"/>
          <w:lang w:val="en-CA"/>
        </w:rPr>
      </w:pPr>
      <w:r w:rsidRPr="00DF5519">
        <w:rPr>
          <w:rFonts w:ascii="Times New Roman" w:hAnsi="Times New Roman"/>
          <w:b/>
          <w:sz w:val="24"/>
          <w:szCs w:val="24"/>
          <w:lang w:val="en-CA"/>
        </w:rPr>
        <w:lastRenderedPageBreak/>
        <w:t>Siklus Pertama</w:t>
      </w:r>
    </w:p>
    <w:p w:rsidR="00F15897" w:rsidRPr="00DF5519" w:rsidRDefault="00F15897" w:rsidP="0020697D">
      <w:pPr>
        <w:spacing w:after="0" w:line="360" w:lineRule="auto"/>
        <w:ind w:firstLine="709"/>
        <w:jc w:val="both"/>
        <w:rPr>
          <w:rFonts w:ascii="Times New Roman" w:hAnsi="Times New Roman"/>
          <w:b/>
          <w:sz w:val="24"/>
          <w:szCs w:val="24"/>
          <w:lang w:val="en-CA"/>
        </w:rPr>
      </w:pPr>
      <w:proofErr w:type="gramStart"/>
      <w:r w:rsidRPr="00DF5519">
        <w:rPr>
          <w:rFonts w:ascii="Times New Roman" w:hAnsi="Times New Roman"/>
          <w:sz w:val="24"/>
          <w:szCs w:val="24"/>
          <w:lang w:val="en-CA"/>
        </w:rPr>
        <w:t>Sebelum melaksanakan penelitian diadakan observasi dan pengumpulan data hasil belajar peserta didik.</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Berdasarkan observasi dan pengumpulan data tersebut, maka dilakukan tindakan agar dapat meningkatkan aktivitas dan hasil belajar peserta didik.</w:t>
      </w:r>
      <w:proofErr w:type="gramEnd"/>
      <w:r w:rsidRPr="00DF5519">
        <w:rPr>
          <w:rFonts w:ascii="Times New Roman" w:hAnsi="Times New Roman"/>
          <w:sz w:val="24"/>
          <w:szCs w:val="24"/>
          <w:lang w:val="en-CA"/>
        </w:rPr>
        <w:t xml:space="preserve"> </w:t>
      </w:r>
    </w:p>
    <w:p w:rsidR="00F15897" w:rsidRPr="00DF5519" w:rsidRDefault="00F15897" w:rsidP="0020697D">
      <w:pPr>
        <w:spacing w:after="0" w:line="360" w:lineRule="auto"/>
        <w:ind w:firstLine="709"/>
        <w:jc w:val="both"/>
        <w:rPr>
          <w:rFonts w:ascii="Times New Roman" w:hAnsi="Times New Roman"/>
          <w:b/>
          <w:sz w:val="24"/>
          <w:szCs w:val="24"/>
          <w:lang w:val="id-ID"/>
        </w:rPr>
      </w:pPr>
      <w:r w:rsidRPr="00DF5519">
        <w:rPr>
          <w:rFonts w:ascii="Times New Roman" w:hAnsi="Times New Roman"/>
          <w:sz w:val="24"/>
          <w:szCs w:val="24"/>
          <w:lang w:val="en-CA"/>
        </w:rPr>
        <w:t xml:space="preserve">Pada siklus pertama ketika jam 1-2 telah tiba guru masuk ke kelas. </w:t>
      </w:r>
      <w:proofErr w:type="gramStart"/>
      <w:r w:rsidRPr="00DF5519">
        <w:rPr>
          <w:rFonts w:ascii="Times New Roman" w:hAnsi="Times New Roman"/>
          <w:sz w:val="24"/>
          <w:szCs w:val="24"/>
          <w:lang w:val="en-CA"/>
        </w:rPr>
        <w:t>memberi</w:t>
      </w:r>
      <w:proofErr w:type="gramEnd"/>
      <w:r w:rsidRPr="00DF5519">
        <w:rPr>
          <w:rFonts w:ascii="Times New Roman" w:hAnsi="Times New Roman"/>
          <w:sz w:val="24"/>
          <w:szCs w:val="24"/>
          <w:lang w:val="en-CA"/>
        </w:rPr>
        <w:t xml:space="preserve"> salam kepada peserta didik yang ada di kelas tersebut. </w:t>
      </w:r>
      <w:r w:rsidRPr="00DF5519">
        <w:rPr>
          <w:rFonts w:ascii="Times New Roman" w:hAnsi="Times New Roman"/>
          <w:sz w:val="24"/>
          <w:szCs w:val="24"/>
          <w:lang w:val="fi-FI"/>
        </w:rPr>
        <w:t xml:space="preserve">Pada pertemuan ini, sebelum kegiatan pembelajaran dimulai peneliti memberikan penjelasan singkat kepada peserta didik mengenai model pembelajaran yang akan digunakan yaitu model pembelajaran </w:t>
      </w:r>
      <w:r w:rsidRPr="00DF5519">
        <w:rPr>
          <w:rFonts w:ascii="Times New Roman" w:hAnsi="Times New Roman"/>
          <w:i/>
          <w:sz w:val="24"/>
          <w:szCs w:val="24"/>
          <w:lang w:val="fi-FI"/>
        </w:rPr>
        <w:t>quantum teaching</w:t>
      </w:r>
      <w:r w:rsidRPr="00DF5519">
        <w:rPr>
          <w:rFonts w:ascii="Times New Roman" w:hAnsi="Times New Roman"/>
          <w:sz w:val="24"/>
          <w:szCs w:val="24"/>
          <w:lang w:val="fi-FI"/>
        </w:rPr>
        <w:t xml:space="preserve">. Setelah semua peserta didik paham mengenai teknis pelaksanaan model pembelajaran </w:t>
      </w:r>
      <w:r w:rsidRPr="00DF5519">
        <w:rPr>
          <w:rFonts w:ascii="Times New Roman" w:hAnsi="Times New Roman"/>
          <w:i/>
          <w:sz w:val="24"/>
          <w:szCs w:val="24"/>
          <w:lang w:val="fi-FI"/>
        </w:rPr>
        <w:t>quantum teaching</w:t>
      </w:r>
      <w:r w:rsidRPr="00DF5519">
        <w:rPr>
          <w:rFonts w:ascii="Times New Roman" w:hAnsi="Times New Roman"/>
          <w:sz w:val="24"/>
          <w:szCs w:val="24"/>
          <w:lang w:val="id-ID"/>
        </w:rPr>
        <w:t xml:space="preserve">. </w:t>
      </w:r>
      <w:r w:rsidRPr="00DF5519">
        <w:rPr>
          <w:rFonts w:ascii="Times New Roman" w:hAnsi="Times New Roman"/>
          <w:sz w:val="24"/>
          <w:szCs w:val="24"/>
          <w:lang w:val="fi-FI"/>
        </w:rPr>
        <w:t xml:space="preserve">kegiatan pembelajaran pun dimulai. </w:t>
      </w:r>
      <w:r w:rsidRPr="00DF5519">
        <w:rPr>
          <w:rFonts w:ascii="Times New Roman" w:hAnsi="Times New Roman"/>
          <w:sz w:val="24"/>
          <w:szCs w:val="24"/>
          <w:lang w:val="en-CA"/>
        </w:rPr>
        <w:t xml:space="preserve">Guru </w:t>
      </w:r>
      <w:proofErr w:type="gramStart"/>
      <w:r w:rsidRPr="00DF5519">
        <w:rPr>
          <w:rFonts w:ascii="Times New Roman" w:hAnsi="Times New Roman"/>
          <w:sz w:val="24"/>
          <w:szCs w:val="24"/>
          <w:lang w:val="en-CA"/>
        </w:rPr>
        <w:t>tersebut</w:t>
      </w:r>
      <w:proofErr w:type="gramEnd"/>
      <w:r w:rsidRPr="00DF5519">
        <w:rPr>
          <w:rFonts w:ascii="Times New Roman" w:hAnsi="Times New Roman"/>
          <w:sz w:val="24"/>
          <w:szCs w:val="24"/>
          <w:lang w:val="en-CA"/>
        </w:rPr>
        <w:t xml:space="preserve"> duduk di kursinya dan mengabsen peserta didik satu persatu</w:t>
      </w:r>
      <w:r w:rsidRPr="00DF5519">
        <w:rPr>
          <w:rFonts w:ascii="Times New Roman" w:hAnsi="Times New Roman"/>
          <w:sz w:val="24"/>
          <w:szCs w:val="24"/>
          <w:lang w:val="id-ID"/>
        </w:rPr>
        <w:t xml:space="preserve">. </w:t>
      </w:r>
      <w:r w:rsidRPr="00DF5519">
        <w:rPr>
          <w:rFonts w:ascii="Times New Roman" w:hAnsi="Times New Roman"/>
          <w:sz w:val="24"/>
          <w:szCs w:val="24"/>
          <w:lang w:val="en-CA"/>
        </w:rPr>
        <w:t xml:space="preserve">Setelah selesai mengabsen gurupun berdiri di depan peserta </w:t>
      </w:r>
      <w:proofErr w:type="gramStart"/>
      <w:r w:rsidRPr="00DF5519">
        <w:rPr>
          <w:rFonts w:ascii="Times New Roman" w:hAnsi="Times New Roman"/>
          <w:sz w:val="24"/>
          <w:szCs w:val="24"/>
          <w:lang w:val="en-CA"/>
        </w:rPr>
        <w:t>didik  dan</w:t>
      </w:r>
      <w:proofErr w:type="gramEnd"/>
      <w:r w:rsidRPr="00DF5519">
        <w:rPr>
          <w:rFonts w:ascii="Times New Roman" w:hAnsi="Times New Roman"/>
          <w:sz w:val="24"/>
          <w:szCs w:val="24"/>
          <w:lang w:val="en-CA"/>
        </w:rPr>
        <w:t xml:space="preserve"> menyampaikan tujuan pembelajaran serta mengapersepsi peserta didik dengan pertanyaan-pertanyaan ringan untuk memotivasi peserta didik.</w:t>
      </w:r>
    </w:p>
    <w:p w:rsidR="00F15897" w:rsidRPr="00DF5519" w:rsidRDefault="00F15897" w:rsidP="0020697D">
      <w:pPr>
        <w:spacing w:after="0" w:line="360" w:lineRule="auto"/>
        <w:ind w:firstLine="709"/>
        <w:jc w:val="both"/>
        <w:rPr>
          <w:rFonts w:ascii="Times New Roman" w:hAnsi="Times New Roman"/>
          <w:b/>
          <w:sz w:val="24"/>
          <w:szCs w:val="24"/>
          <w:lang w:val="id-ID"/>
        </w:rPr>
      </w:pPr>
      <w:proofErr w:type="gramStart"/>
      <w:r w:rsidRPr="00DF5519">
        <w:rPr>
          <w:rFonts w:ascii="Times New Roman" w:hAnsi="Times New Roman"/>
          <w:sz w:val="24"/>
          <w:szCs w:val="24"/>
          <w:lang w:val="en-CA"/>
        </w:rPr>
        <w:t xml:space="preserve">Setelah itu </w:t>
      </w:r>
      <w:r w:rsidRPr="00DF5519">
        <w:rPr>
          <w:rFonts w:ascii="Times New Roman" w:hAnsi="Times New Roman"/>
          <w:sz w:val="24"/>
          <w:szCs w:val="24"/>
          <w:lang w:val="id-ID"/>
        </w:rPr>
        <w:t xml:space="preserve">guru </w:t>
      </w:r>
      <w:r w:rsidRPr="00DF5519">
        <w:rPr>
          <w:rFonts w:ascii="Times New Roman" w:hAnsi="Times New Roman"/>
          <w:sz w:val="24"/>
          <w:szCs w:val="24"/>
          <w:lang w:val="en-CA"/>
        </w:rPr>
        <w:t xml:space="preserve">memberikan </w:t>
      </w:r>
      <w:r w:rsidRPr="00DF5519">
        <w:rPr>
          <w:rFonts w:ascii="Times New Roman" w:hAnsi="Times New Roman"/>
          <w:sz w:val="24"/>
          <w:szCs w:val="24"/>
        </w:rPr>
        <w:t>pokok bahasan yang disampaikan materi sebaran flora dan fauna di Indonesia dan Dunia</w:t>
      </w:r>
      <w:r w:rsidRPr="00DF5519">
        <w:rPr>
          <w:rFonts w:ascii="Times New Roman" w:hAnsi="Times New Roman"/>
          <w:sz w:val="24"/>
          <w:szCs w:val="24"/>
          <w:lang w:val="en-CA"/>
        </w:rPr>
        <w:t>.</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Saat pemaparan materi berlangsung, sebagian peserta didik tampak diam dan tenang mendengarkan serta memperhatikan penjelasan dari guru sambil sesekali ada beberapa peserta didik yang melihat buku paket mereka masing-masing.</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Namun selang beberapa menit tidak semua peserta didik memperhatikan dengan serius pemaparan materi yang disampaikan guru.</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Ada beberapa peserta didik yang duduk dibelakang tampak asyik bercerita dengan teman sebangkunya, mungkin karena pengaruh tempat duduk yaitu dibelakang sekali sehingga mereka kira guru tersebut tidak memperhatikan mereka, tapi guru pun langsung menegur dan mareka pun diam kembali.</w:t>
      </w:r>
      <w:proofErr w:type="gramEnd"/>
      <w:r w:rsidRPr="00DF5519">
        <w:rPr>
          <w:rFonts w:ascii="Times New Roman" w:hAnsi="Times New Roman"/>
          <w:sz w:val="24"/>
          <w:szCs w:val="24"/>
          <w:lang w:val="en-CA"/>
        </w:rPr>
        <w:t xml:space="preserve"> </w:t>
      </w:r>
    </w:p>
    <w:p w:rsidR="00F15897" w:rsidRPr="00DF5519" w:rsidRDefault="00F15897" w:rsidP="0020697D">
      <w:pPr>
        <w:spacing w:after="0" w:line="360" w:lineRule="auto"/>
        <w:ind w:firstLine="709"/>
        <w:jc w:val="both"/>
        <w:rPr>
          <w:rFonts w:ascii="Times New Roman" w:hAnsi="Times New Roman"/>
          <w:b/>
          <w:sz w:val="24"/>
          <w:szCs w:val="24"/>
          <w:lang w:val="id-ID"/>
        </w:rPr>
      </w:pPr>
      <w:proofErr w:type="gramStart"/>
      <w:r w:rsidRPr="00DF5519">
        <w:rPr>
          <w:rFonts w:ascii="Times New Roman" w:hAnsi="Times New Roman"/>
          <w:sz w:val="24"/>
          <w:szCs w:val="24"/>
          <w:lang w:val="en-CA"/>
        </w:rPr>
        <w:t xml:space="preserve">Ketika pemberian materi berlangsung sesekali </w:t>
      </w:r>
      <w:r w:rsidRPr="00DF5519">
        <w:rPr>
          <w:rFonts w:ascii="Times New Roman" w:hAnsi="Times New Roman"/>
          <w:sz w:val="24"/>
          <w:szCs w:val="24"/>
          <w:lang w:val="id-ID"/>
        </w:rPr>
        <w:t>guru</w:t>
      </w:r>
      <w:r w:rsidRPr="00DF5519">
        <w:rPr>
          <w:rFonts w:ascii="Times New Roman" w:hAnsi="Times New Roman"/>
          <w:sz w:val="24"/>
          <w:szCs w:val="24"/>
          <w:lang w:val="en-CA"/>
        </w:rPr>
        <w:t xml:space="preserve"> membuka waktu tanya-jawab untuk memberikan kesempatan kepada peserta didik yang ingin bertanya, namun pada awal-awal kegiatan pembelajaran belum nampak ada peserta didik yang bertanya sehingga guru pun melanjutkan penjelasan materinya.</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 xml:space="preserve">Selesai pemberian/penjelasan materi secara singkat pelaksanaan kegiatan </w:t>
      </w:r>
      <w:r w:rsidRPr="00DF5519">
        <w:rPr>
          <w:rFonts w:ascii="Times New Roman" w:hAnsi="Times New Roman"/>
          <w:sz w:val="24"/>
          <w:szCs w:val="24"/>
          <w:lang w:val="en-CA"/>
        </w:rPr>
        <w:lastRenderedPageBreak/>
        <w:t>dilanjutkan dengan pembagian kelompok.</w:t>
      </w:r>
      <w:proofErr w:type="gramEnd"/>
      <w:r w:rsidRPr="00DF5519">
        <w:rPr>
          <w:rFonts w:ascii="Times New Roman" w:hAnsi="Times New Roman"/>
          <w:sz w:val="24"/>
          <w:szCs w:val="24"/>
          <w:lang w:val="en-CA"/>
        </w:rPr>
        <w:t xml:space="preserve"> Guru </w:t>
      </w:r>
      <w:proofErr w:type="gramStart"/>
      <w:r w:rsidRPr="00DF5519">
        <w:rPr>
          <w:rFonts w:ascii="Times New Roman" w:hAnsi="Times New Roman"/>
          <w:sz w:val="24"/>
          <w:szCs w:val="24"/>
          <w:lang w:val="en-CA"/>
        </w:rPr>
        <w:t>membagi</w:t>
      </w:r>
      <w:proofErr w:type="gramEnd"/>
      <w:r w:rsidRPr="00DF5519">
        <w:rPr>
          <w:rFonts w:ascii="Times New Roman" w:hAnsi="Times New Roman"/>
          <w:sz w:val="24"/>
          <w:szCs w:val="24"/>
          <w:lang w:val="en-CA"/>
        </w:rPr>
        <w:t xml:space="preserve"> kelompok-kelompok peserta didik, peserta didik dalam kelas tersebut berjumlah </w:t>
      </w:r>
      <w:r w:rsidRPr="00DF5519">
        <w:rPr>
          <w:rFonts w:ascii="Times New Roman" w:hAnsi="Times New Roman"/>
          <w:sz w:val="24"/>
          <w:szCs w:val="24"/>
        </w:rPr>
        <w:t xml:space="preserve">38 </w:t>
      </w:r>
      <w:r w:rsidRPr="00DF5519">
        <w:rPr>
          <w:rFonts w:ascii="Times New Roman" w:hAnsi="Times New Roman"/>
          <w:sz w:val="24"/>
          <w:szCs w:val="24"/>
          <w:lang w:val="en-CA"/>
        </w:rPr>
        <w:t>peserta didik</w:t>
      </w:r>
      <w:r w:rsidRPr="00DF5519">
        <w:rPr>
          <w:rFonts w:ascii="Times New Roman" w:hAnsi="Times New Roman"/>
          <w:sz w:val="24"/>
          <w:szCs w:val="24"/>
          <w:lang w:val="id-ID"/>
        </w:rPr>
        <w:t>.</w:t>
      </w:r>
    </w:p>
    <w:p w:rsidR="00F15897" w:rsidRPr="00DF5519" w:rsidRDefault="00F15897" w:rsidP="0020697D">
      <w:pPr>
        <w:spacing w:after="0" w:line="360" w:lineRule="auto"/>
        <w:ind w:firstLine="709"/>
        <w:jc w:val="both"/>
        <w:rPr>
          <w:rFonts w:ascii="Times New Roman" w:hAnsi="Times New Roman"/>
          <w:b/>
          <w:sz w:val="24"/>
          <w:szCs w:val="24"/>
          <w:lang w:val="id-ID"/>
        </w:rPr>
      </w:pPr>
      <w:r w:rsidRPr="00DF5519">
        <w:rPr>
          <w:rFonts w:ascii="Times New Roman" w:hAnsi="Times New Roman"/>
          <w:sz w:val="24"/>
          <w:szCs w:val="24"/>
          <w:lang w:val="en-CA"/>
        </w:rPr>
        <w:t xml:space="preserve">Setelah selesai membagi kelompok dan peserta didik telah duduk berdasarkan kelompoknya masing-masing, guru membagikan lembar kerja peserta didik pada setiap peserta didik di kelompok yang </w:t>
      </w:r>
      <w:proofErr w:type="gramStart"/>
      <w:r w:rsidRPr="00DF5519">
        <w:rPr>
          <w:rFonts w:ascii="Times New Roman" w:hAnsi="Times New Roman"/>
          <w:sz w:val="24"/>
          <w:szCs w:val="24"/>
          <w:lang w:val="en-CA"/>
        </w:rPr>
        <w:t>akan</w:t>
      </w:r>
      <w:proofErr w:type="gramEnd"/>
      <w:r w:rsidRPr="00DF5519">
        <w:rPr>
          <w:rFonts w:ascii="Times New Roman" w:hAnsi="Times New Roman"/>
          <w:sz w:val="24"/>
          <w:szCs w:val="24"/>
          <w:lang w:val="en-CA"/>
        </w:rPr>
        <w:t xml:space="preserve"> dijadikan untuk bahan diskusi mereka. </w:t>
      </w:r>
      <w:proofErr w:type="gramStart"/>
      <w:r w:rsidRPr="00DF5519">
        <w:rPr>
          <w:rFonts w:ascii="Times New Roman" w:hAnsi="Times New Roman"/>
          <w:sz w:val="24"/>
          <w:szCs w:val="24"/>
          <w:lang w:val="en-CA"/>
        </w:rPr>
        <w:t>Dan guru mengintruksikan untuk mengerjakan lembar diskusi tersebut.</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Merekapun  berfikir</w:t>
      </w:r>
      <w:proofErr w:type="gramEnd"/>
      <w:r w:rsidRPr="00DF5519">
        <w:rPr>
          <w:rFonts w:ascii="Times New Roman" w:hAnsi="Times New Roman"/>
          <w:sz w:val="24"/>
          <w:szCs w:val="24"/>
          <w:lang w:val="en-CA"/>
        </w:rPr>
        <w:t xml:space="preserve"> bersama (berdiskusi) dengan kelompoknya masing-masing untuk menyelesaikan beberapa soal-soal diskusi yang ada pada lembar kerja peserta didik. </w:t>
      </w:r>
      <w:proofErr w:type="gramStart"/>
      <w:r w:rsidRPr="00DF5519">
        <w:rPr>
          <w:rFonts w:ascii="Times New Roman" w:hAnsi="Times New Roman"/>
          <w:sz w:val="24"/>
          <w:szCs w:val="24"/>
          <w:lang w:val="en-CA"/>
        </w:rPr>
        <w:t>Gurupun membimbing peserta didik dalam pengerjaan LKS tersebut.</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Setelah mengerjakan soal diskusi peserta didik menyatukan pendapat-pendapat mereka dan ditulis di lembar kerja mereka.</w:t>
      </w:r>
      <w:proofErr w:type="gramEnd"/>
      <w:r w:rsidRPr="00DF5519">
        <w:rPr>
          <w:rFonts w:ascii="Times New Roman" w:hAnsi="Times New Roman"/>
          <w:sz w:val="24"/>
          <w:szCs w:val="24"/>
          <w:lang w:val="en-CA"/>
        </w:rPr>
        <w:t xml:space="preserve"> </w:t>
      </w:r>
    </w:p>
    <w:p w:rsidR="00F15897" w:rsidRPr="00DF5519" w:rsidRDefault="00F15897" w:rsidP="003712C4">
      <w:pPr>
        <w:spacing w:after="0" w:line="360" w:lineRule="auto"/>
        <w:ind w:firstLine="709"/>
        <w:jc w:val="both"/>
        <w:rPr>
          <w:rFonts w:ascii="Times New Roman" w:hAnsi="Times New Roman"/>
          <w:b/>
          <w:vanish/>
          <w:sz w:val="24"/>
          <w:szCs w:val="24"/>
          <w:lang w:val="en-CA"/>
        </w:rPr>
      </w:pPr>
      <w:r w:rsidRPr="00DF5519">
        <w:rPr>
          <w:rFonts w:ascii="Times New Roman" w:hAnsi="Times New Roman"/>
          <w:sz w:val="24"/>
          <w:szCs w:val="24"/>
          <w:lang w:val="id-ID"/>
        </w:rPr>
        <w:t>Kem</w:t>
      </w:r>
      <w:r w:rsidR="0020697D" w:rsidRPr="00DF5519">
        <w:rPr>
          <w:rFonts w:ascii="Times New Roman" w:hAnsi="Times New Roman"/>
          <w:sz w:val="24"/>
          <w:szCs w:val="24"/>
        </w:rPr>
        <w:t>u</w:t>
      </w:r>
      <w:r w:rsidRPr="00DF5519">
        <w:rPr>
          <w:rFonts w:ascii="Times New Roman" w:hAnsi="Times New Roman"/>
          <w:sz w:val="24"/>
          <w:szCs w:val="24"/>
          <w:lang w:val="id-ID"/>
        </w:rPr>
        <w:t xml:space="preserve">dian </w:t>
      </w:r>
      <w:r w:rsidRPr="00DF5519">
        <w:rPr>
          <w:rFonts w:ascii="Times New Roman" w:hAnsi="Times New Roman"/>
          <w:sz w:val="24"/>
          <w:szCs w:val="24"/>
          <w:lang w:val="en-CA"/>
        </w:rPr>
        <w:t xml:space="preserve">pemaparan soal-soal diskusi pun telah dilaksanakan, guru pun memberikan tes formatif pada setiap akhir siklus. </w:t>
      </w:r>
      <w:proofErr w:type="gramStart"/>
      <w:r w:rsidRPr="00DF5519">
        <w:rPr>
          <w:rFonts w:ascii="Times New Roman" w:hAnsi="Times New Roman"/>
          <w:sz w:val="24"/>
          <w:szCs w:val="24"/>
          <w:lang w:val="en-CA"/>
        </w:rPr>
        <w:t xml:space="preserve">Tes ini berfungsi untuk mengetahui sampai dimana hasil belajar peserta didik dalam penguasaan bahan atau materi pelajaran dengan menggunakan model pembelajaran </w:t>
      </w:r>
      <w:r w:rsidRPr="00DF5519">
        <w:rPr>
          <w:rFonts w:ascii="Times New Roman" w:hAnsi="Times New Roman"/>
          <w:i/>
          <w:sz w:val="24"/>
          <w:szCs w:val="24"/>
          <w:lang w:val="en-CA"/>
        </w:rPr>
        <w:t>quantum teaching</w:t>
      </w:r>
      <w:r w:rsidRPr="00DF5519">
        <w:rPr>
          <w:rFonts w:ascii="Times New Roman" w:hAnsi="Times New Roman"/>
          <w:sz w:val="24"/>
          <w:szCs w:val="24"/>
          <w:lang w:val="en-CA"/>
        </w:rPr>
        <w:t xml:space="preserve"> ini.</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Tes ini dilaksanakan ± 10-15 menit.</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Selesai pemberian tes guru dan peserta didik bersama-sama menyimpulkan materi pelajaran yang telah dibahas.</w:t>
      </w:r>
      <w:proofErr w:type="gramEnd"/>
      <w:r w:rsidRPr="00DF5519">
        <w:rPr>
          <w:rFonts w:ascii="Times New Roman" w:hAnsi="Times New Roman"/>
          <w:sz w:val="24"/>
          <w:szCs w:val="24"/>
          <w:lang w:val="en-CA"/>
        </w:rPr>
        <w:t xml:space="preserve"> Setelah itu guru memberikan penghargaan kepada peserta didik dan kelompok berdasarkan nilai awal dan keaktifan peserta didik selama </w:t>
      </w:r>
      <w:r w:rsidR="003712C4" w:rsidRPr="00DF5519">
        <w:rPr>
          <w:rFonts w:ascii="Times New Roman" w:hAnsi="Times New Roman"/>
          <w:sz w:val="24"/>
          <w:szCs w:val="24"/>
          <w:lang w:val="en-CA"/>
        </w:rPr>
        <w:t xml:space="preserve">proses pembelajaran berlangsung. </w:t>
      </w:r>
    </w:p>
    <w:p w:rsidR="00F15897" w:rsidRPr="00DF5519" w:rsidRDefault="00F15897" w:rsidP="004A57BE">
      <w:pPr>
        <w:pStyle w:val="ListParagraph"/>
        <w:numPr>
          <w:ilvl w:val="0"/>
          <w:numId w:val="8"/>
        </w:numPr>
        <w:spacing w:after="0" w:line="360" w:lineRule="auto"/>
        <w:contextualSpacing w:val="0"/>
        <w:jc w:val="both"/>
        <w:rPr>
          <w:rFonts w:ascii="Times New Roman" w:hAnsi="Times New Roman"/>
          <w:b/>
          <w:vanish/>
          <w:sz w:val="24"/>
          <w:szCs w:val="24"/>
          <w:lang w:val="en-CA"/>
        </w:rPr>
      </w:pPr>
    </w:p>
    <w:p w:rsidR="00F15897" w:rsidRPr="00DF5519" w:rsidRDefault="00F15897" w:rsidP="0020697D">
      <w:pPr>
        <w:spacing w:after="0" w:line="360" w:lineRule="auto"/>
        <w:ind w:firstLine="709"/>
        <w:jc w:val="both"/>
        <w:rPr>
          <w:rFonts w:ascii="Times New Roman" w:eastAsia="Times New Roman" w:hAnsi="Times New Roman"/>
          <w:sz w:val="24"/>
          <w:szCs w:val="24"/>
        </w:rPr>
      </w:pPr>
      <w:r w:rsidRPr="00DF5519">
        <w:rPr>
          <w:rFonts w:ascii="Times New Roman" w:hAnsi="Times New Roman"/>
          <w:sz w:val="24"/>
          <w:szCs w:val="24"/>
          <w:lang w:val="en-CA"/>
        </w:rPr>
        <w:t xml:space="preserve">Adapaun </w:t>
      </w:r>
      <w:r w:rsidRPr="00DF5519">
        <w:rPr>
          <w:rFonts w:ascii="Times New Roman" w:eastAsia="Times New Roman" w:hAnsi="Times New Roman"/>
          <w:sz w:val="24"/>
          <w:szCs w:val="24"/>
        </w:rPr>
        <w:t>rekapitulasi hasil tes formatif pada siklus I</w:t>
      </w:r>
      <w:r w:rsidR="009E4277" w:rsidRPr="00DF5519">
        <w:rPr>
          <w:rFonts w:ascii="Times New Roman" w:eastAsia="Times New Roman" w:hAnsi="Times New Roman"/>
          <w:sz w:val="24"/>
          <w:szCs w:val="24"/>
        </w:rPr>
        <w:t xml:space="preserve"> dapat dilihat pda tabel 2</w:t>
      </w:r>
      <w:r w:rsidRPr="00DF5519">
        <w:rPr>
          <w:rFonts w:ascii="Times New Roman" w:eastAsia="Times New Roman" w:hAnsi="Times New Roman"/>
          <w:sz w:val="24"/>
          <w:szCs w:val="24"/>
        </w:rPr>
        <w:t xml:space="preserve"> di bawah ini:</w:t>
      </w:r>
    </w:p>
    <w:tbl>
      <w:tblPr>
        <w:tblW w:w="6555" w:type="dxa"/>
        <w:jc w:val="center"/>
        <w:tblInd w:w="108" w:type="dxa"/>
        <w:tblLook w:val="04A0"/>
      </w:tblPr>
      <w:tblGrid>
        <w:gridCol w:w="718"/>
        <w:gridCol w:w="4261"/>
        <w:gridCol w:w="1576"/>
      </w:tblGrid>
      <w:tr w:rsidR="00F15897" w:rsidRPr="00DF5519" w:rsidTr="00C226EC">
        <w:trPr>
          <w:trHeight w:val="315"/>
          <w:jc w:val="center"/>
        </w:trPr>
        <w:tc>
          <w:tcPr>
            <w:tcW w:w="6555" w:type="dxa"/>
            <w:gridSpan w:val="3"/>
            <w:tcBorders>
              <w:top w:val="nil"/>
              <w:left w:val="nil"/>
              <w:bottom w:val="single" w:sz="8" w:space="0" w:color="auto"/>
              <w:right w:val="nil"/>
            </w:tcBorders>
            <w:shd w:val="clear" w:color="auto" w:fill="auto"/>
            <w:noWrap/>
            <w:vAlign w:val="center"/>
            <w:hideMark/>
          </w:tcPr>
          <w:p w:rsidR="00F15897" w:rsidRPr="00DF5519" w:rsidRDefault="00F15897" w:rsidP="0020697D">
            <w:pPr>
              <w:spacing w:after="0" w:line="36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 xml:space="preserve">Tabel </w:t>
            </w:r>
            <w:r w:rsidR="009E4277" w:rsidRPr="00DF5519">
              <w:rPr>
                <w:rFonts w:ascii="Times New Roman" w:eastAsia="Times New Roman" w:hAnsi="Times New Roman"/>
                <w:b/>
                <w:bCs/>
                <w:sz w:val="24"/>
                <w:szCs w:val="24"/>
              </w:rPr>
              <w:t>2</w:t>
            </w:r>
            <w:r w:rsidRPr="00DF5519">
              <w:rPr>
                <w:rFonts w:ascii="Times New Roman" w:eastAsia="Times New Roman" w:hAnsi="Times New Roman"/>
                <w:b/>
                <w:bCs/>
                <w:sz w:val="24"/>
                <w:szCs w:val="24"/>
              </w:rPr>
              <w:t xml:space="preserve">. </w:t>
            </w:r>
            <w:r w:rsidRPr="00DF5519">
              <w:rPr>
                <w:rFonts w:ascii="Times New Roman" w:eastAsia="Times New Roman" w:hAnsi="Times New Roman"/>
                <w:sz w:val="24"/>
                <w:szCs w:val="24"/>
              </w:rPr>
              <w:t>Rekapitulasi Rata-Rata Hasil Tes Pada Siklus I</w:t>
            </w:r>
          </w:p>
        </w:tc>
      </w:tr>
      <w:tr w:rsidR="00F15897" w:rsidRPr="00DF5519" w:rsidTr="00C226EC">
        <w:trPr>
          <w:trHeight w:val="315"/>
          <w:jc w:val="center"/>
        </w:trPr>
        <w:tc>
          <w:tcPr>
            <w:tcW w:w="718" w:type="dxa"/>
            <w:tcBorders>
              <w:top w:val="nil"/>
              <w:left w:val="single" w:sz="8" w:space="0" w:color="auto"/>
              <w:bottom w:val="nil"/>
              <w:right w:val="single" w:sz="8" w:space="0" w:color="auto"/>
            </w:tcBorders>
            <w:shd w:val="clear" w:color="000000" w:fill="C2D69A"/>
            <w:vAlign w:val="center"/>
            <w:hideMark/>
          </w:tcPr>
          <w:p w:rsidR="00F15897" w:rsidRPr="00DF5519" w:rsidRDefault="00F15897" w:rsidP="0020697D">
            <w:pPr>
              <w:spacing w:after="0" w:line="36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No.</w:t>
            </w:r>
          </w:p>
        </w:tc>
        <w:tc>
          <w:tcPr>
            <w:tcW w:w="4261" w:type="dxa"/>
            <w:tcBorders>
              <w:top w:val="nil"/>
              <w:left w:val="nil"/>
              <w:bottom w:val="nil"/>
              <w:right w:val="single" w:sz="8" w:space="0" w:color="auto"/>
            </w:tcBorders>
            <w:shd w:val="clear" w:color="000000" w:fill="C2D69A"/>
            <w:vAlign w:val="center"/>
            <w:hideMark/>
          </w:tcPr>
          <w:p w:rsidR="00F15897" w:rsidRPr="00DF5519" w:rsidRDefault="00F15897" w:rsidP="0020697D">
            <w:pPr>
              <w:spacing w:after="0" w:line="36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Uraian</w:t>
            </w:r>
          </w:p>
        </w:tc>
        <w:tc>
          <w:tcPr>
            <w:tcW w:w="1576" w:type="dxa"/>
            <w:tcBorders>
              <w:top w:val="nil"/>
              <w:left w:val="nil"/>
              <w:bottom w:val="nil"/>
              <w:right w:val="single" w:sz="8" w:space="0" w:color="auto"/>
            </w:tcBorders>
            <w:shd w:val="clear" w:color="000000" w:fill="C2D69A"/>
            <w:vAlign w:val="center"/>
            <w:hideMark/>
          </w:tcPr>
          <w:p w:rsidR="00F15897" w:rsidRPr="00DF5519" w:rsidRDefault="00F15897" w:rsidP="0020697D">
            <w:pPr>
              <w:spacing w:after="0" w:line="36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Siklus I</w:t>
            </w:r>
          </w:p>
        </w:tc>
      </w:tr>
      <w:tr w:rsidR="00F15897" w:rsidRPr="00DF5519" w:rsidTr="00C226EC">
        <w:trPr>
          <w:trHeight w:val="315"/>
          <w:jc w:val="center"/>
        </w:trPr>
        <w:tc>
          <w:tcPr>
            <w:tcW w:w="718" w:type="dxa"/>
            <w:tcBorders>
              <w:top w:val="single" w:sz="8" w:space="0" w:color="auto"/>
              <w:left w:val="single" w:sz="8" w:space="0" w:color="auto"/>
              <w:bottom w:val="single" w:sz="4" w:space="0" w:color="auto"/>
              <w:right w:val="nil"/>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1</w:t>
            </w:r>
          </w:p>
        </w:tc>
        <w:tc>
          <w:tcPr>
            <w:tcW w:w="426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 xml:space="preserve">Nilai rata-rata tes </w:t>
            </w:r>
          </w:p>
        </w:tc>
        <w:tc>
          <w:tcPr>
            <w:tcW w:w="1576" w:type="dxa"/>
            <w:tcBorders>
              <w:top w:val="single" w:sz="8" w:space="0" w:color="auto"/>
              <w:left w:val="nil"/>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74.64</w:t>
            </w:r>
          </w:p>
        </w:tc>
      </w:tr>
      <w:tr w:rsidR="00F15897" w:rsidRPr="00DF5519" w:rsidTr="00C226EC">
        <w:trPr>
          <w:trHeight w:val="315"/>
          <w:jc w:val="center"/>
        </w:trPr>
        <w:tc>
          <w:tcPr>
            <w:tcW w:w="718" w:type="dxa"/>
            <w:tcBorders>
              <w:top w:val="nil"/>
              <w:left w:val="single" w:sz="8" w:space="0" w:color="auto"/>
              <w:bottom w:val="single" w:sz="4" w:space="0" w:color="auto"/>
              <w:right w:val="nil"/>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2</w:t>
            </w:r>
          </w:p>
        </w:tc>
        <w:tc>
          <w:tcPr>
            <w:tcW w:w="4261"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Jumlah siswa yang tuntas belajar</w:t>
            </w:r>
          </w:p>
        </w:tc>
        <w:tc>
          <w:tcPr>
            <w:tcW w:w="1576" w:type="dxa"/>
            <w:tcBorders>
              <w:top w:val="nil"/>
              <w:left w:val="nil"/>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27</w:t>
            </w:r>
          </w:p>
        </w:tc>
      </w:tr>
      <w:tr w:rsidR="00F15897" w:rsidRPr="00DF5519" w:rsidTr="00C226EC">
        <w:trPr>
          <w:trHeight w:val="315"/>
          <w:jc w:val="center"/>
        </w:trPr>
        <w:tc>
          <w:tcPr>
            <w:tcW w:w="718" w:type="dxa"/>
            <w:tcBorders>
              <w:top w:val="nil"/>
              <w:left w:val="single" w:sz="8" w:space="0" w:color="auto"/>
              <w:bottom w:val="single" w:sz="4" w:space="0" w:color="auto"/>
              <w:right w:val="nil"/>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3</w:t>
            </w:r>
          </w:p>
        </w:tc>
        <w:tc>
          <w:tcPr>
            <w:tcW w:w="4261"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Jumlah siswa yang tidak tuntas belajar</w:t>
            </w:r>
          </w:p>
        </w:tc>
        <w:tc>
          <w:tcPr>
            <w:tcW w:w="1576" w:type="dxa"/>
            <w:tcBorders>
              <w:top w:val="nil"/>
              <w:left w:val="nil"/>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11</w:t>
            </w:r>
          </w:p>
        </w:tc>
      </w:tr>
      <w:tr w:rsidR="00F15897" w:rsidRPr="00DF5519" w:rsidTr="00C226EC">
        <w:trPr>
          <w:trHeight w:val="315"/>
          <w:jc w:val="center"/>
        </w:trPr>
        <w:tc>
          <w:tcPr>
            <w:tcW w:w="718" w:type="dxa"/>
            <w:tcBorders>
              <w:top w:val="nil"/>
              <w:left w:val="single" w:sz="8" w:space="0" w:color="auto"/>
              <w:bottom w:val="single" w:sz="4" w:space="0" w:color="auto"/>
              <w:right w:val="nil"/>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4</w:t>
            </w:r>
          </w:p>
        </w:tc>
        <w:tc>
          <w:tcPr>
            <w:tcW w:w="4261"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Persentase ketuntasan belajar</w:t>
            </w:r>
          </w:p>
        </w:tc>
        <w:tc>
          <w:tcPr>
            <w:tcW w:w="1576" w:type="dxa"/>
            <w:tcBorders>
              <w:top w:val="nil"/>
              <w:left w:val="nil"/>
              <w:bottom w:val="single" w:sz="4"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71.05</w:t>
            </w:r>
          </w:p>
        </w:tc>
      </w:tr>
      <w:tr w:rsidR="00F15897" w:rsidRPr="00DF5519" w:rsidTr="00C226EC">
        <w:trPr>
          <w:trHeight w:val="315"/>
          <w:jc w:val="center"/>
        </w:trPr>
        <w:tc>
          <w:tcPr>
            <w:tcW w:w="718" w:type="dxa"/>
            <w:tcBorders>
              <w:top w:val="nil"/>
              <w:left w:val="single" w:sz="8" w:space="0" w:color="auto"/>
              <w:bottom w:val="single" w:sz="8" w:space="0" w:color="auto"/>
              <w:right w:val="nil"/>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5</w:t>
            </w:r>
          </w:p>
        </w:tc>
        <w:tc>
          <w:tcPr>
            <w:tcW w:w="4261" w:type="dxa"/>
            <w:tcBorders>
              <w:top w:val="nil"/>
              <w:left w:val="single" w:sz="8" w:space="0" w:color="auto"/>
              <w:bottom w:val="single" w:sz="8" w:space="0" w:color="auto"/>
              <w:right w:val="single" w:sz="8" w:space="0" w:color="auto"/>
            </w:tcBorders>
            <w:shd w:val="clear" w:color="auto" w:fill="auto"/>
            <w:vAlign w:val="center"/>
            <w:hideMark/>
          </w:tcPr>
          <w:p w:rsidR="00F15897" w:rsidRPr="00DF5519" w:rsidRDefault="00F15897" w:rsidP="0020697D">
            <w:pPr>
              <w:spacing w:after="0" w:line="360" w:lineRule="auto"/>
              <w:jc w:val="both"/>
              <w:rPr>
                <w:rFonts w:ascii="Times New Roman" w:eastAsia="Times New Roman" w:hAnsi="Times New Roman"/>
                <w:sz w:val="24"/>
                <w:szCs w:val="24"/>
              </w:rPr>
            </w:pPr>
            <w:r w:rsidRPr="00DF5519">
              <w:rPr>
                <w:rFonts w:ascii="Times New Roman" w:eastAsia="Times New Roman" w:hAnsi="Times New Roman"/>
                <w:sz w:val="24"/>
                <w:szCs w:val="24"/>
              </w:rPr>
              <w:t>Persentase tidak tuntas belajar</w:t>
            </w:r>
          </w:p>
        </w:tc>
        <w:tc>
          <w:tcPr>
            <w:tcW w:w="1576" w:type="dxa"/>
            <w:tcBorders>
              <w:top w:val="nil"/>
              <w:left w:val="nil"/>
              <w:bottom w:val="single" w:sz="8" w:space="0" w:color="auto"/>
              <w:right w:val="single" w:sz="8" w:space="0" w:color="auto"/>
            </w:tcBorders>
            <w:shd w:val="clear" w:color="auto" w:fill="auto"/>
            <w:vAlign w:val="center"/>
            <w:hideMark/>
          </w:tcPr>
          <w:p w:rsidR="00F15897" w:rsidRPr="00DF5519" w:rsidRDefault="00F15897" w:rsidP="0020697D">
            <w:pPr>
              <w:spacing w:after="0" w:line="36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28.95</w:t>
            </w:r>
          </w:p>
        </w:tc>
      </w:tr>
    </w:tbl>
    <w:p w:rsidR="00F15897" w:rsidRPr="00DF5519" w:rsidRDefault="00F15897" w:rsidP="0020697D">
      <w:pPr>
        <w:spacing w:before="240" w:after="0" w:line="360" w:lineRule="auto"/>
        <w:ind w:firstLine="720"/>
        <w:jc w:val="both"/>
        <w:rPr>
          <w:rFonts w:ascii="Times New Roman" w:hAnsi="Times New Roman"/>
          <w:sz w:val="24"/>
          <w:szCs w:val="24"/>
        </w:rPr>
      </w:pPr>
      <w:r w:rsidRPr="00DF5519">
        <w:rPr>
          <w:rFonts w:ascii="Times New Roman" w:hAnsi="Times New Roman"/>
          <w:sz w:val="24"/>
          <w:szCs w:val="24"/>
          <w:lang w:val="id-ID"/>
        </w:rPr>
        <w:t xml:space="preserve">Berdasarkan tabel </w:t>
      </w:r>
      <w:r w:rsidRPr="00DF5519">
        <w:rPr>
          <w:rFonts w:ascii="Times New Roman" w:hAnsi="Times New Roman"/>
          <w:sz w:val="24"/>
          <w:szCs w:val="24"/>
        </w:rPr>
        <w:t xml:space="preserve"> di atas dapat dijelaskan bahwa dengan menerapkan pembelajaran</w:t>
      </w:r>
      <w:r w:rsidRPr="00DF5519">
        <w:rPr>
          <w:rFonts w:ascii="Times New Roman" w:hAnsi="Times New Roman"/>
          <w:sz w:val="24"/>
          <w:szCs w:val="24"/>
          <w:lang w:val="id-ID"/>
        </w:rPr>
        <w:t xml:space="preserve"> </w:t>
      </w:r>
      <w:r w:rsidRPr="00DF5519">
        <w:rPr>
          <w:rFonts w:ascii="Times New Roman" w:hAnsi="Times New Roman"/>
          <w:sz w:val="24"/>
          <w:szCs w:val="24"/>
        </w:rPr>
        <w:t xml:space="preserve">dengan </w:t>
      </w:r>
      <w:r w:rsidRPr="00DF5519">
        <w:rPr>
          <w:rFonts w:ascii="Times New Roman" w:hAnsi="Times New Roman"/>
          <w:sz w:val="24"/>
          <w:szCs w:val="24"/>
          <w:lang w:val="id-ID"/>
        </w:rPr>
        <w:t xml:space="preserve">menggunakan </w:t>
      </w:r>
      <w:r w:rsidRPr="00DF5519">
        <w:rPr>
          <w:rFonts w:ascii="Times New Roman" w:hAnsi="Times New Roman"/>
          <w:bCs/>
          <w:sz w:val="24"/>
          <w:szCs w:val="24"/>
          <w:lang w:val="sv-SE"/>
        </w:rPr>
        <w:t xml:space="preserve">model pembelajaran </w:t>
      </w:r>
      <w:r w:rsidRPr="00DF5519">
        <w:rPr>
          <w:rFonts w:ascii="Times New Roman" w:hAnsi="Times New Roman"/>
          <w:bCs/>
          <w:i/>
          <w:sz w:val="24"/>
          <w:szCs w:val="24"/>
          <w:lang w:val="sv-SE"/>
        </w:rPr>
        <w:t>quantum teaching</w:t>
      </w:r>
      <w:r w:rsidRPr="00DF5519">
        <w:rPr>
          <w:rFonts w:ascii="Times New Roman" w:hAnsi="Times New Roman"/>
          <w:bCs/>
          <w:sz w:val="24"/>
          <w:szCs w:val="24"/>
          <w:lang w:val="sv-SE"/>
        </w:rPr>
        <w:t xml:space="preserve"> </w:t>
      </w:r>
      <w:r w:rsidRPr="00DF5519">
        <w:rPr>
          <w:rFonts w:ascii="Times New Roman" w:hAnsi="Times New Roman"/>
          <w:sz w:val="24"/>
          <w:szCs w:val="24"/>
        </w:rPr>
        <w:t xml:space="preserve">diperoleh </w:t>
      </w:r>
      <w:r w:rsidRPr="00DF5519">
        <w:rPr>
          <w:rFonts w:ascii="Times New Roman" w:hAnsi="Times New Roman"/>
          <w:sz w:val="24"/>
          <w:szCs w:val="24"/>
          <w:lang w:val="id-ID"/>
        </w:rPr>
        <w:t>ketuntasan belajar peserta didik pada siklus I yang tuntas belajar</w:t>
      </w:r>
      <w:r w:rsidRPr="00DF5519">
        <w:rPr>
          <w:rFonts w:ascii="Times New Roman" w:hAnsi="Times New Roman"/>
          <w:sz w:val="24"/>
          <w:szCs w:val="24"/>
        </w:rPr>
        <w:t xml:space="preserve"> 27 </w:t>
      </w:r>
      <w:r w:rsidRPr="00DF5519">
        <w:rPr>
          <w:rFonts w:ascii="Times New Roman" w:hAnsi="Times New Roman"/>
          <w:sz w:val="24"/>
          <w:szCs w:val="24"/>
          <w:lang w:val="id-ID"/>
        </w:rPr>
        <w:lastRenderedPageBreak/>
        <w:t xml:space="preserve">orang dan persentase </w:t>
      </w:r>
      <w:r w:rsidRPr="00DF5519">
        <w:rPr>
          <w:rFonts w:ascii="Times New Roman" w:eastAsia="Times New Roman" w:hAnsi="Times New Roman"/>
          <w:sz w:val="24"/>
          <w:szCs w:val="24"/>
        </w:rPr>
        <w:t>71.05</w:t>
      </w:r>
      <w:r w:rsidRPr="00DF5519">
        <w:rPr>
          <w:rFonts w:ascii="Times New Roman" w:eastAsia="Times New Roman" w:hAnsi="Times New Roman"/>
          <w:sz w:val="24"/>
          <w:szCs w:val="24"/>
          <w:lang w:val="id-ID" w:eastAsia="id-ID"/>
        </w:rPr>
        <w:t xml:space="preserve">%, dan </w:t>
      </w:r>
      <w:r w:rsidRPr="00DF5519">
        <w:rPr>
          <w:rFonts w:ascii="Times New Roman" w:hAnsi="Times New Roman"/>
          <w:sz w:val="24"/>
          <w:szCs w:val="24"/>
          <w:lang w:val="id-ID"/>
        </w:rPr>
        <w:t xml:space="preserve">yang belum tuntas </w:t>
      </w:r>
      <w:r w:rsidRPr="00DF5519">
        <w:rPr>
          <w:rFonts w:ascii="Times New Roman" w:hAnsi="Times New Roman"/>
          <w:sz w:val="24"/>
          <w:szCs w:val="24"/>
        </w:rPr>
        <w:t xml:space="preserve">11 </w:t>
      </w:r>
      <w:r w:rsidRPr="00DF5519">
        <w:rPr>
          <w:rFonts w:ascii="Times New Roman" w:hAnsi="Times New Roman"/>
          <w:sz w:val="24"/>
          <w:szCs w:val="24"/>
          <w:lang w:val="id-ID"/>
        </w:rPr>
        <w:t xml:space="preserve">arang dengan persentase </w:t>
      </w:r>
      <w:r w:rsidRPr="00DF5519">
        <w:rPr>
          <w:rFonts w:ascii="Times New Roman" w:eastAsia="Times New Roman" w:hAnsi="Times New Roman"/>
          <w:sz w:val="24"/>
          <w:szCs w:val="24"/>
        </w:rPr>
        <w:t>28.95</w:t>
      </w:r>
      <w:r w:rsidRPr="00DF5519">
        <w:rPr>
          <w:rFonts w:ascii="Times New Roman" w:eastAsia="Times New Roman" w:hAnsi="Times New Roman"/>
          <w:sz w:val="24"/>
          <w:szCs w:val="24"/>
          <w:lang w:val="id-ID" w:eastAsia="id-ID"/>
        </w:rPr>
        <w:t xml:space="preserve">%. </w:t>
      </w:r>
      <w:r w:rsidRPr="00DF5519">
        <w:rPr>
          <w:rFonts w:ascii="Times New Roman" w:hAnsi="Times New Roman"/>
          <w:sz w:val="24"/>
          <w:szCs w:val="24"/>
        </w:rPr>
        <w:t xml:space="preserve">Hasil tersebut menunjukkan bahwa pada siklus pertama secara klasikal peserta didik belum tuntas belajar, karena peserta didik yang memperoleh nilai ≥ 75 hanya sebesar </w:t>
      </w:r>
      <w:r w:rsidRPr="00DF5519">
        <w:rPr>
          <w:rFonts w:ascii="Times New Roman" w:eastAsia="Times New Roman" w:hAnsi="Times New Roman"/>
          <w:sz w:val="24"/>
          <w:szCs w:val="24"/>
        </w:rPr>
        <w:t>71.05</w:t>
      </w:r>
      <w:r w:rsidRPr="00DF5519">
        <w:rPr>
          <w:rFonts w:ascii="Times New Roman" w:hAnsi="Times New Roman"/>
          <w:sz w:val="24"/>
          <w:szCs w:val="24"/>
        </w:rPr>
        <w:t xml:space="preserve">% lebih kecil dari persentase ketuntasan yang dikehendaki yaitu sebesar 85%. </w:t>
      </w:r>
      <w:proofErr w:type="gramStart"/>
      <w:r w:rsidRPr="00DF5519">
        <w:rPr>
          <w:rFonts w:ascii="Times New Roman" w:hAnsi="Times New Roman"/>
          <w:sz w:val="24"/>
          <w:szCs w:val="24"/>
        </w:rPr>
        <w:t>Hal ini disebabkan karena peserta didik masih belum bisa menyesuaian diri dengan model pembelajaran yang baru tersebut dan guru kurang melatih keterampilan dalam kegiatan pembelajaran.</w:t>
      </w:r>
      <w:proofErr w:type="gramEnd"/>
      <w:r w:rsidRPr="00DF5519">
        <w:rPr>
          <w:rFonts w:ascii="Times New Roman" w:hAnsi="Times New Roman"/>
          <w:sz w:val="24"/>
          <w:szCs w:val="24"/>
        </w:rPr>
        <w:t xml:space="preserve"> </w:t>
      </w:r>
    </w:p>
    <w:p w:rsidR="00F15897" w:rsidRPr="00DF5519" w:rsidRDefault="00F15897" w:rsidP="0020697D">
      <w:pPr>
        <w:spacing w:after="0" w:line="360" w:lineRule="auto"/>
        <w:ind w:firstLine="709"/>
        <w:jc w:val="both"/>
        <w:rPr>
          <w:rFonts w:ascii="Times New Roman" w:hAnsi="Times New Roman"/>
          <w:b/>
          <w:sz w:val="24"/>
          <w:szCs w:val="24"/>
          <w:lang w:val="id-ID"/>
        </w:rPr>
      </w:pPr>
      <w:r w:rsidRPr="00DF5519">
        <w:rPr>
          <w:rFonts w:ascii="Times New Roman" w:hAnsi="Times New Roman"/>
          <w:sz w:val="24"/>
          <w:szCs w:val="24"/>
          <w:lang w:val="en-CA"/>
        </w:rPr>
        <w:t xml:space="preserve">Berdasarkan hasil tes yang dilakukan pada akhir siklus pertama diperoleh hasil dari </w:t>
      </w:r>
      <w:r w:rsidRPr="00DF5519">
        <w:rPr>
          <w:rFonts w:ascii="Times New Roman" w:hAnsi="Times New Roman"/>
          <w:sz w:val="24"/>
          <w:szCs w:val="24"/>
        </w:rPr>
        <w:t>38 peserta didik</w:t>
      </w:r>
      <w:r w:rsidRPr="00DF5519">
        <w:rPr>
          <w:rFonts w:ascii="Times New Roman" w:hAnsi="Times New Roman"/>
          <w:sz w:val="24"/>
          <w:szCs w:val="24"/>
          <w:lang w:val="en-CA"/>
        </w:rPr>
        <w:t xml:space="preserve"> kelas </w:t>
      </w:r>
      <w:r w:rsidRPr="00DF5519">
        <w:rPr>
          <w:rFonts w:ascii="Times New Roman" w:hAnsi="Times New Roman"/>
          <w:sz w:val="24"/>
          <w:szCs w:val="24"/>
        </w:rPr>
        <w:t>XI IPS 3</w:t>
      </w:r>
      <w:r w:rsidRPr="00DF5519">
        <w:rPr>
          <w:rFonts w:ascii="Times New Roman" w:hAnsi="Times New Roman"/>
          <w:sz w:val="24"/>
          <w:szCs w:val="24"/>
          <w:lang w:val="id-ID"/>
        </w:rPr>
        <w:t xml:space="preserve"> </w:t>
      </w:r>
      <w:r w:rsidRPr="00DF5519">
        <w:rPr>
          <w:rFonts w:ascii="Times New Roman" w:hAnsi="Times New Roman"/>
          <w:sz w:val="24"/>
          <w:szCs w:val="24"/>
          <w:lang w:val="en-CA"/>
        </w:rPr>
        <w:t>yang mengikuti kegiatan pembelajaran,</w:t>
      </w:r>
      <w:r w:rsidRPr="00DF5519">
        <w:rPr>
          <w:rFonts w:ascii="Times New Roman" w:hAnsi="Times New Roman"/>
          <w:sz w:val="24"/>
          <w:szCs w:val="24"/>
          <w:lang w:val="id-ID"/>
        </w:rPr>
        <w:t xml:space="preserve"> </w:t>
      </w:r>
      <w:r w:rsidRPr="00DF5519">
        <w:rPr>
          <w:rFonts w:ascii="Times New Roman" w:hAnsi="Times New Roman"/>
          <w:sz w:val="24"/>
          <w:szCs w:val="24"/>
        </w:rPr>
        <w:t xml:space="preserve">27 </w:t>
      </w:r>
      <w:r w:rsidRPr="00DF5519">
        <w:rPr>
          <w:rFonts w:ascii="Times New Roman" w:hAnsi="Times New Roman"/>
          <w:sz w:val="24"/>
          <w:szCs w:val="24"/>
          <w:lang w:val="id-ID"/>
        </w:rPr>
        <w:t>peserta didik</w:t>
      </w:r>
      <w:r w:rsidRPr="00DF5519">
        <w:rPr>
          <w:rFonts w:ascii="Times New Roman" w:hAnsi="Times New Roman"/>
          <w:sz w:val="24"/>
          <w:szCs w:val="24"/>
          <w:lang w:val="en-CA"/>
        </w:rPr>
        <w:t xml:space="preserve"> yang tuntas belajar dengan persentase </w:t>
      </w:r>
      <w:r w:rsidRPr="00DF5519">
        <w:rPr>
          <w:rFonts w:ascii="Times New Roman" w:eastAsia="Times New Roman" w:hAnsi="Times New Roman"/>
          <w:sz w:val="24"/>
          <w:szCs w:val="24"/>
        </w:rPr>
        <w:t>71.05</w:t>
      </w:r>
      <w:r w:rsidRPr="00DF5519">
        <w:rPr>
          <w:rFonts w:ascii="Times New Roman" w:hAnsi="Times New Roman"/>
          <w:sz w:val="24"/>
          <w:szCs w:val="24"/>
          <w:lang w:val="en-CA"/>
        </w:rPr>
        <w:t xml:space="preserve">% dan </w:t>
      </w:r>
      <w:r w:rsidRPr="00DF5519">
        <w:rPr>
          <w:rFonts w:ascii="Times New Roman" w:hAnsi="Times New Roman"/>
          <w:sz w:val="24"/>
          <w:szCs w:val="24"/>
        </w:rPr>
        <w:t xml:space="preserve">11 </w:t>
      </w:r>
      <w:r w:rsidRPr="00DF5519">
        <w:rPr>
          <w:rFonts w:ascii="Times New Roman" w:hAnsi="Times New Roman"/>
          <w:sz w:val="24"/>
          <w:szCs w:val="24"/>
          <w:lang w:val="id-ID"/>
        </w:rPr>
        <w:t>peserta didik</w:t>
      </w:r>
      <w:r w:rsidRPr="00DF5519">
        <w:rPr>
          <w:rFonts w:ascii="Times New Roman" w:hAnsi="Times New Roman"/>
          <w:sz w:val="24"/>
          <w:szCs w:val="24"/>
          <w:lang w:val="en-CA"/>
        </w:rPr>
        <w:t xml:space="preserve"> belum tuntas </w:t>
      </w:r>
      <w:r w:rsidRPr="00DF5519">
        <w:rPr>
          <w:rFonts w:ascii="Times New Roman" w:hAnsi="Times New Roman"/>
          <w:sz w:val="24"/>
          <w:szCs w:val="24"/>
          <w:lang w:val="id-ID"/>
        </w:rPr>
        <w:t xml:space="preserve">dengan persentase </w:t>
      </w:r>
      <w:r w:rsidRPr="00DF5519">
        <w:rPr>
          <w:rFonts w:ascii="Times New Roman" w:eastAsia="Times New Roman" w:hAnsi="Times New Roman"/>
          <w:sz w:val="24"/>
          <w:szCs w:val="24"/>
        </w:rPr>
        <w:t>28.95</w:t>
      </w:r>
      <w:r w:rsidRPr="00DF5519">
        <w:rPr>
          <w:rFonts w:ascii="Times New Roman" w:hAnsi="Times New Roman"/>
          <w:sz w:val="24"/>
          <w:szCs w:val="24"/>
          <w:lang w:val="en-CA"/>
        </w:rPr>
        <w:t>%</w:t>
      </w:r>
      <w:r w:rsidRPr="00DF5519">
        <w:rPr>
          <w:rFonts w:ascii="Times New Roman" w:hAnsi="Times New Roman"/>
          <w:sz w:val="24"/>
          <w:szCs w:val="24"/>
          <w:lang w:val="id-ID"/>
        </w:rPr>
        <w:t>.</w:t>
      </w:r>
      <w:r w:rsidRPr="00DF5519">
        <w:rPr>
          <w:rFonts w:ascii="Times New Roman" w:hAnsi="Times New Roman"/>
          <w:sz w:val="24"/>
          <w:szCs w:val="24"/>
          <w:lang w:val="en-CA"/>
        </w:rPr>
        <w:t xml:space="preserve"> Dari siklus pertama ini peneliti menemukan beberapa </w:t>
      </w:r>
      <w:proofErr w:type="gramStart"/>
      <w:r w:rsidRPr="00DF5519">
        <w:rPr>
          <w:rFonts w:ascii="Times New Roman" w:hAnsi="Times New Roman"/>
          <w:sz w:val="24"/>
          <w:szCs w:val="24"/>
          <w:lang w:val="en-CA"/>
        </w:rPr>
        <w:t>kekurangan :</w:t>
      </w:r>
      <w:proofErr w:type="gramEnd"/>
      <w:r w:rsidRPr="00DF5519">
        <w:rPr>
          <w:rFonts w:ascii="Times New Roman" w:hAnsi="Times New Roman"/>
          <w:sz w:val="24"/>
          <w:szCs w:val="24"/>
          <w:lang w:val="id-ID"/>
        </w:rPr>
        <w:t xml:space="preserve"> </w:t>
      </w:r>
    </w:p>
    <w:p w:rsidR="00F15897" w:rsidRPr="00DF5519" w:rsidRDefault="00F15897" w:rsidP="004A57BE">
      <w:pPr>
        <w:pStyle w:val="ListParagraph"/>
        <w:numPr>
          <w:ilvl w:val="3"/>
          <w:numId w:val="4"/>
        </w:numPr>
        <w:spacing w:after="120" w:line="360" w:lineRule="auto"/>
        <w:ind w:left="426" w:hanging="425"/>
        <w:jc w:val="both"/>
        <w:rPr>
          <w:rFonts w:ascii="Times New Roman" w:hAnsi="Times New Roman"/>
          <w:sz w:val="24"/>
          <w:szCs w:val="24"/>
          <w:lang w:val="en-CA"/>
        </w:rPr>
      </w:pPr>
      <w:r w:rsidRPr="00DF5519">
        <w:rPr>
          <w:rFonts w:ascii="Times New Roman" w:hAnsi="Times New Roman"/>
          <w:sz w:val="24"/>
          <w:szCs w:val="24"/>
          <w:lang w:val="en-CA"/>
        </w:rPr>
        <w:t xml:space="preserve">Masih banyak </w:t>
      </w:r>
      <w:r w:rsidRPr="00DF5519">
        <w:rPr>
          <w:rFonts w:ascii="Times New Roman" w:hAnsi="Times New Roman"/>
          <w:sz w:val="24"/>
          <w:szCs w:val="24"/>
          <w:lang w:val="id-ID"/>
        </w:rPr>
        <w:t>peserta didik</w:t>
      </w:r>
      <w:r w:rsidRPr="00DF5519">
        <w:rPr>
          <w:rFonts w:ascii="Times New Roman" w:hAnsi="Times New Roman"/>
          <w:sz w:val="24"/>
          <w:szCs w:val="24"/>
          <w:lang w:val="en-CA"/>
        </w:rPr>
        <w:t xml:space="preserve"> yang tidak memperhatikan gurunya menyampaikan materi.</w:t>
      </w:r>
    </w:p>
    <w:p w:rsidR="00F15897" w:rsidRPr="00DF5519" w:rsidRDefault="00F15897" w:rsidP="004A57BE">
      <w:pPr>
        <w:pStyle w:val="ListParagraph"/>
        <w:numPr>
          <w:ilvl w:val="3"/>
          <w:numId w:val="4"/>
        </w:numPr>
        <w:spacing w:before="120" w:after="120" w:line="360" w:lineRule="auto"/>
        <w:ind w:left="426" w:hanging="425"/>
        <w:jc w:val="both"/>
        <w:rPr>
          <w:rFonts w:ascii="Times New Roman" w:hAnsi="Times New Roman"/>
          <w:sz w:val="24"/>
          <w:szCs w:val="24"/>
          <w:lang w:val="en-CA"/>
        </w:rPr>
      </w:pPr>
      <w:r w:rsidRPr="00DF5519">
        <w:rPr>
          <w:rFonts w:ascii="Times New Roman" w:hAnsi="Times New Roman"/>
          <w:sz w:val="24"/>
          <w:szCs w:val="24"/>
          <w:lang w:val="en-CA"/>
        </w:rPr>
        <w:t xml:space="preserve">Masih ada </w:t>
      </w:r>
      <w:r w:rsidRPr="00DF5519">
        <w:rPr>
          <w:rFonts w:ascii="Times New Roman" w:hAnsi="Times New Roman"/>
          <w:sz w:val="24"/>
          <w:szCs w:val="24"/>
          <w:lang w:val="id-ID"/>
        </w:rPr>
        <w:t>peserta didik</w:t>
      </w:r>
      <w:r w:rsidRPr="00DF5519">
        <w:rPr>
          <w:rFonts w:ascii="Times New Roman" w:hAnsi="Times New Roman"/>
          <w:sz w:val="24"/>
          <w:szCs w:val="24"/>
          <w:lang w:val="en-CA"/>
        </w:rPr>
        <w:t xml:space="preserve"> yang malu bertanya pada guru tentang hal yang kurang mengerti sehingga ketuntasan belajar masih rendah, dan masih banyak </w:t>
      </w:r>
      <w:r w:rsidRPr="00DF5519">
        <w:rPr>
          <w:rFonts w:ascii="Times New Roman" w:hAnsi="Times New Roman"/>
          <w:sz w:val="24"/>
          <w:szCs w:val="24"/>
          <w:lang w:val="id-ID"/>
        </w:rPr>
        <w:t>peserta didik</w:t>
      </w:r>
      <w:r w:rsidRPr="00DF5519">
        <w:rPr>
          <w:rFonts w:ascii="Times New Roman" w:hAnsi="Times New Roman"/>
          <w:sz w:val="24"/>
          <w:szCs w:val="24"/>
          <w:lang w:val="en-CA"/>
        </w:rPr>
        <w:t xml:space="preserve"> yang tidak bertanggung jawab dalam melaksanakan tugasnya.</w:t>
      </w:r>
    </w:p>
    <w:p w:rsidR="00F15897" w:rsidRPr="00DF5519" w:rsidRDefault="00F15897" w:rsidP="004A57BE">
      <w:pPr>
        <w:pStyle w:val="ListParagraph"/>
        <w:numPr>
          <w:ilvl w:val="3"/>
          <w:numId w:val="4"/>
        </w:numPr>
        <w:spacing w:after="0" w:line="360" w:lineRule="auto"/>
        <w:ind w:left="426" w:hanging="425"/>
        <w:jc w:val="both"/>
        <w:rPr>
          <w:rFonts w:ascii="Times New Roman" w:hAnsi="Times New Roman"/>
          <w:sz w:val="24"/>
          <w:szCs w:val="24"/>
          <w:lang w:val="en-CA"/>
        </w:rPr>
      </w:pPr>
      <w:r w:rsidRPr="00DF5519">
        <w:rPr>
          <w:rFonts w:ascii="Times New Roman" w:hAnsi="Times New Roman"/>
          <w:sz w:val="24"/>
          <w:szCs w:val="24"/>
          <w:lang w:val="en-CA"/>
        </w:rPr>
        <w:t xml:space="preserve">Masih ada </w:t>
      </w:r>
      <w:r w:rsidRPr="00DF5519">
        <w:rPr>
          <w:rFonts w:ascii="Times New Roman" w:hAnsi="Times New Roman"/>
          <w:sz w:val="24"/>
          <w:szCs w:val="24"/>
          <w:lang w:val="id-ID"/>
        </w:rPr>
        <w:t>peserta didik</w:t>
      </w:r>
      <w:r w:rsidRPr="00DF5519">
        <w:rPr>
          <w:rFonts w:ascii="Times New Roman" w:hAnsi="Times New Roman"/>
          <w:sz w:val="24"/>
          <w:szCs w:val="24"/>
          <w:lang w:val="en-CA"/>
        </w:rPr>
        <w:t xml:space="preserve"> yang tidak mau menanggapi pendapat temannya dan tidak menyelesaikan hasil jawaban diskusi kelompoknya, serta masih banyak </w:t>
      </w:r>
      <w:r w:rsidRPr="00DF5519">
        <w:rPr>
          <w:rFonts w:ascii="Times New Roman" w:hAnsi="Times New Roman"/>
          <w:sz w:val="24"/>
          <w:szCs w:val="24"/>
          <w:lang w:val="id-ID"/>
        </w:rPr>
        <w:t>peserta didik</w:t>
      </w:r>
      <w:r w:rsidRPr="00DF5519">
        <w:rPr>
          <w:rFonts w:ascii="Times New Roman" w:hAnsi="Times New Roman"/>
          <w:sz w:val="24"/>
          <w:szCs w:val="24"/>
          <w:lang w:val="en-CA"/>
        </w:rPr>
        <w:t xml:space="preserve"> yang hanya menyalin/mencontek pekerjaan teman.</w:t>
      </w:r>
    </w:p>
    <w:p w:rsidR="00F15897" w:rsidRPr="00DF5519" w:rsidRDefault="00F15897" w:rsidP="0020697D">
      <w:pPr>
        <w:pStyle w:val="ListParagraph"/>
        <w:spacing w:after="0" w:line="360" w:lineRule="auto"/>
        <w:ind w:left="0"/>
        <w:contextualSpacing w:val="0"/>
        <w:jc w:val="both"/>
        <w:rPr>
          <w:rFonts w:ascii="Times New Roman" w:hAnsi="Times New Roman"/>
          <w:b/>
          <w:sz w:val="24"/>
          <w:szCs w:val="24"/>
          <w:lang w:val="en-CA"/>
        </w:rPr>
      </w:pPr>
      <w:r w:rsidRPr="00DF5519">
        <w:rPr>
          <w:rFonts w:ascii="Times New Roman" w:hAnsi="Times New Roman"/>
          <w:b/>
          <w:sz w:val="24"/>
          <w:szCs w:val="24"/>
          <w:lang w:val="en-CA"/>
        </w:rPr>
        <w:t>Siklus Kedua</w:t>
      </w:r>
    </w:p>
    <w:p w:rsidR="00F15897" w:rsidRPr="00DF5519" w:rsidRDefault="00F15897" w:rsidP="0020697D">
      <w:pPr>
        <w:spacing w:after="0" w:line="360" w:lineRule="auto"/>
        <w:ind w:firstLine="709"/>
        <w:jc w:val="both"/>
        <w:rPr>
          <w:rFonts w:ascii="Times New Roman" w:hAnsi="Times New Roman"/>
          <w:b/>
          <w:sz w:val="24"/>
          <w:szCs w:val="24"/>
          <w:lang w:val="en-CA"/>
        </w:rPr>
      </w:pPr>
      <w:proofErr w:type="gramStart"/>
      <w:r w:rsidRPr="00DF5519">
        <w:rPr>
          <w:rFonts w:ascii="Times New Roman" w:hAnsi="Times New Roman"/>
          <w:sz w:val="24"/>
          <w:szCs w:val="24"/>
          <w:lang w:val="en-CA"/>
        </w:rPr>
        <w:t>Sebelum melaksanakan penelitian diadakan refleksi berdasarkan hasil observasi dan pengumpulan data hasil belajar peserta didik pada siklus pertama.</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Dari hasil observasi dan pengumpulan data tersebut, maka dilakukan tindakan siklus kedua agar dapat meningkatkan aktivitas dan hasil belajar peserta didik.</w:t>
      </w:r>
      <w:proofErr w:type="gramEnd"/>
      <w:r w:rsidRPr="00DF5519">
        <w:rPr>
          <w:rFonts w:ascii="Times New Roman" w:hAnsi="Times New Roman"/>
          <w:sz w:val="24"/>
          <w:szCs w:val="24"/>
          <w:lang w:val="en-CA"/>
        </w:rPr>
        <w:t xml:space="preserve"> </w:t>
      </w:r>
    </w:p>
    <w:p w:rsidR="00F15897" w:rsidRPr="00DF5519" w:rsidRDefault="00F15897" w:rsidP="0020697D">
      <w:pPr>
        <w:spacing w:after="0" w:line="360" w:lineRule="auto"/>
        <w:ind w:firstLine="709"/>
        <w:jc w:val="both"/>
        <w:rPr>
          <w:rFonts w:ascii="Times New Roman" w:hAnsi="Times New Roman"/>
          <w:sz w:val="24"/>
          <w:szCs w:val="24"/>
          <w:lang w:val="id-ID"/>
        </w:rPr>
      </w:pPr>
      <w:r w:rsidRPr="00DF5519">
        <w:rPr>
          <w:rFonts w:ascii="Times New Roman" w:hAnsi="Times New Roman"/>
          <w:sz w:val="24"/>
          <w:szCs w:val="24"/>
          <w:lang w:val="en-CA"/>
        </w:rPr>
        <w:t xml:space="preserve">Pada siklus kedua ketika jam 3 telah tiba guru masuk ke kelas. Saat guru (guru) memasuki kelas guru memberi </w:t>
      </w:r>
      <w:proofErr w:type="gramStart"/>
      <w:r w:rsidRPr="00DF5519">
        <w:rPr>
          <w:rFonts w:ascii="Times New Roman" w:hAnsi="Times New Roman"/>
          <w:sz w:val="24"/>
          <w:szCs w:val="24"/>
          <w:lang w:val="en-CA"/>
        </w:rPr>
        <w:t>salam</w:t>
      </w:r>
      <w:proofErr w:type="gramEnd"/>
      <w:r w:rsidRPr="00DF5519">
        <w:rPr>
          <w:rFonts w:ascii="Times New Roman" w:hAnsi="Times New Roman"/>
          <w:sz w:val="24"/>
          <w:szCs w:val="24"/>
          <w:lang w:val="en-CA"/>
        </w:rPr>
        <w:t xml:space="preserve"> kepada peserta didik-peserta didik yang ada di kelas tersebut dan bertanya kabar mereka. </w:t>
      </w:r>
      <w:proofErr w:type="gramStart"/>
      <w:r w:rsidRPr="00DF5519">
        <w:rPr>
          <w:rFonts w:ascii="Times New Roman" w:hAnsi="Times New Roman"/>
          <w:sz w:val="24"/>
          <w:szCs w:val="24"/>
          <w:lang w:val="en-CA"/>
        </w:rPr>
        <w:t>Setelah itu gurupun duduk di kursinya dan mengabsen peserta didik satu persatu.</w:t>
      </w:r>
      <w:proofErr w:type="gramEnd"/>
      <w:r w:rsidRPr="00DF5519">
        <w:rPr>
          <w:rFonts w:ascii="Times New Roman" w:hAnsi="Times New Roman"/>
          <w:sz w:val="24"/>
          <w:szCs w:val="24"/>
          <w:lang w:val="en-CA"/>
        </w:rPr>
        <w:t xml:space="preserve"> </w:t>
      </w:r>
    </w:p>
    <w:p w:rsidR="00F15897" w:rsidRPr="00DF5519" w:rsidRDefault="00F15897" w:rsidP="0020697D">
      <w:pPr>
        <w:spacing w:after="0" w:line="360" w:lineRule="auto"/>
        <w:ind w:firstLine="709"/>
        <w:jc w:val="both"/>
        <w:rPr>
          <w:rFonts w:ascii="Times New Roman" w:hAnsi="Times New Roman"/>
          <w:sz w:val="24"/>
          <w:szCs w:val="24"/>
          <w:lang w:val="id-ID"/>
        </w:rPr>
      </w:pPr>
      <w:proofErr w:type="gramStart"/>
      <w:r w:rsidRPr="00DF5519">
        <w:rPr>
          <w:rFonts w:ascii="Times New Roman" w:hAnsi="Times New Roman"/>
          <w:sz w:val="24"/>
          <w:szCs w:val="24"/>
          <w:lang w:val="en-CA"/>
        </w:rPr>
        <w:t>Setelah itu guru memberikan pokok bahasan yang disampaiakan pada materi sebaran flora dan fauna di Indonesia dan Dunia.</w:t>
      </w:r>
      <w:proofErr w:type="gramEnd"/>
      <w:r w:rsidRPr="00DF5519">
        <w:rPr>
          <w:rFonts w:ascii="Times New Roman" w:hAnsi="Times New Roman"/>
          <w:sz w:val="24"/>
          <w:szCs w:val="24"/>
          <w:lang w:val="en-CA"/>
        </w:rPr>
        <w:t xml:space="preserve"> Saat pemaparan materi berlangsung sebagian peserta didik tampak diam dan tenang mendengarkan serta </w:t>
      </w:r>
      <w:r w:rsidRPr="00DF5519">
        <w:rPr>
          <w:rFonts w:ascii="Times New Roman" w:hAnsi="Times New Roman"/>
          <w:sz w:val="24"/>
          <w:szCs w:val="24"/>
          <w:lang w:val="en-CA"/>
        </w:rPr>
        <w:lastRenderedPageBreak/>
        <w:t xml:space="preserve">memperhatikan penjelasan dari guru sambil sesekali ada beberapa peserta didik mencatat hal-hal yang penting yang guru jelaskan </w:t>
      </w:r>
      <w:proofErr w:type="gramStart"/>
      <w:r w:rsidRPr="00DF5519">
        <w:rPr>
          <w:rFonts w:ascii="Times New Roman" w:hAnsi="Times New Roman"/>
          <w:sz w:val="24"/>
          <w:szCs w:val="24"/>
          <w:lang w:val="en-CA"/>
        </w:rPr>
        <w:t>di depan</w:t>
      </w:r>
      <w:proofErr w:type="gramEnd"/>
      <w:r w:rsidRPr="00DF5519">
        <w:rPr>
          <w:rFonts w:ascii="Times New Roman" w:hAnsi="Times New Roman"/>
          <w:sz w:val="24"/>
          <w:szCs w:val="24"/>
          <w:lang w:val="en-CA"/>
        </w:rPr>
        <w:t xml:space="preserve"> kelas. </w:t>
      </w:r>
      <w:proofErr w:type="gramStart"/>
      <w:r w:rsidRPr="00DF5519">
        <w:rPr>
          <w:rFonts w:ascii="Times New Roman" w:hAnsi="Times New Roman"/>
          <w:sz w:val="24"/>
          <w:szCs w:val="24"/>
          <w:lang w:val="en-CA"/>
        </w:rPr>
        <w:t>Ketika pemberian materi berlangsung sesekali guru membuka waktu tanya-jawab untuk memberikan kesempatan kepada peserta didik yang ingin bertanya.</w:t>
      </w:r>
      <w:proofErr w:type="gramEnd"/>
    </w:p>
    <w:p w:rsidR="00F15897" w:rsidRPr="00DF5519" w:rsidRDefault="00F15897" w:rsidP="0020697D">
      <w:pPr>
        <w:spacing w:after="0" w:line="360" w:lineRule="auto"/>
        <w:ind w:firstLine="709"/>
        <w:jc w:val="both"/>
        <w:rPr>
          <w:rFonts w:ascii="Times New Roman" w:hAnsi="Times New Roman"/>
          <w:sz w:val="24"/>
          <w:szCs w:val="24"/>
          <w:lang w:val="id-ID"/>
        </w:rPr>
      </w:pPr>
      <w:r w:rsidRPr="00DF5519">
        <w:rPr>
          <w:rFonts w:ascii="Times New Roman" w:hAnsi="Times New Roman"/>
          <w:sz w:val="24"/>
          <w:szCs w:val="24"/>
          <w:lang w:val="id-ID"/>
        </w:rPr>
        <w:t>Kemudian guru</w:t>
      </w:r>
      <w:r w:rsidRPr="00DF5519">
        <w:rPr>
          <w:rFonts w:ascii="Times New Roman" w:hAnsi="Times New Roman"/>
          <w:sz w:val="24"/>
          <w:szCs w:val="24"/>
          <w:lang w:val="en-CA"/>
        </w:rPr>
        <w:t xml:space="preserve"> membagi kelompok dan peserta didik telah duduk berdasarkan kelompoknya masing-masing, guru mengintruksikan untuk mengerjakan lembar diskusi tersebut. </w:t>
      </w:r>
      <w:proofErr w:type="gramStart"/>
      <w:r w:rsidRPr="00DF5519">
        <w:rPr>
          <w:rFonts w:ascii="Times New Roman" w:hAnsi="Times New Roman"/>
          <w:sz w:val="24"/>
          <w:szCs w:val="24"/>
          <w:lang w:val="en-CA"/>
        </w:rPr>
        <w:t>Merekapun  berfikir</w:t>
      </w:r>
      <w:proofErr w:type="gramEnd"/>
      <w:r w:rsidRPr="00DF5519">
        <w:rPr>
          <w:rFonts w:ascii="Times New Roman" w:hAnsi="Times New Roman"/>
          <w:sz w:val="24"/>
          <w:szCs w:val="24"/>
          <w:lang w:val="en-CA"/>
        </w:rPr>
        <w:t xml:space="preserve"> bersama (berdiskusi) dengan kelompoknya masing-masing untuk menyelesaikan beberapa soal-soal diskusi yang ada pada lembar kerja peserta didik. </w:t>
      </w:r>
      <w:proofErr w:type="gramStart"/>
      <w:r w:rsidRPr="00DF5519">
        <w:rPr>
          <w:rFonts w:ascii="Times New Roman" w:hAnsi="Times New Roman"/>
          <w:sz w:val="24"/>
          <w:szCs w:val="24"/>
          <w:lang w:val="en-CA"/>
        </w:rPr>
        <w:t>Gurupun membimbing peserta didik dalam pengerjaan LKS tersebut.</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Setelah mengerjakan soal diskusi peserta didik menyatukan pendapat-pendapat mereka dan ditulis di lembar kerja mereka.</w:t>
      </w:r>
      <w:proofErr w:type="gramEnd"/>
      <w:r w:rsidRPr="00DF5519">
        <w:rPr>
          <w:rFonts w:ascii="Times New Roman" w:hAnsi="Times New Roman"/>
          <w:sz w:val="24"/>
          <w:szCs w:val="24"/>
          <w:lang w:val="en-CA"/>
        </w:rPr>
        <w:t xml:space="preserve"> </w:t>
      </w:r>
    </w:p>
    <w:p w:rsidR="00F15897" w:rsidRPr="00DF5519" w:rsidRDefault="00F15897" w:rsidP="0020697D">
      <w:pPr>
        <w:spacing w:after="0" w:line="360" w:lineRule="auto"/>
        <w:ind w:firstLine="709"/>
        <w:jc w:val="both"/>
        <w:rPr>
          <w:rFonts w:ascii="Times New Roman" w:hAnsi="Times New Roman"/>
          <w:sz w:val="24"/>
          <w:szCs w:val="24"/>
          <w:lang w:val="id-ID"/>
        </w:rPr>
      </w:pPr>
      <w:proofErr w:type="gramStart"/>
      <w:r w:rsidRPr="00DF5519">
        <w:rPr>
          <w:rFonts w:ascii="Times New Roman" w:hAnsi="Times New Roman"/>
          <w:sz w:val="24"/>
          <w:szCs w:val="24"/>
          <w:lang w:val="en-CA"/>
        </w:rPr>
        <w:t>Setelah diskusi selesai dan pemaparan soal-soal diskusi pun telah dilaksanakan, guru pun memberikan tes pada setiap akhir siklus.</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 xml:space="preserve">Tes ini berguna untuk melihat adanya peningkatan nilai peserta didik setelah menggunakan model pembelajaran </w:t>
      </w:r>
      <w:r w:rsidRPr="00DF5519">
        <w:rPr>
          <w:rFonts w:ascii="Times New Roman" w:hAnsi="Times New Roman"/>
          <w:i/>
          <w:sz w:val="24"/>
          <w:szCs w:val="24"/>
          <w:lang w:val="en-CA"/>
        </w:rPr>
        <w:t>quantum teaching</w:t>
      </w:r>
      <w:r w:rsidRPr="00DF5519">
        <w:rPr>
          <w:rFonts w:ascii="Times New Roman" w:hAnsi="Times New Roman"/>
          <w:sz w:val="24"/>
          <w:szCs w:val="24"/>
          <w:lang w:val="en-CA"/>
        </w:rPr>
        <w:t xml:space="preserve"> ini, tes dilaksanakan ± 10-15 menit.</w:t>
      </w:r>
      <w:proofErr w:type="gramEnd"/>
      <w:r w:rsidRPr="00DF5519">
        <w:rPr>
          <w:rFonts w:ascii="Times New Roman" w:hAnsi="Times New Roman"/>
          <w:sz w:val="24"/>
          <w:szCs w:val="24"/>
          <w:lang w:val="en-CA"/>
        </w:rPr>
        <w:t xml:space="preserve"> </w:t>
      </w:r>
      <w:proofErr w:type="gramStart"/>
      <w:r w:rsidRPr="00DF5519">
        <w:rPr>
          <w:rFonts w:ascii="Times New Roman" w:hAnsi="Times New Roman"/>
          <w:sz w:val="24"/>
          <w:szCs w:val="24"/>
          <w:lang w:val="en-CA"/>
        </w:rPr>
        <w:t>Selesai pemberian tes guru membimbing peserta didik bersama-sama menyimpulkan materi pelajaran yang telah dibahas.</w:t>
      </w:r>
      <w:proofErr w:type="gramEnd"/>
      <w:r w:rsidRPr="00DF5519">
        <w:rPr>
          <w:rFonts w:ascii="Times New Roman" w:hAnsi="Times New Roman"/>
          <w:sz w:val="24"/>
          <w:szCs w:val="24"/>
          <w:lang w:val="en-CA"/>
        </w:rPr>
        <w:t xml:space="preserve"> Setelah itu guru memberikan penghargaan kepada peserta didik dan kelompok berdasarkan peningkatan hasil nilai belajar sebelum siklus kedua dan keaktifan peserta didik selama proses pembelajaran berlangsung.</w:t>
      </w:r>
      <w:r w:rsidR="009E4277" w:rsidRPr="00DF5519">
        <w:rPr>
          <w:rFonts w:ascii="Times New Roman" w:hAnsi="Times New Roman"/>
          <w:sz w:val="24"/>
          <w:szCs w:val="24"/>
        </w:rPr>
        <w:t xml:space="preserve"> </w:t>
      </w:r>
      <w:r w:rsidRPr="00DF5519">
        <w:rPr>
          <w:rFonts w:ascii="Times New Roman" w:hAnsi="Times New Roman"/>
          <w:sz w:val="24"/>
          <w:szCs w:val="24"/>
          <w:lang w:val="en-CA"/>
        </w:rPr>
        <w:t xml:space="preserve">Setelah mengadakan ulangan harian siklus kedua </w:t>
      </w:r>
      <w:r w:rsidRPr="00DF5519">
        <w:rPr>
          <w:rFonts w:ascii="Times New Roman" w:hAnsi="Times New Roman"/>
          <w:sz w:val="24"/>
          <w:szCs w:val="24"/>
          <w:lang w:val="id-ID"/>
        </w:rPr>
        <w:t xml:space="preserve">dapat dilihat pada tabel </w:t>
      </w:r>
      <w:r w:rsidR="009E4277" w:rsidRPr="00DF5519">
        <w:rPr>
          <w:rFonts w:ascii="Times New Roman" w:hAnsi="Times New Roman"/>
          <w:sz w:val="24"/>
          <w:szCs w:val="24"/>
        </w:rPr>
        <w:t>3</w:t>
      </w:r>
      <w:r w:rsidRPr="00DF5519">
        <w:rPr>
          <w:rFonts w:ascii="Times New Roman" w:hAnsi="Times New Roman"/>
          <w:sz w:val="24"/>
          <w:szCs w:val="24"/>
        </w:rPr>
        <w:t xml:space="preserve"> </w:t>
      </w:r>
      <w:r w:rsidRPr="00DF5519">
        <w:rPr>
          <w:rFonts w:ascii="Times New Roman" w:hAnsi="Times New Roman"/>
          <w:sz w:val="24"/>
          <w:szCs w:val="24"/>
          <w:lang w:val="en-CA"/>
        </w:rPr>
        <w:t xml:space="preserve">sebagai </w:t>
      </w:r>
      <w:proofErr w:type="gramStart"/>
      <w:r w:rsidRPr="00DF5519">
        <w:rPr>
          <w:rFonts w:ascii="Times New Roman" w:hAnsi="Times New Roman"/>
          <w:sz w:val="24"/>
          <w:szCs w:val="24"/>
          <w:lang w:val="en-CA"/>
        </w:rPr>
        <w:t>berikut :</w:t>
      </w:r>
      <w:proofErr w:type="gramEnd"/>
    </w:p>
    <w:tbl>
      <w:tblPr>
        <w:tblW w:w="6735" w:type="dxa"/>
        <w:jc w:val="center"/>
        <w:tblInd w:w="108" w:type="dxa"/>
        <w:tblLook w:val="04A0"/>
      </w:tblPr>
      <w:tblGrid>
        <w:gridCol w:w="729"/>
        <w:gridCol w:w="4199"/>
        <w:gridCol w:w="1807"/>
      </w:tblGrid>
      <w:tr w:rsidR="00F15897" w:rsidRPr="00DF5519" w:rsidTr="00C226EC">
        <w:trPr>
          <w:trHeight w:val="315"/>
          <w:jc w:val="center"/>
        </w:trPr>
        <w:tc>
          <w:tcPr>
            <w:tcW w:w="6735" w:type="dxa"/>
            <w:gridSpan w:val="3"/>
            <w:tcBorders>
              <w:top w:val="nil"/>
              <w:left w:val="nil"/>
              <w:bottom w:val="single" w:sz="8" w:space="0" w:color="auto"/>
              <w:right w:val="nil"/>
            </w:tcBorders>
            <w:shd w:val="clear" w:color="auto" w:fill="auto"/>
            <w:noWrap/>
            <w:vAlign w:val="center"/>
            <w:hideMark/>
          </w:tcPr>
          <w:p w:rsidR="00F15897" w:rsidRPr="00DF5519" w:rsidRDefault="009E4277" w:rsidP="007B6610">
            <w:pPr>
              <w:spacing w:after="0" w:line="24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 xml:space="preserve">Tabel </w:t>
            </w:r>
            <w:proofErr w:type="gramStart"/>
            <w:r w:rsidRPr="00DF5519">
              <w:rPr>
                <w:rFonts w:ascii="Times New Roman" w:eastAsia="Times New Roman" w:hAnsi="Times New Roman"/>
                <w:b/>
                <w:bCs/>
                <w:sz w:val="24"/>
                <w:szCs w:val="24"/>
              </w:rPr>
              <w:t xml:space="preserve">3 </w:t>
            </w:r>
            <w:r w:rsidR="00F15897" w:rsidRPr="00DF5519">
              <w:rPr>
                <w:rFonts w:ascii="Times New Roman" w:eastAsia="Times New Roman" w:hAnsi="Times New Roman"/>
                <w:b/>
                <w:bCs/>
                <w:sz w:val="24"/>
                <w:szCs w:val="24"/>
              </w:rPr>
              <w:t>.</w:t>
            </w:r>
            <w:proofErr w:type="gramEnd"/>
            <w:r w:rsidR="00F15897" w:rsidRPr="00DF5519">
              <w:rPr>
                <w:rFonts w:ascii="Times New Roman" w:eastAsia="Times New Roman" w:hAnsi="Times New Roman"/>
                <w:b/>
                <w:bCs/>
                <w:sz w:val="24"/>
                <w:szCs w:val="24"/>
              </w:rPr>
              <w:t xml:space="preserve"> </w:t>
            </w:r>
            <w:r w:rsidR="00F15897" w:rsidRPr="00DF5519">
              <w:rPr>
                <w:rFonts w:ascii="Times New Roman" w:eastAsia="Times New Roman" w:hAnsi="Times New Roman"/>
                <w:sz w:val="24"/>
                <w:szCs w:val="24"/>
              </w:rPr>
              <w:t>Rekapitulasi Rata-Rata Hasil Tes Pada Siklus II</w:t>
            </w:r>
          </w:p>
        </w:tc>
      </w:tr>
      <w:tr w:rsidR="00F15897" w:rsidRPr="00DF5519" w:rsidTr="00C226EC">
        <w:trPr>
          <w:trHeight w:val="315"/>
          <w:jc w:val="center"/>
        </w:trPr>
        <w:tc>
          <w:tcPr>
            <w:tcW w:w="729" w:type="dxa"/>
            <w:tcBorders>
              <w:top w:val="nil"/>
              <w:left w:val="single" w:sz="8" w:space="0" w:color="auto"/>
              <w:bottom w:val="double" w:sz="6" w:space="0" w:color="auto"/>
              <w:right w:val="single" w:sz="8" w:space="0" w:color="auto"/>
            </w:tcBorders>
            <w:shd w:val="clear" w:color="000000" w:fill="C2D69A"/>
            <w:vAlign w:val="center"/>
            <w:hideMark/>
          </w:tcPr>
          <w:p w:rsidR="00F15897" w:rsidRPr="00DF5519" w:rsidRDefault="00F15897" w:rsidP="007B6610">
            <w:pPr>
              <w:spacing w:after="0" w:line="24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No.</w:t>
            </w:r>
          </w:p>
        </w:tc>
        <w:tc>
          <w:tcPr>
            <w:tcW w:w="4199" w:type="dxa"/>
            <w:tcBorders>
              <w:top w:val="nil"/>
              <w:left w:val="nil"/>
              <w:bottom w:val="double" w:sz="6" w:space="0" w:color="auto"/>
              <w:right w:val="single" w:sz="8" w:space="0" w:color="auto"/>
            </w:tcBorders>
            <w:shd w:val="clear" w:color="000000" w:fill="C2D69A"/>
            <w:vAlign w:val="center"/>
            <w:hideMark/>
          </w:tcPr>
          <w:p w:rsidR="00F15897" w:rsidRPr="00DF5519" w:rsidRDefault="00F15897" w:rsidP="007B6610">
            <w:pPr>
              <w:spacing w:after="0" w:line="24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Uraian</w:t>
            </w:r>
          </w:p>
        </w:tc>
        <w:tc>
          <w:tcPr>
            <w:tcW w:w="1807" w:type="dxa"/>
            <w:tcBorders>
              <w:top w:val="nil"/>
              <w:left w:val="nil"/>
              <w:bottom w:val="double" w:sz="6" w:space="0" w:color="auto"/>
              <w:right w:val="single" w:sz="8" w:space="0" w:color="auto"/>
            </w:tcBorders>
            <w:shd w:val="clear" w:color="000000" w:fill="C2D69A"/>
            <w:vAlign w:val="center"/>
            <w:hideMark/>
          </w:tcPr>
          <w:p w:rsidR="00F15897" w:rsidRPr="00DF5519" w:rsidRDefault="00F15897" w:rsidP="007B6610">
            <w:pPr>
              <w:spacing w:after="0" w:line="240" w:lineRule="auto"/>
              <w:jc w:val="center"/>
              <w:rPr>
                <w:rFonts w:ascii="Times New Roman" w:eastAsia="Times New Roman" w:hAnsi="Times New Roman"/>
                <w:b/>
                <w:bCs/>
                <w:sz w:val="24"/>
                <w:szCs w:val="24"/>
              </w:rPr>
            </w:pPr>
            <w:r w:rsidRPr="00DF5519">
              <w:rPr>
                <w:rFonts w:ascii="Times New Roman" w:eastAsia="Times New Roman" w:hAnsi="Times New Roman"/>
                <w:b/>
                <w:bCs/>
                <w:sz w:val="24"/>
                <w:szCs w:val="24"/>
              </w:rPr>
              <w:t>Siklus II</w:t>
            </w:r>
          </w:p>
        </w:tc>
      </w:tr>
      <w:tr w:rsidR="00F15897" w:rsidRPr="00DF5519" w:rsidTr="00C226EC">
        <w:trPr>
          <w:trHeight w:val="315"/>
          <w:jc w:val="center"/>
        </w:trPr>
        <w:tc>
          <w:tcPr>
            <w:tcW w:w="729" w:type="dxa"/>
            <w:tcBorders>
              <w:top w:val="nil"/>
              <w:left w:val="single" w:sz="8" w:space="0" w:color="auto"/>
              <w:bottom w:val="single" w:sz="4" w:space="0" w:color="auto"/>
              <w:right w:val="nil"/>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1</w:t>
            </w:r>
          </w:p>
        </w:tc>
        <w:tc>
          <w:tcPr>
            <w:tcW w:w="4199"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7B6610">
            <w:pPr>
              <w:spacing w:after="0" w:line="240" w:lineRule="auto"/>
              <w:jc w:val="both"/>
              <w:rPr>
                <w:rFonts w:ascii="Times New Roman" w:eastAsia="Times New Roman" w:hAnsi="Times New Roman"/>
                <w:sz w:val="24"/>
                <w:szCs w:val="24"/>
              </w:rPr>
            </w:pPr>
            <w:r w:rsidRPr="00DF5519">
              <w:rPr>
                <w:rFonts w:ascii="Times New Roman" w:eastAsia="Times New Roman" w:hAnsi="Times New Roman"/>
                <w:sz w:val="24"/>
                <w:szCs w:val="24"/>
              </w:rPr>
              <w:t xml:space="preserve">Nilai rata-rata tes </w:t>
            </w:r>
          </w:p>
        </w:tc>
        <w:tc>
          <w:tcPr>
            <w:tcW w:w="1807" w:type="dxa"/>
            <w:tcBorders>
              <w:top w:val="nil"/>
              <w:left w:val="nil"/>
              <w:bottom w:val="single" w:sz="4" w:space="0" w:color="auto"/>
              <w:right w:val="single" w:sz="8" w:space="0" w:color="auto"/>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80.46</w:t>
            </w:r>
          </w:p>
        </w:tc>
      </w:tr>
      <w:tr w:rsidR="00F15897" w:rsidRPr="00DF5519" w:rsidTr="00C226EC">
        <w:trPr>
          <w:trHeight w:val="315"/>
          <w:jc w:val="center"/>
        </w:trPr>
        <w:tc>
          <w:tcPr>
            <w:tcW w:w="729" w:type="dxa"/>
            <w:tcBorders>
              <w:top w:val="nil"/>
              <w:left w:val="single" w:sz="8" w:space="0" w:color="auto"/>
              <w:bottom w:val="single" w:sz="4" w:space="0" w:color="auto"/>
              <w:right w:val="nil"/>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2</w:t>
            </w:r>
          </w:p>
        </w:tc>
        <w:tc>
          <w:tcPr>
            <w:tcW w:w="4199"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7B6610">
            <w:pPr>
              <w:spacing w:after="0" w:line="240" w:lineRule="auto"/>
              <w:jc w:val="both"/>
              <w:rPr>
                <w:rFonts w:ascii="Times New Roman" w:eastAsia="Times New Roman" w:hAnsi="Times New Roman"/>
                <w:sz w:val="24"/>
                <w:szCs w:val="24"/>
              </w:rPr>
            </w:pPr>
            <w:r w:rsidRPr="00DF5519">
              <w:rPr>
                <w:rFonts w:ascii="Times New Roman" w:eastAsia="Times New Roman" w:hAnsi="Times New Roman"/>
                <w:sz w:val="24"/>
                <w:szCs w:val="24"/>
              </w:rPr>
              <w:t>Jumlah siswa yang tuntas belajar</w:t>
            </w:r>
          </w:p>
        </w:tc>
        <w:tc>
          <w:tcPr>
            <w:tcW w:w="1807" w:type="dxa"/>
            <w:tcBorders>
              <w:top w:val="nil"/>
              <w:left w:val="nil"/>
              <w:bottom w:val="single" w:sz="4" w:space="0" w:color="auto"/>
              <w:right w:val="single" w:sz="8" w:space="0" w:color="auto"/>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34</w:t>
            </w:r>
          </w:p>
        </w:tc>
      </w:tr>
      <w:tr w:rsidR="00F15897" w:rsidRPr="00DF5519" w:rsidTr="00C226EC">
        <w:trPr>
          <w:trHeight w:val="315"/>
          <w:jc w:val="center"/>
        </w:trPr>
        <w:tc>
          <w:tcPr>
            <w:tcW w:w="729" w:type="dxa"/>
            <w:tcBorders>
              <w:top w:val="nil"/>
              <w:left w:val="single" w:sz="8" w:space="0" w:color="auto"/>
              <w:bottom w:val="single" w:sz="4" w:space="0" w:color="auto"/>
              <w:right w:val="nil"/>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3</w:t>
            </w:r>
          </w:p>
        </w:tc>
        <w:tc>
          <w:tcPr>
            <w:tcW w:w="4199"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7B6610">
            <w:pPr>
              <w:spacing w:after="0" w:line="240" w:lineRule="auto"/>
              <w:jc w:val="both"/>
              <w:rPr>
                <w:rFonts w:ascii="Times New Roman" w:eastAsia="Times New Roman" w:hAnsi="Times New Roman"/>
                <w:sz w:val="24"/>
                <w:szCs w:val="24"/>
              </w:rPr>
            </w:pPr>
            <w:r w:rsidRPr="00DF5519">
              <w:rPr>
                <w:rFonts w:ascii="Times New Roman" w:eastAsia="Times New Roman" w:hAnsi="Times New Roman"/>
                <w:sz w:val="24"/>
                <w:szCs w:val="24"/>
              </w:rPr>
              <w:t>Jumlah siswa yang tidak tuntas belajar</w:t>
            </w:r>
          </w:p>
        </w:tc>
        <w:tc>
          <w:tcPr>
            <w:tcW w:w="1807" w:type="dxa"/>
            <w:tcBorders>
              <w:top w:val="nil"/>
              <w:left w:val="nil"/>
              <w:bottom w:val="single" w:sz="4" w:space="0" w:color="auto"/>
              <w:right w:val="single" w:sz="8" w:space="0" w:color="auto"/>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4</w:t>
            </w:r>
          </w:p>
        </w:tc>
      </w:tr>
      <w:tr w:rsidR="00F15897" w:rsidRPr="00DF5519" w:rsidTr="00C226EC">
        <w:trPr>
          <w:trHeight w:val="315"/>
          <w:jc w:val="center"/>
        </w:trPr>
        <w:tc>
          <w:tcPr>
            <w:tcW w:w="729" w:type="dxa"/>
            <w:tcBorders>
              <w:top w:val="nil"/>
              <w:left w:val="single" w:sz="8" w:space="0" w:color="auto"/>
              <w:bottom w:val="single" w:sz="4" w:space="0" w:color="auto"/>
              <w:right w:val="nil"/>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4</w:t>
            </w:r>
          </w:p>
        </w:tc>
        <w:tc>
          <w:tcPr>
            <w:tcW w:w="4199" w:type="dxa"/>
            <w:tcBorders>
              <w:top w:val="nil"/>
              <w:left w:val="single" w:sz="8" w:space="0" w:color="auto"/>
              <w:bottom w:val="single" w:sz="4" w:space="0" w:color="auto"/>
              <w:right w:val="single" w:sz="8" w:space="0" w:color="auto"/>
            </w:tcBorders>
            <w:shd w:val="clear" w:color="auto" w:fill="auto"/>
            <w:vAlign w:val="center"/>
            <w:hideMark/>
          </w:tcPr>
          <w:p w:rsidR="00F15897" w:rsidRPr="00DF5519" w:rsidRDefault="00F15897" w:rsidP="007B6610">
            <w:pPr>
              <w:spacing w:after="0" w:line="240" w:lineRule="auto"/>
              <w:jc w:val="both"/>
              <w:rPr>
                <w:rFonts w:ascii="Times New Roman" w:eastAsia="Times New Roman" w:hAnsi="Times New Roman"/>
                <w:sz w:val="24"/>
                <w:szCs w:val="24"/>
              </w:rPr>
            </w:pPr>
            <w:r w:rsidRPr="00DF5519">
              <w:rPr>
                <w:rFonts w:ascii="Times New Roman" w:eastAsia="Times New Roman" w:hAnsi="Times New Roman"/>
                <w:sz w:val="24"/>
                <w:szCs w:val="24"/>
              </w:rPr>
              <w:t>Persentase ketuntasan belajar</w:t>
            </w:r>
          </w:p>
        </w:tc>
        <w:tc>
          <w:tcPr>
            <w:tcW w:w="1807" w:type="dxa"/>
            <w:tcBorders>
              <w:top w:val="nil"/>
              <w:left w:val="nil"/>
              <w:bottom w:val="single" w:sz="4" w:space="0" w:color="auto"/>
              <w:right w:val="single" w:sz="8" w:space="0" w:color="auto"/>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89.47</w:t>
            </w:r>
          </w:p>
        </w:tc>
      </w:tr>
      <w:tr w:rsidR="00F15897" w:rsidRPr="00DF5519" w:rsidTr="00C226EC">
        <w:trPr>
          <w:trHeight w:val="315"/>
          <w:jc w:val="center"/>
        </w:trPr>
        <w:tc>
          <w:tcPr>
            <w:tcW w:w="729" w:type="dxa"/>
            <w:tcBorders>
              <w:top w:val="nil"/>
              <w:left w:val="single" w:sz="8" w:space="0" w:color="auto"/>
              <w:bottom w:val="single" w:sz="8" w:space="0" w:color="auto"/>
              <w:right w:val="nil"/>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5</w:t>
            </w:r>
          </w:p>
        </w:tc>
        <w:tc>
          <w:tcPr>
            <w:tcW w:w="4199" w:type="dxa"/>
            <w:tcBorders>
              <w:top w:val="nil"/>
              <w:left w:val="single" w:sz="8" w:space="0" w:color="auto"/>
              <w:bottom w:val="single" w:sz="8" w:space="0" w:color="auto"/>
              <w:right w:val="single" w:sz="8" w:space="0" w:color="auto"/>
            </w:tcBorders>
            <w:shd w:val="clear" w:color="auto" w:fill="auto"/>
            <w:vAlign w:val="center"/>
            <w:hideMark/>
          </w:tcPr>
          <w:p w:rsidR="00F15897" w:rsidRPr="00DF5519" w:rsidRDefault="00F15897" w:rsidP="007B6610">
            <w:pPr>
              <w:spacing w:after="0" w:line="240" w:lineRule="auto"/>
              <w:jc w:val="both"/>
              <w:rPr>
                <w:rFonts w:ascii="Times New Roman" w:eastAsia="Times New Roman" w:hAnsi="Times New Roman"/>
                <w:sz w:val="24"/>
                <w:szCs w:val="24"/>
              </w:rPr>
            </w:pPr>
            <w:r w:rsidRPr="00DF5519">
              <w:rPr>
                <w:rFonts w:ascii="Times New Roman" w:eastAsia="Times New Roman" w:hAnsi="Times New Roman"/>
                <w:sz w:val="24"/>
                <w:szCs w:val="24"/>
              </w:rPr>
              <w:t>Persentase tidak tuntas belajar</w:t>
            </w:r>
          </w:p>
        </w:tc>
        <w:tc>
          <w:tcPr>
            <w:tcW w:w="1807" w:type="dxa"/>
            <w:tcBorders>
              <w:top w:val="nil"/>
              <w:left w:val="nil"/>
              <w:bottom w:val="single" w:sz="8" w:space="0" w:color="auto"/>
              <w:right w:val="single" w:sz="8" w:space="0" w:color="auto"/>
            </w:tcBorders>
            <w:shd w:val="clear" w:color="auto" w:fill="auto"/>
            <w:vAlign w:val="center"/>
            <w:hideMark/>
          </w:tcPr>
          <w:p w:rsidR="00F15897" w:rsidRPr="00DF5519" w:rsidRDefault="00F15897" w:rsidP="007B6610">
            <w:pPr>
              <w:spacing w:after="0" w:line="240" w:lineRule="auto"/>
              <w:jc w:val="center"/>
              <w:rPr>
                <w:rFonts w:ascii="Times New Roman" w:eastAsia="Times New Roman" w:hAnsi="Times New Roman"/>
                <w:sz w:val="24"/>
                <w:szCs w:val="24"/>
              </w:rPr>
            </w:pPr>
            <w:r w:rsidRPr="00DF5519">
              <w:rPr>
                <w:rFonts w:ascii="Times New Roman" w:eastAsia="Times New Roman" w:hAnsi="Times New Roman"/>
                <w:sz w:val="24"/>
                <w:szCs w:val="24"/>
              </w:rPr>
              <w:t>10.53</w:t>
            </w:r>
          </w:p>
        </w:tc>
      </w:tr>
    </w:tbl>
    <w:p w:rsidR="009E4277" w:rsidRPr="00DF5519" w:rsidRDefault="009E4277" w:rsidP="009E4277">
      <w:pPr>
        <w:spacing w:after="0" w:line="360" w:lineRule="auto"/>
        <w:ind w:firstLine="720"/>
        <w:jc w:val="both"/>
        <w:rPr>
          <w:rFonts w:ascii="Times New Roman" w:hAnsi="Times New Roman"/>
          <w:sz w:val="24"/>
          <w:szCs w:val="24"/>
          <w:lang w:val="en-CA"/>
        </w:rPr>
      </w:pPr>
      <w:r w:rsidRPr="00DF5519">
        <w:rPr>
          <w:rFonts w:ascii="Times New Roman" w:hAnsi="Times New Roman"/>
          <w:sz w:val="24"/>
          <w:szCs w:val="24"/>
          <w:lang w:val="id-ID"/>
        </w:rPr>
        <w:t>Berdasarkan tabel</w:t>
      </w:r>
      <w:r w:rsidR="00F15897" w:rsidRPr="00DF5519">
        <w:rPr>
          <w:rFonts w:ascii="Times New Roman" w:hAnsi="Times New Roman"/>
          <w:sz w:val="24"/>
          <w:szCs w:val="24"/>
        </w:rPr>
        <w:t xml:space="preserve"> di atas dapat dijelaskan bahwa dengan menerapkan pembelajaran</w:t>
      </w:r>
      <w:r w:rsidR="00F15897" w:rsidRPr="00DF5519">
        <w:rPr>
          <w:rFonts w:ascii="Times New Roman" w:hAnsi="Times New Roman"/>
          <w:sz w:val="24"/>
          <w:szCs w:val="24"/>
          <w:lang w:val="id-ID"/>
        </w:rPr>
        <w:t xml:space="preserve"> </w:t>
      </w:r>
      <w:r w:rsidR="00F15897" w:rsidRPr="00DF5519">
        <w:rPr>
          <w:rFonts w:ascii="Times New Roman" w:hAnsi="Times New Roman"/>
          <w:sz w:val="24"/>
          <w:szCs w:val="24"/>
        </w:rPr>
        <w:t xml:space="preserve">dengan </w:t>
      </w:r>
      <w:r w:rsidR="00F15897" w:rsidRPr="00DF5519">
        <w:rPr>
          <w:rFonts w:ascii="Times New Roman" w:hAnsi="Times New Roman"/>
          <w:sz w:val="24"/>
          <w:szCs w:val="24"/>
          <w:lang w:val="id-ID"/>
        </w:rPr>
        <w:t xml:space="preserve">menggunakan </w:t>
      </w:r>
      <w:r w:rsidR="00F15897" w:rsidRPr="00DF5519">
        <w:rPr>
          <w:rFonts w:ascii="Times New Roman" w:hAnsi="Times New Roman"/>
          <w:bCs/>
          <w:sz w:val="24"/>
          <w:szCs w:val="24"/>
          <w:lang w:val="sv-SE"/>
        </w:rPr>
        <w:t xml:space="preserve">model pembelajaran </w:t>
      </w:r>
      <w:r w:rsidR="00F15897" w:rsidRPr="00DF5519">
        <w:rPr>
          <w:rFonts w:ascii="Times New Roman" w:hAnsi="Times New Roman"/>
          <w:bCs/>
          <w:i/>
          <w:sz w:val="24"/>
          <w:szCs w:val="24"/>
          <w:lang w:val="sv-SE"/>
        </w:rPr>
        <w:t>quantum teaching</w:t>
      </w:r>
      <w:r w:rsidR="00F15897" w:rsidRPr="00DF5519">
        <w:rPr>
          <w:rFonts w:ascii="Times New Roman" w:hAnsi="Times New Roman"/>
          <w:bCs/>
          <w:sz w:val="24"/>
          <w:szCs w:val="24"/>
          <w:lang w:val="sv-SE"/>
        </w:rPr>
        <w:t xml:space="preserve"> </w:t>
      </w:r>
      <w:r w:rsidR="00F15897" w:rsidRPr="00DF5519">
        <w:rPr>
          <w:rFonts w:ascii="Times New Roman" w:hAnsi="Times New Roman"/>
          <w:sz w:val="24"/>
          <w:szCs w:val="24"/>
        </w:rPr>
        <w:t xml:space="preserve">diperoleh </w:t>
      </w:r>
      <w:r w:rsidR="00F15897" w:rsidRPr="00DF5519">
        <w:rPr>
          <w:rFonts w:ascii="Times New Roman" w:hAnsi="Times New Roman"/>
          <w:sz w:val="24"/>
          <w:szCs w:val="24"/>
          <w:lang w:val="id-ID"/>
        </w:rPr>
        <w:t>ketuntasan belajar peserta didik pada siklus I</w:t>
      </w:r>
      <w:r w:rsidR="00F15897" w:rsidRPr="00DF5519">
        <w:rPr>
          <w:rFonts w:ascii="Times New Roman" w:hAnsi="Times New Roman"/>
          <w:sz w:val="24"/>
          <w:szCs w:val="24"/>
        </w:rPr>
        <w:t>I</w:t>
      </w:r>
      <w:r w:rsidR="00F15897" w:rsidRPr="00DF5519">
        <w:rPr>
          <w:rFonts w:ascii="Times New Roman" w:hAnsi="Times New Roman"/>
          <w:sz w:val="24"/>
          <w:szCs w:val="24"/>
          <w:lang w:val="id-ID"/>
        </w:rPr>
        <w:t xml:space="preserve"> yang tuntas belajar </w:t>
      </w:r>
      <w:r w:rsidR="00F15897" w:rsidRPr="00DF5519">
        <w:rPr>
          <w:rFonts w:ascii="Times New Roman" w:hAnsi="Times New Roman"/>
          <w:sz w:val="24"/>
          <w:szCs w:val="24"/>
        </w:rPr>
        <w:t xml:space="preserve">34 </w:t>
      </w:r>
      <w:r w:rsidR="00F15897" w:rsidRPr="00DF5519">
        <w:rPr>
          <w:rFonts w:ascii="Times New Roman" w:hAnsi="Times New Roman"/>
          <w:sz w:val="24"/>
          <w:szCs w:val="24"/>
          <w:lang w:val="id-ID"/>
        </w:rPr>
        <w:t xml:space="preserve">orang dan persentase </w:t>
      </w:r>
      <w:r w:rsidR="00F15897" w:rsidRPr="00DF5519">
        <w:rPr>
          <w:rFonts w:ascii="Times New Roman" w:eastAsia="Times New Roman" w:hAnsi="Times New Roman"/>
          <w:sz w:val="24"/>
          <w:szCs w:val="24"/>
        </w:rPr>
        <w:t>89.47</w:t>
      </w:r>
      <w:r w:rsidR="00F15897" w:rsidRPr="00DF5519">
        <w:rPr>
          <w:rFonts w:ascii="Times New Roman" w:eastAsia="Times New Roman" w:hAnsi="Times New Roman"/>
          <w:sz w:val="24"/>
          <w:szCs w:val="24"/>
          <w:lang w:val="id-ID" w:eastAsia="id-ID"/>
        </w:rPr>
        <w:t xml:space="preserve">%, dan </w:t>
      </w:r>
      <w:r w:rsidR="00F15897" w:rsidRPr="00DF5519">
        <w:rPr>
          <w:rFonts w:ascii="Times New Roman" w:hAnsi="Times New Roman"/>
          <w:sz w:val="24"/>
          <w:szCs w:val="24"/>
          <w:lang w:val="id-ID"/>
        </w:rPr>
        <w:t xml:space="preserve">yang belum tuntas </w:t>
      </w:r>
      <w:r w:rsidR="00F15897" w:rsidRPr="00DF5519">
        <w:rPr>
          <w:rFonts w:ascii="Times New Roman" w:hAnsi="Times New Roman"/>
          <w:sz w:val="24"/>
          <w:szCs w:val="24"/>
        </w:rPr>
        <w:t>4</w:t>
      </w:r>
      <w:r w:rsidR="00F15897" w:rsidRPr="00DF5519">
        <w:rPr>
          <w:rFonts w:ascii="Times New Roman" w:hAnsi="Times New Roman"/>
          <w:sz w:val="24"/>
          <w:szCs w:val="24"/>
          <w:lang w:val="id-ID"/>
        </w:rPr>
        <w:t xml:space="preserve"> arang dengan persentase </w:t>
      </w:r>
      <w:r w:rsidR="00F15897" w:rsidRPr="00DF5519">
        <w:rPr>
          <w:rFonts w:ascii="Times New Roman" w:eastAsia="Times New Roman" w:hAnsi="Times New Roman"/>
          <w:sz w:val="24"/>
          <w:szCs w:val="24"/>
        </w:rPr>
        <w:t>10.53</w:t>
      </w:r>
      <w:r w:rsidR="00F15897" w:rsidRPr="00DF5519">
        <w:rPr>
          <w:rFonts w:ascii="Times New Roman" w:eastAsia="Times New Roman" w:hAnsi="Times New Roman"/>
          <w:sz w:val="24"/>
          <w:szCs w:val="24"/>
          <w:lang w:val="id-ID" w:eastAsia="id-ID"/>
        </w:rPr>
        <w:t xml:space="preserve">%. </w:t>
      </w:r>
      <w:proofErr w:type="gramStart"/>
      <w:r w:rsidR="00F15897" w:rsidRPr="00DF5519">
        <w:rPr>
          <w:rFonts w:ascii="Times New Roman" w:hAnsi="Times New Roman"/>
          <w:sz w:val="24"/>
          <w:szCs w:val="24"/>
        </w:rPr>
        <w:t xml:space="preserve">Maka secara klasikal ketuntasan belajar yang telah tercapai sebesar </w:t>
      </w:r>
      <w:r w:rsidR="00F15897" w:rsidRPr="00DF5519">
        <w:rPr>
          <w:rFonts w:ascii="Times New Roman" w:eastAsia="Times New Roman" w:hAnsi="Times New Roman"/>
          <w:sz w:val="24"/>
          <w:szCs w:val="24"/>
        </w:rPr>
        <w:t>89.47</w:t>
      </w:r>
      <w:r w:rsidR="00F15897" w:rsidRPr="00DF5519">
        <w:rPr>
          <w:rFonts w:ascii="Times New Roman" w:hAnsi="Times New Roman"/>
          <w:sz w:val="24"/>
          <w:szCs w:val="24"/>
        </w:rPr>
        <w:t>% (termasuk kategori tuntas).</w:t>
      </w:r>
      <w:proofErr w:type="gramEnd"/>
      <w:r w:rsidR="00F15897" w:rsidRPr="00DF5519">
        <w:rPr>
          <w:rFonts w:ascii="Times New Roman" w:hAnsi="Times New Roman"/>
          <w:sz w:val="24"/>
          <w:szCs w:val="24"/>
        </w:rPr>
        <w:t xml:space="preserve">  </w:t>
      </w:r>
      <w:proofErr w:type="gramStart"/>
      <w:r w:rsidR="00F15897" w:rsidRPr="00DF5519">
        <w:rPr>
          <w:rFonts w:ascii="Times New Roman" w:hAnsi="Times New Roman"/>
          <w:sz w:val="24"/>
          <w:szCs w:val="24"/>
        </w:rPr>
        <w:t xml:space="preserve">Hasil pada siklus II ini mengalami </w:t>
      </w:r>
      <w:r w:rsidR="00F15897" w:rsidRPr="00DF5519">
        <w:rPr>
          <w:rFonts w:ascii="Times New Roman" w:hAnsi="Times New Roman"/>
          <w:sz w:val="24"/>
          <w:szCs w:val="24"/>
        </w:rPr>
        <w:lastRenderedPageBreak/>
        <w:t>peningkatan lebih baik dari siklus I. Adanya peningkatan hasil belajar pada siklus II ini dipengaruhi oleh adanya peningkatan kemampuan peserta didik dalam mempelajari materi pelajaran yang telah diterapkan selama ini.</w:t>
      </w:r>
      <w:proofErr w:type="gramEnd"/>
      <w:r w:rsidR="00F15897" w:rsidRPr="00DF5519">
        <w:rPr>
          <w:rFonts w:ascii="Times New Roman" w:hAnsi="Times New Roman"/>
          <w:sz w:val="24"/>
          <w:szCs w:val="24"/>
        </w:rPr>
        <w:t xml:space="preserve"> Hal ini dipengaruhi oleh kemampuan guru dalam mengelola proses belajar mengajar selama kegiatan pembelajaran yang berlangsung. </w:t>
      </w:r>
      <w:r w:rsidRPr="00DF5519">
        <w:rPr>
          <w:rFonts w:ascii="Times New Roman" w:hAnsi="Times New Roman"/>
          <w:sz w:val="24"/>
          <w:szCs w:val="24"/>
        </w:rPr>
        <w:t xml:space="preserve"> </w:t>
      </w:r>
      <w:proofErr w:type="gramStart"/>
      <w:r w:rsidR="00F15897" w:rsidRPr="00DF5519">
        <w:rPr>
          <w:rFonts w:ascii="Times New Roman" w:hAnsi="Times New Roman"/>
          <w:sz w:val="24"/>
          <w:szCs w:val="24"/>
          <w:lang w:val="en-CA"/>
        </w:rPr>
        <w:t xml:space="preserve">Ketuntasan belajar peserta didik pada siklus </w:t>
      </w:r>
      <w:r w:rsidRPr="00DF5519">
        <w:rPr>
          <w:rFonts w:ascii="Times New Roman" w:hAnsi="Times New Roman"/>
          <w:sz w:val="24"/>
          <w:szCs w:val="24"/>
          <w:lang w:val="en-CA"/>
        </w:rPr>
        <w:t>dua</w:t>
      </w:r>
      <w:r w:rsidR="00F15897" w:rsidRPr="00DF5519">
        <w:rPr>
          <w:rFonts w:ascii="Times New Roman" w:hAnsi="Times New Roman"/>
          <w:sz w:val="24"/>
          <w:szCs w:val="24"/>
          <w:lang w:val="en-CA"/>
        </w:rPr>
        <w:t xml:space="preserve"> ini dari siklus sebelumya juga mengalami peningkatan.</w:t>
      </w:r>
      <w:proofErr w:type="gramEnd"/>
      <w:r w:rsidR="00F15897" w:rsidRPr="00DF5519">
        <w:rPr>
          <w:rFonts w:ascii="Times New Roman" w:hAnsi="Times New Roman"/>
          <w:sz w:val="24"/>
          <w:szCs w:val="24"/>
          <w:lang w:val="en-CA"/>
        </w:rPr>
        <w:t xml:space="preserve"> </w:t>
      </w:r>
      <w:proofErr w:type="gramStart"/>
      <w:r w:rsidR="00F15897" w:rsidRPr="00DF5519">
        <w:rPr>
          <w:rFonts w:ascii="Times New Roman" w:hAnsi="Times New Roman"/>
          <w:sz w:val="24"/>
          <w:szCs w:val="24"/>
          <w:lang w:val="en-CA"/>
        </w:rPr>
        <w:t xml:space="preserve">Hasil tes yang diperoleh ada </w:t>
      </w:r>
      <w:r w:rsidR="00F15897" w:rsidRPr="00DF5519">
        <w:rPr>
          <w:rFonts w:ascii="Times New Roman" w:hAnsi="Times New Roman"/>
          <w:sz w:val="24"/>
          <w:szCs w:val="24"/>
        </w:rPr>
        <w:t>34</w:t>
      </w:r>
      <w:r w:rsidR="00F15897" w:rsidRPr="00DF5519">
        <w:rPr>
          <w:rFonts w:ascii="Times New Roman" w:hAnsi="Times New Roman"/>
          <w:sz w:val="24"/>
          <w:szCs w:val="24"/>
          <w:lang w:val="en-CA"/>
        </w:rPr>
        <w:t xml:space="preserve"> peserta didik yang mencapai ketuntasan belajar yaitu ≥ 75 dengan persentase ketuntasan sebesar </w:t>
      </w:r>
      <w:r w:rsidR="00F15897" w:rsidRPr="00DF5519">
        <w:rPr>
          <w:rFonts w:ascii="Times New Roman" w:eastAsia="Times New Roman" w:hAnsi="Times New Roman"/>
          <w:sz w:val="24"/>
          <w:szCs w:val="24"/>
        </w:rPr>
        <w:t>89.47</w:t>
      </w:r>
      <w:r w:rsidR="00F15897" w:rsidRPr="00DF5519">
        <w:rPr>
          <w:rFonts w:ascii="Times New Roman" w:hAnsi="Times New Roman"/>
          <w:sz w:val="24"/>
          <w:szCs w:val="24"/>
          <w:lang w:val="en-CA"/>
        </w:rPr>
        <w:t>%.</w:t>
      </w:r>
      <w:proofErr w:type="gramEnd"/>
      <w:r w:rsidR="00F15897" w:rsidRPr="00DF5519">
        <w:rPr>
          <w:rFonts w:ascii="Times New Roman" w:hAnsi="Times New Roman"/>
          <w:sz w:val="24"/>
          <w:szCs w:val="24"/>
          <w:lang w:val="en-CA"/>
        </w:rPr>
        <w:t xml:space="preserve"> </w:t>
      </w:r>
    </w:p>
    <w:p w:rsidR="00F15897" w:rsidRPr="00DF5519" w:rsidRDefault="00F15897" w:rsidP="009E4277">
      <w:pPr>
        <w:spacing w:before="240" w:after="0" w:line="360" w:lineRule="auto"/>
        <w:rPr>
          <w:rFonts w:ascii="Times New Roman" w:hAnsi="Times New Roman"/>
          <w:sz w:val="24"/>
          <w:szCs w:val="24"/>
        </w:rPr>
      </w:pPr>
      <w:r w:rsidRPr="00DF5519">
        <w:rPr>
          <w:rFonts w:ascii="Times New Roman" w:hAnsi="Times New Roman"/>
          <w:b/>
          <w:sz w:val="24"/>
          <w:szCs w:val="24"/>
          <w:lang w:val="id-ID"/>
        </w:rPr>
        <w:t>Pembahasan</w:t>
      </w:r>
    </w:p>
    <w:p w:rsidR="00F15897" w:rsidRPr="00DF5519" w:rsidRDefault="00F15897" w:rsidP="0020697D">
      <w:pPr>
        <w:spacing w:after="0" w:line="360" w:lineRule="auto"/>
        <w:ind w:firstLine="720"/>
        <w:jc w:val="both"/>
        <w:rPr>
          <w:rFonts w:ascii="Times New Roman" w:hAnsi="Times New Roman"/>
          <w:sz w:val="24"/>
          <w:szCs w:val="24"/>
          <w:lang w:val="id-ID"/>
        </w:rPr>
      </w:pPr>
      <w:r w:rsidRPr="00DF5519">
        <w:rPr>
          <w:rFonts w:ascii="Times New Roman" w:hAnsi="Times New Roman"/>
          <w:sz w:val="24"/>
          <w:szCs w:val="24"/>
          <w:lang w:val="id-ID"/>
        </w:rPr>
        <w:t>Berdasarkan</w:t>
      </w:r>
      <w:r w:rsidRPr="00DF5519">
        <w:rPr>
          <w:rFonts w:ascii="Times New Roman" w:hAnsi="Times New Roman"/>
          <w:sz w:val="24"/>
          <w:szCs w:val="24"/>
        </w:rPr>
        <w:t xml:space="preserve"> hasil peneilitian ini menunjukkan bahwa pembelajaran dengan </w:t>
      </w:r>
      <w:r w:rsidRPr="00DF5519">
        <w:rPr>
          <w:rFonts w:ascii="Times New Roman" w:hAnsi="Times New Roman"/>
          <w:sz w:val="24"/>
          <w:szCs w:val="24"/>
          <w:lang w:val="id-ID"/>
        </w:rPr>
        <w:t xml:space="preserve">menggunakan </w:t>
      </w:r>
      <w:r w:rsidRPr="00DF5519">
        <w:rPr>
          <w:rFonts w:ascii="Times New Roman" w:hAnsi="Times New Roman"/>
          <w:bCs/>
          <w:sz w:val="24"/>
          <w:szCs w:val="24"/>
          <w:lang w:val="sv-SE"/>
        </w:rPr>
        <w:t xml:space="preserve">model pembelajaran </w:t>
      </w:r>
      <w:r w:rsidRPr="00DF5519">
        <w:rPr>
          <w:rFonts w:ascii="Times New Roman" w:hAnsi="Times New Roman"/>
          <w:bCs/>
          <w:i/>
          <w:sz w:val="24"/>
          <w:szCs w:val="24"/>
          <w:lang w:val="sv-SE"/>
        </w:rPr>
        <w:t>quantum teaching</w:t>
      </w:r>
      <w:r w:rsidRPr="00DF5519">
        <w:rPr>
          <w:rFonts w:ascii="Times New Roman" w:hAnsi="Times New Roman"/>
          <w:bCs/>
          <w:sz w:val="24"/>
          <w:szCs w:val="24"/>
          <w:lang w:val="sv-SE"/>
        </w:rPr>
        <w:t xml:space="preserve"> </w:t>
      </w:r>
      <w:r w:rsidRPr="00DF5519">
        <w:rPr>
          <w:rFonts w:ascii="Times New Roman" w:hAnsi="Times New Roman"/>
          <w:sz w:val="24"/>
          <w:szCs w:val="24"/>
        </w:rPr>
        <w:t>memiliki dampak positif dalam meningkatkan prestasi belajar peserta didik. Hal ini dapat dilihat dari semakin mantapnya pemahaman dan penguasaan peserta didik terhadap materi yang telah disampaikan guru selama ini</w:t>
      </w:r>
      <w:r w:rsidRPr="00DF5519">
        <w:rPr>
          <w:rFonts w:ascii="Times New Roman" w:hAnsi="Times New Roman"/>
          <w:sz w:val="24"/>
          <w:szCs w:val="24"/>
          <w:lang w:val="id-ID"/>
        </w:rPr>
        <w:t xml:space="preserve"> </w:t>
      </w:r>
      <w:r w:rsidRPr="00DF5519">
        <w:rPr>
          <w:rFonts w:ascii="Times New Roman" w:hAnsi="Times New Roman"/>
          <w:sz w:val="24"/>
          <w:szCs w:val="24"/>
        </w:rPr>
        <w:t>ketuntasan belajar meningkat dari sebelum tindakan dan sesudah tindakan, yaitu; pra siklus (</w:t>
      </w:r>
      <w:r w:rsidRPr="00DF5519">
        <w:rPr>
          <w:rFonts w:ascii="Times New Roman" w:eastAsia="Times New Roman" w:hAnsi="Times New Roman"/>
          <w:color w:val="000000"/>
          <w:sz w:val="24"/>
          <w:szCs w:val="24"/>
        </w:rPr>
        <w:t>52</w:t>
      </w:r>
      <w:proofErr w:type="gramStart"/>
      <w:r w:rsidRPr="00DF5519">
        <w:rPr>
          <w:rFonts w:ascii="Times New Roman" w:eastAsia="Times New Roman" w:hAnsi="Times New Roman"/>
          <w:color w:val="000000"/>
          <w:sz w:val="24"/>
          <w:szCs w:val="24"/>
        </w:rPr>
        <w:t>,63</w:t>
      </w:r>
      <w:proofErr w:type="gramEnd"/>
      <w:r w:rsidRPr="00DF5519">
        <w:rPr>
          <w:rFonts w:ascii="Times New Roman" w:hAnsi="Times New Roman"/>
          <w:sz w:val="24"/>
          <w:szCs w:val="24"/>
        </w:rPr>
        <w:t>%), siklus I (</w:t>
      </w:r>
      <w:r w:rsidRPr="00DF5519">
        <w:rPr>
          <w:rFonts w:ascii="Times New Roman" w:eastAsia="Times New Roman" w:hAnsi="Times New Roman"/>
          <w:color w:val="000000"/>
          <w:sz w:val="24"/>
          <w:szCs w:val="24"/>
        </w:rPr>
        <w:t>71,05</w:t>
      </w:r>
      <w:r w:rsidRPr="00DF5519">
        <w:rPr>
          <w:rFonts w:ascii="Times New Roman" w:hAnsi="Times New Roman"/>
          <w:sz w:val="24"/>
          <w:szCs w:val="24"/>
        </w:rPr>
        <w:t>%), dan siklus II (</w:t>
      </w:r>
      <w:r w:rsidRPr="00DF5519">
        <w:rPr>
          <w:rFonts w:ascii="Times New Roman" w:eastAsia="Times New Roman" w:hAnsi="Times New Roman"/>
          <w:color w:val="000000"/>
          <w:sz w:val="24"/>
          <w:szCs w:val="24"/>
        </w:rPr>
        <w:t>89,47</w:t>
      </w:r>
      <w:r w:rsidRPr="00DF5519">
        <w:rPr>
          <w:rFonts w:ascii="Times New Roman" w:hAnsi="Times New Roman"/>
          <w:sz w:val="24"/>
          <w:szCs w:val="24"/>
        </w:rPr>
        <w:t>%).</w:t>
      </w:r>
      <w:r w:rsidRPr="00DF5519">
        <w:rPr>
          <w:rFonts w:ascii="Times New Roman" w:hAnsi="Times New Roman"/>
        </w:rPr>
        <w:t xml:space="preserve">  </w:t>
      </w:r>
      <w:proofErr w:type="gramStart"/>
      <w:r w:rsidRPr="00DF5519">
        <w:rPr>
          <w:rFonts w:ascii="Times New Roman" w:hAnsi="Times New Roman"/>
          <w:sz w:val="24"/>
          <w:szCs w:val="24"/>
        </w:rPr>
        <w:t>Pada siklus II ketuntasan belajar peserta didik secara klasikal telah tercapai dan mengalami peningkatan yang sangat baik.</w:t>
      </w:r>
      <w:proofErr w:type="gramEnd"/>
      <w:r w:rsidRPr="00DF5519">
        <w:rPr>
          <w:rFonts w:ascii="Times New Roman" w:hAnsi="Times New Roman"/>
          <w:sz w:val="24"/>
          <w:szCs w:val="24"/>
          <w:lang w:val="id-ID"/>
        </w:rPr>
        <w:t xml:space="preserve"> Untuk l</w:t>
      </w:r>
      <w:r w:rsidR="009E4277" w:rsidRPr="00DF5519">
        <w:rPr>
          <w:rFonts w:ascii="Times New Roman" w:hAnsi="Times New Roman"/>
          <w:sz w:val="24"/>
          <w:szCs w:val="24"/>
          <w:lang w:val="id-ID"/>
        </w:rPr>
        <w:t>ebih jelas dapat dilihat pada g</w:t>
      </w:r>
      <w:r w:rsidR="009E4277" w:rsidRPr="00DF5519">
        <w:rPr>
          <w:rFonts w:ascii="Times New Roman" w:hAnsi="Times New Roman"/>
          <w:sz w:val="24"/>
          <w:szCs w:val="24"/>
        </w:rPr>
        <w:t>a</w:t>
      </w:r>
      <w:r w:rsidRPr="00DF5519">
        <w:rPr>
          <w:rFonts w:ascii="Times New Roman" w:hAnsi="Times New Roman"/>
          <w:sz w:val="24"/>
          <w:szCs w:val="24"/>
          <w:lang w:val="id-ID"/>
        </w:rPr>
        <w:t xml:space="preserve">mbar </w:t>
      </w:r>
      <w:r w:rsidR="009E4277" w:rsidRPr="00DF5519">
        <w:rPr>
          <w:rFonts w:ascii="Times New Roman" w:hAnsi="Times New Roman"/>
          <w:sz w:val="24"/>
          <w:szCs w:val="24"/>
        </w:rPr>
        <w:t>1</w:t>
      </w:r>
      <w:r w:rsidRPr="00DF5519">
        <w:rPr>
          <w:rFonts w:ascii="Times New Roman" w:hAnsi="Times New Roman"/>
          <w:sz w:val="24"/>
          <w:szCs w:val="24"/>
        </w:rPr>
        <w:t xml:space="preserve"> </w:t>
      </w:r>
      <w:r w:rsidRPr="00DF5519">
        <w:rPr>
          <w:rFonts w:ascii="Times New Roman" w:hAnsi="Times New Roman"/>
          <w:sz w:val="24"/>
          <w:szCs w:val="24"/>
          <w:lang w:val="id-ID"/>
        </w:rPr>
        <w:t>di bawah ini:</w:t>
      </w:r>
    </w:p>
    <w:p w:rsidR="00F15897" w:rsidRPr="00DF5519" w:rsidRDefault="00F15897" w:rsidP="0020697D">
      <w:pPr>
        <w:spacing w:after="0" w:line="360" w:lineRule="auto"/>
        <w:jc w:val="center"/>
        <w:rPr>
          <w:rFonts w:ascii="Times New Roman" w:hAnsi="Times New Roman"/>
          <w:sz w:val="24"/>
          <w:szCs w:val="24"/>
          <w:lang w:val="id-ID"/>
        </w:rPr>
      </w:pPr>
      <w:r w:rsidRPr="00DF5519">
        <w:rPr>
          <w:rFonts w:ascii="Times New Roman" w:hAnsi="Times New Roman"/>
          <w:noProof/>
          <w:sz w:val="24"/>
          <w:szCs w:val="24"/>
        </w:rPr>
        <w:drawing>
          <wp:inline distT="0" distB="0" distL="0" distR="0">
            <wp:extent cx="4956987" cy="2881424"/>
            <wp:effectExtent l="19050" t="0" r="15063"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15897" w:rsidRDefault="00F15897" w:rsidP="009E4277">
      <w:pPr>
        <w:spacing w:after="0" w:line="240" w:lineRule="auto"/>
        <w:jc w:val="center"/>
        <w:rPr>
          <w:rFonts w:ascii="Times New Roman" w:eastAsia="Times New Roman" w:hAnsi="Times New Roman"/>
          <w:color w:val="000000"/>
          <w:sz w:val="24"/>
          <w:szCs w:val="24"/>
          <w:lang w:eastAsia="id-ID"/>
        </w:rPr>
      </w:pPr>
      <w:r w:rsidRPr="00DF5519">
        <w:rPr>
          <w:rFonts w:ascii="Times New Roman" w:hAnsi="Times New Roman"/>
          <w:b/>
          <w:sz w:val="24"/>
          <w:szCs w:val="24"/>
          <w:lang w:val="id-ID"/>
        </w:rPr>
        <w:t xml:space="preserve">Gambar </w:t>
      </w:r>
      <w:r w:rsidR="009E4277" w:rsidRPr="00DF5519">
        <w:rPr>
          <w:rFonts w:ascii="Times New Roman" w:hAnsi="Times New Roman"/>
          <w:b/>
          <w:sz w:val="24"/>
          <w:szCs w:val="24"/>
        </w:rPr>
        <w:t>1</w:t>
      </w:r>
      <w:r w:rsidRPr="00DF5519">
        <w:rPr>
          <w:rFonts w:ascii="Times New Roman" w:hAnsi="Times New Roman"/>
          <w:b/>
          <w:sz w:val="24"/>
          <w:szCs w:val="24"/>
          <w:lang w:val="id-ID"/>
        </w:rPr>
        <w:t>.</w:t>
      </w:r>
      <w:r w:rsidRPr="00DF5519">
        <w:rPr>
          <w:rFonts w:ascii="Times New Roman" w:hAnsi="Times New Roman"/>
          <w:sz w:val="24"/>
          <w:szCs w:val="24"/>
          <w:lang w:val="id-ID"/>
        </w:rPr>
        <w:t xml:space="preserve"> </w:t>
      </w:r>
      <w:r w:rsidRPr="00DF5519">
        <w:rPr>
          <w:rFonts w:ascii="Times New Roman" w:eastAsia="Times New Roman" w:hAnsi="Times New Roman"/>
          <w:color w:val="000000"/>
          <w:sz w:val="24"/>
          <w:szCs w:val="24"/>
          <w:lang w:val="id-ID" w:eastAsia="id-ID"/>
        </w:rPr>
        <w:t>Perkembangan Hasil Belajar Peserta didik Sebelum Tindakan Dan Sesudah Tindakan</w:t>
      </w:r>
    </w:p>
    <w:p w:rsidR="00DF5519" w:rsidRPr="00DF5519" w:rsidRDefault="00DF5519" w:rsidP="009E4277">
      <w:pPr>
        <w:spacing w:after="0" w:line="240" w:lineRule="auto"/>
        <w:jc w:val="center"/>
        <w:rPr>
          <w:rFonts w:ascii="Times New Roman" w:hAnsi="Times New Roman"/>
          <w:sz w:val="24"/>
          <w:szCs w:val="24"/>
        </w:rPr>
      </w:pPr>
    </w:p>
    <w:p w:rsidR="009A5DA8" w:rsidRPr="00DF5519" w:rsidRDefault="005D03CE" w:rsidP="0020697D">
      <w:pPr>
        <w:pStyle w:val="ListParagraph"/>
        <w:spacing w:after="0" w:line="360" w:lineRule="auto"/>
        <w:ind w:left="0"/>
        <w:jc w:val="both"/>
        <w:rPr>
          <w:rFonts w:ascii="Times New Roman" w:eastAsia="Times New Roman" w:hAnsi="Times New Roman" w:cstheme="minorBidi"/>
          <w:b/>
          <w:sz w:val="24"/>
          <w:szCs w:val="24"/>
        </w:rPr>
      </w:pPr>
      <w:r w:rsidRPr="00DF5519">
        <w:rPr>
          <w:rFonts w:ascii="Times New Roman" w:eastAsiaTheme="minorEastAsia" w:hAnsi="Times New Roman" w:cstheme="minorBidi"/>
          <w:b/>
          <w:sz w:val="24"/>
          <w:szCs w:val="24"/>
        </w:rPr>
        <w:lastRenderedPageBreak/>
        <w:t>D</w:t>
      </w:r>
      <w:r w:rsidRPr="00DF5519">
        <w:rPr>
          <w:rFonts w:ascii="Times New Roman" w:eastAsiaTheme="minorEastAsia" w:hAnsi="Times New Roman" w:cstheme="minorBidi"/>
          <w:sz w:val="24"/>
          <w:szCs w:val="24"/>
        </w:rPr>
        <w:t xml:space="preserve">. </w:t>
      </w:r>
      <w:r w:rsidR="00620CB6" w:rsidRPr="00DF5519">
        <w:rPr>
          <w:rFonts w:ascii="Times New Roman" w:eastAsia="Times New Roman" w:hAnsi="Times New Roman"/>
          <w:b/>
          <w:sz w:val="24"/>
          <w:szCs w:val="24"/>
        </w:rPr>
        <w:t>SIMPULAN</w:t>
      </w:r>
    </w:p>
    <w:p w:rsidR="00F15897" w:rsidRPr="00DF5519" w:rsidRDefault="00F15897" w:rsidP="0020697D">
      <w:pPr>
        <w:spacing w:after="0" w:line="360" w:lineRule="auto"/>
        <w:jc w:val="both"/>
        <w:rPr>
          <w:rFonts w:ascii="Times New Roman" w:hAnsi="Times New Roman"/>
          <w:sz w:val="24"/>
          <w:szCs w:val="24"/>
        </w:rPr>
      </w:pPr>
      <w:r w:rsidRPr="00DF5519">
        <w:rPr>
          <w:rFonts w:ascii="Times New Roman" w:hAnsi="Times New Roman"/>
          <w:sz w:val="24"/>
          <w:szCs w:val="24"/>
        </w:rPr>
        <w:tab/>
        <w:t>Berdasarkan hasil penelitian yang telah di</w:t>
      </w:r>
      <w:r w:rsidR="00F74424" w:rsidRPr="00DF5519">
        <w:rPr>
          <w:rFonts w:ascii="Times New Roman" w:hAnsi="Times New Roman"/>
          <w:sz w:val="24"/>
          <w:szCs w:val="24"/>
        </w:rPr>
        <w:t xml:space="preserve">kemukakan pada bab sebelumnya, </w:t>
      </w:r>
      <w:r w:rsidRPr="00DF5519">
        <w:rPr>
          <w:rFonts w:ascii="Times New Roman" w:hAnsi="Times New Roman"/>
          <w:sz w:val="24"/>
          <w:szCs w:val="24"/>
        </w:rPr>
        <w:t>maka kesimpulan yang dapat diambil dalam penelitian ini adalah sebagai berikut: Pembelajaran quantum teaching memiliki dampak positif dalam meningkatkan hasil belajar peserta didik yang ditandai dengan peningkatan ketuntasan belajar peserta didik dalam setiap siklus, yaitu pra siklus (52</w:t>
      </w:r>
      <w:proofErr w:type="gramStart"/>
      <w:r w:rsidRPr="00DF5519">
        <w:rPr>
          <w:rFonts w:ascii="Times New Roman" w:hAnsi="Times New Roman"/>
          <w:sz w:val="24"/>
          <w:szCs w:val="24"/>
        </w:rPr>
        <w:t>,63</w:t>
      </w:r>
      <w:proofErr w:type="gramEnd"/>
      <w:r w:rsidRPr="00DF5519">
        <w:rPr>
          <w:rFonts w:ascii="Times New Roman" w:hAnsi="Times New Roman"/>
          <w:sz w:val="24"/>
          <w:szCs w:val="24"/>
        </w:rPr>
        <w:t>%), siklus I (71,05%), dan siklus II (89,47%).  Penerapan Pembelajaran quantum teaching mempunyai pengaruh positif, yaitu dapat meningkatkan motivasi belajar peserta didik yang ditunjukan dengan hasil observasi yang guru pengamat lihat, dan peserta didik tertarik terhadap model quantum teaching sehingga mereka menjadi termotivasi untuk belajar.</w:t>
      </w:r>
    </w:p>
    <w:p w:rsidR="00F15897" w:rsidRPr="00DF5519" w:rsidRDefault="00F15897" w:rsidP="0020697D">
      <w:pPr>
        <w:spacing w:after="0" w:line="360" w:lineRule="auto"/>
        <w:jc w:val="both"/>
        <w:rPr>
          <w:rFonts w:ascii="Times New Roman" w:hAnsi="Times New Roman"/>
          <w:sz w:val="24"/>
          <w:szCs w:val="24"/>
        </w:rPr>
      </w:pPr>
    </w:p>
    <w:p w:rsidR="009A5DA8" w:rsidRPr="00DF5519" w:rsidRDefault="009A5DA8" w:rsidP="00DF5519">
      <w:pPr>
        <w:spacing w:after="0" w:line="360" w:lineRule="auto"/>
        <w:rPr>
          <w:rFonts w:ascii="Times New Roman" w:eastAsia="Times New Roman" w:hAnsi="Times New Roman"/>
          <w:b/>
          <w:sz w:val="24"/>
          <w:szCs w:val="24"/>
        </w:rPr>
      </w:pPr>
      <w:bookmarkStart w:id="0" w:name="_GoBack"/>
      <w:r w:rsidRPr="00DF5519">
        <w:rPr>
          <w:rFonts w:ascii="Times New Roman" w:eastAsia="Times New Roman" w:hAnsi="Times New Roman"/>
          <w:b/>
          <w:sz w:val="24"/>
          <w:szCs w:val="24"/>
        </w:rPr>
        <w:t>DAFTAR PUSTAKA</w:t>
      </w:r>
    </w:p>
    <w:bookmarkEnd w:id="0"/>
    <w:p w:rsidR="00DF5519" w:rsidRPr="00DF5519" w:rsidRDefault="00DF5519" w:rsidP="00DF5519">
      <w:pPr>
        <w:spacing w:after="240" w:line="240" w:lineRule="auto"/>
        <w:ind w:left="709" w:hanging="709"/>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B uno, Hamzah.2006.Orientasi Baru dalam Psikologi Pembelajaran.Jakarta: PT Bumi Aksara</w:t>
      </w:r>
    </w:p>
    <w:p w:rsidR="00DF5519" w:rsidRPr="00DF5519" w:rsidRDefault="00DF5519" w:rsidP="00DF5519">
      <w:pPr>
        <w:spacing w:after="240" w:line="240" w:lineRule="auto"/>
        <w:ind w:left="709" w:hanging="709"/>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Depdiknas. 2006. Permendiknas No 22 Tahun 2006 Tentang Standar Isi. Jakarta : Depdiknas</w:t>
      </w:r>
    </w:p>
    <w:p w:rsidR="00DF5519" w:rsidRPr="00DF5519" w:rsidRDefault="00DF5519" w:rsidP="00DF5519">
      <w:pPr>
        <w:spacing w:after="240" w:line="360" w:lineRule="auto"/>
        <w:ind w:left="709" w:hanging="709"/>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Deporter, Bobi dkk. 2010. Quantum Teaching .Bandung: Kaifa</w:t>
      </w:r>
    </w:p>
    <w:p w:rsidR="00DF5519" w:rsidRPr="00DF5519" w:rsidRDefault="00DF5519" w:rsidP="00DF5519">
      <w:pPr>
        <w:spacing w:after="240" w:line="360" w:lineRule="auto"/>
        <w:ind w:left="709" w:hanging="709"/>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Dimyati dan Mudjiono. 2009. Belajar dan Pembelajaran. Jakarta: PT Rineka Cipta</w:t>
      </w:r>
    </w:p>
    <w:p w:rsidR="00DF5519" w:rsidRPr="00DF5519" w:rsidRDefault="00DF5519" w:rsidP="00DF5519">
      <w:pPr>
        <w:spacing w:after="240" w:line="240" w:lineRule="auto"/>
        <w:ind w:left="709" w:hanging="709"/>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Harmanto Gatot. 2008. Geografi Bilingual Untuk SMA/MA Kelas X. Yrama Widya. Bandung.</w:t>
      </w:r>
    </w:p>
    <w:p w:rsidR="00DF5519" w:rsidRPr="00DF5519" w:rsidRDefault="00DF5519" w:rsidP="00DF5519">
      <w:pPr>
        <w:spacing w:after="240" w:line="240" w:lineRule="auto"/>
        <w:ind w:left="709" w:hanging="709"/>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Hamalik, Oemar, 2007. Manajemen Pengembangan Kurikulum, Bandung: PT. Remaja Rosda Karya.</w:t>
      </w:r>
    </w:p>
    <w:p w:rsidR="00DF5519" w:rsidRPr="00DF5519" w:rsidRDefault="00DF5519" w:rsidP="00DF5519">
      <w:pPr>
        <w:spacing w:after="0" w:line="240" w:lineRule="auto"/>
        <w:ind w:left="706" w:hanging="706"/>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Nursid Sumaatmadja. 1981. Studi Geografi Suatu Pendekatan dan Analisa</w:t>
      </w:r>
    </w:p>
    <w:p w:rsidR="00DF5519" w:rsidRPr="00DF5519" w:rsidRDefault="00DF5519" w:rsidP="00DF5519">
      <w:pPr>
        <w:spacing w:after="0" w:line="240" w:lineRule="auto"/>
        <w:ind w:left="706" w:hanging="706"/>
        <w:jc w:val="both"/>
        <w:rPr>
          <w:rFonts w:ascii="Times New Roman" w:eastAsia="Times New Roman" w:hAnsi="Times New Roman" w:cs="Times New Roman"/>
          <w:sz w:val="24"/>
          <w:szCs w:val="24"/>
          <w:lang w:eastAsia="id-ID"/>
        </w:rPr>
      </w:pPr>
      <w:r w:rsidRPr="00DF5519">
        <w:rPr>
          <w:rFonts w:ascii="Times New Roman" w:eastAsia="Times New Roman" w:hAnsi="Times New Roman" w:cs="Times New Roman"/>
          <w:sz w:val="24"/>
          <w:szCs w:val="24"/>
          <w:lang w:val="id-ID" w:eastAsia="id-ID"/>
        </w:rPr>
        <w:t xml:space="preserve"> </w:t>
      </w:r>
      <w:r w:rsidRPr="00DF5519">
        <w:rPr>
          <w:rFonts w:ascii="Times New Roman" w:eastAsia="Times New Roman" w:hAnsi="Times New Roman" w:cs="Times New Roman"/>
          <w:sz w:val="24"/>
          <w:szCs w:val="24"/>
          <w:lang w:val="id-ID" w:eastAsia="id-ID"/>
        </w:rPr>
        <w:tab/>
        <w:t>Keruangan. Bandung: alumni.</w:t>
      </w:r>
    </w:p>
    <w:p w:rsidR="00DF5519" w:rsidRPr="00DF5519" w:rsidRDefault="00DF5519" w:rsidP="00DF5519">
      <w:pPr>
        <w:spacing w:after="0" w:line="240" w:lineRule="auto"/>
        <w:ind w:left="706" w:hanging="706"/>
        <w:jc w:val="both"/>
        <w:rPr>
          <w:rFonts w:ascii="Times New Roman" w:eastAsia="Times New Roman" w:hAnsi="Times New Roman" w:cs="Times New Roman"/>
          <w:sz w:val="24"/>
          <w:szCs w:val="24"/>
          <w:lang w:eastAsia="id-ID"/>
        </w:rPr>
      </w:pPr>
    </w:p>
    <w:p w:rsidR="00DF5519" w:rsidRPr="00DF5519" w:rsidRDefault="00DF5519" w:rsidP="00DF5519">
      <w:pPr>
        <w:spacing w:after="240" w:line="240" w:lineRule="auto"/>
        <w:ind w:left="709" w:hanging="709"/>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 xml:space="preserve">Siregar dan Hartini Nara. 2010. Teori Belajar dan Pembelajaran. Bogor : Penerbit Ghalia Indonesia. </w:t>
      </w:r>
    </w:p>
    <w:p w:rsidR="00DF5519" w:rsidRPr="00DF5519" w:rsidRDefault="00DF5519" w:rsidP="00DF5519">
      <w:pPr>
        <w:spacing w:after="240" w:line="240" w:lineRule="auto"/>
        <w:ind w:left="709" w:hanging="709"/>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Sudjana. 2010. Penilaian Hasil Proses Belajar Mengajar. Bandung: Remaja Rosdakarya</w:t>
      </w:r>
    </w:p>
    <w:p w:rsidR="00DF5519" w:rsidRPr="00DF5519" w:rsidRDefault="00DF5519" w:rsidP="00DF5519">
      <w:pPr>
        <w:spacing w:after="240" w:line="240" w:lineRule="auto"/>
        <w:ind w:left="709" w:hanging="709"/>
        <w:jc w:val="both"/>
        <w:rPr>
          <w:rFonts w:ascii="Times New Roman" w:eastAsia="Times New Roman" w:hAnsi="Times New Roman" w:cs="Times New Roman"/>
          <w:sz w:val="24"/>
          <w:szCs w:val="24"/>
          <w:lang w:val="id-ID" w:eastAsia="id-ID"/>
        </w:rPr>
      </w:pPr>
      <w:r w:rsidRPr="00DF5519">
        <w:rPr>
          <w:rFonts w:ascii="Times New Roman" w:eastAsia="Times New Roman" w:hAnsi="Times New Roman" w:cs="Times New Roman"/>
          <w:sz w:val="24"/>
          <w:szCs w:val="24"/>
          <w:lang w:val="id-ID" w:eastAsia="id-ID"/>
        </w:rPr>
        <w:t>Sumaatmadja, Nursid. 1966.Studi geografi suatu pendekatan dan analisa keruangan. Bandung: Alumni</w:t>
      </w:r>
    </w:p>
    <w:p w:rsidR="00BD5027" w:rsidRPr="00F56B94" w:rsidRDefault="00DF5519" w:rsidP="00DF5519">
      <w:pPr>
        <w:spacing w:after="240" w:line="240" w:lineRule="auto"/>
        <w:ind w:left="709" w:hanging="709"/>
        <w:jc w:val="both"/>
        <w:rPr>
          <w:rFonts w:ascii="Times New Roman" w:hAnsi="Times New Roman"/>
          <w:sz w:val="24"/>
          <w:szCs w:val="24"/>
        </w:rPr>
      </w:pPr>
      <w:r w:rsidRPr="00DF5519">
        <w:rPr>
          <w:rFonts w:ascii="Times New Roman" w:eastAsia="Times New Roman" w:hAnsi="Times New Roman" w:cs="Times New Roman"/>
          <w:sz w:val="24"/>
          <w:szCs w:val="24"/>
          <w:lang w:val="id-ID" w:eastAsia="id-ID"/>
        </w:rPr>
        <w:lastRenderedPageBreak/>
        <w:t>Trianto. 2010. Mendesain Model Pembelajaran Inovatif-Progresif. Jakarta: Kencana</w:t>
      </w:r>
    </w:p>
    <w:sectPr w:rsidR="00BD5027" w:rsidRPr="00F56B94" w:rsidSect="009E4277">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131B"/>
    <w:multiLevelType w:val="hybridMultilevel"/>
    <w:tmpl w:val="4A54F3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A675C"/>
    <w:multiLevelType w:val="multilevel"/>
    <w:tmpl w:val="49E2C988"/>
    <w:styleLink w:val="Style1"/>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79A5350"/>
    <w:multiLevelType w:val="hybridMultilevel"/>
    <w:tmpl w:val="CAC46D56"/>
    <w:lvl w:ilvl="0" w:tplc="C68EC584">
      <w:start w:val="1"/>
      <w:numFmt w:val="decimal"/>
      <w:lvlText w:val="4.3.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F0D6135"/>
    <w:multiLevelType w:val="hybridMultilevel"/>
    <w:tmpl w:val="260E2B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38555D0"/>
    <w:multiLevelType w:val="multilevel"/>
    <w:tmpl w:val="2646D43C"/>
    <w:styleLink w:val="Style2"/>
    <w:lvl w:ilvl="0">
      <w:start w:val="1"/>
      <w:numFmt w:val="decimal"/>
      <w:lvlText w:val="4.4.%1"/>
      <w:lvlJc w:val="left"/>
      <w:pPr>
        <w:ind w:left="3600" w:hanging="360"/>
      </w:pPr>
      <w:rPr>
        <w:rFonts w:hint="default"/>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
    <w:nsid w:val="5CE869DC"/>
    <w:multiLevelType w:val="hybridMultilevel"/>
    <w:tmpl w:val="D19E27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8706CD8"/>
    <w:multiLevelType w:val="multilevel"/>
    <w:tmpl w:val="5FC0A348"/>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CC17801"/>
    <w:multiLevelType w:val="hybridMultilevel"/>
    <w:tmpl w:val="8360679C"/>
    <w:lvl w:ilvl="0" w:tplc="56CE79D6">
      <w:start w:val="1"/>
      <w:numFmt w:val="decimal"/>
      <w:lvlText w:val="4.1%1"/>
      <w:lvlJc w:val="left"/>
      <w:pPr>
        <w:ind w:left="2160" w:hanging="360"/>
      </w:pPr>
      <w:rPr>
        <w:rFonts w:hint="default"/>
      </w:rPr>
    </w:lvl>
    <w:lvl w:ilvl="1" w:tplc="6D6094F8" w:tentative="1">
      <w:start w:val="1"/>
      <w:numFmt w:val="lowerLetter"/>
      <w:lvlText w:val="%2."/>
      <w:lvlJc w:val="left"/>
      <w:pPr>
        <w:ind w:left="2880" w:hanging="360"/>
      </w:pPr>
    </w:lvl>
    <w:lvl w:ilvl="2" w:tplc="54605216" w:tentative="1">
      <w:start w:val="1"/>
      <w:numFmt w:val="lowerRoman"/>
      <w:lvlText w:val="%3."/>
      <w:lvlJc w:val="right"/>
      <w:pPr>
        <w:ind w:left="3600" w:hanging="180"/>
      </w:pPr>
    </w:lvl>
    <w:lvl w:ilvl="3" w:tplc="9EF0013A" w:tentative="1">
      <w:start w:val="1"/>
      <w:numFmt w:val="decimal"/>
      <w:lvlText w:val="%4."/>
      <w:lvlJc w:val="left"/>
      <w:pPr>
        <w:ind w:left="4320" w:hanging="360"/>
      </w:pPr>
    </w:lvl>
    <w:lvl w:ilvl="4" w:tplc="5BFC384A" w:tentative="1">
      <w:start w:val="1"/>
      <w:numFmt w:val="lowerLetter"/>
      <w:lvlText w:val="%5."/>
      <w:lvlJc w:val="left"/>
      <w:pPr>
        <w:ind w:left="5040" w:hanging="360"/>
      </w:pPr>
    </w:lvl>
    <w:lvl w:ilvl="5" w:tplc="F8044158" w:tentative="1">
      <w:start w:val="1"/>
      <w:numFmt w:val="lowerRoman"/>
      <w:lvlText w:val="%6."/>
      <w:lvlJc w:val="right"/>
      <w:pPr>
        <w:ind w:left="5760" w:hanging="180"/>
      </w:pPr>
    </w:lvl>
    <w:lvl w:ilvl="6" w:tplc="5B76464C" w:tentative="1">
      <w:start w:val="1"/>
      <w:numFmt w:val="decimal"/>
      <w:lvlText w:val="%7."/>
      <w:lvlJc w:val="left"/>
      <w:pPr>
        <w:ind w:left="6480" w:hanging="360"/>
      </w:pPr>
    </w:lvl>
    <w:lvl w:ilvl="7" w:tplc="48E6343A" w:tentative="1">
      <w:start w:val="1"/>
      <w:numFmt w:val="lowerLetter"/>
      <w:lvlText w:val="%8."/>
      <w:lvlJc w:val="left"/>
      <w:pPr>
        <w:ind w:left="7200" w:hanging="360"/>
      </w:pPr>
    </w:lvl>
    <w:lvl w:ilvl="8" w:tplc="F3DC06B8" w:tentative="1">
      <w:start w:val="1"/>
      <w:numFmt w:val="lowerRoman"/>
      <w:lvlText w:val="%9."/>
      <w:lvlJc w:val="right"/>
      <w:pPr>
        <w:ind w:left="7920" w:hanging="180"/>
      </w:pPr>
    </w:lvl>
  </w:abstractNum>
  <w:abstractNum w:abstractNumId="8">
    <w:nsid w:val="73A14828"/>
    <w:multiLevelType w:val="hybridMultilevel"/>
    <w:tmpl w:val="0BC87364"/>
    <w:lvl w:ilvl="0" w:tplc="FFFFFFFF">
      <w:start w:val="1"/>
      <w:numFmt w:val="decimal"/>
      <w:lvlText w:val="4.%1"/>
      <w:lvlJc w:val="left"/>
      <w:pPr>
        <w:ind w:left="2880" w:hanging="360"/>
      </w:pPr>
      <w:rPr>
        <w:rFonts w:hint="default"/>
      </w:rPr>
    </w:lvl>
    <w:lvl w:ilvl="1" w:tplc="22D49908">
      <w:start w:val="1"/>
      <w:numFmt w:val="lowerLetter"/>
      <w:lvlText w:val="%2."/>
      <w:lvlJc w:val="left"/>
      <w:pPr>
        <w:ind w:left="3600" w:hanging="360"/>
      </w:pPr>
      <w:rPr>
        <w:rFonts w:hint="default"/>
      </w:r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
    <w:nsid w:val="7AFD7E61"/>
    <w:multiLevelType w:val="hybridMultilevel"/>
    <w:tmpl w:val="7EE22DD8"/>
    <w:lvl w:ilvl="0" w:tplc="2642F7EE">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 w:numId="2">
    <w:abstractNumId w:val="6"/>
  </w:num>
  <w:num w:numId="3">
    <w:abstractNumId w:val="7"/>
  </w:num>
  <w:num w:numId="4">
    <w:abstractNumId w:val="8"/>
  </w:num>
  <w:num w:numId="5">
    <w:abstractNumId w:val="1"/>
  </w:num>
  <w:num w:numId="6">
    <w:abstractNumId w:val="4"/>
  </w:num>
  <w:num w:numId="7">
    <w:abstractNumId w:val="9"/>
  </w:num>
  <w:num w:numId="8">
    <w:abstractNumId w:val="2"/>
  </w:num>
  <w:num w:numId="9">
    <w:abstractNumId w:val="3"/>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useFELayout/>
  </w:compat>
  <w:rsids>
    <w:rsidRoot w:val="00290796"/>
    <w:rsid w:val="00000166"/>
    <w:rsid w:val="00000EE4"/>
    <w:rsid w:val="00007C8D"/>
    <w:rsid w:val="00011628"/>
    <w:rsid w:val="00013B85"/>
    <w:rsid w:val="000151E4"/>
    <w:rsid w:val="00017A2B"/>
    <w:rsid w:val="000208CE"/>
    <w:rsid w:val="000219C2"/>
    <w:rsid w:val="00027689"/>
    <w:rsid w:val="00030A17"/>
    <w:rsid w:val="000311A9"/>
    <w:rsid w:val="000353EF"/>
    <w:rsid w:val="000364E8"/>
    <w:rsid w:val="00036C7C"/>
    <w:rsid w:val="00041439"/>
    <w:rsid w:val="00045EDB"/>
    <w:rsid w:val="00045F53"/>
    <w:rsid w:val="00047867"/>
    <w:rsid w:val="000501B2"/>
    <w:rsid w:val="00055EB7"/>
    <w:rsid w:val="0007407A"/>
    <w:rsid w:val="00075B59"/>
    <w:rsid w:val="00080A1F"/>
    <w:rsid w:val="00082493"/>
    <w:rsid w:val="00083689"/>
    <w:rsid w:val="0008610D"/>
    <w:rsid w:val="000861BD"/>
    <w:rsid w:val="00086AF4"/>
    <w:rsid w:val="00086C7A"/>
    <w:rsid w:val="000931BD"/>
    <w:rsid w:val="00093502"/>
    <w:rsid w:val="00094935"/>
    <w:rsid w:val="00096A4D"/>
    <w:rsid w:val="000974C5"/>
    <w:rsid w:val="000A136F"/>
    <w:rsid w:val="000A2132"/>
    <w:rsid w:val="000A3D21"/>
    <w:rsid w:val="000B0685"/>
    <w:rsid w:val="000B1E75"/>
    <w:rsid w:val="000B2926"/>
    <w:rsid w:val="000B76D7"/>
    <w:rsid w:val="000C642A"/>
    <w:rsid w:val="000D37AD"/>
    <w:rsid w:val="000D6786"/>
    <w:rsid w:val="000D70E1"/>
    <w:rsid w:val="000D7C20"/>
    <w:rsid w:val="000D7DE7"/>
    <w:rsid w:val="000E112F"/>
    <w:rsid w:val="000E15AE"/>
    <w:rsid w:val="000E2464"/>
    <w:rsid w:val="000E41AA"/>
    <w:rsid w:val="000E42AD"/>
    <w:rsid w:val="000E5A90"/>
    <w:rsid w:val="000E7B68"/>
    <w:rsid w:val="000F359B"/>
    <w:rsid w:val="000F3B3E"/>
    <w:rsid w:val="000F56EA"/>
    <w:rsid w:val="001002BD"/>
    <w:rsid w:val="001036B9"/>
    <w:rsid w:val="001071A5"/>
    <w:rsid w:val="001116B9"/>
    <w:rsid w:val="001116CA"/>
    <w:rsid w:val="001138C8"/>
    <w:rsid w:val="0011667A"/>
    <w:rsid w:val="001171AA"/>
    <w:rsid w:val="00117789"/>
    <w:rsid w:val="0012019A"/>
    <w:rsid w:val="0012711E"/>
    <w:rsid w:val="001272C5"/>
    <w:rsid w:val="00130258"/>
    <w:rsid w:val="001302CB"/>
    <w:rsid w:val="001364B7"/>
    <w:rsid w:val="00143B4E"/>
    <w:rsid w:val="00143D76"/>
    <w:rsid w:val="00146B04"/>
    <w:rsid w:val="00147453"/>
    <w:rsid w:val="00147D41"/>
    <w:rsid w:val="0015272C"/>
    <w:rsid w:val="001549E6"/>
    <w:rsid w:val="00154D69"/>
    <w:rsid w:val="001565FD"/>
    <w:rsid w:val="00156ADB"/>
    <w:rsid w:val="00156FFF"/>
    <w:rsid w:val="001573D6"/>
    <w:rsid w:val="00160C5D"/>
    <w:rsid w:val="00173005"/>
    <w:rsid w:val="0017536A"/>
    <w:rsid w:val="00175E1C"/>
    <w:rsid w:val="001767E1"/>
    <w:rsid w:val="00181554"/>
    <w:rsid w:val="00183D34"/>
    <w:rsid w:val="001853E6"/>
    <w:rsid w:val="00192651"/>
    <w:rsid w:val="00192D02"/>
    <w:rsid w:val="00193E25"/>
    <w:rsid w:val="00196D76"/>
    <w:rsid w:val="001A018F"/>
    <w:rsid w:val="001A18C4"/>
    <w:rsid w:val="001B1990"/>
    <w:rsid w:val="001B1FC8"/>
    <w:rsid w:val="001B5BC0"/>
    <w:rsid w:val="001B612A"/>
    <w:rsid w:val="001B6148"/>
    <w:rsid w:val="001C1D51"/>
    <w:rsid w:val="001C1E97"/>
    <w:rsid w:val="001C4C09"/>
    <w:rsid w:val="001C57D6"/>
    <w:rsid w:val="001C6606"/>
    <w:rsid w:val="001C73AF"/>
    <w:rsid w:val="001D11AE"/>
    <w:rsid w:val="001D1CC0"/>
    <w:rsid w:val="001D21EE"/>
    <w:rsid w:val="001D33E6"/>
    <w:rsid w:val="001D37D0"/>
    <w:rsid w:val="001D5637"/>
    <w:rsid w:val="001E4A0D"/>
    <w:rsid w:val="001E5A1B"/>
    <w:rsid w:val="001E6B84"/>
    <w:rsid w:val="001F243C"/>
    <w:rsid w:val="001F2A15"/>
    <w:rsid w:val="001F3540"/>
    <w:rsid w:val="001F7FB9"/>
    <w:rsid w:val="002044E2"/>
    <w:rsid w:val="00204C15"/>
    <w:rsid w:val="0020697D"/>
    <w:rsid w:val="00210DA3"/>
    <w:rsid w:val="00211C95"/>
    <w:rsid w:val="00213BB5"/>
    <w:rsid w:val="00216683"/>
    <w:rsid w:val="00220C76"/>
    <w:rsid w:val="00220CD2"/>
    <w:rsid w:val="00223237"/>
    <w:rsid w:val="00225D1F"/>
    <w:rsid w:val="002271C0"/>
    <w:rsid w:val="0023395E"/>
    <w:rsid w:val="0023526D"/>
    <w:rsid w:val="0023543C"/>
    <w:rsid w:val="00236F4D"/>
    <w:rsid w:val="002374B5"/>
    <w:rsid w:val="00241376"/>
    <w:rsid w:val="00244AFE"/>
    <w:rsid w:val="00244D4C"/>
    <w:rsid w:val="00245281"/>
    <w:rsid w:val="00245CBE"/>
    <w:rsid w:val="00247402"/>
    <w:rsid w:val="002479C7"/>
    <w:rsid w:val="00250C81"/>
    <w:rsid w:val="00254917"/>
    <w:rsid w:val="00262AFC"/>
    <w:rsid w:val="002637B3"/>
    <w:rsid w:val="00263E9F"/>
    <w:rsid w:val="0027591B"/>
    <w:rsid w:val="00275AF5"/>
    <w:rsid w:val="00280849"/>
    <w:rsid w:val="002813F4"/>
    <w:rsid w:val="002839DC"/>
    <w:rsid w:val="002842B0"/>
    <w:rsid w:val="0028656E"/>
    <w:rsid w:val="00290796"/>
    <w:rsid w:val="00292D49"/>
    <w:rsid w:val="00295C5C"/>
    <w:rsid w:val="00296436"/>
    <w:rsid w:val="0029778E"/>
    <w:rsid w:val="002A1278"/>
    <w:rsid w:val="002A23D1"/>
    <w:rsid w:val="002A458A"/>
    <w:rsid w:val="002A478D"/>
    <w:rsid w:val="002A4DE6"/>
    <w:rsid w:val="002A5138"/>
    <w:rsid w:val="002A62C3"/>
    <w:rsid w:val="002B1D48"/>
    <w:rsid w:val="002B1E9B"/>
    <w:rsid w:val="002B58BF"/>
    <w:rsid w:val="002B5DCF"/>
    <w:rsid w:val="002B7D70"/>
    <w:rsid w:val="002C18EC"/>
    <w:rsid w:val="002C1FD6"/>
    <w:rsid w:val="002C3BF2"/>
    <w:rsid w:val="002C77F2"/>
    <w:rsid w:val="002D08FB"/>
    <w:rsid w:val="002D18F4"/>
    <w:rsid w:val="002D2B0C"/>
    <w:rsid w:val="002D2BF5"/>
    <w:rsid w:val="002D3674"/>
    <w:rsid w:val="002D6B7E"/>
    <w:rsid w:val="002D7C32"/>
    <w:rsid w:val="002E0FE5"/>
    <w:rsid w:val="002E6CD1"/>
    <w:rsid w:val="002E77BA"/>
    <w:rsid w:val="002E7C4B"/>
    <w:rsid w:val="002F25C7"/>
    <w:rsid w:val="002F2E58"/>
    <w:rsid w:val="002F3D3D"/>
    <w:rsid w:val="002F3E09"/>
    <w:rsid w:val="002F3ED2"/>
    <w:rsid w:val="00301DEC"/>
    <w:rsid w:val="00303AC7"/>
    <w:rsid w:val="00311888"/>
    <w:rsid w:val="00315651"/>
    <w:rsid w:val="00316D96"/>
    <w:rsid w:val="00321221"/>
    <w:rsid w:val="00321A2C"/>
    <w:rsid w:val="00324633"/>
    <w:rsid w:val="00346600"/>
    <w:rsid w:val="00362010"/>
    <w:rsid w:val="003656A8"/>
    <w:rsid w:val="00366B0E"/>
    <w:rsid w:val="0036755C"/>
    <w:rsid w:val="003712C4"/>
    <w:rsid w:val="00371C58"/>
    <w:rsid w:val="0037222C"/>
    <w:rsid w:val="00373933"/>
    <w:rsid w:val="00380DC8"/>
    <w:rsid w:val="0038144E"/>
    <w:rsid w:val="00385134"/>
    <w:rsid w:val="0038672D"/>
    <w:rsid w:val="003903C6"/>
    <w:rsid w:val="00394E9C"/>
    <w:rsid w:val="0039505F"/>
    <w:rsid w:val="00395260"/>
    <w:rsid w:val="00397505"/>
    <w:rsid w:val="003A0B29"/>
    <w:rsid w:val="003A249D"/>
    <w:rsid w:val="003A724C"/>
    <w:rsid w:val="003B0715"/>
    <w:rsid w:val="003B0D55"/>
    <w:rsid w:val="003B1036"/>
    <w:rsid w:val="003B2896"/>
    <w:rsid w:val="003B3808"/>
    <w:rsid w:val="003B6B30"/>
    <w:rsid w:val="003B754C"/>
    <w:rsid w:val="003C25F1"/>
    <w:rsid w:val="003D4B3D"/>
    <w:rsid w:val="003D6D43"/>
    <w:rsid w:val="003E6C56"/>
    <w:rsid w:val="003F22B2"/>
    <w:rsid w:val="003F45FE"/>
    <w:rsid w:val="00404050"/>
    <w:rsid w:val="00404309"/>
    <w:rsid w:val="00405CD1"/>
    <w:rsid w:val="00420F1D"/>
    <w:rsid w:val="00430A65"/>
    <w:rsid w:val="00431047"/>
    <w:rsid w:val="00432DA0"/>
    <w:rsid w:val="004331D2"/>
    <w:rsid w:val="004333B0"/>
    <w:rsid w:val="004343A8"/>
    <w:rsid w:val="0043530B"/>
    <w:rsid w:val="00437BF0"/>
    <w:rsid w:val="004411E4"/>
    <w:rsid w:val="00441A11"/>
    <w:rsid w:val="00441D84"/>
    <w:rsid w:val="00443107"/>
    <w:rsid w:val="004448F1"/>
    <w:rsid w:val="00446135"/>
    <w:rsid w:val="004469CC"/>
    <w:rsid w:val="00447B5F"/>
    <w:rsid w:val="00447DC3"/>
    <w:rsid w:val="0045298F"/>
    <w:rsid w:val="00455F00"/>
    <w:rsid w:val="00460130"/>
    <w:rsid w:val="004637C6"/>
    <w:rsid w:val="00463D45"/>
    <w:rsid w:val="00465D9C"/>
    <w:rsid w:val="004668A3"/>
    <w:rsid w:val="00467796"/>
    <w:rsid w:val="004731E7"/>
    <w:rsid w:val="004739CB"/>
    <w:rsid w:val="00475DDA"/>
    <w:rsid w:val="00476C26"/>
    <w:rsid w:val="00481790"/>
    <w:rsid w:val="00481E72"/>
    <w:rsid w:val="00484E25"/>
    <w:rsid w:val="0048747B"/>
    <w:rsid w:val="004902EC"/>
    <w:rsid w:val="004916E6"/>
    <w:rsid w:val="00494AC9"/>
    <w:rsid w:val="00494C6C"/>
    <w:rsid w:val="004A31C4"/>
    <w:rsid w:val="004A4F6E"/>
    <w:rsid w:val="004A57BE"/>
    <w:rsid w:val="004A6AF0"/>
    <w:rsid w:val="004B0D1E"/>
    <w:rsid w:val="004C0120"/>
    <w:rsid w:val="004C2D07"/>
    <w:rsid w:val="004C7A5E"/>
    <w:rsid w:val="004D3424"/>
    <w:rsid w:val="004D4C8B"/>
    <w:rsid w:val="004D56AB"/>
    <w:rsid w:val="004E19CC"/>
    <w:rsid w:val="004E2297"/>
    <w:rsid w:val="004E23DD"/>
    <w:rsid w:val="004E7631"/>
    <w:rsid w:val="004F38A6"/>
    <w:rsid w:val="004F4CD4"/>
    <w:rsid w:val="004F6786"/>
    <w:rsid w:val="0050080E"/>
    <w:rsid w:val="0050149C"/>
    <w:rsid w:val="00505CAB"/>
    <w:rsid w:val="00507636"/>
    <w:rsid w:val="00507BE5"/>
    <w:rsid w:val="00512C8F"/>
    <w:rsid w:val="00514EBB"/>
    <w:rsid w:val="00521501"/>
    <w:rsid w:val="00523F4E"/>
    <w:rsid w:val="00525AEF"/>
    <w:rsid w:val="00530DD5"/>
    <w:rsid w:val="00531933"/>
    <w:rsid w:val="00532468"/>
    <w:rsid w:val="00534EEB"/>
    <w:rsid w:val="00536596"/>
    <w:rsid w:val="00537ED0"/>
    <w:rsid w:val="00540AD8"/>
    <w:rsid w:val="00545C4C"/>
    <w:rsid w:val="0054705A"/>
    <w:rsid w:val="00547DA5"/>
    <w:rsid w:val="0055134B"/>
    <w:rsid w:val="0055247D"/>
    <w:rsid w:val="00564353"/>
    <w:rsid w:val="005663AC"/>
    <w:rsid w:val="0056773F"/>
    <w:rsid w:val="00567808"/>
    <w:rsid w:val="00570652"/>
    <w:rsid w:val="005735BB"/>
    <w:rsid w:val="00580A31"/>
    <w:rsid w:val="00580F1F"/>
    <w:rsid w:val="00582477"/>
    <w:rsid w:val="0058316D"/>
    <w:rsid w:val="00584CBA"/>
    <w:rsid w:val="0059355A"/>
    <w:rsid w:val="00593EB7"/>
    <w:rsid w:val="00594000"/>
    <w:rsid w:val="005961AB"/>
    <w:rsid w:val="00597C55"/>
    <w:rsid w:val="005A087F"/>
    <w:rsid w:val="005A7A64"/>
    <w:rsid w:val="005B082E"/>
    <w:rsid w:val="005B0E53"/>
    <w:rsid w:val="005B21DE"/>
    <w:rsid w:val="005C0058"/>
    <w:rsid w:val="005C6614"/>
    <w:rsid w:val="005C6851"/>
    <w:rsid w:val="005D01AA"/>
    <w:rsid w:val="005D03CE"/>
    <w:rsid w:val="005D064F"/>
    <w:rsid w:val="005D47C7"/>
    <w:rsid w:val="005D491A"/>
    <w:rsid w:val="005D6BCB"/>
    <w:rsid w:val="005D7909"/>
    <w:rsid w:val="005D7E3D"/>
    <w:rsid w:val="005E34E7"/>
    <w:rsid w:val="005E5382"/>
    <w:rsid w:val="005E5E3A"/>
    <w:rsid w:val="005E6414"/>
    <w:rsid w:val="005F15F0"/>
    <w:rsid w:val="005F365E"/>
    <w:rsid w:val="00601C86"/>
    <w:rsid w:val="00602ECC"/>
    <w:rsid w:val="006033CE"/>
    <w:rsid w:val="00604A64"/>
    <w:rsid w:val="00605DD2"/>
    <w:rsid w:val="00606192"/>
    <w:rsid w:val="0060728C"/>
    <w:rsid w:val="00607491"/>
    <w:rsid w:val="00616C59"/>
    <w:rsid w:val="00620CB6"/>
    <w:rsid w:val="00623E30"/>
    <w:rsid w:val="00624A48"/>
    <w:rsid w:val="00630635"/>
    <w:rsid w:val="00631E1C"/>
    <w:rsid w:val="0063240C"/>
    <w:rsid w:val="00632739"/>
    <w:rsid w:val="00634970"/>
    <w:rsid w:val="00634C4C"/>
    <w:rsid w:val="00635B1B"/>
    <w:rsid w:val="00635C33"/>
    <w:rsid w:val="00636B66"/>
    <w:rsid w:val="00636BAD"/>
    <w:rsid w:val="00646154"/>
    <w:rsid w:val="00646FFB"/>
    <w:rsid w:val="006526DE"/>
    <w:rsid w:val="00652797"/>
    <w:rsid w:val="006544D8"/>
    <w:rsid w:val="00657263"/>
    <w:rsid w:val="00661A99"/>
    <w:rsid w:val="0066292B"/>
    <w:rsid w:val="00663502"/>
    <w:rsid w:val="00664333"/>
    <w:rsid w:val="00673EFA"/>
    <w:rsid w:val="00675FC7"/>
    <w:rsid w:val="006766AF"/>
    <w:rsid w:val="00676F1C"/>
    <w:rsid w:val="00677CAB"/>
    <w:rsid w:val="006808C6"/>
    <w:rsid w:val="00682B4D"/>
    <w:rsid w:val="00683727"/>
    <w:rsid w:val="006840AD"/>
    <w:rsid w:val="00684463"/>
    <w:rsid w:val="00687D51"/>
    <w:rsid w:val="0069041F"/>
    <w:rsid w:val="00691588"/>
    <w:rsid w:val="0069159F"/>
    <w:rsid w:val="006A5D49"/>
    <w:rsid w:val="006A5D86"/>
    <w:rsid w:val="006A61DB"/>
    <w:rsid w:val="006B0FB9"/>
    <w:rsid w:val="006B76B4"/>
    <w:rsid w:val="006C0DE7"/>
    <w:rsid w:val="006C12AB"/>
    <w:rsid w:val="006C45F2"/>
    <w:rsid w:val="006C5A19"/>
    <w:rsid w:val="006D042D"/>
    <w:rsid w:val="006D0A7B"/>
    <w:rsid w:val="006D19D3"/>
    <w:rsid w:val="006D45C6"/>
    <w:rsid w:val="006E09BE"/>
    <w:rsid w:val="006E0D1A"/>
    <w:rsid w:val="006E32CD"/>
    <w:rsid w:val="006E4CE9"/>
    <w:rsid w:val="006F2D07"/>
    <w:rsid w:val="006F5827"/>
    <w:rsid w:val="006F7BB8"/>
    <w:rsid w:val="006F7FEB"/>
    <w:rsid w:val="00700B88"/>
    <w:rsid w:val="00701686"/>
    <w:rsid w:val="00701FE4"/>
    <w:rsid w:val="007035D6"/>
    <w:rsid w:val="00704AF0"/>
    <w:rsid w:val="00705A26"/>
    <w:rsid w:val="007107D5"/>
    <w:rsid w:val="00711C1C"/>
    <w:rsid w:val="0071565D"/>
    <w:rsid w:val="00716E4B"/>
    <w:rsid w:val="007203A5"/>
    <w:rsid w:val="00723135"/>
    <w:rsid w:val="00724241"/>
    <w:rsid w:val="007301BD"/>
    <w:rsid w:val="0073142F"/>
    <w:rsid w:val="00731D21"/>
    <w:rsid w:val="00734029"/>
    <w:rsid w:val="0073511F"/>
    <w:rsid w:val="00736264"/>
    <w:rsid w:val="00737557"/>
    <w:rsid w:val="00741C33"/>
    <w:rsid w:val="00742C43"/>
    <w:rsid w:val="00745668"/>
    <w:rsid w:val="0074663E"/>
    <w:rsid w:val="007521D2"/>
    <w:rsid w:val="00752FCF"/>
    <w:rsid w:val="00754FC4"/>
    <w:rsid w:val="0075616E"/>
    <w:rsid w:val="00757D2A"/>
    <w:rsid w:val="0076348A"/>
    <w:rsid w:val="00764749"/>
    <w:rsid w:val="007720FF"/>
    <w:rsid w:val="00774DEB"/>
    <w:rsid w:val="00783285"/>
    <w:rsid w:val="007835E7"/>
    <w:rsid w:val="00786AAC"/>
    <w:rsid w:val="007877E5"/>
    <w:rsid w:val="00792221"/>
    <w:rsid w:val="007939CE"/>
    <w:rsid w:val="007940C5"/>
    <w:rsid w:val="0079532A"/>
    <w:rsid w:val="0079548F"/>
    <w:rsid w:val="00796BF1"/>
    <w:rsid w:val="007979C7"/>
    <w:rsid w:val="007A08F9"/>
    <w:rsid w:val="007A3476"/>
    <w:rsid w:val="007A4057"/>
    <w:rsid w:val="007B1DDB"/>
    <w:rsid w:val="007B2992"/>
    <w:rsid w:val="007B53FD"/>
    <w:rsid w:val="007B5D58"/>
    <w:rsid w:val="007B6610"/>
    <w:rsid w:val="007C0D9C"/>
    <w:rsid w:val="007C1075"/>
    <w:rsid w:val="007C35D3"/>
    <w:rsid w:val="007C561C"/>
    <w:rsid w:val="007C77C8"/>
    <w:rsid w:val="007D25B3"/>
    <w:rsid w:val="007D2C40"/>
    <w:rsid w:val="007D5260"/>
    <w:rsid w:val="007E05EE"/>
    <w:rsid w:val="007E07F1"/>
    <w:rsid w:val="007E0806"/>
    <w:rsid w:val="007E55AD"/>
    <w:rsid w:val="007E56B3"/>
    <w:rsid w:val="007E6455"/>
    <w:rsid w:val="007E680B"/>
    <w:rsid w:val="007F05CA"/>
    <w:rsid w:val="007F120E"/>
    <w:rsid w:val="007F12CB"/>
    <w:rsid w:val="007F2E8F"/>
    <w:rsid w:val="007F4805"/>
    <w:rsid w:val="0080113B"/>
    <w:rsid w:val="00801E61"/>
    <w:rsid w:val="00807A0B"/>
    <w:rsid w:val="00812ADE"/>
    <w:rsid w:val="008171F9"/>
    <w:rsid w:val="00820D99"/>
    <w:rsid w:val="00822195"/>
    <w:rsid w:val="00822B4B"/>
    <w:rsid w:val="00826FFF"/>
    <w:rsid w:val="00827C37"/>
    <w:rsid w:val="00831566"/>
    <w:rsid w:val="008348CA"/>
    <w:rsid w:val="00837D17"/>
    <w:rsid w:val="00842572"/>
    <w:rsid w:val="00843287"/>
    <w:rsid w:val="00850022"/>
    <w:rsid w:val="00854409"/>
    <w:rsid w:val="00860F44"/>
    <w:rsid w:val="00861C20"/>
    <w:rsid w:val="00862281"/>
    <w:rsid w:val="008625AF"/>
    <w:rsid w:val="008646B9"/>
    <w:rsid w:val="00870A15"/>
    <w:rsid w:val="0087425F"/>
    <w:rsid w:val="00881BF4"/>
    <w:rsid w:val="00882469"/>
    <w:rsid w:val="0088441F"/>
    <w:rsid w:val="008927AC"/>
    <w:rsid w:val="00893D5F"/>
    <w:rsid w:val="0089610E"/>
    <w:rsid w:val="008965A3"/>
    <w:rsid w:val="0089669B"/>
    <w:rsid w:val="008A04BB"/>
    <w:rsid w:val="008A0895"/>
    <w:rsid w:val="008A27AC"/>
    <w:rsid w:val="008A2E2C"/>
    <w:rsid w:val="008A31D9"/>
    <w:rsid w:val="008A472F"/>
    <w:rsid w:val="008A6E02"/>
    <w:rsid w:val="008B049F"/>
    <w:rsid w:val="008B10E4"/>
    <w:rsid w:val="008B3C0F"/>
    <w:rsid w:val="008B6A0F"/>
    <w:rsid w:val="008C1918"/>
    <w:rsid w:val="008C1BE5"/>
    <w:rsid w:val="008C27EE"/>
    <w:rsid w:val="008C66C9"/>
    <w:rsid w:val="008C7AE0"/>
    <w:rsid w:val="008D0754"/>
    <w:rsid w:val="008D098B"/>
    <w:rsid w:val="008D133E"/>
    <w:rsid w:val="008D346C"/>
    <w:rsid w:val="008D6D7E"/>
    <w:rsid w:val="008E2868"/>
    <w:rsid w:val="008E60A9"/>
    <w:rsid w:val="008F02AD"/>
    <w:rsid w:val="008F08BA"/>
    <w:rsid w:val="008F330F"/>
    <w:rsid w:val="008F3B5A"/>
    <w:rsid w:val="0090038F"/>
    <w:rsid w:val="009127CE"/>
    <w:rsid w:val="009141A7"/>
    <w:rsid w:val="00917EC3"/>
    <w:rsid w:val="009253E5"/>
    <w:rsid w:val="0092656C"/>
    <w:rsid w:val="0093146B"/>
    <w:rsid w:val="0093249B"/>
    <w:rsid w:val="00934DAC"/>
    <w:rsid w:val="009435FF"/>
    <w:rsid w:val="00943751"/>
    <w:rsid w:val="00946906"/>
    <w:rsid w:val="00960AC6"/>
    <w:rsid w:val="009616A8"/>
    <w:rsid w:val="0096294A"/>
    <w:rsid w:val="00963EE6"/>
    <w:rsid w:val="00966D0C"/>
    <w:rsid w:val="009738BF"/>
    <w:rsid w:val="00974128"/>
    <w:rsid w:val="009767B4"/>
    <w:rsid w:val="00981AC8"/>
    <w:rsid w:val="0098409C"/>
    <w:rsid w:val="00986227"/>
    <w:rsid w:val="009868F2"/>
    <w:rsid w:val="00987CF5"/>
    <w:rsid w:val="00992ACD"/>
    <w:rsid w:val="0099303A"/>
    <w:rsid w:val="00993E73"/>
    <w:rsid w:val="00995B92"/>
    <w:rsid w:val="00995F0D"/>
    <w:rsid w:val="009A2131"/>
    <w:rsid w:val="009A218B"/>
    <w:rsid w:val="009A23D8"/>
    <w:rsid w:val="009A4158"/>
    <w:rsid w:val="009A4724"/>
    <w:rsid w:val="009A5721"/>
    <w:rsid w:val="009A5DA8"/>
    <w:rsid w:val="009A7A83"/>
    <w:rsid w:val="009A7E94"/>
    <w:rsid w:val="009B0685"/>
    <w:rsid w:val="009B22D4"/>
    <w:rsid w:val="009B245D"/>
    <w:rsid w:val="009B24AF"/>
    <w:rsid w:val="009B6D41"/>
    <w:rsid w:val="009B74D9"/>
    <w:rsid w:val="009B79E8"/>
    <w:rsid w:val="009C04B7"/>
    <w:rsid w:val="009C2178"/>
    <w:rsid w:val="009C22B0"/>
    <w:rsid w:val="009D159B"/>
    <w:rsid w:val="009D2199"/>
    <w:rsid w:val="009D288F"/>
    <w:rsid w:val="009D4138"/>
    <w:rsid w:val="009D42D8"/>
    <w:rsid w:val="009D79B6"/>
    <w:rsid w:val="009D7FAC"/>
    <w:rsid w:val="009E370E"/>
    <w:rsid w:val="009E4277"/>
    <w:rsid w:val="009E4D04"/>
    <w:rsid w:val="009E5130"/>
    <w:rsid w:val="009E610F"/>
    <w:rsid w:val="009F11D0"/>
    <w:rsid w:val="009F1971"/>
    <w:rsid w:val="009F32D4"/>
    <w:rsid w:val="009F53B8"/>
    <w:rsid w:val="00A00033"/>
    <w:rsid w:val="00A02E37"/>
    <w:rsid w:val="00A02F8E"/>
    <w:rsid w:val="00A04B4C"/>
    <w:rsid w:val="00A04DCA"/>
    <w:rsid w:val="00A05AA1"/>
    <w:rsid w:val="00A07725"/>
    <w:rsid w:val="00A07F43"/>
    <w:rsid w:val="00A10284"/>
    <w:rsid w:val="00A112F5"/>
    <w:rsid w:val="00A209EE"/>
    <w:rsid w:val="00A215D8"/>
    <w:rsid w:val="00A21D66"/>
    <w:rsid w:val="00A225B6"/>
    <w:rsid w:val="00A228DF"/>
    <w:rsid w:val="00A258AD"/>
    <w:rsid w:val="00A272C3"/>
    <w:rsid w:val="00A27A19"/>
    <w:rsid w:val="00A27E66"/>
    <w:rsid w:val="00A3194E"/>
    <w:rsid w:val="00A3373F"/>
    <w:rsid w:val="00A40E15"/>
    <w:rsid w:val="00A429C8"/>
    <w:rsid w:val="00A472A8"/>
    <w:rsid w:val="00A50E73"/>
    <w:rsid w:val="00A518B6"/>
    <w:rsid w:val="00A522A2"/>
    <w:rsid w:val="00A5563B"/>
    <w:rsid w:val="00A6272B"/>
    <w:rsid w:val="00A676C9"/>
    <w:rsid w:val="00A73C99"/>
    <w:rsid w:val="00A76312"/>
    <w:rsid w:val="00A778C7"/>
    <w:rsid w:val="00A802C5"/>
    <w:rsid w:val="00A8076F"/>
    <w:rsid w:val="00A83791"/>
    <w:rsid w:val="00A84307"/>
    <w:rsid w:val="00A8476B"/>
    <w:rsid w:val="00A87864"/>
    <w:rsid w:val="00A93095"/>
    <w:rsid w:val="00A94E03"/>
    <w:rsid w:val="00A97E92"/>
    <w:rsid w:val="00AA3755"/>
    <w:rsid w:val="00AA46B6"/>
    <w:rsid w:val="00AA74FE"/>
    <w:rsid w:val="00AB0622"/>
    <w:rsid w:val="00AB6439"/>
    <w:rsid w:val="00AB7D80"/>
    <w:rsid w:val="00AC0246"/>
    <w:rsid w:val="00AC3A73"/>
    <w:rsid w:val="00AC5314"/>
    <w:rsid w:val="00AC57F2"/>
    <w:rsid w:val="00AC6C1E"/>
    <w:rsid w:val="00AC7F88"/>
    <w:rsid w:val="00AD4276"/>
    <w:rsid w:val="00AD68C9"/>
    <w:rsid w:val="00AD7B93"/>
    <w:rsid w:val="00AD7ED3"/>
    <w:rsid w:val="00AE0439"/>
    <w:rsid w:val="00AE1A82"/>
    <w:rsid w:val="00AE1FBE"/>
    <w:rsid w:val="00AE313F"/>
    <w:rsid w:val="00AF387A"/>
    <w:rsid w:val="00AF49BB"/>
    <w:rsid w:val="00AF68D0"/>
    <w:rsid w:val="00B027C3"/>
    <w:rsid w:val="00B056F2"/>
    <w:rsid w:val="00B11AA4"/>
    <w:rsid w:val="00B12472"/>
    <w:rsid w:val="00B17768"/>
    <w:rsid w:val="00B247D1"/>
    <w:rsid w:val="00B24853"/>
    <w:rsid w:val="00B26C06"/>
    <w:rsid w:val="00B30AB6"/>
    <w:rsid w:val="00B40A19"/>
    <w:rsid w:val="00B43DB2"/>
    <w:rsid w:val="00B43F35"/>
    <w:rsid w:val="00B441B6"/>
    <w:rsid w:val="00B44A9B"/>
    <w:rsid w:val="00B473D9"/>
    <w:rsid w:val="00B5017B"/>
    <w:rsid w:val="00B51595"/>
    <w:rsid w:val="00B54510"/>
    <w:rsid w:val="00B55EF5"/>
    <w:rsid w:val="00B57A51"/>
    <w:rsid w:val="00B67758"/>
    <w:rsid w:val="00B71761"/>
    <w:rsid w:val="00B74DC5"/>
    <w:rsid w:val="00B74E7E"/>
    <w:rsid w:val="00B800BE"/>
    <w:rsid w:val="00B8134C"/>
    <w:rsid w:val="00B8292F"/>
    <w:rsid w:val="00B83814"/>
    <w:rsid w:val="00B86182"/>
    <w:rsid w:val="00B86A08"/>
    <w:rsid w:val="00B87338"/>
    <w:rsid w:val="00B93185"/>
    <w:rsid w:val="00B93C8F"/>
    <w:rsid w:val="00B9488B"/>
    <w:rsid w:val="00B96415"/>
    <w:rsid w:val="00B971A1"/>
    <w:rsid w:val="00BA4E52"/>
    <w:rsid w:val="00BA5E76"/>
    <w:rsid w:val="00BA5EE2"/>
    <w:rsid w:val="00BB285D"/>
    <w:rsid w:val="00BB3C81"/>
    <w:rsid w:val="00BB4AF1"/>
    <w:rsid w:val="00BB4D99"/>
    <w:rsid w:val="00BC0A4C"/>
    <w:rsid w:val="00BC14AC"/>
    <w:rsid w:val="00BC4034"/>
    <w:rsid w:val="00BC7C5D"/>
    <w:rsid w:val="00BD054C"/>
    <w:rsid w:val="00BD058C"/>
    <w:rsid w:val="00BD4331"/>
    <w:rsid w:val="00BD5027"/>
    <w:rsid w:val="00BE24F8"/>
    <w:rsid w:val="00BE7AD9"/>
    <w:rsid w:val="00BE7B31"/>
    <w:rsid w:val="00BF1634"/>
    <w:rsid w:val="00BF1D02"/>
    <w:rsid w:val="00BF2E49"/>
    <w:rsid w:val="00BF70D7"/>
    <w:rsid w:val="00C04579"/>
    <w:rsid w:val="00C07D81"/>
    <w:rsid w:val="00C11C80"/>
    <w:rsid w:val="00C12B6F"/>
    <w:rsid w:val="00C134E2"/>
    <w:rsid w:val="00C1373B"/>
    <w:rsid w:val="00C17B11"/>
    <w:rsid w:val="00C226EC"/>
    <w:rsid w:val="00C229F7"/>
    <w:rsid w:val="00C3041C"/>
    <w:rsid w:val="00C31746"/>
    <w:rsid w:val="00C318F5"/>
    <w:rsid w:val="00C368A4"/>
    <w:rsid w:val="00C36A85"/>
    <w:rsid w:val="00C37BED"/>
    <w:rsid w:val="00C37E35"/>
    <w:rsid w:val="00C43CE0"/>
    <w:rsid w:val="00C46EE5"/>
    <w:rsid w:val="00C519E6"/>
    <w:rsid w:val="00C5644C"/>
    <w:rsid w:val="00C56DD7"/>
    <w:rsid w:val="00C57279"/>
    <w:rsid w:val="00C605D0"/>
    <w:rsid w:val="00C60C65"/>
    <w:rsid w:val="00C61CB4"/>
    <w:rsid w:val="00C62CD4"/>
    <w:rsid w:val="00C65884"/>
    <w:rsid w:val="00C71C8C"/>
    <w:rsid w:val="00C72991"/>
    <w:rsid w:val="00C737FA"/>
    <w:rsid w:val="00C75B96"/>
    <w:rsid w:val="00C760B3"/>
    <w:rsid w:val="00C768DF"/>
    <w:rsid w:val="00C7793D"/>
    <w:rsid w:val="00C84E4E"/>
    <w:rsid w:val="00C8684C"/>
    <w:rsid w:val="00C87753"/>
    <w:rsid w:val="00C9189F"/>
    <w:rsid w:val="00C961D1"/>
    <w:rsid w:val="00C96972"/>
    <w:rsid w:val="00CA2B0B"/>
    <w:rsid w:val="00CA4CD3"/>
    <w:rsid w:val="00CA7894"/>
    <w:rsid w:val="00CB4E2F"/>
    <w:rsid w:val="00CC232D"/>
    <w:rsid w:val="00CC3ABD"/>
    <w:rsid w:val="00CC42B6"/>
    <w:rsid w:val="00CD29ED"/>
    <w:rsid w:val="00CD4402"/>
    <w:rsid w:val="00CD59CB"/>
    <w:rsid w:val="00CD6AC2"/>
    <w:rsid w:val="00CD6C6A"/>
    <w:rsid w:val="00CD7358"/>
    <w:rsid w:val="00CD7386"/>
    <w:rsid w:val="00CE3B24"/>
    <w:rsid w:val="00CE5B4E"/>
    <w:rsid w:val="00CE651B"/>
    <w:rsid w:val="00CE6B4A"/>
    <w:rsid w:val="00CF128B"/>
    <w:rsid w:val="00CF71FB"/>
    <w:rsid w:val="00CF760A"/>
    <w:rsid w:val="00D00F30"/>
    <w:rsid w:val="00D20432"/>
    <w:rsid w:val="00D218C9"/>
    <w:rsid w:val="00D243B2"/>
    <w:rsid w:val="00D3095B"/>
    <w:rsid w:val="00D320BC"/>
    <w:rsid w:val="00D327A8"/>
    <w:rsid w:val="00D327CB"/>
    <w:rsid w:val="00D32A7A"/>
    <w:rsid w:val="00D34641"/>
    <w:rsid w:val="00D41F30"/>
    <w:rsid w:val="00D42713"/>
    <w:rsid w:val="00D448C3"/>
    <w:rsid w:val="00D4611F"/>
    <w:rsid w:val="00D46E10"/>
    <w:rsid w:val="00D5080F"/>
    <w:rsid w:val="00D52045"/>
    <w:rsid w:val="00D54E3D"/>
    <w:rsid w:val="00D62775"/>
    <w:rsid w:val="00D65F11"/>
    <w:rsid w:val="00D67282"/>
    <w:rsid w:val="00D67D28"/>
    <w:rsid w:val="00D67D76"/>
    <w:rsid w:val="00D702DE"/>
    <w:rsid w:val="00D70C22"/>
    <w:rsid w:val="00D71802"/>
    <w:rsid w:val="00D72AC7"/>
    <w:rsid w:val="00D73395"/>
    <w:rsid w:val="00D74B37"/>
    <w:rsid w:val="00D762EA"/>
    <w:rsid w:val="00D84357"/>
    <w:rsid w:val="00D84D2A"/>
    <w:rsid w:val="00D87293"/>
    <w:rsid w:val="00D907ED"/>
    <w:rsid w:val="00D90F54"/>
    <w:rsid w:val="00D9252A"/>
    <w:rsid w:val="00DA2068"/>
    <w:rsid w:val="00DA33FC"/>
    <w:rsid w:val="00DA39B7"/>
    <w:rsid w:val="00DA3B6F"/>
    <w:rsid w:val="00DA602A"/>
    <w:rsid w:val="00DA61E0"/>
    <w:rsid w:val="00DB31A8"/>
    <w:rsid w:val="00DB3654"/>
    <w:rsid w:val="00DB37AD"/>
    <w:rsid w:val="00DB64F1"/>
    <w:rsid w:val="00DC09EC"/>
    <w:rsid w:val="00DC4A8C"/>
    <w:rsid w:val="00DC6C8A"/>
    <w:rsid w:val="00DC7CA6"/>
    <w:rsid w:val="00DD68A9"/>
    <w:rsid w:val="00DE0935"/>
    <w:rsid w:val="00DE0C3B"/>
    <w:rsid w:val="00DE2299"/>
    <w:rsid w:val="00DE2D4C"/>
    <w:rsid w:val="00DE3880"/>
    <w:rsid w:val="00DE70A7"/>
    <w:rsid w:val="00DF0106"/>
    <w:rsid w:val="00DF4FD5"/>
    <w:rsid w:val="00DF5519"/>
    <w:rsid w:val="00E016BB"/>
    <w:rsid w:val="00E02E31"/>
    <w:rsid w:val="00E078AD"/>
    <w:rsid w:val="00E07A6E"/>
    <w:rsid w:val="00E118AE"/>
    <w:rsid w:val="00E12830"/>
    <w:rsid w:val="00E17E6A"/>
    <w:rsid w:val="00E21A1F"/>
    <w:rsid w:val="00E241F2"/>
    <w:rsid w:val="00E2509B"/>
    <w:rsid w:val="00E253DD"/>
    <w:rsid w:val="00E25E68"/>
    <w:rsid w:val="00E3168C"/>
    <w:rsid w:val="00E33802"/>
    <w:rsid w:val="00E338CD"/>
    <w:rsid w:val="00E35784"/>
    <w:rsid w:val="00E37C6D"/>
    <w:rsid w:val="00E435FC"/>
    <w:rsid w:val="00E44F12"/>
    <w:rsid w:val="00E51DEC"/>
    <w:rsid w:val="00E531CB"/>
    <w:rsid w:val="00E54534"/>
    <w:rsid w:val="00E553DC"/>
    <w:rsid w:val="00E577D2"/>
    <w:rsid w:val="00E605DD"/>
    <w:rsid w:val="00E61C04"/>
    <w:rsid w:val="00E62E3F"/>
    <w:rsid w:val="00E65249"/>
    <w:rsid w:val="00E65E3C"/>
    <w:rsid w:val="00E66A6F"/>
    <w:rsid w:val="00E710C7"/>
    <w:rsid w:val="00E731DF"/>
    <w:rsid w:val="00E73A0A"/>
    <w:rsid w:val="00E74E26"/>
    <w:rsid w:val="00E75CFF"/>
    <w:rsid w:val="00E762E6"/>
    <w:rsid w:val="00E90439"/>
    <w:rsid w:val="00E91642"/>
    <w:rsid w:val="00E94099"/>
    <w:rsid w:val="00E9448B"/>
    <w:rsid w:val="00EA0CE8"/>
    <w:rsid w:val="00EA0E4F"/>
    <w:rsid w:val="00EA1545"/>
    <w:rsid w:val="00EA2739"/>
    <w:rsid w:val="00EA35F8"/>
    <w:rsid w:val="00EA5E22"/>
    <w:rsid w:val="00EB19AA"/>
    <w:rsid w:val="00EB376F"/>
    <w:rsid w:val="00EB4AD6"/>
    <w:rsid w:val="00EC0872"/>
    <w:rsid w:val="00EC1269"/>
    <w:rsid w:val="00EC57C0"/>
    <w:rsid w:val="00EC5AE8"/>
    <w:rsid w:val="00EC6098"/>
    <w:rsid w:val="00EC6D1C"/>
    <w:rsid w:val="00ED24F0"/>
    <w:rsid w:val="00ED2C08"/>
    <w:rsid w:val="00ED42D1"/>
    <w:rsid w:val="00ED5033"/>
    <w:rsid w:val="00ED76C3"/>
    <w:rsid w:val="00EE21CC"/>
    <w:rsid w:val="00EE32B1"/>
    <w:rsid w:val="00EF3E6A"/>
    <w:rsid w:val="00EF5429"/>
    <w:rsid w:val="00EF61C3"/>
    <w:rsid w:val="00F05BCC"/>
    <w:rsid w:val="00F12D2B"/>
    <w:rsid w:val="00F13DE3"/>
    <w:rsid w:val="00F15897"/>
    <w:rsid w:val="00F168C5"/>
    <w:rsid w:val="00F20438"/>
    <w:rsid w:val="00F210DA"/>
    <w:rsid w:val="00F2204A"/>
    <w:rsid w:val="00F2234A"/>
    <w:rsid w:val="00F22A98"/>
    <w:rsid w:val="00F24D73"/>
    <w:rsid w:val="00F252AE"/>
    <w:rsid w:val="00F329F3"/>
    <w:rsid w:val="00F344CA"/>
    <w:rsid w:val="00F35E74"/>
    <w:rsid w:val="00F40039"/>
    <w:rsid w:val="00F402C9"/>
    <w:rsid w:val="00F44AEC"/>
    <w:rsid w:val="00F45730"/>
    <w:rsid w:val="00F462DD"/>
    <w:rsid w:val="00F46776"/>
    <w:rsid w:val="00F50190"/>
    <w:rsid w:val="00F521DD"/>
    <w:rsid w:val="00F5542B"/>
    <w:rsid w:val="00F55B02"/>
    <w:rsid w:val="00F563DA"/>
    <w:rsid w:val="00F57D7C"/>
    <w:rsid w:val="00F60580"/>
    <w:rsid w:val="00F6136F"/>
    <w:rsid w:val="00F61CC6"/>
    <w:rsid w:val="00F645FD"/>
    <w:rsid w:val="00F64828"/>
    <w:rsid w:val="00F70321"/>
    <w:rsid w:val="00F73635"/>
    <w:rsid w:val="00F73C83"/>
    <w:rsid w:val="00F74424"/>
    <w:rsid w:val="00F856A2"/>
    <w:rsid w:val="00F859A1"/>
    <w:rsid w:val="00F8784E"/>
    <w:rsid w:val="00F94351"/>
    <w:rsid w:val="00F96DFD"/>
    <w:rsid w:val="00F96FC4"/>
    <w:rsid w:val="00F97585"/>
    <w:rsid w:val="00FA0C09"/>
    <w:rsid w:val="00FA2167"/>
    <w:rsid w:val="00FA21DB"/>
    <w:rsid w:val="00FA4F9C"/>
    <w:rsid w:val="00FA6C5F"/>
    <w:rsid w:val="00FB27D9"/>
    <w:rsid w:val="00FB3007"/>
    <w:rsid w:val="00FB66CF"/>
    <w:rsid w:val="00FB6BD4"/>
    <w:rsid w:val="00FD0C66"/>
    <w:rsid w:val="00FD13A0"/>
    <w:rsid w:val="00FD479D"/>
    <w:rsid w:val="00FD6E2F"/>
    <w:rsid w:val="00FD7966"/>
    <w:rsid w:val="00FE18F9"/>
    <w:rsid w:val="00FE31D9"/>
    <w:rsid w:val="00FE631E"/>
    <w:rsid w:val="00FE7843"/>
    <w:rsid w:val="00FE7B67"/>
    <w:rsid w:val="00FF2A3E"/>
    <w:rsid w:val="00FF4940"/>
    <w:rsid w:val="00FF6015"/>
    <w:rsid w:val="00FF7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96"/>
    <w:rPr>
      <w:lang w:eastAsia="en-US"/>
    </w:rPr>
  </w:style>
  <w:style w:type="paragraph" w:styleId="Heading1">
    <w:name w:val="heading 1"/>
    <w:basedOn w:val="Normal"/>
    <w:next w:val="Normal"/>
    <w:link w:val="Heading1Char"/>
    <w:qFormat/>
    <w:rsid w:val="00F1589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079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0796"/>
    <w:rPr>
      <w:rFonts w:ascii="Times New Roman" w:eastAsia="Times New Roman" w:hAnsi="Times New Roman" w:cs="Times New Roman"/>
      <w:sz w:val="24"/>
      <w:szCs w:val="24"/>
      <w:lang w:eastAsia="en-US"/>
    </w:rPr>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290796"/>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A5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DA8"/>
    <w:rPr>
      <w:rFonts w:ascii="Tahoma" w:hAnsi="Tahoma" w:cs="Tahoma"/>
      <w:sz w:val="16"/>
      <w:szCs w:val="16"/>
      <w:lang w:eastAsia="en-US"/>
    </w:rPr>
  </w:style>
  <w:style w:type="paragraph" w:styleId="HTMLPreformatted">
    <w:name w:val="HTML Preformatted"/>
    <w:basedOn w:val="Normal"/>
    <w:link w:val="HTMLPreformattedChar"/>
    <w:uiPriority w:val="99"/>
    <w:semiHidden/>
    <w:unhideWhenUsed/>
    <w:rsid w:val="0047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6C26"/>
    <w:rPr>
      <w:rFonts w:ascii="Courier New" w:eastAsia="Times New Roman" w:hAnsi="Courier New" w:cs="Courier New"/>
      <w:sz w:val="20"/>
      <w:szCs w:val="20"/>
      <w:lang w:eastAsia="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6E0D1A"/>
    <w:rPr>
      <w:rFonts w:ascii="Calibri" w:eastAsia="Calibri" w:hAnsi="Calibri" w:cs="Times New Roman"/>
      <w:lang w:eastAsia="en-US"/>
    </w:rPr>
  </w:style>
  <w:style w:type="character" w:styleId="Hyperlink">
    <w:name w:val="Hyperlink"/>
    <w:uiPriority w:val="99"/>
    <w:rsid w:val="00BD5027"/>
    <w:rPr>
      <w:color w:val="0000FF"/>
      <w:u w:val="single"/>
    </w:rPr>
  </w:style>
  <w:style w:type="character" w:customStyle="1" w:styleId="Heading1Char">
    <w:name w:val="Heading 1 Char"/>
    <w:basedOn w:val="DefaultParagraphFont"/>
    <w:link w:val="Heading1"/>
    <w:rsid w:val="00F15897"/>
    <w:rPr>
      <w:rFonts w:ascii="Times New Roman" w:eastAsia="Times New Roman" w:hAnsi="Times New Roman" w:cs="Times New Roman"/>
      <w:b/>
      <w:bCs/>
      <w:sz w:val="24"/>
      <w:szCs w:val="24"/>
      <w:lang w:eastAsia="en-US"/>
    </w:rPr>
  </w:style>
  <w:style w:type="table" w:styleId="TableGrid">
    <w:name w:val="Table Grid"/>
    <w:basedOn w:val="TableNormal"/>
    <w:uiPriority w:val="59"/>
    <w:rsid w:val="00F15897"/>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uiPriority w:val="99"/>
    <w:rsid w:val="00F15897"/>
    <w:pPr>
      <w:numPr>
        <w:numId w:val="5"/>
      </w:numPr>
    </w:pPr>
  </w:style>
  <w:style w:type="numbering" w:customStyle="1" w:styleId="Style2">
    <w:name w:val="Style2"/>
    <w:uiPriority w:val="99"/>
    <w:rsid w:val="00F15897"/>
    <w:pPr>
      <w:numPr>
        <w:numId w:val="6"/>
      </w:numPr>
    </w:pPr>
  </w:style>
  <w:style w:type="paragraph" w:styleId="Header">
    <w:name w:val="header"/>
    <w:basedOn w:val="Normal"/>
    <w:link w:val="HeaderChar"/>
    <w:uiPriority w:val="99"/>
    <w:semiHidden/>
    <w:unhideWhenUsed/>
    <w:rsid w:val="00F15897"/>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F15897"/>
    <w:rPr>
      <w:rFonts w:ascii="Calibri" w:eastAsia="Calibri" w:hAnsi="Calibri" w:cs="Times New Roman"/>
      <w:lang w:eastAsia="en-US"/>
    </w:rPr>
  </w:style>
  <w:style w:type="paragraph" w:styleId="Footer">
    <w:name w:val="footer"/>
    <w:basedOn w:val="Normal"/>
    <w:link w:val="FooterChar"/>
    <w:uiPriority w:val="99"/>
    <w:unhideWhenUsed/>
    <w:rsid w:val="00F15897"/>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15897"/>
    <w:rPr>
      <w:rFonts w:ascii="Calibri" w:eastAsia="Calibri" w:hAnsi="Calibri" w:cs="Times New Roman"/>
      <w:lang w:eastAsia="en-US"/>
    </w:rPr>
  </w:style>
  <w:style w:type="character" w:customStyle="1" w:styleId="personname">
    <w:name w:val="person_name"/>
    <w:basedOn w:val="DefaultParagraphFont"/>
    <w:rsid w:val="00F15897"/>
  </w:style>
  <w:style w:type="character" w:styleId="Emphasis">
    <w:name w:val="Emphasis"/>
    <w:basedOn w:val="DefaultParagraphFont"/>
    <w:uiPriority w:val="20"/>
    <w:qFormat/>
    <w:rsid w:val="00F15897"/>
    <w:rPr>
      <w:i/>
      <w:iCs/>
    </w:rPr>
  </w:style>
  <w:style w:type="character" w:customStyle="1" w:styleId="st">
    <w:name w:val="st"/>
    <w:basedOn w:val="DefaultParagraphFont"/>
    <w:rsid w:val="00F15897"/>
  </w:style>
</w:styles>
</file>

<file path=word/webSettings.xml><?xml version="1.0" encoding="utf-8"?>
<w:webSettings xmlns:r="http://schemas.openxmlformats.org/officeDocument/2006/relationships" xmlns:w="http://schemas.openxmlformats.org/wordprocessingml/2006/main">
  <w:divs>
    <w:div w:id="105277411">
      <w:bodyDiv w:val="1"/>
      <w:marLeft w:val="0"/>
      <w:marRight w:val="0"/>
      <w:marTop w:val="0"/>
      <w:marBottom w:val="0"/>
      <w:divBdr>
        <w:top w:val="none" w:sz="0" w:space="0" w:color="auto"/>
        <w:left w:val="none" w:sz="0" w:space="0" w:color="auto"/>
        <w:bottom w:val="none" w:sz="0" w:space="0" w:color="auto"/>
        <w:right w:val="none" w:sz="0" w:space="0" w:color="auto"/>
      </w:divBdr>
    </w:div>
    <w:div w:id="305400772">
      <w:bodyDiv w:val="1"/>
      <w:marLeft w:val="0"/>
      <w:marRight w:val="0"/>
      <w:marTop w:val="0"/>
      <w:marBottom w:val="0"/>
      <w:divBdr>
        <w:top w:val="none" w:sz="0" w:space="0" w:color="auto"/>
        <w:left w:val="none" w:sz="0" w:space="0" w:color="auto"/>
        <w:bottom w:val="none" w:sz="0" w:space="0" w:color="auto"/>
        <w:right w:val="none" w:sz="0" w:space="0" w:color="auto"/>
      </w:divBdr>
    </w:div>
    <w:div w:id="320625881">
      <w:bodyDiv w:val="1"/>
      <w:marLeft w:val="0"/>
      <w:marRight w:val="0"/>
      <w:marTop w:val="0"/>
      <w:marBottom w:val="0"/>
      <w:divBdr>
        <w:top w:val="none" w:sz="0" w:space="0" w:color="auto"/>
        <w:left w:val="none" w:sz="0" w:space="0" w:color="auto"/>
        <w:bottom w:val="none" w:sz="0" w:space="0" w:color="auto"/>
        <w:right w:val="none" w:sz="0" w:space="0" w:color="auto"/>
      </w:divBdr>
    </w:div>
    <w:div w:id="771512279">
      <w:bodyDiv w:val="1"/>
      <w:marLeft w:val="0"/>
      <w:marRight w:val="0"/>
      <w:marTop w:val="0"/>
      <w:marBottom w:val="0"/>
      <w:divBdr>
        <w:top w:val="none" w:sz="0" w:space="0" w:color="auto"/>
        <w:left w:val="none" w:sz="0" w:space="0" w:color="auto"/>
        <w:bottom w:val="none" w:sz="0" w:space="0" w:color="auto"/>
        <w:right w:val="none" w:sz="0" w:space="0" w:color="auto"/>
      </w:divBdr>
    </w:div>
    <w:div w:id="824396866">
      <w:bodyDiv w:val="1"/>
      <w:marLeft w:val="0"/>
      <w:marRight w:val="0"/>
      <w:marTop w:val="0"/>
      <w:marBottom w:val="0"/>
      <w:divBdr>
        <w:top w:val="none" w:sz="0" w:space="0" w:color="auto"/>
        <w:left w:val="none" w:sz="0" w:space="0" w:color="auto"/>
        <w:bottom w:val="none" w:sz="0" w:space="0" w:color="auto"/>
        <w:right w:val="none" w:sz="0" w:space="0" w:color="auto"/>
      </w:divBdr>
    </w:div>
    <w:div w:id="873999468">
      <w:bodyDiv w:val="1"/>
      <w:marLeft w:val="0"/>
      <w:marRight w:val="0"/>
      <w:marTop w:val="0"/>
      <w:marBottom w:val="0"/>
      <w:divBdr>
        <w:top w:val="none" w:sz="0" w:space="0" w:color="auto"/>
        <w:left w:val="none" w:sz="0" w:space="0" w:color="auto"/>
        <w:bottom w:val="none" w:sz="0" w:space="0" w:color="auto"/>
        <w:right w:val="none" w:sz="0" w:space="0" w:color="auto"/>
      </w:divBdr>
    </w:div>
    <w:div w:id="985934076">
      <w:bodyDiv w:val="1"/>
      <w:marLeft w:val="0"/>
      <w:marRight w:val="0"/>
      <w:marTop w:val="0"/>
      <w:marBottom w:val="0"/>
      <w:divBdr>
        <w:top w:val="none" w:sz="0" w:space="0" w:color="auto"/>
        <w:left w:val="none" w:sz="0" w:space="0" w:color="auto"/>
        <w:bottom w:val="none" w:sz="0" w:space="0" w:color="auto"/>
        <w:right w:val="none" w:sz="0" w:space="0" w:color="auto"/>
      </w:divBdr>
    </w:div>
    <w:div w:id="1110734569">
      <w:bodyDiv w:val="1"/>
      <w:marLeft w:val="0"/>
      <w:marRight w:val="0"/>
      <w:marTop w:val="0"/>
      <w:marBottom w:val="0"/>
      <w:divBdr>
        <w:top w:val="none" w:sz="0" w:space="0" w:color="auto"/>
        <w:left w:val="none" w:sz="0" w:space="0" w:color="auto"/>
        <w:bottom w:val="none" w:sz="0" w:space="0" w:color="auto"/>
        <w:right w:val="none" w:sz="0" w:space="0" w:color="auto"/>
      </w:divBdr>
    </w:div>
    <w:div w:id="1146513494">
      <w:bodyDiv w:val="1"/>
      <w:marLeft w:val="0"/>
      <w:marRight w:val="0"/>
      <w:marTop w:val="0"/>
      <w:marBottom w:val="0"/>
      <w:divBdr>
        <w:top w:val="none" w:sz="0" w:space="0" w:color="auto"/>
        <w:left w:val="none" w:sz="0" w:space="0" w:color="auto"/>
        <w:bottom w:val="none" w:sz="0" w:space="0" w:color="auto"/>
        <w:right w:val="none" w:sz="0" w:space="0" w:color="auto"/>
      </w:divBdr>
    </w:div>
    <w:div w:id="1259753046">
      <w:bodyDiv w:val="1"/>
      <w:marLeft w:val="0"/>
      <w:marRight w:val="0"/>
      <w:marTop w:val="0"/>
      <w:marBottom w:val="0"/>
      <w:divBdr>
        <w:top w:val="none" w:sz="0" w:space="0" w:color="auto"/>
        <w:left w:val="none" w:sz="0" w:space="0" w:color="auto"/>
        <w:bottom w:val="none" w:sz="0" w:space="0" w:color="auto"/>
        <w:right w:val="none" w:sz="0" w:space="0" w:color="auto"/>
      </w:divBdr>
    </w:div>
    <w:div w:id="1640332480">
      <w:bodyDiv w:val="1"/>
      <w:marLeft w:val="0"/>
      <w:marRight w:val="0"/>
      <w:marTop w:val="0"/>
      <w:marBottom w:val="0"/>
      <w:divBdr>
        <w:top w:val="none" w:sz="0" w:space="0" w:color="auto"/>
        <w:left w:val="none" w:sz="0" w:space="0" w:color="auto"/>
        <w:bottom w:val="none" w:sz="0" w:space="0" w:color="auto"/>
        <w:right w:val="none" w:sz="0" w:space="0" w:color="auto"/>
      </w:divBdr>
    </w:div>
    <w:div w:id="1786189438">
      <w:bodyDiv w:val="1"/>
      <w:marLeft w:val="0"/>
      <w:marRight w:val="0"/>
      <w:marTop w:val="0"/>
      <w:marBottom w:val="0"/>
      <w:divBdr>
        <w:top w:val="none" w:sz="0" w:space="0" w:color="auto"/>
        <w:left w:val="none" w:sz="0" w:space="0" w:color="auto"/>
        <w:bottom w:val="none" w:sz="0" w:space="0" w:color="auto"/>
        <w:right w:val="none" w:sz="0" w:space="0" w:color="auto"/>
      </w:divBdr>
    </w:div>
    <w:div w:id="19555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betty_h@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Update%20Data\PKB\SMA%20Negeri%201%20Palembang\Hemawati%20Barus,%20S.Pd\PTK%202016%20-%202017%20(Ganjil)\Tabel%20Hasil%20Pengamatan_38%20sisw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stacked"/>
        <c:ser>
          <c:idx val="0"/>
          <c:order val="0"/>
          <c:spPr>
            <a:solidFill>
              <a:schemeClr val="accent3">
                <a:lumMod val="50000"/>
              </a:schemeClr>
            </a:solidFill>
          </c:spPr>
          <c:dLbls>
            <c:txPr>
              <a:bodyPr/>
              <a:lstStyle/>
              <a:p>
                <a:pPr>
                  <a:defRPr lang="en-US" sz="1200" b="1">
                    <a:latin typeface="Times New Roman" pitchFamily="18" charset="0"/>
                    <a:cs typeface="Times New Roman" pitchFamily="18" charset="0"/>
                  </a:defRPr>
                </a:pPr>
                <a:endParaRPr lang="en-US"/>
              </a:p>
            </c:txPr>
            <c:showVal val="1"/>
          </c:dLbls>
          <c:cat>
            <c:strRef>
              <c:f>'Tabel 4.11 '!$B$9:$B$11</c:f>
              <c:strCache>
                <c:ptCount val="3"/>
                <c:pt idx="0">
                  <c:v>Pra Siklus</c:v>
                </c:pt>
                <c:pt idx="1">
                  <c:v>KKM Siklus I</c:v>
                </c:pt>
                <c:pt idx="2">
                  <c:v>KKM Siklus II</c:v>
                </c:pt>
              </c:strCache>
            </c:strRef>
          </c:cat>
          <c:val>
            <c:numRef>
              <c:f>'Tabel 4.11 '!$C$9:$C$11</c:f>
              <c:numCache>
                <c:formatCode>0.00</c:formatCode>
                <c:ptCount val="3"/>
                <c:pt idx="0">
                  <c:v>52.631578947368418</c:v>
                </c:pt>
                <c:pt idx="1">
                  <c:v>71.05263157894737</c:v>
                </c:pt>
                <c:pt idx="2">
                  <c:v>89.473684210526258</c:v>
                </c:pt>
              </c:numCache>
            </c:numRef>
          </c:val>
        </c:ser>
        <c:gapWidth val="55"/>
        <c:gapDepth val="55"/>
        <c:shape val="cylinder"/>
        <c:axId val="69081728"/>
        <c:axId val="71875968"/>
        <c:axId val="0"/>
      </c:bar3DChart>
      <c:catAx>
        <c:axId val="69081728"/>
        <c:scaling>
          <c:orientation val="minMax"/>
        </c:scaling>
        <c:axPos val="b"/>
        <c:majorTickMark val="none"/>
        <c:tickLblPos val="nextTo"/>
        <c:txPr>
          <a:bodyPr/>
          <a:lstStyle/>
          <a:p>
            <a:pPr>
              <a:defRPr lang="en-US" sz="1100">
                <a:latin typeface="Times New Roman" pitchFamily="18" charset="0"/>
                <a:cs typeface="Times New Roman" pitchFamily="18" charset="0"/>
              </a:defRPr>
            </a:pPr>
            <a:endParaRPr lang="en-US"/>
          </a:p>
        </c:txPr>
        <c:crossAx val="71875968"/>
        <c:crosses val="autoZero"/>
        <c:auto val="1"/>
        <c:lblAlgn val="ctr"/>
        <c:lblOffset val="100"/>
      </c:catAx>
      <c:valAx>
        <c:axId val="71875968"/>
        <c:scaling>
          <c:orientation val="minMax"/>
        </c:scaling>
        <c:axPos val="l"/>
        <c:majorGridlines/>
        <c:numFmt formatCode="0.00" sourceLinked="1"/>
        <c:majorTickMark val="none"/>
        <c:tickLblPos val="nextTo"/>
        <c:txPr>
          <a:bodyPr/>
          <a:lstStyle/>
          <a:p>
            <a:pPr>
              <a:defRPr lang="en-US"/>
            </a:pPr>
            <a:endParaRPr lang="en-US"/>
          </a:p>
        </c:txPr>
        <c:crossAx val="6908172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16</Pages>
  <Words>4765</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Tasnim Muchra</cp:lastModifiedBy>
  <cp:revision>21</cp:revision>
  <dcterms:created xsi:type="dcterms:W3CDTF">2020-01-25T07:02:00Z</dcterms:created>
  <dcterms:modified xsi:type="dcterms:W3CDTF">2020-09-14T16:39:00Z</dcterms:modified>
</cp:coreProperties>
</file>